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B57" w:rsidRDefault="00D05B57" w:rsidP="00EB638C"/>
    <w:p w:rsidR="00A92762" w:rsidRDefault="00A92762" w:rsidP="00AE36EA">
      <w:pPr>
        <w:jc w:val="both"/>
        <w:rPr>
          <w:rFonts w:ascii="Times New Roman" w:hAnsi="Times New Roman" w:cs="Times New Roman"/>
          <w:sz w:val="24"/>
          <w:szCs w:val="24"/>
        </w:rPr>
      </w:pPr>
    </w:p>
    <w:p w:rsidR="00A92762" w:rsidRDefault="00A92762" w:rsidP="002D09F2">
      <w:pPr>
        <w:pStyle w:val="Ttulo2"/>
      </w:pPr>
      <w:r>
        <w:br w:type="page"/>
      </w:r>
    </w:p>
    <w:p w:rsidR="00B254E3" w:rsidRDefault="00B254E3" w:rsidP="00F86290"/>
    <w:p w:rsidR="00B254E3" w:rsidRDefault="00B254E3" w:rsidP="00F86290"/>
    <w:p w:rsidR="00B254E3" w:rsidRPr="00B254E3" w:rsidRDefault="00B254E3" w:rsidP="00B254E3">
      <w:pPr>
        <w:pStyle w:val="Sinespaciado"/>
        <w:rPr>
          <w:rFonts w:ascii="Times New Roman" w:hAnsi="Times New Roman" w:cs="Times New Roman"/>
        </w:rPr>
      </w:pPr>
    </w:p>
    <w:p w:rsidR="00DF04F9" w:rsidRDefault="00DF04F9" w:rsidP="00F86290"/>
    <w:p w:rsidR="00DF04F9" w:rsidRDefault="00DF04F9" w:rsidP="00F86290"/>
    <w:p w:rsidR="00DF04F9" w:rsidRDefault="00DF04F9" w:rsidP="00F86290"/>
    <w:p w:rsidR="00DF04F9" w:rsidRDefault="00DF04F9" w:rsidP="00F86290"/>
    <w:p w:rsidR="00A92762" w:rsidRPr="00B254E3" w:rsidRDefault="00A92762" w:rsidP="00B254E3">
      <w:pPr>
        <w:pStyle w:val="Sinespaciado"/>
        <w:jc w:val="center"/>
        <w:rPr>
          <w:rFonts w:ascii="Times New Roman" w:hAnsi="Times New Roman" w:cs="Times New Roman"/>
          <w:sz w:val="48"/>
          <w:szCs w:val="48"/>
        </w:rPr>
      </w:pPr>
      <w:r w:rsidRPr="00B254E3">
        <w:rPr>
          <w:rFonts w:ascii="Times New Roman" w:hAnsi="Times New Roman" w:cs="Times New Roman"/>
          <w:sz w:val="48"/>
          <w:szCs w:val="48"/>
        </w:rPr>
        <w:t>El Espejo de la Caridad</w:t>
      </w:r>
    </w:p>
    <w:p w:rsidR="00A92762" w:rsidRPr="00B254E3" w:rsidRDefault="00A92762" w:rsidP="00B254E3">
      <w:pPr>
        <w:pStyle w:val="Sinespaciado"/>
        <w:jc w:val="center"/>
        <w:rPr>
          <w:rFonts w:ascii="Times New Roman" w:hAnsi="Times New Roman" w:cs="Times New Roman"/>
          <w:sz w:val="48"/>
          <w:szCs w:val="48"/>
        </w:rPr>
      </w:pPr>
    </w:p>
    <w:p w:rsidR="00A92762" w:rsidRPr="00B254E3" w:rsidRDefault="00A92762" w:rsidP="00B254E3">
      <w:pPr>
        <w:pStyle w:val="Sinespaciado"/>
        <w:jc w:val="center"/>
        <w:rPr>
          <w:rFonts w:ascii="Times New Roman" w:hAnsi="Times New Roman" w:cs="Times New Roman"/>
          <w:sz w:val="48"/>
          <w:szCs w:val="48"/>
        </w:rPr>
      </w:pPr>
      <w:r w:rsidRPr="00B254E3">
        <w:rPr>
          <w:rFonts w:ascii="Times New Roman" w:hAnsi="Times New Roman" w:cs="Times New Roman"/>
          <w:sz w:val="48"/>
          <w:szCs w:val="48"/>
        </w:rPr>
        <w:t>La Amistad Espiritual</w:t>
      </w:r>
    </w:p>
    <w:p w:rsidR="00B254E3" w:rsidRDefault="00B254E3" w:rsidP="00B254E3">
      <w:pPr>
        <w:pStyle w:val="Sinespaciado"/>
        <w:rPr>
          <w:rFonts w:ascii="Times New Roman" w:hAnsi="Times New Roman" w:cs="Times New Roman"/>
          <w:sz w:val="44"/>
          <w:szCs w:val="44"/>
        </w:rPr>
      </w:pPr>
    </w:p>
    <w:p w:rsidR="00B254E3" w:rsidRPr="00B254E3" w:rsidRDefault="00B254E3" w:rsidP="00B254E3">
      <w:pPr>
        <w:pStyle w:val="Sinespaciado"/>
        <w:rPr>
          <w:rFonts w:ascii="Times New Roman" w:hAnsi="Times New Roman" w:cs="Times New Roman"/>
          <w:sz w:val="44"/>
          <w:szCs w:val="44"/>
        </w:rPr>
      </w:pPr>
    </w:p>
    <w:p w:rsidR="00A92762" w:rsidRPr="00B254E3" w:rsidRDefault="00A92762" w:rsidP="00B254E3">
      <w:pPr>
        <w:pStyle w:val="Sinespaciado"/>
        <w:rPr>
          <w:rFonts w:ascii="Times New Roman" w:hAnsi="Times New Roman" w:cs="Times New Roman"/>
        </w:rPr>
      </w:pPr>
    </w:p>
    <w:p w:rsidR="00A92762" w:rsidRPr="00B254E3" w:rsidRDefault="00B254E3" w:rsidP="00DF04F9">
      <w:pPr>
        <w:pStyle w:val="Sinespaciado"/>
        <w:jc w:val="center"/>
        <w:rPr>
          <w:rFonts w:ascii="Times New Roman" w:hAnsi="Times New Roman" w:cs="Times New Roman"/>
          <w:b/>
          <w:sz w:val="28"/>
          <w:szCs w:val="28"/>
        </w:rPr>
      </w:pPr>
      <w:r w:rsidRPr="00B254E3">
        <w:rPr>
          <w:rFonts w:ascii="Times New Roman" w:hAnsi="Times New Roman" w:cs="Times New Roman"/>
          <w:b/>
          <w:sz w:val="28"/>
          <w:szCs w:val="28"/>
        </w:rPr>
        <w:t>PADRES CISTERCIENSES</w:t>
      </w:r>
      <w:r w:rsidR="00A92762" w:rsidRPr="00B254E3">
        <w:rPr>
          <w:rFonts w:ascii="Times New Roman" w:hAnsi="Times New Roman" w:cs="Times New Roman"/>
          <w:b/>
          <w:sz w:val="28"/>
          <w:szCs w:val="28"/>
        </w:rPr>
        <w:t xml:space="preserve"> 9</w:t>
      </w:r>
    </w:p>
    <w:p w:rsidR="00B254E3" w:rsidRPr="00B254E3" w:rsidRDefault="00B254E3" w:rsidP="00B254E3">
      <w:pPr>
        <w:pStyle w:val="Sinespaciado"/>
        <w:rPr>
          <w:rFonts w:ascii="Times New Roman" w:hAnsi="Times New Roman" w:cs="Times New Roman"/>
        </w:rPr>
      </w:pPr>
    </w:p>
    <w:p w:rsidR="00B254E3" w:rsidRDefault="00B254E3" w:rsidP="00B254E3">
      <w:pPr>
        <w:jc w:val="center"/>
        <w:rPr>
          <w:rFonts w:ascii="Times New Roman" w:hAnsi="Times New Roman" w:cs="Times New Roman"/>
          <w:sz w:val="24"/>
          <w:szCs w:val="24"/>
        </w:rPr>
      </w:pPr>
    </w:p>
    <w:p w:rsidR="00B254E3" w:rsidRDefault="00B254E3" w:rsidP="00B254E3">
      <w:pPr>
        <w:jc w:val="center"/>
        <w:rPr>
          <w:rFonts w:ascii="Times New Roman" w:hAnsi="Times New Roman" w:cs="Times New Roman"/>
          <w:sz w:val="24"/>
          <w:szCs w:val="24"/>
        </w:rPr>
      </w:pPr>
    </w:p>
    <w:p w:rsidR="00B254E3" w:rsidRDefault="00B254E3" w:rsidP="00B254E3">
      <w:pPr>
        <w:jc w:val="center"/>
        <w:rPr>
          <w:rFonts w:ascii="Times New Roman" w:hAnsi="Times New Roman" w:cs="Times New Roman"/>
          <w:sz w:val="24"/>
          <w:szCs w:val="24"/>
        </w:rPr>
      </w:pPr>
    </w:p>
    <w:p w:rsidR="00A92762" w:rsidRDefault="00A92762">
      <w:pPr>
        <w:rPr>
          <w:rFonts w:ascii="Times New Roman" w:hAnsi="Times New Roman" w:cs="Times New Roman"/>
          <w:sz w:val="24"/>
          <w:szCs w:val="24"/>
        </w:rPr>
      </w:pPr>
      <w:r>
        <w:rPr>
          <w:rFonts w:ascii="Times New Roman" w:hAnsi="Times New Roman" w:cs="Times New Roman"/>
          <w:sz w:val="24"/>
          <w:szCs w:val="24"/>
        </w:rPr>
        <w:br w:type="page"/>
      </w:r>
    </w:p>
    <w:p w:rsidR="00A92762" w:rsidRPr="00D872DA" w:rsidRDefault="00A92762" w:rsidP="00D872DA">
      <w:pPr>
        <w:pStyle w:val="Sinespaciado"/>
        <w:jc w:val="center"/>
        <w:rPr>
          <w:rFonts w:ascii="Times New Roman" w:hAnsi="Times New Roman" w:cs="Times New Roman"/>
        </w:rPr>
      </w:pPr>
    </w:p>
    <w:p w:rsidR="007E4411" w:rsidRPr="00D872DA" w:rsidRDefault="00D05B57" w:rsidP="00D872DA">
      <w:pPr>
        <w:pStyle w:val="Sinespaciado"/>
        <w:jc w:val="center"/>
        <w:rPr>
          <w:rFonts w:ascii="Times New Roman" w:hAnsi="Times New Roman" w:cs="Times New Roman"/>
          <w:sz w:val="28"/>
          <w:szCs w:val="28"/>
        </w:rPr>
      </w:pPr>
      <w:r w:rsidRPr="00D872DA">
        <w:rPr>
          <w:rFonts w:ascii="Times New Roman" w:hAnsi="Times New Roman" w:cs="Times New Roman"/>
          <w:sz w:val="28"/>
          <w:szCs w:val="28"/>
        </w:rPr>
        <w:t>SAN ELREDO DE RIEVAL</w:t>
      </w:r>
    </w:p>
    <w:p w:rsidR="00D05B57" w:rsidRDefault="00D05B57"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Pr="00D872DA" w:rsidRDefault="00D872DA" w:rsidP="00D872DA">
      <w:pPr>
        <w:pStyle w:val="Sinespaciado"/>
        <w:jc w:val="center"/>
        <w:rPr>
          <w:rFonts w:ascii="Times New Roman" w:hAnsi="Times New Roman" w:cs="Times New Roman"/>
        </w:rPr>
      </w:pPr>
    </w:p>
    <w:p w:rsidR="00D05B57" w:rsidRPr="00D872DA" w:rsidRDefault="00D05B57" w:rsidP="00D872DA">
      <w:pPr>
        <w:pStyle w:val="Sinespaciado"/>
        <w:spacing w:line="480" w:lineRule="auto"/>
        <w:jc w:val="center"/>
        <w:rPr>
          <w:rFonts w:ascii="Times New Roman" w:hAnsi="Times New Roman" w:cs="Times New Roman"/>
          <w:b/>
          <w:sz w:val="48"/>
          <w:szCs w:val="48"/>
        </w:rPr>
      </w:pPr>
      <w:r w:rsidRPr="00D872DA">
        <w:rPr>
          <w:rFonts w:ascii="Times New Roman" w:hAnsi="Times New Roman" w:cs="Times New Roman"/>
          <w:b/>
          <w:sz w:val="48"/>
          <w:szCs w:val="48"/>
        </w:rPr>
        <w:t>CARIDAD</w:t>
      </w:r>
    </w:p>
    <w:p w:rsidR="00D05B57" w:rsidRPr="00D872DA" w:rsidRDefault="00D05B57" w:rsidP="00D872DA">
      <w:pPr>
        <w:pStyle w:val="Sinespaciado"/>
        <w:spacing w:line="480" w:lineRule="auto"/>
        <w:jc w:val="center"/>
        <w:rPr>
          <w:rFonts w:ascii="Times New Roman" w:hAnsi="Times New Roman" w:cs="Times New Roman"/>
          <w:b/>
          <w:sz w:val="48"/>
          <w:szCs w:val="48"/>
        </w:rPr>
      </w:pPr>
      <w:r w:rsidRPr="00D872DA">
        <w:rPr>
          <w:rFonts w:ascii="Times New Roman" w:hAnsi="Times New Roman" w:cs="Times New Roman"/>
          <w:b/>
          <w:sz w:val="48"/>
          <w:szCs w:val="48"/>
        </w:rPr>
        <w:t>AMISTAD</w:t>
      </w:r>
    </w:p>
    <w:p w:rsidR="00D05B57" w:rsidRDefault="00D05B57"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Default="00D872DA" w:rsidP="00D872DA">
      <w:pPr>
        <w:pStyle w:val="Sinespaciado"/>
        <w:jc w:val="center"/>
        <w:rPr>
          <w:rFonts w:ascii="Times New Roman" w:hAnsi="Times New Roman" w:cs="Times New Roman"/>
        </w:rPr>
      </w:pPr>
    </w:p>
    <w:p w:rsidR="00D872DA" w:rsidRPr="00D872DA" w:rsidRDefault="00D872DA" w:rsidP="005B59A4">
      <w:pPr>
        <w:pStyle w:val="Sinespaciado"/>
        <w:spacing w:line="360" w:lineRule="auto"/>
        <w:jc w:val="center"/>
        <w:rPr>
          <w:rFonts w:ascii="Times New Roman" w:hAnsi="Times New Roman" w:cs="Times New Roman"/>
          <w:b/>
          <w:sz w:val="28"/>
          <w:szCs w:val="28"/>
        </w:rPr>
      </w:pPr>
      <w:r w:rsidRPr="00D872DA">
        <w:rPr>
          <w:rFonts w:ascii="Times New Roman" w:hAnsi="Times New Roman" w:cs="Times New Roman"/>
          <w:b/>
          <w:sz w:val="28"/>
          <w:szCs w:val="28"/>
        </w:rPr>
        <w:t>PADRES CISTERCIENSES</w:t>
      </w:r>
    </w:p>
    <w:p w:rsidR="00D872DA" w:rsidRDefault="00D872DA" w:rsidP="005B59A4">
      <w:pPr>
        <w:pStyle w:val="Sinespaciado"/>
        <w:spacing w:line="360" w:lineRule="auto"/>
        <w:jc w:val="center"/>
        <w:rPr>
          <w:rFonts w:ascii="Times New Roman" w:hAnsi="Times New Roman" w:cs="Times New Roman"/>
        </w:rPr>
      </w:pPr>
      <w:r>
        <w:rPr>
          <w:rFonts w:ascii="Times New Roman" w:hAnsi="Times New Roman" w:cs="Times New Roman"/>
        </w:rPr>
        <w:t>Coedición Monasterio Trapense de Azul</w:t>
      </w:r>
    </w:p>
    <w:p w:rsidR="00D872DA" w:rsidRDefault="00D872DA" w:rsidP="005B59A4">
      <w:pPr>
        <w:pStyle w:val="Sinespaciado"/>
        <w:spacing w:line="360" w:lineRule="auto"/>
        <w:jc w:val="center"/>
        <w:rPr>
          <w:rFonts w:ascii="Times New Roman" w:hAnsi="Times New Roman" w:cs="Times New Roman"/>
        </w:rPr>
      </w:pPr>
      <w:r>
        <w:rPr>
          <w:rFonts w:ascii="Times New Roman" w:hAnsi="Times New Roman" w:cs="Times New Roman"/>
        </w:rPr>
        <w:t>Editorial Claretiana</w:t>
      </w:r>
    </w:p>
    <w:p w:rsidR="00D872DA" w:rsidRDefault="00D872DA" w:rsidP="005B59A4">
      <w:pPr>
        <w:pStyle w:val="Sinespaciado"/>
        <w:spacing w:line="360" w:lineRule="auto"/>
        <w:jc w:val="center"/>
        <w:rPr>
          <w:rFonts w:ascii="Times New Roman" w:hAnsi="Times New Roman" w:cs="Times New Roman"/>
        </w:rPr>
      </w:pPr>
      <w:r>
        <w:rPr>
          <w:rFonts w:ascii="Times New Roman" w:hAnsi="Times New Roman" w:cs="Times New Roman"/>
        </w:rPr>
        <w:t>1982</w:t>
      </w:r>
    </w:p>
    <w:p w:rsidR="00D872DA" w:rsidRDefault="00D872DA" w:rsidP="00D872DA">
      <w:pPr>
        <w:pStyle w:val="Sinespaciado"/>
        <w:jc w:val="center"/>
        <w:rPr>
          <w:rFonts w:ascii="Times New Roman" w:hAnsi="Times New Roman" w:cs="Times New Roman"/>
        </w:rPr>
      </w:pPr>
    </w:p>
    <w:p w:rsidR="00D872DA" w:rsidRPr="00D872DA" w:rsidRDefault="00D872DA" w:rsidP="00D872DA">
      <w:pPr>
        <w:pStyle w:val="Sinespaciado"/>
        <w:jc w:val="center"/>
        <w:rPr>
          <w:rFonts w:ascii="Times New Roman" w:hAnsi="Times New Roman" w:cs="Times New Roman"/>
        </w:rPr>
      </w:pPr>
    </w:p>
    <w:p w:rsidR="00D05B57" w:rsidRPr="00D872DA" w:rsidRDefault="00D05B57" w:rsidP="00D872DA">
      <w:pPr>
        <w:pStyle w:val="Sinespaciado"/>
        <w:jc w:val="center"/>
        <w:rPr>
          <w:rFonts w:ascii="Times New Roman" w:hAnsi="Times New Roman" w:cs="Times New Roman"/>
        </w:rPr>
      </w:pPr>
      <w:r w:rsidRPr="00D872DA">
        <w:rPr>
          <w:rFonts w:ascii="Times New Roman" w:hAnsi="Times New Roman" w:cs="Times New Roman"/>
        </w:rPr>
        <w:br w:type="page"/>
      </w:r>
    </w:p>
    <w:tbl>
      <w:tblPr>
        <w:tblW w:w="0" w:type="auto"/>
        <w:tblLook w:val="04A0" w:firstRow="1" w:lastRow="0" w:firstColumn="1" w:lastColumn="0" w:noHBand="0" w:noVBand="1"/>
      </w:tblPr>
      <w:tblGrid>
        <w:gridCol w:w="3681"/>
        <w:gridCol w:w="3685"/>
        <w:gridCol w:w="1462"/>
      </w:tblGrid>
      <w:tr w:rsidR="00164E9D" w:rsidRPr="00C6480F" w:rsidTr="00D87CB6">
        <w:tc>
          <w:tcPr>
            <w:tcW w:w="8828" w:type="dxa"/>
            <w:gridSpan w:val="3"/>
          </w:tcPr>
          <w:p w:rsidR="00164E9D" w:rsidRPr="00B86968" w:rsidRDefault="00164E9D" w:rsidP="002D09F2">
            <w:pPr>
              <w:pStyle w:val="Ttulo2"/>
            </w:pPr>
            <w:bookmarkStart w:id="0" w:name="_Toc163838388"/>
            <w:r w:rsidRPr="00B86968">
              <w:lastRenderedPageBreak/>
              <w:t>C O N T E N I D</w:t>
            </w:r>
            <w:r w:rsidR="003157E8" w:rsidRPr="00B86968">
              <w:t xml:space="preserve"> </w:t>
            </w:r>
            <w:r w:rsidRPr="00B86968">
              <w:t>O</w:t>
            </w:r>
            <w:bookmarkEnd w:id="0"/>
          </w:p>
          <w:p w:rsidR="00164E9D" w:rsidRPr="00C6480F" w:rsidRDefault="00164E9D" w:rsidP="002F3D93">
            <w:pPr>
              <w:pStyle w:val="Ttulo2"/>
              <w:jc w:val="left"/>
            </w:pPr>
          </w:p>
        </w:tc>
      </w:tr>
      <w:tr w:rsidR="00164E9D" w:rsidRPr="00C6480F" w:rsidTr="00D87CB6">
        <w:tc>
          <w:tcPr>
            <w:tcW w:w="3681" w:type="dxa"/>
          </w:tcPr>
          <w:p w:rsidR="00C6480F" w:rsidRDefault="00C6480F" w:rsidP="00C6480F">
            <w:pPr>
              <w:rPr>
                <w:rFonts w:ascii="Times New Roman" w:hAnsi="Times New Roman" w:cs="Times New Roman"/>
                <w:sz w:val="20"/>
                <w:szCs w:val="20"/>
              </w:rPr>
            </w:pPr>
            <w:r>
              <w:rPr>
                <w:rFonts w:ascii="Times New Roman" w:hAnsi="Times New Roman" w:cs="Times New Roman"/>
                <w:sz w:val="20"/>
                <w:szCs w:val="20"/>
              </w:rPr>
              <w:t>SIGLAS Y ABREVIATURAS</w:t>
            </w:r>
          </w:p>
          <w:p w:rsidR="00C6480F" w:rsidRPr="00C6480F" w:rsidRDefault="00C6480F" w:rsidP="00C6480F">
            <w:pPr>
              <w:rPr>
                <w:rFonts w:ascii="Times New Roman" w:hAnsi="Times New Roman" w:cs="Times New Roman"/>
                <w:sz w:val="20"/>
                <w:szCs w:val="20"/>
              </w:rPr>
            </w:pPr>
          </w:p>
        </w:tc>
        <w:tc>
          <w:tcPr>
            <w:tcW w:w="3685" w:type="dxa"/>
          </w:tcPr>
          <w:p w:rsidR="00C6480F" w:rsidRPr="00C6480F" w:rsidRDefault="00164E9D" w:rsidP="00C6480F">
            <w:pPr>
              <w:rPr>
                <w:rFonts w:ascii="Times New Roman" w:hAnsi="Times New Roman" w:cs="Times New Roman"/>
                <w:sz w:val="20"/>
                <w:szCs w:val="20"/>
              </w:rPr>
            </w:pPr>
            <w:r>
              <w:rPr>
                <w:rFonts w:ascii="Times New Roman" w:hAnsi="Times New Roman" w:cs="Times New Roman"/>
                <w:sz w:val="20"/>
                <w:szCs w:val="20"/>
              </w:rPr>
              <w:t>………………………………………</w:t>
            </w:r>
            <w:r w:rsidR="00D87CB6">
              <w:rPr>
                <w:rFonts w:ascii="Times New Roman" w:hAnsi="Times New Roman" w:cs="Times New Roman"/>
                <w:sz w:val="20"/>
                <w:szCs w:val="20"/>
              </w:rPr>
              <w:t>.........</w:t>
            </w:r>
          </w:p>
        </w:tc>
        <w:tc>
          <w:tcPr>
            <w:tcW w:w="1462" w:type="dxa"/>
          </w:tcPr>
          <w:p w:rsidR="00C6480F" w:rsidRPr="00C6480F" w:rsidRDefault="00C6480F" w:rsidP="00D87CB6">
            <w:pPr>
              <w:jc w:val="right"/>
              <w:rPr>
                <w:rFonts w:ascii="Times New Roman" w:hAnsi="Times New Roman" w:cs="Times New Roman"/>
                <w:sz w:val="20"/>
                <w:szCs w:val="20"/>
              </w:rPr>
            </w:pPr>
          </w:p>
        </w:tc>
      </w:tr>
      <w:tr w:rsidR="00D87CB6" w:rsidRPr="00C6480F" w:rsidTr="00D87CB6">
        <w:tc>
          <w:tcPr>
            <w:tcW w:w="3681" w:type="dxa"/>
          </w:tcPr>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NOTA DE LOS EDITORES</w:t>
            </w:r>
          </w:p>
          <w:p w:rsidR="00D87CB6" w:rsidRPr="00C6480F" w:rsidRDefault="00D87CB6" w:rsidP="00D87CB6">
            <w:pPr>
              <w:rPr>
                <w:rFonts w:ascii="Times New Roman" w:hAnsi="Times New Roman" w:cs="Times New Roman"/>
                <w:sz w:val="20"/>
                <w:szCs w:val="20"/>
              </w:rPr>
            </w:pPr>
          </w:p>
        </w:tc>
        <w:tc>
          <w:tcPr>
            <w:tcW w:w="3685" w:type="dxa"/>
          </w:tcPr>
          <w:p w:rsidR="00D87CB6" w:rsidRPr="00C6480F" w:rsidRDefault="00D87CB6" w:rsidP="00D87CB6">
            <w:pPr>
              <w:rPr>
                <w:rFonts w:ascii="Times New Roman" w:hAnsi="Times New Roman" w:cs="Times New Roman"/>
                <w:sz w:val="20"/>
                <w:szCs w:val="20"/>
              </w:rPr>
            </w:pPr>
            <w:r>
              <w:rPr>
                <w:rFonts w:ascii="Times New Roman" w:hAnsi="Times New Roman" w:cs="Times New Roman"/>
                <w:sz w:val="20"/>
                <w:szCs w:val="20"/>
              </w:rPr>
              <w:t>……………………………………….........</w:t>
            </w:r>
          </w:p>
        </w:tc>
        <w:tc>
          <w:tcPr>
            <w:tcW w:w="1462" w:type="dxa"/>
          </w:tcPr>
          <w:p w:rsidR="00D87CB6" w:rsidRPr="00C6480F" w:rsidRDefault="00D87CB6" w:rsidP="00D87CB6">
            <w:pPr>
              <w:jc w:val="right"/>
              <w:rPr>
                <w:rFonts w:ascii="Times New Roman" w:hAnsi="Times New Roman" w:cs="Times New Roman"/>
                <w:sz w:val="20"/>
                <w:szCs w:val="20"/>
              </w:rPr>
            </w:pPr>
          </w:p>
        </w:tc>
      </w:tr>
      <w:tr w:rsidR="00D87CB6" w:rsidRPr="00C6480F" w:rsidTr="00D87CB6">
        <w:tc>
          <w:tcPr>
            <w:tcW w:w="3681" w:type="dxa"/>
          </w:tcPr>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EL ESPEJO DE LA CARIDAD</w:t>
            </w:r>
          </w:p>
          <w:p w:rsidR="00D87CB6" w:rsidRDefault="00D87CB6" w:rsidP="00D87CB6">
            <w:pPr>
              <w:rPr>
                <w:rFonts w:ascii="Times New Roman" w:hAnsi="Times New Roman" w:cs="Times New Roman"/>
                <w:sz w:val="20"/>
                <w:szCs w:val="20"/>
              </w:rPr>
            </w:pPr>
          </w:p>
          <w:p w:rsidR="00D87CB6" w:rsidRPr="00164E9D" w:rsidRDefault="00D87CB6" w:rsidP="00D87CB6">
            <w:pPr>
              <w:rPr>
                <w:rFonts w:ascii="Times New Roman" w:hAnsi="Times New Roman" w:cs="Times New Roman"/>
                <w:i/>
                <w:sz w:val="20"/>
                <w:szCs w:val="20"/>
              </w:rPr>
            </w:pPr>
            <w:r>
              <w:rPr>
                <w:rFonts w:ascii="Times New Roman" w:hAnsi="Times New Roman" w:cs="Times New Roman"/>
                <w:sz w:val="20"/>
                <w:szCs w:val="20"/>
              </w:rPr>
              <w:tab/>
            </w:r>
            <w:r w:rsidRPr="00164E9D">
              <w:rPr>
                <w:rFonts w:ascii="Times New Roman" w:hAnsi="Times New Roman" w:cs="Times New Roman"/>
                <w:i/>
                <w:sz w:val="20"/>
                <w:szCs w:val="20"/>
              </w:rPr>
              <w:t>Introducción y notas:</w:t>
            </w:r>
          </w:p>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ab/>
              <w:t>Ricardo F. Isaguirre.</w:t>
            </w:r>
          </w:p>
          <w:p w:rsidR="00D87CB6" w:rsidRDefault="00D87CB6" w:rsidP="00D87CB6">
            <w:pPr>
              <w:rPr>
                <w:rFonts w:ascii="Times New Roman" w:hAnsi="Times New Roman" w:cs="Times New Roman"/>
                <w:sz w:val="20"/>
                <w:szCs w:val="20"/>
              </w:rPr>
            </w:pPr>
          </w:p>
          <w:p w:rsidR="00D87CB6" w:rsidRPr="00164E9D" w:rsidRDefault="00D87CB6" w:rsidP="00D87CB6">
            <w:pPr>
              <w:rPr>
                <w:rFonts w:ascii="Times New Roman" w:hAnsi="Times New Roman" w:cs="Times New Roman"/>
                <w:i/>
                <w:sz w:val="20"/>
                <w:szCs w:val="20"/>
              </w:rPr>
            </w:pPr>
            <w:r>
              <w:rPr>
                <w:rFonts w:ascii="Times New Roman" w:hAnsi="Times New Roman" w:cs="Times New Roman"/>
                <w:sz w:val="20"/>
                <w:szCs w:val="20"/>
              </w:rPr>
              <w:tab/>
            </w:r>
            <w:r w:rsidRPr="00164E9D">
              <w:rPr>
                <w:rFonts w:ascii="Times New Roman" w:hAnsi="Times New Roman" w:cs="Times New Roman"/>
                <w:i/>
                <w:sz w:val="20"/>
                <w:szCs w:val="20"/>
              </w:rPr>
              <w:t>Traducción:</w:t>
            </w:r>
          </w:p>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ab/>
              <w:t>Germán Díez Martínez, o.c.s.o</w:t>
            </w:r>
          </w:p>
          <w:p w:rsidR="00D87CB6" w:rsidRDefault="00D87CB6" w:rsidP="00D87CB6">
            <w:pPr>
              <w:rPr>
                <w:rFonts w:ascii="Times New Roman" w:hAnsi="Times New Roman" w:cs="Times New Roman"/>
                <w:sz w:val="20"/>
                <w:szCs w:val="20"/>
              </w:rPr>
            </w:pPr>
          </w:p>
          <w:p w:rsidR="00D87CB6" w:rsidRPr="00C6480F" w:rsidRDefault="00D87CB6" w:rsidP="00D87CB6">
            <w:pPr>
              <w:rPr>
                <w:rFonts w:ascii="Times New Roman" w:hAnsi="Times New Roman" w:cs="Times New Roman"/>
                <w:sz w:val="20"/>
                <w:szCs w:val="20"/>
              </w:rPr>
            </w:pPr>
          </w:p>
        </w:tc>
        <w:tc>
          <w:tcPr>
            <w:tcW w:w="3685" w:type="dxa"/>
          </w:tcPr>
          <w:p w:rsidR="00D87CB6" w:rsidRPr="00C6480F" w:rsidRDefault="00D87CB6" w:rsidP="00D87CB6">
            <w:pPr>
              <w:rPr>
                <w:rFonts w:ascii="Times New Roman" w:hAnsi="Times New Roman" w:cs="Times New Roman"/>
                <w:sz w:val="20"/>
                <w:szCs w:val="20"/>
              </w:rPr>
            </w:pPr>
            <w:r>
              <w:rPr>
                <w:rFonts w:ascii="Times New Roman" w:hAnsi="Times New Roman" w:cs="Times New Roman"/>
                <w:sz w:val="20"/>
                <w:szCs w:val="20"/>
              </w:rPr>
              <w:t>……………………………………….........</w:t>
            </w:r>
          </w:p>
        </w:tc>
        <w:tc>
          <w:tcPr>
            <w:tcW w:w="1462" w:type="dxa"/>
          </w:tcPr>
          <w:p w:rsidR="00D87CB6" w:rsidRPr="00C6480F" w:rsidRDefault="00D87CB6" w:rsidP="00D87CB6">
            <w:pPr>
              <w:jc w:val="right"/>
              <w:rPr>
                <w:rFonts w:ascii="Times New Roman" w:hAnsi="Times New Roman" w:cs="Times New Roman"/>
                <w:sz w:val="20"/>
                <w:szCs w:val="20"/>
              </w:rPr>
            </w:pPr>
          </w:p>
        </w:tc>
      </w:tr>
      <w:tr w:rsidR="00D87CB6" w:rsidRPr="00C6480F" w:rsidTr="00D87CB6">
        <w:tc>
          <w:tcPr>
            <w:tcW w:w="3681" w:type="dxa"/>
          </w:tcPr>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LA AMISTAD ESPIRITUAL</w:t>
            </w:r>
          </w:p>
          <w:p w:rsidR="00D87CB6" w:rsidRDefault="00D87CB6" w:rsidP="00D87CB6">
            <w:pPr>
              <w:rPr>
                <w:rFonts w:ascii="Times New Roman" w:hAnsi="Times New Roman" w:cs="Times New Roman"/>
                <w:sz w:val="20"/>
                <w:szCs w:val="20"/>
              </w:rPr>
            </w:pPr>
          </w:p>
          <w:p w:rsidR="00D87CB6" w:rsidRPr="00164E9D" w:rsidRDefault="00D87CB6" w:rsidP="00D87CB6">
            <w:pPr>
              <w:rPr>
                <w:rFonts w:ascii="Times New Roman" w:hAnsi="Times New Roman" w:cs="Times New Roman"/>
                <w:i/>
                <w:sz w:val="20"/>
                <w:szCs w:val="20"/>
              </w:rPr>
            </w:pPr>
            <w:r>
              <w:rPr>
                <w:rFonts w:ascii="Times New Roman" w:hAnsi="Times New Roman" w:cs="Times New Roman"/>
                <w:sz w:val="20"/>
                <w:szCs w:val="20"/>
              </w:rPr>
              <w:tab/>
            </w:r>
            <w:r w:rsidRPr="00164E9D">
              <w:rPr>
                <w:rFonts w:ascii="Times New Roman" w:hAnsi="Times New Roman" w:cs="Times New Roman"/>
                <w:i/>
                <w:sz w:val="20"/>
                <w:szCs w:val="20"/>
              </w:rPr>
              <w:t>Introducción y notas:</w:t>
            </w:r>
          </w:p>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ab/>
              <w:t>Eduardo Gowland, o.c.s.o</w:t>
            </w:r>
            <w:bookmarkStart w:id="1" w:name="_GoBack"/>
            <w:bookmarkEnd w:id="1"/>
          </w:p>
          <w:p w:rsidR="00D87CB6" w:rsidRDefault="00D87CB6" w:rsidP="00D87CB6">
            <w:pPr>
              <w:rPr>
                <w:rFonts w:ascii="Times New Roman" w:hAnsi="Times New Roman" w:cs="Times New Roman"/>
                <w:sz w:val="20"/>
                <w:szCs w:val="20"/>
              </w:rPr>
            </w:pPr>
          </w:p>
          <w:p w:rsidR="00D87CB6" w:rsidRPr="00164E9D" w:rsidRDefault="00D87CB6" w:rsidP="00D87CB6">
            <w:pPr>
              <w:rPr>
                <w:rFonts w:ascii="Times New Roman" w:hAnsi="Times New Roman" w:cs="Times New Roman"/>
                <w:i/>
                <w:sz w:val="20"/>
                <w:szCs w:val="20"/>
              </w:rPr>
            </w:pPr>
            <w:r>
              <w:rPr>
                <w:rFonts w:ascii="Times New Roman" w:hAnsi="Times New Roman" w:cs="Times New Roman"/>
                <w:sz w:val="20"/>
                <w:szCs w:val="20"/>
              </w:rPr>
              <w:tab/>
            </w:r>
            <w:r w:rsidRPr="00164E9D">
              <w:rPr>
                <w:rFonts w:ascii="Times New Roman" w:hAnsi="Times New Roman" w:cs="Times New Roman"/>
                <w:i/>
                <w:sz w:val="20"/>
                <w:szCs w:val="20"/>
              </w:rPr>
              <w:t>Traducción:</w:t>
            </w:r>
          </w:p>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ab/>
              <w:t>María Estefanía Tamburini, o.s.b.</w:t>
            </w:r>
          </w:p>
          <w:p w:rsidR="00D87CB6" w:rsidRDefault="00D87CB6" w:rsidP="00D87CB6">
            <w:pPr>
              <w:rPr>
                <w:rFonts w:ascii="Times New Roman" w:hAnsi="Times New Roman" w:cs="Times New Roman"/>
                <w:sz w:val="20"/>
                <w:szCs w:val="20"/>
              </w:rPr>
            </w:pPr>
          </w:p>
          <w:p w:rsidR="00D87CB6" w:rsidRPr="00C6480F" w:rsidRDefault="00D87CB6" w:rsidP="00D87CB6">
            <w:pPr>
              <w:rPr>
                <w:rFonts w:ascii="Times New Roman" w:hAnsi="Times New Roman" w:cs="Times New Roman"/>
                <w:sz w:val="20"/>
                <w:szCs w:val="20"/>
              </w:rPr>
            </w:pPr>
          </w:p>
        </w:tc>
        <w:tc>
          <w:tcPr>
            <w:tcW w:w="3685" w:type="dxa"/>
          </w:tcPr>
          <w:p w:rsidR="00D87CB6" w:rsidRPr="00C6480F" w:rsidRDefault="00D87CB6" w:rsidP="00D87CB6">
            <w:pPr>
              <w:rPr>
                <w:rFonts w:ascii="Times New Roman" w:hAnsi="Times New Roman" w:cs="Times New Roman"/>
                <w:sz w:val="20"/>
                <w:szCs w:val="20"/>
              </w:rPr>
            </w:pPr>
            <w:r>
              <w:rPr>
                <w:rFonts w:ascii="Times New Roman" w:hAnsi="Times New Roman" w:cs="Times New Roman"/>
                <w:sz w:val="20"/>
                <w:szCs w:val="20"/>
              </w:rPr>
              <w:t>……………………………………….........</w:t>
            </w:r>
          </w:p>
        </w:tc>
        <w:tc>
          <w:tcPr>
            <w:tcW w:w="1462" w:type="dxa"/>
          </w:tcPr>
          <w:p w:rsidR="00D87CB6" w:rsidRPr="00C6480F" w:rsidRDefault="00D87CB6" w:rsidP="00D87CB6">
            <w:pPr>
              <w:jc w:val="right"/>
              <w:rPr>
                <w:rFonts w:ascii="Times New Roman" w:hAnsi="Times New Roman" w:cs="Times New Roman"/>
                <w:sz w:val="20"/>
                <w:szCs w:val="20"/>
              </w:rPr>
            </w:pPr>
          </w:p>
        </w:tc>
      </w:tr>
      <w:tr w:rsidR="00D87CB6" w:rsidRPr="00C6480F" w:rsidTr="00D87CB6">
        <w:tc>
          <w:tcPr>
            <w:tcW w:w="3681" w:type="dxa"/>
          </w:tcPr>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BIBLIOGRAFIA SELECTA</w:t>
            </w:r>
          </w:p>
          <w:p w:rsidR="00D87CB6" w:rsidRPr="00C6480F" w:rsidRDefault="00D87CB6" w:rsidP="00D87CB6">
            <w:pPr>
              <w:rPr>
                <w:rFonts w:ascii="Times New Roman" w:hAnsi="Times New Roman" w:cs="Times New Roman"/>
                <w:sz w:val="20"/>
                <w:szCs w:val="20"/>
              </w:rPr>
            </w:pPr>
          </w:p>
        </w:tc>
        <w:tc>
          <w:tcPr>
            <w:tcW w:w="3685" w:type="dxa"/>
          </w:tcPr>
          <w:p w:rsidR="00D87CB6" w:rsidRPr="00C6480F" w:rsidRDefault="00D87CB6" w:rsidP="00D87CB6">
            <w:pPr>
              <w:rPr>
                <w:rFonts w:ascii="Times New Roman" w:hAnsi="Times New Roman" w:cs="Times New Roman"/>
                <w:sz w:val="20"/>
                <w:szCs w:val="20"/>
              </w:rPr>
            </w:pPr>
            <w:r>
              <w:rPr>
                <w:rFonts w:ascii="Times New Roman" w:hAnsi="Times New Roman" w:cs="Times New Roman"/>
                <w:sz w:val="20"/>
                <w:szCs w:val="20"/>
              </w:rPr>
              <w:t>……………………………………….........</w:t>
            </w:r>
          </w:p>
        </w:tc>
        <w:tc>
          <w:tcPr>
            <w:tcW w:w="1462" w:type="dxa"/>
          </w:tcPr>
          <w:p w:rsidR="00D87CB6" w:rsidRPr="00C6480F" w:rsidRDefault="00D87CB6" w:rsidP="00D87CB6">
            <w:pPr>
              <w:jc w:val="right"/>
              <w:rPr>
                <w:rFonts w:ascii="Times New Roman" w:hAnsi="Times New Roman" w:cs="Times New Roman"/>
                <w:sz w:val="20"/>
                <w:szCs w:val="20"/>
              </w:rPr>
            </w:pPr>
          </w:p>
        </w:tc>
      </w:tr>
      <w:tr w:rsidR="00D87CB6" w:rsidRPr="00C6480F" w:rsidTr="00D87CB6">
        <w:tc>
          <w:tcPr>
            <w:tcW w:w="3681" w:type="dxa"/>
          </w:tcPr>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INDICES BÍBLICOS</w:t>
            </w:r>
          </w:p>
          <w:p w:rsidR="00D87CB6" w:rsidRPr="00C6480F" w:rsidRDefault="00D87CB6" w:rsidP="00D87CB6">
            <w:pPr>
              <w:rPr>
                <w:rFonts w:ascii="Times New Roman" w:hAnsi="Times New Roman" w:cs="Times New Roman"/>
                <w:sz w:val="20"/>
                <w:szCs w:val="20"/>
              </w:rPr>
            </w:pPr>
          </w:p>
        </w:tc>
        <w:tc>
          <w:tcPr>
            <w:tcW w:w="3685" w:type="dxa"/>
          </w:tcPr>
          <w:p w:rsidR="00D87CB6" w:rsidRPr="00C6480F" w:rsidRDefault="00D87CB6" w:rsidP="00D87CB6">
            <w:pPr>
              <w:rPr>
                <w:rFonts w:ascii="Times New Roman" w:hAnsi="Times New Roman" w:cs="Times New Roman"/>
                <w:sz w:val="20"/>
                <w:szCs w:val="20"/>
              </w:rPr>
            </w:pPr>
            <w:r>
              <w:rPr>
                <w:rFonts w:ascii="Times New Roman" w:hAnsi="Times New Roman" w:cs="Times New Roman"/>
                <w:sz w:val="20"/>
                <w:szCs w:val="20"/>
              </w:rPr>
              <w:t>……………………………………….........</w:t>
            </w:r>
          </w:p>
        </w:tc>
        <w:tc>
          <w:tcPr>
            <w:tcW w:w="1462" w:type="dxa"/>
          </w:tcPr>
          <w:p w:rsidR="00D87CB6" w:rsidRPr="00C6480F" w:rsidRDefault="00D87CB6" w:rsidP="00D87CB6">
            <w:pPr>
              <w:jc w:val="right"/>
              <w:rPr>
                <w:rFonts w:ascii="Times New Roman" w:hAnsi="Times New Roman" w:cs="Times New Roman"/>
                <w:sz w:val="20"/>
                <w:szCs w:val="20"/>
              </w:rPr>
            </w:pPr>
          </w:p>
        </w:tc>
      </w:tr>
      <w:tr w:rsidR="00D87CB6" w:rsidRPr="00C6480F" w:rsidTr="00D87CB6">
        <w:tc>
          <w:tcPr>
            <w:tcW w:w="3681" w:type="dxa"/>
          </w:tcPr>
          <w:p w:rsidR="00D87CB6" w:rsidRDefault="00D87CB6" w:rsidP="00D87CB6">
            <w:pPr>
              <w:rPr>
                <w:rFonts w:ascii="Times New Roman" w:hAnsi="Times New Roman" w:cs="Times New Roman"/>
                <w:sz w:val="20"/>
                <w:szCs w:val="20"/>
              </w:rPr>
            </w:pPr>
            <w:r>
              <w:rPr>
                <w:rFonts w:ascii="Times New Roman" w:hAnsi="Times New Roman" w:cs="Times New Roman"/>
                <w:sz w:val="20"/>
                <w:szCs w:val="20"/>
              </w:rPr>
              <w:t>INDICE GENERAL</w:t>
            </w:r>
          </w:p>
          <w:p w:rsidR="00D87CB6" w:rsidRPr="00C6480F" w:rsidRDefault="00D87CB6" w:rsidP="00D87CB6">
            <w:pPr>
              <w:rPr>
                <w:rFonts w:ascii="Times New Roman" w:hAnsi="Times New Roman" w:cs="Times New Roman"/>
                <w:sz w:val="20"/>
                <w:szCs w:val="20"/>
              </w:rPr>
            </w:pPr>
          </w:p>
        </w:tc>
        <w:tc>
          <w:tcPr>
            <w:tcW w:w="3685" w:type="dxa"/>
          </w:tcPr>
          <w:p w:rsidR="00D87CB6" w:rsidRPr="00C6480F" w:rsidRDefault="00D87CB6" w:rsidP="00D87CB6">
            <w:pPr>
              <w:rPr>
                <w:rFonts w:ascii="Times New Roman" w:hAnsi="Times New Roman" w:cs="Times New Roman"/>
                <w:sz w:val="20"/>
                <w:szCs w:val="20"/>
              </w:rPr>
            </w:pPr>
            <w:r>
              <w:rPr>
                <w:rFonts w:ascii="Times New Roman" w:hAnsi="Times New Roman" w:cs="Times New Roman"/>
                <w:sz w:val="20"/>
                <w:szCs w:val="20"/>
              </w:rPr>
              <w:t>……………………………………….........</w:t>
            </w:r>
          </w:p>
        </w:tc>
        <w:tc>
          <w:tcPr>
            <w:tcW w:w="1462" w:type="dxa"/>
          </w:tcPr>
          <w:p w:rsidR="00D87CB6" w:rsidRPr="00C6480F" w:rsidRDefault="00D87CB6" w:rsidP="00D87CB6">
            <w:pPr>
              <w:jc w:val="right"/>
              <w:rPr>
                <w:rFonts w:ascii="Times New Roman" w:hAnsi="Times New Roman" w:cs="Times New Roman"/>
                <w:sz w:val="20"/>
                <w:szCs w:val="20"/>
              </w:rPr>
            </w:pPr>
          </w:p>
        </w:tc>
      </w:tr>
    </w:tbl>
    <w:p w:rsidR="00D410F0" w:rsidRDefault="00D410F0">
      <w:pPr>
        <w:rPr>
          <w:rFonts w:ascii="Times New Roman" w:hAnsi="Times New Roman" w:cs="Times New Roman"/>
          <w:sz w:val="28"/>
          <w:szCs w:val="28"/>
        </w:rPr>
      </w:pPr>
      <w:r>
        <w:rPr>
          <w:rFonts w:ascii="Times New Roman" w:hAnsi="Times New Roman" w:cs="Times New Roman"/>
          <w:sz w:val="28"/>
          <w:szCs w:val="28"/>
        </w:rPr>
        <w:br w:type="page"/>
      </w:r>
    </w:p>
    <w:p w:rsidR="0067232A" w:rsidRDefault="0067232A" w:rsidP="002D09F2">
      <w:pPr>
        <w:pStyle w:val="Ttulo2"/>
      </w:pPr>
      <w:bookmarkStart w:id="2" w:name="_Toc163838389"/>
    </w:p>
    <w:p w:rsidR="00D410F0" w:rsidRPr="00FD72D0" w:rsidRDefault="00D410F0" w:rsidP="002D09F2">
      <w:pPr>
        <w:pStyle w:val="Ttulo2"/>
      </w:pPr>
      <w:r w:rsidRPr="00FD72D0">
        <w:t>S I G L A S</w:t>
      </w:r>
      <w:bookmarkEnd w:id="2"/>
    </w:p>
    <w:p w:rsidR="00D410F0" w:rsidRPr="00D410F0" w:rsidRDefault="00D410F0" w:rsidP="00D410F0">
      <w:pPr>
        <w:rPr>
          <w:rFonts w:ascii="Times New Roman" w:hAnsi="Times New Roman" w:cs="Times New Roman"/>
        </w:rPr>
      </w:pPr>
    </w:p>
    <w:tbl>
      <w:tblPr>
        <w:tblW w:w="0" w:type="auto"/>
        <w:jc w:val="center"/>
        <w:tblLook w:val="04A0" w:firstRow="1" w:lastRow="0" w:firstColumn="1" w:lastColumn="0" w:noHBand="0" w:noVBand="1"/>
      </w:tblPr>
      <w:tblGrid>
        <w:gridCol w:w="421"/>
        <w:gridCol w:w="425"/>
        <w:gridCol w:w="441"/>
        <w:gridCol w:w="126"/>
        <w:gridCol w:w="3969"/>
        <w:gridCol w:w="2977"/>
        <w:gridCol w:w="425"/>
      </w:tblGrid>
      <w:tr w:rsidR="00A81469" w:rsidRPr="00EF1645" w:rsidTr="0067232A">
        <w:trPr>
          <w:jc w:val="center"/>
        </w:trPr>
        <w:tc>
          <w:tcPr>
            <w:tcW w:w="846" w:type="dxa"/>
            <w:gridSpan w:val="2"/>
          </w:tcPr>
          <w:p w:rsidR="00A81469" w:rsidRPr="00EF1645" w:rsidRDefault="00A81469" w:rsidP="00AE36EA">
            <w:pPr>
              <w:jc w:val="both"/>
              <w:rPr>
                <w:rFonts w:ascii="Times New Roman" w:hAnsi="Times New Roman" w:cs="Times New Roman"/>
                <w:i/>
                <w:sz w:val="21"/>
                <w:szCs w:val="21"/>
              </w:rPr>
            </w:pPr>
            <w:r w:rsidRPr="00EF1645">
              <w:rPr>
                <w:rFonts w:ascii="Times New Roman" w:hAnsi="Times New Roman" w:cs="Times New Roman"/>
                <w:i/>
                <w:sz w:val="21"/>
                <w:szCs w:val="21"/>
              </w:rPr>
              <w:t xml:space="preserve">Spec.    </w:t>
            </w:r>
          </w:p>
        </w:tc>
        <w:tc>
          <w:tcPr>
            <w:tcW w:w="441" w:type="dxa"/>
          </w:tcPr>
          <w:p w:rsidR="00A81469" w:rsidRPr="00EF1645" w:rsidRDefault="00EF1645" w:rsidP="00AE36EA">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Espejo de caridad ………………………...</w:t>
            </w:r>
          </w:p>
        </w:tc>
        <w:tc>
          <w:tcPr>
            <w:tcW w:w="3402"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PL  195,  501-620°</w:t>
            </w:r>
          </w:p>
        </w:tc>
      </w:tr>
      <w:tr w:rsidR="00A81469" w:rsidRPr="00EF1645" w:rsidTr="0067232A">
        <w:trPr>
          <w:jc w:val="center"/>
        </w:trPr>
        <w:tc>
          <w:tcPr>
            <w:tcW w:w="846" w:type="dxa"/>
            <w:gridSpan w:val="2"/>
          </w:tcPr>
          <w:p w:rsidR="00A81469" w:rsidRPr="00EF1645" w:rsidRDefault="00A81469" w:rsidP="00AE36EA">
            <w:pPr>
              <w:jc w:val="both"/>
              <w:rPr>
                <w:rFonts w:ascii="Times New Roman" w:hAnsi="Times New Roman" w:cs="Times New Roman"/>
                <w:i/>
                <w:sz w:val="21"/>
                <w:szCs w:val="21"/>
              </w:rPr>
            </w:pPr>
            <w:r w:rsidRPr="00EF1645">
              <w:rPr>
                <w:rFonts w:ascii="Times New Roman" w:hAnsi="Times New Roman" w:cs="Times New Roman"/>
                <w:i/>
                <w:sz w:val="21"/>
                <w:szCs w:val="21"/>
              </w:rPr>
              <w:t xml:space="preserve">C Spec. </w:t>
            </w:r>
          </w:p>
        </w:tc>
        <w:tc>
          <w:tcPr>
            <w:tcW w:w="441" w:type="dxa"/>
          </w:tcPr>
          <w:p w:rsidR="00A81469" w:rsidRPr="00EF1645" w:rsidRDefault="00EF1645" w:rsidP="00AE36EA">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Compendio de Espejo de caridad ………...</w:t>
            </w:r>
          </w:p>
        </w:tc>
        <w:tc>
          <w:tcPr>
            <w:tcW w:w="3402"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PL  195,  621-658°</w:t>
            </w:r>
          </w:p>
        </w:tc>
      </w:tr>
      <w:tr w:rsidR="00A81469" w:rsidRPr="00EF1645" w:rsidTr="0067232A">
        <w:trPr>
          <w:jc w:val="center"/>
        </w:trPr>
        <w:tc>
          <w:tcPr>
            <w:tcW w:w="846" w:type="dxa"/>
            <w:gridSpan w:val="2"/>
          </w:tcPr>
          <w:p w:rsidR="00A81469" w:rsidRPr="00EF1645" w:rsidRDefault="00A81469" w:rsidP="00AE36EA">
            <w:pPr>
              <w:jc w:val="both"/>
              <w:rPr>
                <w:rFonts w:ascii="Times New Roman" w:hAnsi="Times New Roman" w:cs="Times New Roman"/>
                <w:i/>
                <w:sz w:val="21"/>
                <w:szCs w:val="21"/>
              </w:rPr>
            </w:pPr>
            <w:r w:rsidRPr="00EF1645">
              <w:rPr>
                <w:rFonts w:ascii="Times New Roman" w:hAnsi="Times New Roman" w:cs="Times New Roman"/>
                <w:i/>
                <w:sz w:val="21"/>
                <w:szCs w:val="21"/>
              </w:rPr>
              <w:t xml:space="preserve">Greg.    </w:t>
            </w:r>
          </w:p>
        </w:tc>
        <w:tc>
          <w:tcPr>
            <w:tcW w:w="441" w:type="dxa"/>
          </w:tcPr>
          <w:p w:rsidR="00A81469" w:rsidRPr="00EF1645" w:rsidRDefault="00EF1645" w:rsidP="00AE36EA">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Genealogía de los reyes de Inglaterra …….</w:t>
            </w:r>
          </w:p>
        </w:tc>
        <w:tc>
          <w:tcPr>
            <w:tcW w:w="3402"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PL  195,  712-736</w:t>
            </w:r>
          </w:p>
        </w:tc>
      </w:tr>
      <w:tr w:rsidR="00A81469" w:rsidRPr="00EF1645" w:rsidTr="0067232A">
        <w:trPr>
          <w:jc w:val="center"/>
        </w:trPr>
        <w:tc>
          <w:tcPr>
            <w:tcW w:w="846" w:type="dxa"/>
            <w:gridSpan w:val="2"/>
          </w:tcPr>
          <w:p w:rsidR="00A81469" w:rsidRPr="00EF1645" w:rsidRDefault="00A81469" w:rsidP="00AE36EA">
            <w:pPr>
              <w:jc w:val="both"/>
              <w:rPr>
                <w:rFonts w:ascii="Times New Roman" w:hAnsi="Times New Roman" w:cs="Times New Roman"/>
                <w:i/>
                <w:sz w:val="21"/>
                <w:szCs w:val="21"/>
              </w:rPr>
            </w:pPr>
            <w:r w:rsidRPr="00EF1645">
              <w:rPr>
                <w:rFonts w:ascii="Times New Roman" w:hAnsi="Times New Roman" w:cs="Times New Roman"/>
                <w:i/>
                <w:sz w:val="21"/>
                <w:szCs w:val="21"/>
              </w:rPr>
              <w:t xml:space="preserve">Jesu.     </w:t>
            </w:r>
          </w:p>
        </w:tc>
        <w:tc>
          <w:tcPr>
            <w:tcW w:w="441" w:type="dxa"/>
          </w:tcPr>
          <w:p w:rsidR="00A81469" w:rsidRPr="00EF1645" w:rsidRDefault="00EF1645" w:rsidP="00AE36EA">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Cuando Jesús tenía doce años ……………</w:t>
            </w:r>
          </w:p>
        </w:tc>
        <w:tc>
          <w:tcPr>
            <w:tcW w:w="3402"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PL  184,  849-870°</w:t>
            </w:r>
          </w:p>
        </w:tc>
      </w:tr>
      <w:tr w:rsidR="00A81469" w:rsidRPr="00EF1645" w:rsidTr="0067232A">
        <w:trPr>
          <w:jc w:val="center"/>
        </w:trPr>
        <w:tc>
          <w:tcPr>
            <w:tcW w:w="846" w:type="dxa"/>
            <w:gridSpan w:val="2"/>
          </w:tcPr>
          <w:p w:rsidR="00A81469" w:rsidRPr="00EF1645" w:rsidRDefault="00A81469" w:rsidP="00AE36EA">
            <w:pPr>
              <w:jc w:val="both"/>
              <w:rPr>
                <w:rFonts w:ascii="Times New Roman" w:hAnsi="Times New Roman" w:cs="Times New Roman"/>
                <w:i/>
                <w:sz w:val="21"/>
                <w:szCs w:val="21"/>
              </w:rPr>
            </w:pPr>
            <w:r w:rsidRPr="00EF1645">
              <w:rPr>
                <w:rFonts w:ascii="Times New Roman" w:hAnsi="Times New Roman" w:cs="Times New Roman"/>
                <w:i/>
                <w:sz w:val="21"/>
                <w:szCs w:val="21"/>
              </w:rPr>
              <w:t xml:space="preserve">Nin.      </w:t>
            </w:r>
          </w:p>
        </w:tc>
        <w:tc>
          <w:tcPr>
            <w:tcW w:w="441" w:type="dxa"/>
          </w:tcPr>
          <w:p w:rsidR="00A81469" w:rsidRPr="00EF1645" w:rsidRDefault="00EF1645" w:rsidP="00AE36EA">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Vida de san Ninián …………………….....</w:t>
            </w:r>
          </w:p>
        </w:tc>
        <w:tc>
          <w:tcPr>
            <w:tcW w:w="3402" w:type="dxa"/>
            <w:gridSpan w:val="2"/>
          </w:tcPr>
          <w:p w:rsidR="00A81469" w:rsidRPr="00EF1645" w:rsidRDefault="00A81469" w:rsidP="00AE36EA">
            <w:pPr>
              <w:jc w:val="both"/>
              <w:rPr>
                <w:rFonts w:ascii="Times New Roman" w:hAnsi="Times New Roman" w:cs="Times New Roman"/>
                <w:sz w:val="21"/>
                <w:szCs w:val="21"/>
              </w:rPr>
            </w:pPr>
            <w:r w:rsidRPr="00EF1645">
              <w:rPr>
                <w:rFonts w:ascii="Times New Roman" w:hAnsi="Times New Roman" w:cs="Times New Roman"/>
                <w:sz w:val="21"/>
                <w:szCs w:val="21"/>
              </w:rPr>
              <w:t>Mabillon, ASB, t. I, pág. 204</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Stand.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Sobre la batalla del Estandarte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PL  195,  701-712</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SOner.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 xml:space="preserve">Sermones </w:t>
            </w:r>
            <w:r w:rsidRPr="00EF1645">
              <w:rPr>
                <w:rFonts w:ascii="Times New Roman" w:hAnsi="Times New Roman" w:cs="Times New Roman"/>
                <w:i/>
                <w:sz w:val="21"/>
                <w:szCs w:val="21"/>
              </w:rPr>
              <w:t>De Oneribus</w:t>
            </w:r>
            <w:r w:rsidRPr="00EF1645">
              <w:rPr>
                <w:rFonts w:ascii="Times New Roman" w:hAnsi="Times New Roman" w:cs="Times New Roman"/>
                <w:sz w:val="21"/>
                <w:szCs w:val="21"/>
              </w:rPr>
              <w:t xml:space="preserve">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PL  195,  361-500</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Watt.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Sobre las monjas de Watton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PL  195,  789</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Am.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La amistad espiritual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PL  195,  609-702°</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Inst.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La vida de la reclusa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SC  76°</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VEd.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Vida de san Eduardo, rey y confesor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PL  195,  757-790</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MHag.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Sobre los milagros de los santos de la iglesia de Haguisdt …………………….....</w:t>
            </w:r>
            <w:r>
              <w:rPr>
                <w:rFonts w:ascii="Times New Roman" w:hAnsi="Times New Roman" w:cs="Times New Roman"/>
                <w:sz w:val="21"/>
                <w:szCs w:val="21"/>
              </w:rPr>
              <w:t>...........</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Mabillon, ASB, t. I, pág. 204</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Anima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Sobre el alma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Mediaeval and Renaissance Studies, Supplement I, London 1952 °</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STemp.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25 sermones del tiempo y santos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PL  195,  210-360</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OPast.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Oración Pastoral …………………………</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SC 76°</w:t>
            </w:r>
          </w:p>
        </w:tc>
      </w:tr>
      <w:tr w:rsidR="00EF1645" w:rsidRPr="00EF1645" w:rsidTr="0067232A">
        <w:trPr>
          <w:jc w:val="center"/>
        </w:trPr>
        <w:tc>
          <w:tcPr>
            <w:tcW w:w="846" w:type="dxa"/>
            <w:gridSpan w:val="2"/>
          </w:tcPr>
          <w:p w:rsidR="00EF1645" w:rsidRPr="00EF1645" w:rsidRDefault="00EF1645" w:rsidP="00EF1645">
            <w:pPr>
              <w:jc w:val="both"/>
              <w:rPr>
                <w:rFonts w:ascii="Times New Roman" w:hAnsi="Times New Roman" w:cs="Times New Roman"/>
                <w:i/>
                <w:sz w:val="21"/>
                <w:szCs w:val="21"/>
              </w:rPr>
            </w:pPr>
            <w:r w:rsidRPr="00EF1645">
              <w:rPr>
                <w:rFonts w:ascii="Times New Roman" w:hAnsi="Times New Roman" w:cs="Times New Roman"/>
                <w:i/>
                <w:sz w:val="21"/>
                <w:szCs w:val="21"/>
              </w:rPr>
              <w:t xml:space="preserve">SIned.    </w:t>
            </w:r>
          </w:p>
        </w:tc>
        <w:tc>
          <w:tcPr>
            <w:tcW w:w="441" w:type="dxa"/>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w:t>
            </w:r>
          </w:p>
        </w:tc>
        <w:tc>
          <w:tcPr>
            <w:tcW w:w="4095"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Sermones inéditos (Homilías litúrgicas)….</w:t>
            </w:r>
          </w:p>
        </w:tc>
        <w:tc>
          <w:tcPr>
            <w:tcW w:w="3402" w:type="dxa"/>
            <w:gridSpan w:val="2"/>
          </w:tcPr>
          <w:p w:rsidR="00EF1645" w:rsidRPr="00EF1645" w:rsidRDefault="00EF1645" w:rsidP="00EF1645">
            <w:pPr>
              <w:jc w:val="both"/>
              <w:rPr>
                <w:rFonts w:ascii="Times New Roman" w:hAnsi="Times New Roman" w:cs="Times New Roman"/>
                <w:sz w:val="21"/>
                <w:szCs w:val="21"/>
              </w:rPr>
            </w:pPr>
            <w:r w:rsidRPr="00EF1645">
              <w:rPr>
                <w:rFonts w:ascii="Times New Roman" w:hAnsi="Times New Roman" w:cs="Times New Roman"/>
                <w:sz w:val="21"/>
                <w:szCs w:val="21"/>
              </w:rPr>
              <w:t>Series Scriptorum S.O.C., v. I, ed. Talbot, Romae (1952)</w:t>
            </w:r>
          </w:p>
        </w:tc>
      </w:tr>
      <w:tr w:rsidR="009C48CC" w:rsidRPr="009C48CC" w:rsidTr="0067232A">
        <w:tblPrEx>
          <w:jc w:val="left"/>
        </w:tblPrEx>
        <w:trPr>
          <w:gridBefore w:val="1"/>
          <w:gridAfter w:val="1"/>
          <w:wBefore w:w="421" w:type="dxa"/>
          <w:wAfter w:w="425" w:type="dxa"/>
        </w:trPr>
        <w:tc>
          <w:tcPr>
            <w:tcW w:w="7938" w:type="dxa"/>
            <w:gridSpan w:val="5"/>
          </w:tcPr>
          <w:p w:rsidR="0067232A" w:rsidRDefault="0067232A" w:rsidP="002D09F2">
            <w:pPr>
              <w:pStyle w:val="Ttulo2"/>
            </w:pPr>
            <w:bookmarkStart w:id="3" w:name="_Toc163838390"/>
          </w:p>
          <w:p w:rsidR="009C48CC" w:rsidRPr="009C48CC" w:rsidRDefault="009C48CC" w:rsidP="002D09F2">
            <w:pPr>
              <w:pStyle w:val="Ttulo2"/>
            </w:pPr>
            <w:r w:rsidRPr="009C48CC">
              <w:t>A B R E V I A T U R A S</w:t>
            </w:r>
            <w:bookmarkEnd w:id="3"/>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t>RB</w:t>
            </w:r>
          </w:p>
        </w:tc>
        <w:tc>
          <w:tcPr>
            <w:tcW w:w="6946" w:type="dxa"/>
            <w:gridSpan w:val="2"/>
          </w:tcPr>
          <w:p w:rsidR="009C48CC" w:rsidRPr="00445360" w:rsidRDefault="009E67D4" w:rsidP="00AE36EA">
            <w:pPr>
              <w:jc w:val="both"/>
              <w:rPr>
                <w:rFonts w:ascii="Times New Roman" w:hAnsi="Times New Roman" w:cs="Times New Roman"/>
                <w:i/>
              </w:rPr>
            </w:pPr>
            <w:r w:rsidRPr="00445360">
              <w:rPr>
                <w:rFonts w:ascii="Times New Roman" w:hAnsi="Times New Roman" w:cs="Times New Roman"/>
                <w:i/>
              </w:rPr>
              <w:t>Regla de san Benito.</w:t>
            </w:r>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t>PL</w:t>
            </w:r>
          </w:p>
        </w:tc>
        <w:tc>
          <w:tcPr>
            <w:tcW w:w="6946" w:type="dxa"/>
            <w:gridSpan w:val="2"/>
          </w:tcPr>
          <w:p w:rsidR="009C48CC" w:rsidRPr="00445360" w:rsidRDefault="009E67D4" w:rsidP="00AE36EA">
            <w:pPr>
              <w:jc w:val="both"/>
              <w:rPr>
                <w:rFonts w:ascii="Times New Roman" w:hAnsi="Times New Roman" w:cs="Times New Roman"/>
                <w:i/>
              </w:rPr>
            </w:pPr>
            <w:r w:rsidRPr="00445360">
              <w:rPr>
                <w:rFonts w:ascii="Times New Roman" w:hAnsi="Times New Roman" w:cs="Times New Roman"/>
                <w:i/>
              </w:rPr>
              <w:t>Patrología Latina, ed. J. B. Migne, París.</w:t>
            </w:r>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t>PG</w:t>
            </w:r>
          </w:p>
        </w:tc>
        <w:tc>
          <w:tcPr>
            <w:tcW w:w="6946" w:type="dxa"/>
            <w:gridSpan w:val="2"/>
          </w:tcPr>
          <w:p w:rsidR="009C48CC" w:rsidRPr="00445360" w:rsidRDefault="009E67D4" w:rsidP="00AE36EA">
            <w:pPr>
              <w:jc w:val="both"/>
              <w:rPr>
                <w:rFonts w:ascii="Times New Roman" w:hAnsi="Times New Roman" w:cs="Times New Roman"/>
                <w:i/>
              </w:rPr>
            </w:pPr>
            <w:r w:rsidRPr="00445360">
              <w:rPr>
                <w:rFonts w:ascii="Times New Roman" w:hAnsi="Times New Roman" w:cs="Times New Roman"/>
                <w:i/>
              </w:rPr>
              <w:t>Patrología Griega, ed. J. B. Migne, París.</w:t>
            </w:r>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t>BAC</w:t>
            </w:r>
          </w:p>
        </w:tc>
        <w:tc>
          <w:tcPr>
            <w:tcW w:w="6946" w:type="dxa"/>
            <w:gridSpan w:val="2"/>
          </w:tcPr>
          <w:p w:rsidR="009C48CC" w:rsidRPr="00445360" w:rsidRDefault="009E67D4" w:rsidP="00AE36EA">
            <w:pPr>
              <w:jc w:val="both"/>
              <w:rPr>
                <w:rFonts w:ascii="Times New Roman" w:hAnsi="Times New Roman" w:cs="Times New Roman"/>
                <w:i/>
              </w:rPr>
            </w:pPr>
            <w:r w:rsidRPr="00445360">
              <w:rPr>
                <w:rFonts w:ascii="Times New Roman" w:hAnsi="Times New Roman" w:cs="Times New Roman"/>
                <w:i/>
              </w:rPr>
              <w:t>Biblioteca de Autores Cristianos, Madrid.</w:t>
            </w:r>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t>SC</w:t>
            </w:r>
          </w:p>
        </w:tc>
        <w:tc>
          <w:tcPr>
            <w:tcW w:w="6946" w:type="dxa"/>
            <w:gridSpan w:val="2"/>
          </w:tcPr>
          <w:p w:rsidR="009C48CC" w:rsidRPr="00445360" w:rsidRDefault="009E67D4" w:rsidP="00AE36EA">
            <w:pPr>
              <w:jc w:val="both"/>
              <w:rPr>
                <w:rFonts w:ascii="Times New Roman" w:hAnsi="Times New Roman" w:cs="Times New Roman"/>
                <w:i/>
              </w:rPr>
            </w:pPr>
            <w:r w:rsidRPr="00445360">
              <w:rPr>
                <w:rFonts w:ascii="Times New Roman" w:hAnsi="Times New Roman" w:cs="Times New Roman"/>
                <w:i/>
              </w:rPr>
              <w:t>Colección “Sources Chrétiennes”, ed. Du Cerf, París.</w:t>
            </w:r>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t>DS</w:t>
            </w:r>
          </w:p>
        </w:tc>
        <w:tc>
          <w:tcPr>
            <w:tcW w:w="6946" w:type="dxa"/>
            <w:gridSpan w:val="2"/>
          </w:tcPr>
          <w:p w:rsidR="009C48CC" w:rsidRPr="00445360" w:rsidRDefault="009E67D4" w:rsidP="00AE36EA">
            <w:pPr>
              <w:jc w:val="both"/>
              <w:rPr>
                <w:rFonts w:ascii="Times New Roman" w:hAnsi="Times New Roman" w:cs="Times New Roman"/>
                <w:i/>
              </w:rPr>
            </w:pPr>
            <w:r w:rsidRPr="00445360">
              <w:rPr>
                <w:rFonts w:ascii="Times New Roman" w:hAnsi="Times New Roman" w:cs="Times New Roman"/>
                <w:i/>
              </w:rPr>
              <w:t>Dictionnaire de spiritualité, ed. Beauchesne, París.</w:t>
            </w:r>
          </w:p>
        </w:tc>
      </w:tr>
      <w:tr w:rsidR="009C48CC" w:rsidTr="0067232A">
        <w:tblPrEx>
          <w:jc w:val="left"/>
        </w:tblPrEx>
        <w:trPr>
          <w:gridBefore w:val="1"/>
          <w:gridAfter w:val="1"/>
          <w:wBefore w:w="421" w:type="dxa"/>
          <w:wAfter w:w="425" w:type="dxa"/>
        </w:trPr>
        <w:tc>
          <w:tcPr>
            <w:tcW w:w="992" w:type="dxa"/>
            <w:gridSpan w:val="3"/>
          </w:tcPr>
          <w:p w:rsidR="009C48CC" w:rsidRDefault="009E67D4" w:rsidP="00AE36EA">
            <w:pPr>
              <w:jc w:val="both"/>
              <w:rPr>
                <w:rFonts w:ascii="Times New Roman" w:hAnsi="Times New Roman" w:cs="Times New Roman"/>
              </w:rPr>
            </w:pPr>
            <w:r>
              <w:rPr>
                <w:rFonts w:ascii="Times New Roman" w:hAnsi="Times New Roman" w:cs="Times New Roman"/>
              </w:rPr>
              <w:lastRenderedPageBreak/>
              <w:t>PC</w:t>
            </w:r>
          </w:p>
        </w:tc>
        <w:tc>
          <w:tcPr>
            <w:tcW w:w="6946" w:type="dxa"/>
            <w:gridSpan w:val="2"/>
          </w:tcPr>
          <w:p w:rsidR="009C48CC" w:rsidRPr="00445360" w:rsidRDefault="00445360" w:rsidP="00AE36EA">
            <w:pPr>
              <w:jc w:val="both"/>
              <w:rPr>
                <w:rFonts w:ascii="Times New Roman" w:hAnsi="Times New Roman" w:cs="Times New Roman"/>
                <w:i/>
              </w:rPr>
            </w:pPr>
            <w:r w:rsidRPr="00445360">
              <w:rPr>
                <w:rFonts w:ascii="Times New Roman" w:hAnsi="Times New Roman" w:cs="Times New Roman"/>
                <w:i/>
              </w:rPr>
              <w:t>Serie Padres Cistercienses, Azul, Argentina.</w:t>
            </w:r>
          </w:p>
        </w:tc>
      </w:tr>
      <w:tr w:rsidR="009E67D4" w:rsidTr="0067232A">
        <w:tblPrEx>
          <w:jc w:val="left"/>
        </w:tblPrEx>
        <w:trPr>
          <w:gridBefore w:val="1"/>
          <w:gridAfter w:val="1"/>
          <w:wBefore w:w="421" w:type="dxa"/>
          <w:wAfter w:w="425" w:type="dxa"/>
        </w:trPr>
        <w:tc>
          <w:tcPr>
            <w:tcW w:w="992" w:type="dxa"/>
            <w:gridSpan w:val="3"/>
          </w:tcPr>
          <w:p w:rsidR="009E67D4" w:rsidRDefault="009E67D4" w:rsidP="00AE36EA">
            <w:pPr>
              <w:jc w:val="both"/>
              <w:rPr>
                <w:rFonts w:ascii="Times New Roman" w:hAnsi="Times New Roman" w:cs="Times New Roman"/>
              </w:rPr>
            </w:pPr>
            <w:r>
              <w:rPr>
                <w:rFonts w:ascii="Times New Roman" w:hAnsi="Times New Roman" w:cs="Times New Roman"/>
              </w:rPr>
              <w:t>CF</w:t>
            </w:r>
          </w:p>
        </w:tc>
        <w:tc>
          <w:tcPr>
            <w:tcW w:w="6946" w:type="dxa"/>
            <w:gridSpan w:val="2"/>
          </w:tcPr>
          <w:p w:rsidR="009E67D4" w:rsidRPr="00445360" w:rsidRDefault="00445360" w:rsidP="00AE36EA">
            <w:pPr>
              <w:jc w:val="both"/>
              <w:rPr>
                <w:rFonts w:ascii="Times New Roman" w:hAnsi="Times New Roman" w:cs="Times New Roman"/>
                <w:i/>
              </w:rPr>
            </w:pPr>
            <w:r w:rsidRPr="00445360">
              <w:rPr>
                <w:rFonts w:ascii="Times New Roman" w:hAnsi="Times New Roman" w:cs="Times New Roman"/>
                <w:i/>
              </w:rPr>
              <w:t>Cistercian Fathers Series, Spencer, Massachusetts, EE.UU.</w:t>
            </w:r>
          </w:p>
        </w:tc>
      </w:tr>
    </w:tbl>
    <w:p w:rsidR="0053396A" w:rsidRDefault="0053396A"/>
    <w:tbl>
      <w:tblPr>
        <w:tblW w:w="0" w:type="auto"/>
        <w:tblInd w:w="421" w:type="dxa"/>
        <w:tblLook w:val="04A0" w:firstRow="1" w:lastRow="0" w:firstColumn="1" w:lastColumn="0" w:noHBand="0" w:noVBand="1"/>
      </w:tblPr>
      <w:tblGrid>
        <w:gridCol w:w="7938"/>
      </w:tblGrid>
      <w:tr w:rsidR="0053396A" w:rsidTr="0053396A">
        <w:tc>
          <w:tcPr>
            <w:tcW w:w="7938" w:type="dxa"/>
          </w:tcPr>
          <w:p w:rsidR="0053396A" w:rsidRDefault="0053396A" w:rsidP="00AE36EA">
            <w:pPr>
              <w:jc w:val="both"/>
              <w:rPr>
                <w:rFonts w:ascii="Times New Roman" w:hAnsi="Times New Roman" w:cs="Times New Roman"/>
              </w:rPr>
            </w:pPr>
            <w:r>
              <w:rPr>
                <w:rFonts w:ascii="Times New Roman" w:hAnsi="Times New Roman" w:cs="Times New Roman"/>
              </w:rPr>
              <w:t xml:space="preserve">°  Indica las obras publicadas en el Corpus </w:t>
            </w:r>
            <w:r w:rsidRPr="00191BD5">
              <w:rPr>
                <w:rFonts w:ascii="Times New Roman" w:hAnsi="Times New Roman" w:cs="Times New Roman"/>
                <w:i/>
              </w:rPr>
              <w:t>Christianorum, Continuatio Medioevalis</w:t>
            </w:r>
            <w:r>
              <w:rPr>
                <w:rFonts w:ascii="Times New Roman" w:hAnsi="Times New Roman" w:cs="Times New Roman"/>
              </w:rPr>
              <w:t>, Turnhout, Brepols (1971).</w:t>
            </w:r>
          </w:p>
        </w:tc>
      </w:tr>
    </w:tbl>
    <w:p w:rsidR="00A92762" w:rsidRPr="00D410F0" w:rsidRDefault="00A92762" w:rsidP="00AE36EA">
      <w:pPr>
        <w:jc w:val="both"/>
        <w:rPr>
          <w:rFonts w:ascii="Times New Roman" w:hAnsi="Times New Roman" w:cs="Times New Roman"/>
        </w:rPr>
      </w:pPr>
    </w:p>
    <w:p w:rsidR="00A92762" w:rsidRPr="00D410F0" w:rsidRDefault="00A92762" w:rsidP="00AE36EA">
      <w:pPr>
        <w:jc w:val="both"/>
        <w:rPr>
          <w:rFonts w:ascii="Times New Roman" w:hAnsi="Times New Roman" w:cs="Times New Roman"/>
        </w:rPr>
      </w:pPr>
    </w:p>
    <w:p w:rsidR="00A92762" w:rsidRPr="00D410F0" w:rsidRDefault="00A92762" w:rsidP="00AE36EA">
      <w:pPr>
        <w:jc w:val="both"/>
        <w:rPr>
          <w:rFonts w:ascii="Times New Roman" w:hAnsi="Times New Roman" w:cs="Times New Roman"/>
        </w:rPr>
      </w:pPr>
    </w:p>
    <w:p w:rsidR="00A92762" w:rsidRPr="00D410F0" w:rsidRDefault="00A92762">
      <w:pPr>
        <w:rPr>
          <w:rFonts w:ascii="Times New Roman" w:hAnsi="Times New Roman" w:cs="Times New Roman"/>
        </w:rPr>
      </w:pPr>
      <w:r w:rsidRPr="00D410F0">
        <w:rPr>
          <w:rFonts w:ascii="Times New Roman" w:hAnsi="Times New Roman" w:cs="Times New Roman"/>
        </w:rPr>
        <w:br w:type="page"/>
      </w:r>
    </w:p>
    <w:p w:rsidR="00A92762" w:rsidRDefault="00A92762" w:rsidP="00AE36EA">
      <w:pPr>
        <w:jc w:val="both"/>
        <w:rPr>
          <w:rFonts w:ascii="Times New Roman" w:hAnsi="Times New Roman" w:cs="Times New Roman"/>
          <w:sz w:val="24"/>
          <w:szCs w:val="24"/>
        </w:rPr>
      </w:pPr>
    </w:p>
    <w:p w:rsidR="00D05B57" w:rsidRDefault="00D05B57" w:rsidP="002D09F2">
      <w:pPr>
        <w:pStyle w:val="Ttulo2"/>
      </w:pPr>
      <w:bookmarkStart w:id="4" w:name="_Toc163838391"/>
      <w:r>
        <w:t>NOTA DE LOS EDITORES</w:t>
      </w:r>
      <w:bookmarkEnd w:id="4"/>
    </w:p>
    <w:p w:rsidR="00D05B57" w:rsidRDefault="00D05B57" w:rsidP="00AE36EA">
      <w:pPr>
        <w:jc w:val="both"/>
        <w:rPr>
          <w:rFonts w:ascii="Times New Roman" w:hAnsi="Times New Roman" w:cs="Times New Roman"/>
          <w:sz w:val="24"/>
          <w:szCs w:val="24"/>
        </w:rPr>
      </w:pPr>
    </w:p>
    <w:p w:rsidR="00D872DA" w:rsidRPr="00D872DA" w:rsidRDefault="00D872DA" w:rsidP="00D872DA">
      <w:pPr>
        <w:keepNext/>
        <w:framePr w:dropCap="drop" w:lines="2" w:wrap="around" w:vAnchor="text" w:hAnchor="text"/>
        <w:spacing w:after="0" w:line="595" w:lineRule="exact"/>
        <w:ind w:firstLine="708"/>
        <w:jc w:val="both"/>
        <w:textAlignment w:val="baseline"/>
        <w:rPr>
          <w:rFonts w:ascii="Times New Roman" w:hAnsi="Times New Roman" w:cs="Times New Roman"/>
          <w:i/>
          <w:position w:val="-3"/>
          <w:sz w:val="72"/>
          <w:szCs w:val="24"/>
        </w:rPr>
      </w:pPr>
      <w:r w:rsidRPr="00D872DA">
        <w:rPr>
          <w:rFonts w:ascii="Times New Roman" w:hAnsi="Times New Roman" w:cs="Times New Roman"/>
          <w:i/>
          <w:position w:val="-3"/>
          <w:sz w:val="72"/>
          <w:szCs w:val="24"/>
        </w:rPr>
        <w:t>U</w:t>
      </w:r>
    </w:p>
    <w:p w:rsidR="00D05B57" w:rsidRPr="00CF45F9" w:rsidRDefault="00D05B57" w:rsidP="00D872DA">
      <w:pPr>
        <w:jc w:val="both"/>
        <w:rPr>
          <w:rFonts w:ascii="Times New Roman" w:hAnsi="Times New Roman" w:cs="Times New Roman"/>
          <w:i/>
          <w:sz w:val="24"/>
          <w:szCs w:val="24"/>
        </w:rPr>
      </w:pPr>
      <w:r w:rsidRPr="00CF45F9">
        <w:rPr>
          <w:rFonts w:ascii="Times New Roman" w:hAnsi="Times New Roman" w:cs="Times New Roman"/>
          <w:i/>
          <w:sz w:val="24"/>
          <w:szCs w:val="24"/>
        </w:rPr>
        <w:t>na vez más el amor, esa “arte de las artes”, que deslumbró a Guillermo de Saint-Thierry, estructura y justifica un volumen de nuestra serie.</w:t>
      </w:r>
    </w:p>
    <w:p w:rsidR="00D05B57" w:rsidRPr="00CF45F9" w:rsidRDefault="00D05B57" w:rsidP="00AE36EA">
      <w:pPr>
        <w:jc w:val="both"/>
        <w:rPr>
          <w:rFonts w:ascii="Times New Roman" w:hAnsi="Times New Roman" w:cs="Times New Roman"/>
          <w:i/>
          <w:sz w:val="24"/>
          <w:szCs w:val="24"/>
        </w:rPr>
      </w:pPr>
      <w:r w:rsidRPr="00CF45F9">
        <w:rPr>
          <w:rFonts w:ascii="Times New Roman" w:hAnsi="Times New Roman" w:cs="Times New Roman"/>
          <w:i/>
          <w:sz w:val="24"/>
          <w:szCs w:val="24"/>
        </w:rPr>
        <w:tab/>
        <w:t>Los Padres de Císter elaboraron su doctrina, sintéticamente considerada, sobre dos polos: Dios y el hombre. Y entre estos términos hilaron y tendieron primorosamente la hebra del amor</w:t>
      </w:r>
    </w:p>
    <w:p w:rsidR="00D05B57" w:rsidRDefault="00D05B57" w:rsidP="00AE36EA">
      <w:pPr>
        <w:jc w:val="both"/>
        <w:rPr>
          <w:rFonts w:ascii="Times New Roman" w:hAnsi="Times New Roman" w:cs="Times New Roman"/>
          <w:sz w:val="24"/>
          <w:szCs w:val="24"/>
        </w:rPr>
      </w:pPr>
      <w:r w:rsidRPr="00CF45F9">
        <w:rPr>
          <w:rFonts w:ascii="Times New Roman" w:hAnsi="Times New Roman" w:cs="Times New Roman"/>
          <w:i/>
          <w:sz w:val="24"/>
          <w:szCs w:val="24"/>
        </w:rPr>
        <w:tab/>
        <w:t>Para ellos, teólogos en el sentido fuerte de la palabra, no se trató nunca ni del Dios de los filósofos, ni del hombre de las disciplinas seculares modernas. Aquellos monjes buscaron y se dejaron encontrar por Dios, pero Dios enamorado: Dios Padre Creador y Redentor. Dios,</w:t>
      </w:r>
      <w:r w:rsidR="00AE36EA" w:rsidRPr="00CF45F9">
        <w:rPr>
          <w:rFonts w:ascii="Times New Roman" w:hAnsi="Times New Roman" w:cs="Times New Roman"/>
          <w:i/>
          <w:sz w:val="24"/>
          <w:szCs w:val="24"/>
        </w:rPr>
        <w:t xml:space="preserve"> pero Dios entregado por amor: Dios Espíritu Santo, Dador de vida. Y se supieron hombres, criaturas, hijos; heridos por el pecado, pero amados desde siempre – amados primero (cf. 1 Jn. 4, 19) –. Su reflexión se centró, en fin, sobre el hombre, pero no aislado ni autosuficiente ni desesperado, sino hermano en la Iglesia de los co</w:t>
      </w:r>
      <w:r w:rsidR="00CF45F9" w:rsidRPr="00CF45F9">
        <w:rPr>
          <w:rFonts w:ascii="Times New Roman" w:hAnsi="Times New Roman" w:cs="Times New Roman"/>
          <w:i/>
          <w:sz w:val="24"/>
          <w:szCs w:val="24"/>
        </w:rPr>
        <w:t>-</w:t>
      </w:r>
      <w:r w:rsidR="00AE36EA" w:rsidRPr="00CF45F9">
        <w:rPr>
          <w:rFonts w:ascii="Times New Roman" w:hAnsi="Times New Roman" w:cs="Times New Roman"/>
          <w:i/>
          <w:sz w:val="24"/>
          <w:szCs w:val="24"/>
        </w:rPr>
        <w:t>redimidos</w:t>
      </w:r>
      <w:r w:rsidR="00AE36EA">
        <w:rPr>
          <w:rFonts w:ascii="Times New Roman" w:hAnsi="Times New Roman" w:cs="Times New Roman"/>
          <w:sz w:val="24"/>
          <w:szCs w:val="24"/>
        </w:rPr>
        <w:t>.</w:t>
      </w:r>
    </w:p>
    <w:p w:rsidR="00AE36EA" w:rsidRPr="00D403BF" w:rsidRDefault="00CF45F9" w:rsidP="00AE36EA">
      <w:pPr>
        <w:jc w:val="both"/>
        <w:rPr>
          <w:rFonts w:ascii="Times New Roman" w:hAnsi="Times New Roman" w:cs="Times New Roman"/>
          <w:i/>
          <w:sz w:val="24"/>
          <w:szCs w:val="24"/>
        </w:rPr>
      </w:pPr>
      <w:r>
        <w:rPr>
          <w:rFonts w:ascii="Times New Roman" w:hAnsi="Times New Roman" w:cs="Times New Roman"/>
          <w:sz w:val="24"/>
          <w:szCs w:val="24"/>
        </w:rPr>
        <w:tab/>
      </w:r>
      <w:r w:rsidRPr="00D403BF">
        <w:rPr>
          <w:rFonts w:ascii="Times New Roman" w:hAnsi="Times New Roman" w:cs="Times New Roman"/>
          <w:i/>
          <w:sz w:val="24"/>
          <w:szCs w:val="24"/>
        </w:rPr>
        <w:t xml:space="preserve">Elredo vivió ocupado en el amor toda su vida monástica. Organizador, inspirador, padre por vocación y maestro por delegación de sus superiores, fue básicamente un hombre de oración, un contemplativo. Su obra inicial, </w:t>
      </w:r>
      <w:r w:rsidRPr="00D403BF">
        <w:rPr>
          <w:rFonts w:ascii="Times New Roman" w:hAnsi="Times New Roman" w:cs="Times New Roman"/>
          <w:sz w:val="24"/>
          <w:szCs w:val="24"/>
        </w:rPr>
        <w:t>El espejo de la caridad,</w:t>
      </w:r>
      <w:r w:rsidRPr="00D403BF">
        <w:rPr>
          <w:rFonts w:ascii="Times New Roman" w:hAnsi="Times New Roman" w:cs="Times New Roman"/>
          <w:i/>
          <w:sz w:val="24"/>
          <w:szCs w:val="24"/>
        </w:rPr>
        <w:t xml:space="preserve"> compendia su ciencia aún joven – anda en torno de los treinta años al redactarla – y desarrolla su experiencia ya madura de formador de monjes en el amor. La amistad espiritual – compuesta casi veinte años más tarde – corona con un humanismo tierno y nada ingenuo su concepción de la vida monástica como escuela de amor en que los religiosos</w:t>
      </w:r>
      <w:r w:rsidR="00D403BF" w:rsidRPr="00D403BF">
        <w:rPr>
          <w:rFonts w:ascii="Times New Roman" w:hAnsi="Times New Roman" w:cs="Times New Roman"/>
          <w:i/>
          <w:sz w:val="24"/>
          <w:szCs w:val="24"/>
        </w:rPr>
        <w:t>, a través de la amistad, abrazan y se descubren abrazados por el que no rehusó llamar a los suyos amigos (cf. Jn</w:t>
      </w:r>
      <w:r w:rsidR="00D403BF">
        <w:rPr>
          <w:rFonts w:ascii="Times New Roman" w:hAnsi="Times New Roman" w:cs="Times New Roman"/>
          <w:i/>
          <w:sz w:val="24"/>
          <w:szCs w:val="24"/>
        </w:rPr>
        <w:t>.</w:t>
      </w:r>
      <w:r w:rsidR="00D403BF" w:rsidRPr="00D403BF">
        <w:rPr>
          <w:rFonts w:ascii="Times New Roman" w:hAnsi="Times New Roman" w:cs="Times New Roman"/>
          <w:i/>
          <w:sz w:val="24"/>
          <w:szCs w:val="24"/>
        </w:rPr>
        <w:t xml:space="preserve"> 15,15).</w:t>
      </w:r>
    </w:p>
    <w:p w:rsidR="00D403BF" w:rsidRPr="00A92762" w:rsidRDefault="00D403BF" w:rsidP="00AE36EA">
      <w:pPr>
        <w:jc w:val="both"/>
        <w:rPr>
          <w:rFonts w:ascii="Times New Roman" w:hAnsi="Times New Roman" w:cs="Times New Roman"/>
          <w:i/>
          <w:sz w:val="24"/>
          <w:szCs w:val="24"/>
        </w:rPr>
      </w:pPr>
      <w:r w:rsidRPr="00D403BF">
        <w:rPr>
          <w:rFonts w:ascii="Times New Roman" w:hAnsi="Times New Roman" w:cs="Times New Roman"/>
          <w:i/>
          <w:sz w:val="24"/>
          <w:szCs w:val="24"/>
        </w:rPr>
        <w:tab/>
        <w:t>Es esta la primera vez que se edita en una lengua moderna la obra ascética fundamenta del abad de Rieval. Nuestra traducción de El Espejo de la caridad pertenece al P. Germán Díez Martínez, o.c.s.o</w:t>
      </w:r>
      <w:r w:rsidRPr="00A92762">
        <w:rPr>
          <w:rFonts w:ascii="Times New Roman" w:hAnsi="Times New Roman" w:cs="Times New Roman"/>
          <w:i/>
          <w:sz w:val="24"/>
          <w:szCs w:val="24"/>
        </w:rPr>
        <w:t>., y ha sido realizada según e</w:t>
      </w:r>
      <w:r w:rsidR="00A92762">
        <w:rPr>
          <w:rFonts w:ascii="Times New Roman" w:hAnsi="Times New Roman" w:cs="Times New Roman"/>
          <w:i/>
          <w:sz w:val="24"/>
          <w:szCs w:val="24"/>
        </w:rPr>
        <w:t xml:space="preserve">l texto crítico presentado por </w:t>
      </w:r>
      <w:r w:rsidRPr="00A92762">
        <w:rPr>
          <w:rFonts w:ascii="Times New Roman" w:hAnsi="Times New Roman" w:cs="Times New Roman"/>
          <w:i/>
          <w:sz w:val="24"/>
          <w:szCs w:val="24"/>
        </w:rPr>
        <w:t>C.H. Talbot en Aelredi Rievallensis, Opera omnia, I: “Opera ascetica” (Corpus Chistianorum Continuatio Medioevalis, 1. Turnhout, Brepols (1971). La introducción y las notas de este tratado fueron preparadas por Ricardo F, Isaguirre.</w:t>
      </w:r>
    </w:p>
    <w:p w:rsidR="00D403BF" w:rsidRPr="00A92762" w:rsidRDefault="00D403BF" w:rsidP="00AE36EA">
      <w:pPr>
        <w:jc w:val="both"/>
        <w:rPr>
          <w:rFonts w:ascii="Times New Roman" w:hAnsi="Times New Roman" w:cs="Times New Roman"/>
          <w:i/>
          <w:sz w:val="24"/>
          <w:szCs w:val="24"/>
        </w:rPr>
      </w:pPr>
      <w:r w:rsidRPr="00A92762">
        <w:rPr>
          <w:rFonts w:ascii="Times New Roman" w:hAnsi="Times New Roman" w:cs="Times New Roman"/>
          <w:i/>
          <w:sz w:val="24"/>
          <w:szCs w:val="24"/>
        </w:rPr>
        <w:tab/>
        <w:t>La amist</w:t>
      </w:r>
      <w:r w:rsidR="00A92762">
        <w:rPr>
          <w:rFonts w:ascii="Times New Roman" w:hAnsi="Times New Roman" w:cs="Times New Roman"/>
          <w:i/>
          <w:sz w:val="24"/>
          <w:szCs w:val="24"/>
        </w:rPr>
        <w:t>ad espiritual ha sido traducida</w:t>
      </w:r>
      <w:r w:rsidRPr="00A92762">
        <w:rPr>
          <w:rFonts w:ascii="Times New Roman" w:hAnsi="Times New Roman" w:cs="Times New Roman"/>
          <w:i/>
          <w:sz w:val="24"/>
          <w:szCs w:val="24"/>
        </w:rPr>
        <w:t xml:space="preserve"> para nuestra colección por la Hna. María Estefanía Tamburini, o.s.b., quien trabajó sobre el texto crítico preparado por A. Hoste, o.s.b., y editado en el volumen anteriormente mencionado. El P. Eduardo Gowland, o.c.s.o., redactó la introducción y las notas con que presentamos esto diálogos.</w:t>
      </w:r>
    </w:p>
    <w:p w:rsidR="00A92762" w:rsidRDefault="00D403BF" w:rsidP="00AE36EA">
      <w:pPr>
        <w:jc w:val="both"/>
        <w:rPr>
          <w:rFonts w:ascii="Times New Roman" w:hAnsi="Times New Roman" w:cs="Times New Roman"/>
          <w:i/>
          <w:sz w:val="24"/>
          <w:szCs w:val="24"/>
        </w:rPr>
      </w:pPr>
      <w:r w:rsidRPr="00A92762">
        <w:rPr>
          <w:rFonts w:ascii="Times New Roman" w:hAnsi="Times New Roman" w:cs="Times New Roman"/>
          <w:i/>
          <w:sz w:val="24"/>
          <w:szCs w:val="24"/>
        </w:rPr>
        <w:tab/>
        <w:t xml:space="preserve">Sea la última línea para expresar la gratitud de los editores hacia todos los que trabajaron en la preparación del volumen. </w:t>
      </w:r>
      <w:r w:rsidR="00A92762" w:rsidRPr="00A92762">
        <w:rPr>
          <w:rFonts w:ascii="Times New Roman" w:hAnsi="Times New Roman" w:cs="Times New Roman"/>
          <w:i/>
          <w:sz w:val="24"/>
          <w:szCs w:val="24"/>
        </w:rPr>
        <w:t>La Virgen, Madre del amor hermoso, interceda por sus necesidades e intenciones.</w:t>
      </w:r>
    </w:p>
    <w:p w:rsidR="00A92762" w:rsidRDefault="00A92762">
      <w:pPr>
        <w:rPr>
          <w:rFonts w:ascii="Times New Roman" w:hAnsi="Times New Roman" w:cs="Times New Roman"/>
          <w:i/>
          <w:sz w:val="24"/>
          <w:szCs w:val="24"/>
        </w:rPr>
      </w:pPr>
      <w:r>
        <w:rPr>
          <w:rFonts w:ascii="Times New Roman" w:hAnsi="Times New Roman" w:cs="Times New Roman"/>
          <w:i/>
          <w:sz w:val="24"/>
          <w:szCs w:val="24"/>
        </w:rPr>
        <w:br w:type="page"/>
      </w:r>
    </w:p>
    <w:p w:rsidR="00FA1D2D" w:rsidRPr="00FA1D2D" w:rsidRDefault="00FA1D2D" w:rsidP="00FA1D2D">
      <w:pPr>
        <w:jc w:val="center"/>
        <w:rPr>
          <w:rFonts w:ascii="Times New Roman" w:hAnsi="Times New Roman" w:cs="Times New Roman"/>
          <w:sz w:val="24"/>
          <w:szCs w:val="24"/>
        </w:rPr>
      </w:pPr>
    </w:p>
    <w:p w:rsidR="00FA1D2D" w:rsidRPr="00FA1D2D" w:rsidRDefault="00FA1D2D" w:rsidP="00FA1D2D">
      <w:pPr>
        <w:jc w:val="center"/>
        <w:rPr>
          <w:rFonts w:ascii="Times New Roman" w:hAnsi="Times New Roman" w:cs="Times New Roman"/>
          <w:sz w:val="24"/>
          <w:szCs w:val="24"/>
        </w:rPr>
      </w:pPr>
    </w:p>
    <w:p w:rsidR="00FA1D2D" w:rsidRPr="00FA1D2D" w:rsidRDefault="00FA1D2D" w:rsidP="00FA1D2D">
      <w:pPr>
        <w:jc w:val="center"/>
        <w:rPr>
          <w:rFonts w:ascii="Times New Roman" w:hAnsi="Times New Roman" w:cs="Times New Roman"/>
          <w:sz w:val="24"/>
          <w:szCs w:val="24"/>
        </w:rPr>
      </w:pPr>
    </w:p>
    <w:p w:rsidR="00D403BF" w:rsidRPr="00B86968" w:rsidRDefault="00A92762" w:rsidP="00925609">
      <w:pPr>
        <w:pStyle w:val="Ttulo1"/>
      </w:pPr>
      <w:bookmarkStart w:id="5" w:name="_Toc163838392"/>
      <w:r w:rsidRPr="00B86968">
        <w:t>El Espejo de la Caridad</w:t>
      </w:r>
      <w:bookmarkEnd w:id="5"/>
    </w:p>
    <w:p w:rsidR="00A92762" w:rsidRPr="00A92762" w:rsidRDefault="00A92762" w:rsidP="00FA1D2D">
      <w:pPr>
        <w:jc w:val="center"/>
        <w:rPr>
          <w:rFonts w:ascii="Times New Roman" w:hAnsi="Times New Roman" w:cs="Times New Roman"/>
          <w:sz w:val="24"/>
          <w:szCs w:val="24"/>
        </w:rPr>
      </w:pPr>
    </w:p>
    <w:p w:rsidR="00A92762" w:rsidRDefault="00A92762" w:rsidP="00D410F0">
      <w:pPr>
        <w:ind w:left="4248"/>
        <w:rPr>
          <w:rFonts w:ascii="Times New Roman" w:hAnsi="Times New Roman" w:cs="Times New Roman"/>
          <w:sz w:val="24"/>
          <w:szCs w:val="24"/>
        </w:rPr>
      </w:pPr>
      <w:r>
        <w:rPr>
          <w:rFonts w:ascii="Times New Roman" w:hAnsi="Times New Roman" w:cs="Times New Roman"/>
          <w:sz w:val="24"/>
          <w:szCs w:val="24"/>
        </w:rPr>
        <w:t>Introducción y notas:</w:t>
      </w:r>
    </w:p>
    <w:p w:rsidR="00A92762" w:rsidRDefault="00A92762" w:rsidP="00D410F0">
      <w:pPr>
        <w:ind w:left="4248" w:firstLine="708"/>
        <w:rPr>
          <w:rFonts w:ascii="Times New Roman" w:hAnsi="Times New Roman" w:cs="Times New Roman"/>
          <w:sz w:val="24"/>
          <w:szCs w:val="24"/>
        </w:rPr>
      </w:pPr>
      <w:r>
        <w:rPr>
          <w:rFonts w:ascii="Times New Roman" w:hAnsi="Times New Roman" w:cs="Times New Roman"/>
          <w:sz w:val="24"/>
          <w:szCs w:val="24"/>
        </w:rPr>
        <w:t>Ri</w:t>
      </w:r>
      <w:r w:rsidR="00D410F0">
        <w:rPr>
          <w:rFonts w:ascii="Times New Roman" w:hAnsi="Times New Roman" w:cs="Times New Roman"/>
          <w:sz w:val="24"/>
          <w:szCs w:val="24"/>
        </w:rPr>
        <w:t>ca</w:t>
      </w:r>
      <w:r>
        <w:rPr>
          <w:rFonts w:ascii="Times New Roman" w:hAnsi="Times New Roman" w:cs="Times New Roman"/>
          <w:sz w:val="24"/>
          <w:szCs w:val="24"/>
        </w:rPr>
        <w:t>rdo F. Isaguirre</w:t>
      </w:r>
    </w:p>
    <w:p w:rsidR="00A92762" w:rsidRDefault="00A92762" w:rsidP="00D410F0">
      <w:pPr>
        <w:ind w:left="4248"/>
        <w:rPr>
          <w:rFonts w:ascii="Times New Roman" w:hAnsi="Times New Roman" w:cs="Times New Roman"/>
          <w:sz w:val="24"/>
          <w:szCs w:val="24"/>
        </w:rPr>
      </w:pPr>
    </w:p>
    <w:p w:rsidR="00A92762" w:rsidRDefault="00A92762" w:rsidP="00D410F0">
      <w:pPr>
        <w:ind w:left="4248"/>
        <w:rPr>
          <w:rFonts w:ascii="Times New Roman" w:hAnsi="Times New Roman" w:cs="Times New Roman"/>
          <w:sz w:val="24"/>
          <w:szCs w:val="24"/>
        </w:rPr>
      </w:pPr>
      <w:r>
        <w:rPr>
          <w:rFonts w:ascii="Times New Roman" w:hAnsi="Times New Roman" w:cs="Times New Roman"/>
          <w:sz w:val="24"/>
          <w:szCs w:val="24"/>
        </w:rPr>
        <w:t>Traducción:</w:t>
      </w:r>
    </w:p>
    <w:p w:rsidR="00A92762" w:rsidRDefault="00A92762" w:rsidP="00D410F0">
      <w:pPr>
        <w:ind w:left="4248" w:firstLine="708"/>
        <w:rPr>
          <w:rFonts w:ascii="Times New Roman" w:hAnsi="Times New Roman" w:cs="Times New Roman"/>
          <w:sz w:val="24"/>
          <w:szCs w:val="24"/>
        </w:rPr>
      </w:pPr>
      <w:r>
        <w:rPr>
          <w:rFonts w:ascii="Times New Roman" w:hAnsi="Times New Roman" w:cs="Times New Roman"/>
          <w:sz w:val="24"/>
          <w:szCs w:val="24"/>
        </w:rPr>
        <w:t xml:space="preserve">P. Germán Díez Martínez, </w:t>
      </w:r>
      <w:r w:rsidR="00913E29">
        <w:rPr>
          <w:rFonts w:ascii="Times New Roman" w:hAnsi="Times New Roman" w:cs="Times New Roman"/>
          <w:sz w:val="24"/>
          <w:szCs w:val="24"/>
        </w:rPr>
        <w:t>o.c.s.o.</w:t>
      </w:r>
    </w:p>
    <w:p w:rsidR="00D410F0" w:rsidRDefault="00D410F0" w:rsidP="00D410F0">
      <w:pPr>
        <w:ind w:left="4248" w:firstLine="708"/>
        <w:rPr>
          <w:rFonts w:ascii="Times New Roman" w:hAnsi="Times New Roman" w:cs="Times New Roman"/>
          <w:sz w:val="24"/>
          <w:szCs w:val="24"/>
        </w:rPr>
      </w:pPr>
    </w:p>
    <w:p w:rsidR="00D410F0" w:rsidRDefault="00D410F0" w:rsidP="00D410F0">
      <w:pPr>
        <w:ind w:left="4248" w:firstLine="708"/>
        <w:rPr>
          <w:rFonts w:ascii="Times New Roman" w:hAnsi="Times New Roman" w:cs="Times New Roman"/>
          <w:sz w:val="24"/>
          <w:szCs w:val="24"/>
        </w:rPr>
      </w:pPr>
    </w:p>
    <w:p w:rsidR="00D410F0" w:rsidRDefault="00D410F0" w:rsidP="00D410F0">
      <w:pPr>
        <w:ind w:left="4248" w:firstLine="708"/>
        <w:rPr>
          <w:rFonts w:ascii="Times New Roman" w:hAnsi="Times New Roman" w:cs="Times New Roman"/>
          <w:sz w:val="24"/>
          <w:szCs w:val="24"/>
        </w:rPr>
      </w:pPr>
    </w:p>
    <w:p w:rsidR="00913E29" w:rsidRDefault="00913E29" w:rsidP="00FA1D2D">
      <w:pPr>
        <w:jc w:val="center"/>
        <w:rPr>
          <w:rFonts w:ascii="Times New Roman" w:hAnsi="Times New Roman" w:cs="Times New Roman"/>
          <w:sz w:val="24"/>
          <w:szCs w:val="24"/>
        </w:rPr>
      </w:pPr>
      <w:r>
        <w:rPr>
          <w:rFonts w:ascii="Times New Roman" w:hAnsi="Times New Roman" w:cs="Times New Roman"/>
          <w:sz w:val="24"/>
          <w:szCs w:val="24"/>
        </w:rPr>
        <w:br w:type="page"/>
      </w:r>
    </w:p>
    <w:p w:rsidR="00A92762" w:rsidRDefault="00913E29" w:rsidP="00B86968">
      <w:pPr>
        <w:pStyle w:val="Ttulo3"/>
      </w:pPr>
      <w:bookmarkStart w:id="6" w:name="_Toc163838393"/>
      <w:r w:rsidRPr="00D410F0">
        <w:lastRenderedPageBreak/>
        <w:t>I</w:t>
      </w:r>
      <w:r w:rsidR="00D410F0">
        <w:t xml:space="preserve"> </w:t>
      </w:r>
      <w:r w:rsidRPr="00D410F0">
        <w:t>N</w:t>
      </w:r>
      <w:r w:rsidR="00D410F0">
        <w:t xml:space="preserve"> </w:t>
      </w:r>
      <w:r w:rsidRPr="00D410F0">
        <w:t>T</w:t>
      </w:r>
      <w:r w:rsidR="00D410F0">
        <w:t xml:space="preserve"> </w:t>
      </w:r>
      <w:r w:rsidRPr="00D410F0">
        <w:t>R</w:t>
      </w:r>
      <w:r w:rsidR="00D410F0">
        <w:t xml:space="preserve"> </w:t>
      </w:r>
      <w:r w:rsidRPr="00D410F0">
        <w:t>O</w:t>
      </w:r>
      <w:r w:rsidR="00D410F0">
        <w:t xml:space="preserve"> </w:t>
      </w:r>
      <w:r w:rsidRPr="00D410F0">
        <w:t>D</w:t>
      </w:r>
      <w:r w:rsidR="00D410F0">
        <w:t xml:space="preserve"> </w:t>
      </w:r>
      <w:r w:rsidRPr="00D410F0">
        <w:t>U</w:t>
      </w:r>
      <w:r w:rsidR="00D410F0">
        <w:t xml:space="preserve"> </w:t>
      </w:r>
      <w:r w:rsidRPr="00D410F0">
        <w:t>C</w:t>
      </w:r>
      <w:r w:rsidR="00D410F0">
        <w:t xml:space="preserve"> </w:t>
      </w:r>
      <w:r w:rsidRPr="00D410F0">
        <w:t>C</w:t>
      </w:r>
      <w:r w:rsidR="00D410F0">
        <w:t xml:space="preserve"> </w:t>
      </w:r>
      <w:r w:rsidRPr="00D410F0">
        <w:t>I</w:t>
      </w:r>
      <w:r w:rsidR="00D410F0">
        <w:t xml:space="preserve"> </w:t>
      </w:r>
      <w:r w:rsidRPr="00D410F0">
        <w:t>Ó</w:t>
      </w:r>
      <w:r w:rsidR="00D410F0">
        <w:t xml:space="preserve"> </w:t>
      </w:r>
      <w:r w:rsidRPr="00D410F0">
        <w:t>N</w:t>
      </w:r>
      <w:bookmarkEnd w:id="6"/>
    </w:p>
    <w:p w:rsidR="00D410F0" w:rsidRPr="00D410F0" w:rsidRDefault="00D410F0" w:rsidP="00D410F0">
      <w:pPr>
        <w:jc w:val="center"/>
        <w:rPr>
          <w:rFonts w:ascii="Times New Roman" w:hAnsi="Times New Roman" w:cs="Times New Roman"/>
          <w:sz w:val="28"/>
          <w:szCs w:val="28"/>
        </w:rPr>
      </w:pPr>
    </w:p>
    <w:p w:rsidR="00913E29" w:rsidRDefault="00913E29" w:rsidP="00B86968">
      <w:pPr>
        <w:pStyle w:val="Ttulo7"/>
      </w:pPr>
      <w:bookmarkStart w:id="7" w:name="_Toc163838394"/>
      <w:r>
        <w:t>EL ESPEJO DE LA CARIDAD: APROXIMACIÓN</w:t>
      </w:r>
      <w:bookmarkEnd w:id="7"/>
    </w:p>
    <w:p w:rsidR="00D410F0" w:rsidRDefault="00D410F0" w:rsidP="00D410F0">
      <w:pPr>
        <w:pStyle w:val="Prrafodelista"/>
        <w:jc w:val="both"/>
        <w:rPr>
          <w:rFonts w:ascii="Times New Roman" w:hAnsi="Times New Roman" w:cs="Times New Roman"/>
          <w:sz w:val="24"/>
          <w:szCs w:val="24"/>
        </w:rPr>
      </w:pPr>
    </w:p>
    <w:p w:rsidR="00D410F0" w:rsidRPr="00D410F0" w:rsidRDefault="00D410F0" w:rsidP="00D410F0">
      <w:pPr>
        <w:keepNext/>
        <w:framePr w:dropCap="drop" w:lines="2" w:wrap="around" w:vAnchor="text" w:hAnchor="text"/>
        <w:spacing w:after="0" w:line="595" w:lineRule="exact"/>
        <w:ind w:left="360"/>
        <w:jc w:val="both"/>
        <w:textAlignment w:val="baseline"/>
        <w:rPr>
          <w:rFonts w:ascii="Times New Roman" w:hAnsi="Times New Roman" w:cs="Times New Roman"/>
          <w:position w:val="-5"/>
          <w:sz w:val="73"/>
          <w:szCs w:val="24"/>
        </w:rPr>
      </w:pPr>
      <w:r w:rsidRPr="00D410F0">
        <w:rPr>
          <w:rFonts w:ascii="Times New Roman" w:hAnsi="Times New Roman" w:cs="Times New Roman"/>
          <w:position w:val="-5"/>
          <w:sz w:val="73"/>
          <w:szCs w:val="24"/>
        </w:rPr>
        <w:t>E</w:t>
      </w:r>
    </w:p>
    <w:p w:rsidR="00913E29" w:rsidRDefault="00913E29" w:rsidP="00913E29">
      <w:pPr>
        <w:ind w:left="360"/>
        <w:jc w:val="both"/>
        <w:rPr>
          <w:rFonts w:ascii="Times New Roman" w:hAnsi="Times New Roman" w:cs="Times New Roman"/>
          <w:sz w:val="24"/>
          <w:szCs w:val="24"/>
        </w:rPr>
      </w:pPr>
      <w:r>
        <w:rPr>
          <w:rFonts w:ascii="Times New Roman" w:hAnsi="Times New Roman" w:cs="Times New Roman"/>
          <w:sz w:val="24"/>
          <w:szCs w:val="24"/>
        </w:rPr>
        <w:t xml:space="preserve">l espejo de la caridad fue redactado por encargo y es la primera obra de Elredo, quien, según Charles Dumont, </w:t>
      </w:r>
      <w:r>
        <w:rPr>
          <w:rStyle w:val="Refdenotaalpie"/>
          <w:rFonts w:cs="Times New Roman"/>
          <w:sz w:val="24"/>
          <w:szCs w:val="24"/>
        </w:rPr>
        <w:footnoteReference w:id="1"/>
      </w:r>
      <w:r>
        <w:rPr>
          <w:rFonts w:ascii="Times New Roman" w:hAnsi="Times New Roman" w:cs="Times New Roman"/>
          <w:sz w:val="24"/>
          <w:szCs w:val="24"/>
        </w:rPr>
        <w:t xml:space="preserve"> ya no</w:t>
      </w:r>
      <w:r w:rsidR="00CB32CD">
        <w:rPr>
          <w:rFonts w:ascii="Times New Roman" w:hAnsi="Times New Roman" w:cs="Times New Roman"/>
          <w:sz w:val="24"/>
          <w:szCs w:val="24"/>
        </w:rPr>
        <w:t xml:space="preserve"> superará la maestría alcanzada en estos extensos párrafos. Nuestro autor trabaja en ellos a partir de 1142. Fue san Bernardo quien propuso el tema del Tratado, como sabemos por la carta que aparece, según los dispuesto por el mismo abad de Claraval, “al principio de la obra”. </w:t>
      </w:r>
      <w:r w:rsidR="00CB32CD">
        <w:rPr>
          <w:rStyle w:val="Refdenotaalpie"/>
          <w:rFonts w:cs="Times New Roman"/>
          <w:sz w:val="24"/>
          <w:szCs w:val="24"/>
        </w:rPr>
        <w:footnoteReference w:id="2"/>
      </w:r>
      <w:r w:rsidR="00CB32CD">
        <w:rPr>
          <w:rFonts w:ascii="Times New Roman" w:hAnsi="Times New Roman" w:cs="Times New Roman"/>
          <w:sz w:val="24"/>
          <w:szCs w:val="24"/>
        </w:rPr>
        <w:t xml:space="preserve"> El clima y el suelo de cultivo de aquel encargo había de ser la obediencia, en cuyo nombre Bernardo ordena a Elredo no diferir más la redacción de sus notas sobre “aquellas cosas” que el Maestro de novicios de Rieval “conoce por la diaria meditación acerca de la caridad”. </w:t>
      </w:r>
      <w:r w:rsidR="00CB32CD">
        <w:rPr>
          <w:rStyle w:val="Refdenotaalpie"/>
          <w:rFonts w:cs="Times New Roman"/>
          <w:sz w:val="24"/>
          <w:szCs w:val="24"/>
        </w:rPr>
        <w:footnoteReference w:id="3"/>
      </w:r>
      <w:r w:rsidR="00CB32CD">
        <w:rPr>
          <w:rFonts w:ascii="Times New Roman" w:hAnsi="Times New Roman" w:cs="Times New Roman"/>
          <w:sz w:val="24"/>
          <w:szCs w:val="24"/>
        </w:rPr>
        <w:t xml:space="preserve"> Más específicamente, san Bernardo prosigue indicando a Elredo la verdadera dimensión de su requerimiento – cuya severidad es fruto de un auténtico forcejeo piadoso en que ambos monjes rivalizan en afilar sus excusas –. Según Elredo, él no es más que un cocinero, un mayordomo, un dispensador gastronómico sin títulos para explayarse sobre profundidades que no ha aprendido a sondear en las escuelas. </w:t>
      </w:r>
      <w:r w:rsidR="00CB32CD">
        <w:rPr>
          <w:rStyle w:val="Refdenotaalpie"/>
          <w:rFonts w:cs="Times New Roman"/>
          <w:sz w:val="24"/>
          <w:szCs w:val="24"/>
        </w:rPr>
        <w:footnoteReference w:id="4"/>
      </w:r>
      <w:r w:rsidR="0080734A">
        <w:rPr>
          <w:rFonts w:ascii="Times New Roman" w:hAnsi="Times New Roman" w:cs="Times New Roman"/>
          <w:sz w:val="24"/>
          <w:szCs w:val="24"/>
        </w:rPr>
        <w:t xml:space="preserve"> Pero con su proverbial genio retórico, Bernardo forja un argumento inescapable: el antiguo </w:t>
      </w:r>
      <w:r w:rsidR="0080734A" w:rsidRPr="0080734A">
        <w:rPr>
          <w:rFonts w:ascii="Times New Roman" w:hAnsi="Times New Roman" w:cs="Times New Roman"/>
          <w:i/>
          <w:sz w:val="24"/>
          <w:szCs w:val="24"/>
        </w:rPr>
        <w:t>dapifer regis</w:t>
      </w:r>
      <w:r w:rsidR="0080734A">
        <w:rPr>
          <w:rFonts w:ascii="Times New Roman" w:hAnsi="Times New Roman" w:cs="Times New Roman"/>
          <w:sz w:val="24"/>
          <w:szCs w:val="24"/>
        </w:rPr>
        <w:t xml:space="preserve"> ha sido providencialmente trasladado de su servicio en la corte al desierto, donde se le presenta la oportunidad de preparar en la casa del Rey manjares espirituales para los espirituales que hambrean de la Palabra de Dios. </w:t>
      </w:r>
      <w:r w:rsidR="0080734A">
        <w:rPr>
          <w:rStyle w:val="Refdenotaalpie"/>
          <w:rFonts w:cs="Times New Roman"/>
          <w:sz w:val="24"/>
          <w:szCs w:val="24"/>
        </w:rPr>
        <w:footnoteReference w:id="5"/>
      </w:r>
      <w:r w:rsidR="0080734A">
        <w:rPr>
          <w:rFonts w:ascii="Times New Roman" w:hAnsi="Times New Roman" w:cs="Times New Roman"/>
          <w:sz w:val="24"/>
          <w:szCs w:val="24"/>
        </w:rPr>
        <w:t xml:space="preserve"> Más aún, Bernardo descuenta que un hombre de tan piadoso ingenio no puede haber desaprovechado su estancia fuera del mundo. “Algo – le dice – habrás extraído para ti con tu martillo de las rocas”, algo que difícilmente habría logrado arrancar “de los archivos de los maestros”. </w:t>
      </w:r>
      <w:r w:rsidR="0080734A">
        <w:rPr>
          <w:rStyle w:val="Refdenotaalpie"/>
          <w:rFonts w:cs="Times New Roman"/>
          <w:sz w:val="24"/>
          <w:szCs w:val="24"/>
        </w:rPr>
        <w:footnoteReference w:id="6"/>
      </w:r>
      <w:r w:rsidR="0080734A">
        <w:rPr>
          <w:rFonts w:ascii="Times New Roman" w:hAnsi="Times New Roman" w:cs="Times New Roman"/>
          <w:sz w:val="24"/>
          <w:szCs w:val="24"/>
        </w:rPr>
        <w:t xml:space="preserve"> Con cierta graciosa ironía recalca entonces la importancia del ocio contemplativo, en cuyo ambiente Bernardo asegura a nuestro autor que algo habrá también “sentido bajo la sombra de los árboles en el f</w:t>
      </w:r>
      <w:r w:rsidR="00183306">
        <w:rPr>
          <w:rFonts w:ascii="Times New Roman" w:hAnsi="Times New Roman" w:cs="Times New Roman"/>
          <w:sz w:val="24"/>
          <w:szCs w:val="24"/>
        </w:rPr>
        <w:t>ervor del mediodía [es una imagen clásica]”, algo que la enseñanza escolar habría sido incapaz de proporcionarle. Elredo admite en este punto ha echado mano del martillo que recomienda la autoridad de Bernardo, “para componer el Espejo”…</w:t>
      </w:r>
      <w:r w:rsidR="00183306">
        <w:rPr>
          <w:rStyle w:val="Refdenotaalpie"/>
          <w:rFonts w:cs="Times New Roman"/>
          <w:sz w:val="24"/>
          <w:szCs w:val="24"/>
        </w:rPr>
        <w:footnoteReference w:id="7"/>
      </w:r>
      <w:r w:rsidR="00054FD8">
        <w:rPr>
          <w:rFonts w:ascii="Times New Roman" w:hAnsi="Times New Roman" w:cs="Times New Roman"/>
          <w:sz w:val="24"/>
          <w:szCs w:val="24"/>
        </w:rPr>
        <w:t xml:space="preserve"> Retengamos que los espejos antiguos eran </w:t>
      </w:r>
      <w:r w:rsidR="005A592E">
        <w:rPr>
          <w:rFonts w:ascii="Times New Roman" w:hAnsi="Times New Roman" w:cs="Times New Roman"/>
          <w:sz w:val="24"/>
          <w:szCs w:val="24"/>
        </w:rPr>
        <w:t xml:space="preserve">fabricados de metal golpeado y bruñido, y completemos así la imagen de entrega obediente que esta correspondencia nos dibuja. Retengamos asimismo el cargo que desempeña Elredo en su monasterio en el tiempo de recibir la obediencia, y la imagen de esas “rocas” que el picapedrero espiritual malea y de las que Bernardo garantiza con </w:t>
      </w:r>
      <w:r w:rsidR="005A592E">
        <w:rPr>
          <w:rFonts w:ascii="Times New Roman" w:hAnsi="Times New Roman" w:cs="Times New Roman"/>
          <w:sz w:val="24"/>
          <w:szCs w:val="24"/>
        </w:rPr>
        <w:lastRenderedPageBreak/>
        <w:t xml:space="preserve">el Deuteronomio que se dejarán extraer miel y aceite, revelará ante nuestros ojos toda su profundidad metafórica. </w:t>
      </w:r>
      <w:r w:rsidR="005A592E">
        <w:rPr>
          <w:rStyle w:val="Refdenotaalpie"/>
          <w:rFonts w:cs="Times New Roman"/>
          <w:sz w:val="24"/>
          <w:szCs w:val="24"/>
        </w:rPr>
        <w:footnoteReference w:id="8"/>
      </w:r>
    </w:p>
    <w:p w:rsidR="005A592E" w:rsidRDefault="005A592E" w:rsidP="00913E29">
      <w:pPr>
        <w:ind w:left="360"/>
        <w:jc w:val="both"/>
        <w:rPr>
          <w:rFonts w:ascii="Times New Roman" w:hAnsi="Times New Roman" w:cs="Times New Roman"/>
          <w:sz w:val="24"/>
          <w:szCs w:val="24"/>
        </w:rPr>
      </w:pPr>
      <w:r>
        <w:rPr>
          <w:rFonts w:ascii="Times New Roman" w:hAnsi="Times New Roman" w:cs="Times New Roman"/>
          <w:sz w:val="24"/>
          <w:szCs w:val="24"/>
        </w:rPr>
        <w:tab/>
        <w:t xml:space="preserve">Bernardo continúa delineando el encargo y pide a su amigo que se explaye no sólo sobre la caridad sin más, sino sobre su “excelencia, su fruto y su orden, e igualmente [sobre] lo que ella […] sea, y cuánta dulzura se encuentra en su posesión, cuánta opresión se siente en la pasión y el deseo que le son contrarios”. </w:t>
      </w:r>
      <w:r>
        <w:rPr>
          <w:rStyle w:val="Refdenotaalpie"/>
          <w:rFonts w:cs="Times New Roman"/>
          <w:sz w:val="24"/>
          <w:szCs w:val="24"/>
        </w:rPr>
        <w:footnoteReference w:id="9"/>
      </w:r>
      <w:r w:rsidR="00B81543">
        <w:rPr>
          <w:rFonts w:ascii="Times New Roman" w:hAnsi="Times New Roman" w:cs="Times New Roman"/>
          <w:sz w:val="24"/>
          <w:szCs w:val="24"/>
        </w:rPr>
        <w:t xml:space="preserve"> </w:t>
      </w:r>
    </w:p>
    <w:p w:rsidR="00B81543" w:rsidRDefault="00B81543" w:rsidP="00913E29">
      <w:pPr>
        <w:ind w:left="360"/>
        <w:jc w:val="both"/>
        <w:rPr>
          <w:rFonts w:ascii="Times New Roman" w:hAnsi="Times New Roman" w:cs="Times New Roman"/>
          <w:sz w:val="24"/>
          <w:szCs w:val="24"/>
        </w:rPr>
      </w:pPr>
    </w:p>
    <w:p w:rsidR="00B81543" w:rsidRDefault="00B81543" w:rsidP="00913E29">
      <w:pPr>
        <w:ind w:left="360"/>
        <w:jc w:val="both"/>
        <w:rPr>
          <w:rFonts w:ascii="Times New Roman" w:hAnsi="Times New Roman" w:cs="Times New Roman"/>
          <w:sz w:val="24"/>
          <w:szCs w:val="24"/>
        </w:rPr>
      </w:pPr>
      <w:r>
        <w:rPr>
          <w:rFonts w:ascii="Times New Roman" w:hAnsi="Times New Roman" w:cs="Times New Roman"/>
          <w:sz w:val="24"/>
          <w:szCs w:val="24"/>
        </w:rPr>
        <w:tab/>
        <w:t xml:space="preserve">Elredo encabeza la obra con una respuesta personal a su padre espiritual. El tono es el de una contenida desesperación que ha dado con los resortes de la obediencia. Es un tono perfectamente estudiado, pero no </w:t>
      </w:r>
      <w:r w:rsidR="00AE4519">
        <w:rPr>
          <w:rFonts w:ascii="Times New Roman" w:hAnsi="Times New Roman" w:cs="Times New Roman"/>
          <w:sz w:val="24"/>
          <w:szCs w:val="24"/>
        </w:rPr>
        <w:t>por ellos menos sincero; aquí el estilo está íntegramente en función de la expresión, de acuerdo con la preceptiva tradicional. Reconociendo que la humildad – Bernardo lo ha amonestado sobre esta virtud angular e</w:t>
      </w:r>
      <w:r w:rsidR="00FD72D0">
        <w:rPr>
          <w:rFonts w:ascii="Times New Roman" w:hAnsi="Times New Roman" w:cs="Times New Roman"/>
          <w:sz w:val="24"/>
          <w:szCs w:val="24"/>
        </w:rPr>
        <w:t xml:space="preserve">n la conversión monástica – es </w:t>
      </w:r>
      <w:r w:rsidR="00AE4519">
        <w:rPr>
          <w:rFonts w:ascii="Times New Roman" w:hAnsi="Times New Roman" w:cs="Times New Roman"/>
          <w:sz w:val="24"/>
          <w:szCs w:val="24"/>
        </w:rPr>
        <w:t xml:space="preserve">“la virtud de los santos”, el futuro abad de Rieval se acusa de carecer de esa condición esencial para el progreso hacia la vida según el Evangelio. </w:t>
      </w:r>
      <w:r w:rsidR="00AE4519">
        <w:rPr>
          <w:rStyle w:val="Refdenotaalpie"/>
          <w:rFonts w:cs="Times New Roman"/>
          <w:sz w:val="24"/>
          <w:szCs w:val="24"/>
        </w:rPr>
        <w:footnoteReference w:id="10"/>
      </w:r>
      <w:r w:rsidR="00AE4519">
        <w:rPr>
          <w:rFonts w:ascii="Times New Roman" w:hAnsi="Times New Roman" w:cs="Times New Roman"/>
          <w:sz w:val="24"/>
          <w:szCs w:val="24"/>
        </w:rPr>
        <w:t xml:space="preserve"> </w:t>
      </w:r>
      <w:r w:rsidR="009663DE">
        <w:rPr>
          <w:rFonts w:ascii="Times New Roman" w:hAnsi="Times New Roman" w:cs="Times New Roman"/>
          <w:sz w:val="24"/>
          <w:szCs w:val="24"/>
        </w:rPr>
        <w:t xml:space="preserve">Obedece a su señor, pero no puede dejar de consignar que el encargo se le convierte en “imposible, inexcusable y digno de acusación”. </w:t>
      </w:r>
      <w:r w:rsidR="009663DE">
        <w:rPr>
          <w:rStyle w:val="Refdenotaalpie"/>
          <w:rFonts w:cs="Times New Roman"/>
          <w:sz w:val="24"/>
          <w:szCs w:val="24"/>
        </w:rPr>
        <w:footnoteReference w:id="11"/>
      </w:r>
      <w:r w:rsidR="00E2687C">
        <w:rPr>
          <w:rFonts w:ascii="Times New Roman" w:hAnsi="Times New Roman" w:cs="Times New Roman"/>
          <w:sz w:val="24"/>
          <w:szCs w:val="24"/>
        </w:rPr>
        <w:t xml:space="preserve"> Siendo ya muchas las obligaciones y tareas de su cargo, Elredo teme que el empeño sea superior a sus fuerzas, pero reconoce al mismo tiempo la imposibilidad de negarse a quien así le exige aquello. </w:t>
      </w:r>
      <w:r w:rsidR="00E2687C">
        <w:rPr>
          <w:rStyle w:val="Refdenotaalpie"/>
          <w:rFonts w:cs="Times New Roman"/>
          <w:sz w:val="24"/>
          <w:szCs w:val="24"/>
        </w:rPr>
        <w:footnoteReference w:id="12"/>
      </w:r>
      <w:r w:rsidR="00E2687C">
        <w:rPr>
          <w:rFonts w:ascii="Times New Roman" w:hAnsi="Times New Roman" w:cs="Times New Roman"/>
          <w:sz w:val="24"/>
          <w:szCs w:val="24"/>
        </w:rPr>
        <w:t xml:space="preserve"> </w:t>
      </w:r>
      <w:r w:rsidR="001D75D0">
        <w:rPr>
          <w:rFonts w:ascii="Times New Roman" w:hAnsi="Times New Roman" w:cs="Times New Roman"/>
          <w:sz w:val="24"/>
          <w:szCs w:val="24"/>
        </w:rPr>
        <w:t xml:space="preserve">Finalmente, con buen espíritu de precaución admite por adelantado las culpas de que cualquiera desee hacerlo responsable. </w:t>
      </w:r>
      <w:r w:rsidR="001D75D0">
        <w:rPr>
          <w:rStyle w:val="Refdenotaalpie"/>
          <w:rFonts w:cs="Times New Roman"/>
          <w:sz w:val="24"/>
          <w:szCs w:val="24"/>
        </w:rPr>
        <w:footnoteReference w:id="13"/>
      </w:r>
    </w:p>
    <w:p w:rsidR="001D75D0" w:rsidRDefault="001D75D0" w:rsidP="00913E29">
      <w:pPr>
        <w:ind w:left="360"/>
        <w:jc w:val="both"/>
        <w:rPr>
          <w:rFonts w:ascii="Times New Roman" w:hAnsi="Times New Roman" w:cs="Times New Roman"/>
          <w:sz w:val="24"/>
          <w:szCs w:val="24"/>
        </w:rPr>
      </w:pPr>
      <w:r>
        <w:rPr>
          <w:rFonts w:ascii="Times New Roman" w:hAnsi="Times New Roman" w:cs="Times New Roman"/>
          <w:sz w:val="24"/>
          <w:szCs w:val="24"/>
        </w:rPr>
        <w:tab/>
        <w:t xml:space="preserve">Elredo tiene conciencia de no ser “la primera fuente”. </w:t>
      </w:r>
      <w:r>
        <w:rPr>
          <w:rStyle w:val="Refdenotaalpie"/>
          <w:rFonts w:cs="Times New Roman"/>
          <w:sz w:val="24"/>
          <w:szCs w:val="24"/>
        </w:rPr>
        <w:footnoteReference w:id="14"/>
      </w:r>
      <w:r>
        <w:rPr>
          <w:rFonts w:ascii="Times New Roman" w:hAnsi="Times New Roman" w:cs="Times New Roman"/>
          <w:sz w:val="24"/>
          <w:szCs w:val="24"/>
        </w:rPr>
        <w:t xml:space="preserve"> Él es dependiente y su doctrina sólo le pertenece funcionalmente, diríamos hoy. Por si esto fuera poco, recela que la lectura de sus párrafos resulte empeño “estéril de fruto, fatuo e insípido” para quienes se aproximen a estas notas a ver y probar qué dulce es el Señor, y encuentren en cambio solamente motivos para rebelarse, hastiados por la sequedad de las palabras infelizmente empleadas por quien no tienen derechos adquiridos sobre tan preciosas doctrinas, </w:t>
      </w:r>
      <w:r>
        <w:rPr>
          <w:rStyle w:val="Refdenotaalpie"/>
          <w:rFonts w:cs="Times New Roman"/>
          <w:sz w:val="24"/>
          <w:szCs w:val="24"/>
        </w:rPr>
        <w:footnoteReference w:id="15"/>
      </w:r>
      <w:r w:rsidR="00033F5B">
        <w:rPr>
          <w:rFonts w:ascii="Times New Roman" w:hAnsi="Times New Roman" w:cs="Times New Roman"/>
          <w:sz w:val="24"/>
          <w:szCs w:val="24"/>
        </w:rPr>
        <w:t xml:space="preserve"> “campesino rústico”, como lo llamaba Bernardo no sin humor, que en su retiro ha aprendido “más a callar que a hablar”. </w:t>
      </w:r>
      <w:r w:rsidR="00033F5B">
        <w:rPr>
          <w:rStyle w:val="Refdenotaalpie"/>
          <w:rFonts w:cs="Times New Roman"/>
          <w:sz w:val="24"/>
          <w:szCs w:val="24"/>
        </w:rPr>
        <w:footnoteReference w:id="16"/>
      </w:r>
    </w:p>
    <w:p w:rsidR="00033F5B" w:rsidRDefault="00033F5B" w:rsidP="00913E29">
      <w:pPr>
        <w:ind w:left="360"/>
        <w:jc w:val="both"/>
        <w:rPr>
          <w:rFonts w:ascii="Times New Roman" w:hAnsi="Times New Roman" w:cs="Times New Roman"/>
          <w:sz w:val="24"/>
          <w:szCs w:val="24"/>
        </w:rPr>
      </w:pPr>
      <w:r>
        <w:rPr>
          <w:rFonts w:ascii="Times New Roman" w:hAnsi="Times New Roman" w:cs="Times New Roman"/>
          <w:sz w:val="24"/>
          <w:szCs w:val="24"/>
        </w:rPr>
        <w:tab/>
        <w:t xml:space="preserve">Pero Elredo obedecerá: si no le es dado </w:t>
      </w:r>
      <w:r w:rsidRPr="00033F5B">
        <w:rPr>
          <w:rFonts w:ascii="Times New Roman" w:hAnsi="Times New Roman" w:cs="Times New Roman"/>
          <w:i/>
          <w:sz w:val="24"/>
          <w:szCs w:val="24"/>
        </w:rPr>
        <w:t>excusarse</w:t>
      </w:r>
      <w:r>
        <w:rPr>
          <w:rFonts w:ascii="Times New Roman" w:hAnsi="Times New Roman" w:cs="Times New Roman"/>
          <w:sz w:val="24"/>
          <w:szCs w:val="24"/>
        </w:rPr>
        <w:t xml:space="preserve"> – y Bernardo se ha encargado de volver imposible toda escapatoria –, le resta </w:t>
      </w:r>
      <w:r w:rsidRPr="00033F5B">
        <w:rPr>
          <w:rFonts w:ascii="Times New Roman" w:hAnsi="Times New Roman" w:cs="Times New Roman"/>
          <w:i/>
          <w:sz w:val="24"/>
          <w:szCs w:val="24"/>
        </w:rPr>
        <w:t>acusarse</w:t>
      </w:r>
      <w:r>
        <w:rPr>
          <w:rFonts w:ascii="Times New Roman" w:hAnsi="Times New Roman" w:cs="Times New Roman"/>
          <w:sz w:val="24"/>
          <w:szCs w:val="24"/>
        </w:rPr>
        <w:t xml:space="preserve">, como ya lo ha hecho, de su inhabilidad e ineptitud, rogando que la gracia supla lo que falta de arte en sus escritos. </w:t>
      </w:r>
      <w:r>
        <w:rPr>
          <w:rStyle w:val="Refdenotaalpie"/>
          <w:rFonts w:cs="Times New Roman"/>
          <w:sz w:val="24"/>
          <w:szCs w:val="24"/>
        </w:rPr>
        <w:footnoteReference w:id="17"/>
      </w:r>
      <w:r>
        <w:rPr>
          <w:rFonts w:ascii="Times New Roman" w:hAnsi="Times New Roman" w:cs="Times New Roman"/>
          <w:sz w:val="24"/>
          <w:szCs w:val="24"/>
        </w:rPr>
        <w:t xml:space="preserve"> </w:t>
      </w:r>
    </w:p>
    <w:p w:rsidR="002A3FB7" w:rsidRDefault="00033F5B" w:rsidP="00913E29">
      <w:pPr>
        <w:ind w:left="360"/>
        <w:jc w:val="both"/>
        <w:rPr>
          <w:rFonts w:ascii="Times New Roman" w:hAnsi="Times New Roman" w:cs="Times New Roman"/>
          <w:sz w:val="24"/>
          <w:szCs w:val="24"/>
        </w:rPr>
      </w:pPr>
      <w:r>
        <w:rPr>
          <w:rFonts w:ascii="Times New Roman" w:hAnsi="Times New Roman" w:cs="Times New Roman"/>
          <w:sz w:val="24"/>
          <w:szCs w:val="24"/>
        </w:rPr>
        <w:lastRenderedPageBreak/>
        <w:tab/>
        <w:t>Finalmente</w:t>
      </w:r>
      <w:r w:rsidR="00FD72D0">
        <w:rPr>
          <w:rFonts w:ascii="Times New Roman" w:hAnsi="Times New Roman" w:cs="Times New Roman"/>
          <w:sz w:val="24"/>
          <w:szCs w:val="24"/>
        </w:rPr>
        <w:t>,</w:t>
      </w:r>
      <w:r>
        <w:rPr>
          <w:rFonts w:ascii="Times New Roman" w:hAnsi="Times New Roman" w:cs="Times New Roman"/>
          <w:sz w:val="24"/>
          <w:szCs w:val="24"/>
        </w:rPr>
        <w:t xml:space="preserve"> nuestro autor nos informa del método que ha seguido en esta redacción, “meditando ciertas cosas, haciendo otras como [suyas propias], e incluso algunas más que [suyas], puesto que las [manifestó] a Hugo [el Prior de su monasterio], más íntimo con [Elredo]</w:t>
      </w:r>
      <w:r w:rsidR="002A3FB7">
        <w:rPr>
          <w:rFonts w:ascii="Times New Roman" w:hAnsi="Times New Roman" w:cs="Times New Roman"/>
          <w:sz w:val="24"/>
          <w:szCs w:val="24"/>
        </w:rPr>
        <w:t xml:space="preserve"> que </w:t>
      </w:r>
      <w:r>
        <w:rPr>
          <w:rFonts w:ascii="Times New Roman" w:hAnsi="Times New Roman" w:cs="Times New Roman"/>
          <w:sz w:val="24"/>
          <w:szCs w:val="24"/>
        </w:rPr>
        <w:t>[</w:t>
      </w:r>
      <w:r w:rsidR="002A3FB7">
        <w:rPr>
          <w:rFonts w:ascii="Times New Roman" w:hAnsi="Times New Roman" w:cs="Times New Roman"/>
          <w:sz w:val="24"/>
          <w:szCs w:val="24"/>
        </w:rPr>
        <w:t>Elredo</w:t>
      </w:r>
      <w:r>
        <w:rPr>
          <w:rFonts w:ascii="Times New Roman" w:hAnsi="Times New Roman" w:cs="Times New Roman"/>
          <w:sz w:val="24"/>
          <w:szCs w:val="24"/>
        </w:rPr>
        <w:t>]</w:t>
      </w:r>
      <w:r w:rsidR="002A3FB7">
        <w:rPr>
          <w:rFonts w:ascii="Times New Roman" w:hAnsi="Times New Roman" w:cs="Times New Roman"/>
          <w:sz w:val="24"/>
          <w:szCs w:val="24"/>
        </w:rPr>
        <w:t xml:space="preserve"> mismo, exponiéndole las cosas que había de tratar a manera de cartas”. </w:t>
      </w:r>
      <w:r w:rsidR="002A3FB7">
        <w:rPr>
          <w:rStyle w:val="Refdenotaalpie"/>
          <w:rFonts w:cs="Times New Roman"/>
          <w:sz w:val="24"/>
          <w:szCs w:val="24"/>
        </w:rPr>
        <w:footnoteReference w:id="18"/>
      </w:r>
      <w:r>
        <w:rPr>
          <w:rFonts w:ascii="Times New Roman" w:hAnsi="Times New Roman" w:cs="Times New Roman"/>
          <w:sz w:val="24"/>
          <w:szCs w:val="24"/>
        </w:rPr>
        <w:t xml:space="preserve"> </w:t>
      </w:r>
      <w:r w:rsidR="002A3FB7">
        <w:rPr>
          <w:rFonts w:ascii="Times New Roman" w:hAnsi="Times New Roman" w:cs="Times New Roman"/>
          <w:sz w:val="24"/>
          <w:szCs w:val="24"/>
        </w:rPr>
        <w:t>Ha dividido “el conjunto en tres partes”: primeramente</w:t>
      </w:r>
      <w:r w:rsidR="00FD72D0">
        <w:rPr>
          <w:rFonts w:ascii="Times New Roman" w:hAnsi="Times New Roman" w:cs="Times New Roman"/>
          <w:sz w:val="24"/>
          <w:szCs w:val="24"/>
        </w:rPr>
        <w:t>,</w:t>
      </w:r>
      <w:r w:rsidR="002A3FB7">
        <w:rPr>
          <w:rFonts w:ascii="Times New Roman" w:hAnsi="Times New Roman" w:cs="Times New Roman"/>
          <w:sz w:val="24"/>
          <w:szCs w:val="24"/>
        </w:rPr>
        <w:t xml:space="preserve"> en treinta y cuatro capítulos expondrá “la excelencia de la caridad”, considerando “su dignidad” y también “la reprobación del deseo que se le opone”, esto es la concupiscencia que se busca a sí misma con menosprecio del Señor de todos. </w:t>
      </w:r>
      <w:r w:rsidR="002A3FB7">
        <w:rPr>
          <w:rStyle w:val="Refdenotaalpie"/>
          <w:rFonts w:cs="Times New Roman"/>
          <w:sz w:val="24"/>
          <w:szCs w:val="24"/>
        </w:rPr>
        <w:footnoteReference w:id="19"/>
      </w:r>
      <w:r w:rsidR="004C7B8E">
        <w:rPr>
          <w:rFonts w:ascii="Times New Roman" w:hAnsi="Times New Roman" w:cs="Times New Roman"/>
          <w:sz w:val="24"/>
          <w:szCs w:val="24"/>
        </w:rPr>
        <w:t xml:space="preserve"> Este primer libro se verá interrumpido bruscamente. </w:t>
      </w:r>
      <w:r w:rsidR="004C7B8E">
        <w:rPr>
          <w:rStyle w:val="Refdenotaalpie"/>
          <w:rFonts w:cs="Times New Roman"/>
          <w:sz w:val="24"/>
          <w:szCs w:val="24"/>
        </w:rPr>
        <w:footnoteReference w:id="20"/>
      </w:r>
      <w:r w:rsidR="004C7B8E">
        <w:rPr>
          <w:rFonts w:ascii="Times New Roman" w:hAnsi="Times New Roman" w:cs="Times New Roman"/>
          <w:sz w:val="24"/>
          <w:szCs w:val="24"/>
        </w:rPr>
        <w:t xml:space="preserve"> Es un efecto estilístico que reconoce un antecedente inmediato en la actitud de san Bernardo en el sermón 26 de su exposición sobre el Cantar de los Cantares, predicado en 1138 a raíz de la muerte de su hermano Gerardo, ecónomo de Claraval y “una mente” con su abad, que lo considera aún más íntimo por esta disposición que por los los mismo e innegables lazos de sangre. Ha tenido lugar en Rieval la muerte de Simón, monje y amigo del autor. Elredo intercala un extenso elogio fúnebre. No califiquemos ligeramente este panegírico de digresión. Estamos ante una “ilustración” con que Elredo ejemplifica y matiza un Tratado quizás árido para los lectores que buscan en él edificación, alimento para la meditación diaria y, como diríamos hoy, “orientación pedagógica”. Y lo señalamos sin desmerecer la autenticidad con que Padece Elredo</w:t>
      </w:r>
      <w:r w:rsidR="00477AB7">
        <w:rPr>
          <w:rFonts w:ascii="Times New Roman" w:hAnsi="Times New Roman" w:cs="Times New Roman"/>
          <w:sz w:val="24"/>
          <w:szCs w:val="24"/>
        </w:rPr>
        <w:t>. Más adelante veremos en pormenor la gran belleza y profundidad de conceptos encerrados en este capítulo. En él brilla, ya no sólo l</w:t>
      </w:r>
      <w:r w:rsidR="00C811F1">
        <w:rPr>
          <w:rFonts w:ascii="Times New Roman" w:hAnsi="Times New Roman" w:cs="Times New Roman"/>
          <w:sz w:val="24"/>
          <w:szCs w:val="24"/>
        </w:rPr>
        <w:t>a ang</w:t>
      </w:r>
      <w:r w:rsidR="00477AB7">
        <w:rPr>
          <w:rFonts w:ascii="Times New Roman" w:hAnsi="Times New Roman" w:cs="Times New Roman"/>
          <w:sz w:val="24"/>
          <w:szCs w:val="24"/>
        </w:rPr>
        <w:t>us</w:t>
      </w:r>
      <w:r w:rsidR="00C811F1">
        <w:rPr>
          <w:rFonts w:ascii="Times New Roman" w:hAnsi="Times New Roman" w:cs="Times New Roman"/>
          <w:sz w:val="24"/>
          <w:szCs w:val="24"/>
        </w:rPr>
        <w:t>t</w:t>
      </w:r>
      <w:r w:rsidR="00477AB7">
        <w:rPr>
          <w:rFonts w:ascii="Times New Roman" w:hAnsi="Times New Roman" w:cs="Times New Roman"/>
          <w:sz w:val="24"/>
          <w:szCs w:val="24"/>
        </w:rPr>
        <w:t xml:space="preserve">ia de Agustín privado de la “la mitad de su alma”, </w:t>
      </w:r>
      <w:r w:rsidR="00477AB7">
        <w:rPr>
          <w:rStyle w:val="Refdenotaalpie"/>
          <w:rFonts w:cs="Times New Roman"/>
          <w:sz w:val="24"/>
          <w:szCs w:val="24"/>
        </w:rPr>
        <w:footnoteReference w:id="21"/>
      </w:r>
      <w:r w:rsidR="006A0805">
        <w:rPr>
          <w:rFonts w:ascii="Times New Roman" w:hAnsi="Times New Roman" w:cs="Times New Roman"/>
          <w:sz w:val="24"/>
          <w:szCs w:val="24"/>
        </w:rPr>
        <w:t xml:space="preserve"> sino una sensibilidad nueva, más cercana al “sufrimiento convertido” de Agustín ante la muerte de Mónica su madre. </w:t>
      </w:r>
      <w:r w:rsidR="006A0805">
        <w:rPr>
          <w:rStyle w:val="Refdenotaalpie"/>
          <w:rFonts w:cs="Times New Roman"/>
          <w:sz w:val="24"/>
          <w:szCs w:val="24"/>
        </w:rPr>
        <w:footnoteReference w:id="22"/>
      </w:r>
      <w:r w:rsidR="006A0805">
        <w:rPr>
          <w:rFonts w:ascii="Times New Roman" w:hAnsi="Times New Roman" w:cs="Times New Roman"/>
          <w:sz w:val="24"/>
          <w:szCs w:val="24"/>
        </w:rPr>
        <w:t xml:space="preserve">  Hallamos aquí una valoración del otro en cuanto otro y una sutil y sagaz apreciación del hecho de que toda amistad verdadera es fuente conjunta de penas y gozos en razón de ser una forma de crecimiento, una busca y un encuentro permanentemente renovado. Todos esto son los rasgos de la psicología de un tiempo que despunta. “Quién – enfatiza Elredo – puede comprender que Elredo viva sin Simón?” </w:t>
      </w:r>
      <w:r w:rsidR="006A0805">
        <w:rPr>
          <w:rStyle w:val="Refdenotaalpie"/>
          <w:rFonts w:cs="Times New Roman"/>
          <w:sz w:val="24"/>
          <w:szCs w:val="24"/>
        </w:rPr>
        <w:footnoteReference w:id="23"/>
      </w:r>
      <w:r w:rsidR="00760FF2">
        <w:rPr>
          <w:rFonts w:ascii="Times New Roman" w:hAnsi="Times New Roman" w:cs="Times New Roman"/>
          <w:sz w:val="24"/>
          <w:szCs w:val="24"/>
        </w:rPr>
        <w:t xml:space="preserve"> Y agrega un poco más adelante: “Mis entrañas están como sacadas de su sitio y mi alma hecha pedazos […]. Es admirable que viva […] habiéndome sido arrebatada parte tan importante de mi vida.” Entonces concluye, siguiendo al pie de la letra las antiguas efusiones de Agustín: “¿Y digo que vivo? […]. Triste vivir el vivir sin Simón!</w:t>
      </w:r>
      <w:r w:rsidR="00FD72D0">
        <w:rPr>
          <w:rFonts w:ascii="Times New Roman" w:hAnsi="Times New Roman" w:cs="Times New Roman"/>
          <w:sz w:val="24"/>
          <w:szCs w:val="24"/>
        </w:rPr>
        <w:t>”</w:t>
      </w:r>
      <w:r w:rsidR="00760FF2">
        <w:rPr>
          <w:rFonts w:ascii="Times New Roman" w:hAnsi="Times New Roman" w:cs="Times New Roman"/>
          <w:sz w:val="24"/>
          <w:szCs w:val="24"/>
        </w:rPr>
        <w:t xml:space="preserve"> </w:t>
      </w:r>
      <w:r w:rsidR="00760FF2">
        <w:rPr>
          <w:rStyle w:val="Refdenotaalpie"/>
          <w:rFonts w:cs="Times New Roman"/>
          <w:sz w:val="24"/>
          <w:szCs w:val="24"/>
        </w:rPr>
        <w:footnoteReference w:id="24"/>
      </w:r>
      <w:r w:rsidR="008002E3">
        <w:rPr>
          <w:rFonts w:ascii="Times New Roman" w:hAnsi="Times New Roman" w:cs="Times New Roman"/>
          <w:sz w:val="24"/>
          <w:szCs w:val="24"/>
        </w:rPr>
        <w:t xml:space="preserve"> En fin, en esta ponderación encendida del amigo ahora ausente – y en el lamento por la pena de permanecer en este mundo – termina el libro primero. Luego veremos la importancia que Elredo atribuye a la amistad en la vida monástica. </w:t>
      </w:r>
      <w:r w:rsidR="008002E3">
        <w:rPr>
          <w:rStyle w:val="Refdenotaalpie"/>
          <w:rFonts w:cs="Times New Roman"/>
          <w:sz w:val="24"/>
          <w:szCs w:val="24"/>
        </w:rPr>
        <w:footnoteReference w:id="25"/>
      </w:r>
    </w:p>
    <w:p w:rsidR="002A3FB7" w:rsidRDefault="008002E3" w:rsidP="00913E29">
      <w:pPr>
        <w:ind w:left="360"/>
        <w:jc w:val="both"/>
        <w:rPr>
          <w:rFonts w:ascii="Times New Roman" w:hAnsi="Times New Roman" w:cs="Times New Roman"/>
          <w:sz w:val="24"/>
          <w:szCs w:val="24"/>
        </w:rPr>
      </w:pPr>
      <w:r>
        <w:rPr>
          <w:rFonts w:ascii="Times New Roman" w:hAnsi="Times New Roman" w:cs="Times New Roman"/>
          <w:sz w:val="24"/>
          <w:szCs w:val="24"/>
        </w:rPr>
        <w:tab/>
        <w:t xml:space="preserve">El segundo libro está dedicado, explica Elredo, “a salir al paso de algunas objeciones infundadas que suelen hacerse [a la caridad]”. </w:t>
      </w:r>
      <w:r>
        <w:rPr>
          <w:rStyle w:val="Refdenotaalpie"/>
          <w:rFonts w:cs="Times New Roman"/>
          <w:sz w:val="24"/>
          <w:szCs w:val="24"/>
        </w:rPr>
        <w:footnoteReference w:id="26"/>
      </w:r>
      <w:r>
        <w:rPr>
          <w:rFonts w:ascii="Times New Roman" w:hAnsi="Times New Roman" w:cs="Times New Roman"/>
          <w:sz w:val="24"/>
          <w:szCs w:val="24"/>
        </w:rPr>
        <w:t xml:space="preserve"> Tenemos aquí veintiséis capítulos. En el </w:t>
      </w:r>
      <w:r>
        <w:rPr>
          <w:rFonts w:ascii="Times New Roman" w:hAnsi="Times New Roman" w:cs="Times New Roman"/>
          <w:sz w:val="24"/>
          <w:szCs w:val="24"/>
        </w:rPr>
        <w:lastRenderedPageBreak/>
        <w:t xml:space="preserve">cuerpo de este libro el autor recogerá su experiencia de Maestro de novicios, </w:t>
      </w:r>
      <w:r>
        <w:rPr>
          <w:rStyle w:val="Refdenotaalpie"/>
          <w:rFonts w:cs="Times New Roman"/>
          <w:sz w:val="24"/>
          <w:szCs w:val="24"/>
        </w:rPr>
        <w:footnoteReference w:id="27"/>
      </w:r>
      <w:r>
        <w:rPr>
          <w:rFonts w:ascii="Times New Roman" w:hAnsi="Times New Roman" w:cs="Times New Roman"/>
          <w:sz w:val="24"/>
          <w:szCs w:val="24"/>
        </w:rPr>
        <w:t xml:space="preserve"> sin duda una, si no la principal fuente de las comprensibles “objeciones”, formuladas por mentes jóvenes y en proceso de formación, que Elredo se dispone a refutar. Son capítulos de estructura casi socrática, ecos asimismo de los Soliloquios</w:t>
      </w:r>
      <w:r w:rsidR="000F1BB6">
        <w:rPr>
          <w:rFonts w:ascii="Times New Roman" w:hAnsi="Times New Roman" w:cs="Times New Roman"/>
          <w:sz w:val="24"/>
          <w:szCs w:val="24"/>
        </w:rPr>
        <w:t xml:space="preserve"> agustinianos. Brilla aquí en su máxima luminosidad el maestro y el apologista de la vida monástica, en particular de la vida reformada, dura – y para muchos tradicionalistas casi herética –, que llevan en sus monasterios los cistercienses. </w:t>
      </w:r>
    </w:p>
    <w:p w:rsidR="008002E3" w:rsidRDefault="000F1BB6" w:rsidP="00913E29">
      <w:pPr>
        <w:ind w:left="360"/>
        <w:jc w:val="both"/>
        <w:rPr>
          <w:rFonts w:ascii="Times New Roman" w:hAnsi="Times New Roman" w:cs="Times New Roman"/>
          <w:sz w:val="24"/>
          <w:szCs w:val="24"/>
        </w:rPr>
      </w:pPr>
      <w:r>
        <w:rPr>
          <w:rFonts w:ascii="Times New Roman" w:hAnsi="Times New Roman" w:cs="Times New Roman"/>
          <w:sz w:val="24"/>
          <w:szCs w:val="24"/>
        </w:rPr>
        <w:tab/>
        <w:t xml:space="preserve">Elredo dedica la tercera parte de su obra a “demostrar la manera cómo ha de manifestarse la caridad”. </w:t>
      </w:r>
      <w:r>
        <w:rPr>
          <w:rStyle w:val="Refdenotaalpie"/>
          <w:rFonts w:cs="Times New Roman"/>
          <w:sz w:val="24"/>
          <w:szCs w:val="24"/>
        </w:rPr>
        <w:footnoteReference w:id="28"/>
      </w:r>
      <w:r>
        <w:rPr>
          <w:rFonts w:ascii="Times New Roman" w:hAnsi="Times New Roman" w:cs="Times New Roman"/>
          <w:sz w:val="24"/>
          <w:szCs w:val="24"/>
        </w:rPr>
        <w:t xml:space="preserve"> En una extensión de cuarenta capítulos nuestro monje desarrolla su pedagogía monástica y configura la doctrina de los “sábados” por los que trepa el alma en la escuela de la caridad monástica. Elredo entiende que toda educación es necesariamente social; por ello el crecimiento en la fe implica una interacción constante entre los hermanos bajo la dirección del abad. Elredo es un formador: su experiencia le indica que la entrada al monasterio de cada novicio modifica el todo de la comunidad. Con su desarrollo en la virtud, a medida que la fe vaya iluminando su inteligencia y que la caridad se imprima en su existencia cotidiana como una impronta de Cristo, todos los monjes, y el mismo abad, crecerán en posibilidades y multiplicarán las riquezas comunes. El monasterio es un espejo en que se refleja todo lo que lo puebla. A más transparentes sean los hermanos, más será la luz que podrán compartir y más auténtica la paz que se entreguen mutuamente y participen al mundo en que están afincados.</w:t>
      </w:r>
    </w:p>
    <w:p w:rsidR="000F1BB6" w:rsidRDefault="000F1BB6" w:rsidP="00E546FD">
      <w:pPr>
        <w:ind w:left="360"/>
        <w:jc w:val="both"/>
        <w:rPr>
          <w:rFonts w:ascii="Times New Roman" w:hAnsi="Times New Roman" w:cs="Times New Roman"/>
          <w:sz w:val="24"/>
          <w:szCs w:val="24"/>
        </w:rPr>
      </w:pPr>
      <w:r>
        <w:rPr>
          <w:rFonts w:ascii="Times New Roman" w:hAnsi="Times New Roman" w:cs="Times New Roman"/>
          <w:sz w:val="24"/>
          <w:szCs w:val="24"/>
        </w:rPr>
        <w:tab/>
        <w:t xml:space="preserve">Elredo cierra la obra </w:t>
      </w:r>
      <w:r>
        <w:rPr>
          <w:rStyle w:val="Refdenotaalpie"/>
          <w:rFonts w:cs="Times New Roman"/>
          <w:sz w:val="24"/>
          <w:szCs w:val="24"/>
        </w:rPr>
        <w:footnoteReference w:id="29"/>
      </w:r>
      <w:r w:rsidR="00E546FD">
        <w:rPr>
          <w:rFonts w:ascii="Times New Roman" w:hAnsi="Times New Roman" w:cs="Times New Roman"/>
          <w:sz w:val="24"/>
          <w:szCs w:val="24"/>
        </w:rPr>
        <w:t xml:space="preserve"> volviendo a interpelar directamente a su padre, señor y “queridísimo hermano ausente” , Bernardo. Le encarece entonces que no exhiba públicamente este </w:t>
      </w:r>
      <w:r w:rsidR="00E546FD" w:rsidRPr="00C43AB2">
        <w:rPr>
          <w:rFonts w:ascii="Times New Roman" w:hAnsi="Times New Roman" w:cs="Times New Roman"/>
          <w:i/>
          <w:sz w:val="24"/>
          <w:szCs w:val="24"/>
        </w:rPr>
        <w:t>Espejo</w:t>
      </w:r>
      <w:r w:rsidR="00E546FD">
        <w:rPr>
          <w:rFonts w:ascii="Times New Roman" w:hAnsi="Times New Roman" w:cs="Times New Roman"/>
          <w:sz w:val="24"/>
          <w:szCs w:val="24"/>
        </w:rPr>
        <w:t xml:space="preserve">, no resulte que “en vez de brillar en él la caridad, asome más bien la astrosa imagen de su autor”. </w:t>
      </w:r>
      <w:r w:rsidR="00E546FD">
        <w:rPr>
          <w:rStyle w:val="Refdenotaalpie"/>
          <w:rFonts w:cs="Times New Roman"/>
          <w:sz w:val="24"/>
          <w:szCs w:val="24"/>
        </w:rPr>
        <w:footnoteReference w:id="30"/>
      </w:r>
      <w:r w:rsidR="00E546FD">
        <w:rPr>
          <w:rFonts w:ascii="Times New Roman" w:hAnsi="Times New Roman" w:cs="Times New Roman"/>
          <w:sz w:val="24"/>
          <w:szCs w:val="24"/>
        </w:rPr>
        <w:t xml:space="preserve"> De todas formas, y luego de reiterar que ha realizado esta tarea […] obligado por la autoridad paterna”, resume sus otros móviles – históricamente no menos importantes, pues Elredo era en aquel tiempo un formador ya reconocido –, “la fraterna caridad”, esto es el servicio que como monje lo justifica ante Dios, y s “propia necesidad”, su intención explícita de agradar al Padre</w:t>
      </w:r>
      <w:r w:rsidR="005656CA">
        <w:rPr>
          <w:rFonts w:ascii="Times New Roman" w:hAnsi="Times New Roman" w:cs="Times New Roman"/>
          <w:sz w:val="24"/>
          <w:szCs w:val="24"/>
        </w:rPr>
        <w:t xml:space="preserve"> configurándose con Cristo gracias al sello que el Amor, su Espíritu Santo, imprime en el corazón de los que se entregan y corren en la vida monástica tras el olor de los perfumes del Esposo.</w:t>
      </w:r>
    </w:p>
    <w:p w:rsidR="005656CA" w:rsidRDefault="005656CA" w:rsidP="00E546FD">
      <w:pPr>
        <w:ind w:left="360"/>
        <w:jc w:val="both"/>
        <w:rPr>
          <w:rFonts w:ascii="Times New Roman" w:hAnsi="Times New Roman" w:cs="Times New Roman"/>
          <w:sz w:val="24"/>
          <w:szCs w:val="24"/>
        </w:rPr>
      </w:pPr>
    </w:p>
    <w:p w:rsidR="00266D2E" w:rsidRDefault="00266D2E" w:rsidP="00346C2C">
      <w:pPr>
        <w:pStyle w:val="Prrafodelista"/>
        <w:numPr>
          <w:ilvl w:val="0"/>
          <w:numId w:val="1"/>
        </w:numPr>
        <w:jc w:val="both"/>
        <w:rPr>
          <w:rFonts w:ascii="Times New Roman" w:hAnsi="Times New Roman" w:cs="Times New Roman"/>
          <w:sz w:val="24"/>
          <w:szCs w:val="24"/>
        </w:rPr>
        <w:sectPr w:rsidR="00266D2E" w:rsidSect="00C008EA">
          <w:headerReference w:type="default" r:id="rId8"/>
          <w:footnotePr>
            <w:numRestart w:val="eachSect"/>
          </w:footnotePr>
          <w:pgSz w:w="12240" w:h="15840"/>
          <w:pgMar w:top="1417" w:right="1701" w:bottom="1417" w:left="1701" w:header="708" w:footer="708" w:gutter="0"/>
          <w:cols w:space="708"/>
          <w:titlePg/>
          <w:docGrid w:linePitch="360"/>
        </w:sectPr>
      </w:pPr>
    </w:p>
    <w:p w:rsidR="005656CA" w:rsidRDefault="00346C2C" w:rsidP="00B86968">
      <w:pPr>
        <w:pStyle w:val="Ttulo7"/>
      </w:pPr>
      <w:bookmarkStart w:id="8" w:name="_Toc163838395"/>
      <w:r>
        <w:lastRenderedPageBreak/>
        <w:t>LA ÍMPROBA TAREA DE DESCRIBIR EL MUNDO</w:t>
      </w:r>
      <w:bookmarkEnd w:id="8"/>
    </w:p>
    <w:p w:rsidR="00346C2C" w:rsidRDefault="00346C2C" w:rsidP="00346C2C">
      <w:pPr>
        <w:pStyle w:val="Prrafodelista"/>
        <w:jc w:val="both"/>
        <w:rPr>
          <w:rFonts w:ascii="Times New Roman" w:hAnsi="Times New Roman" w:cs="Times New Roman"/>
          <w:sz w:val="24"/>
          <w:szCs w:val="24"/>
        </w:rPr>
      </w:pPr>
    </w:p>
    <w:p w:rsidR="00346C2C" w:rsidRPr="00594BB2" w:rsidRDefault="00346C2C" w:rsidP="00594BB2">
      <w:pPr>
        <w:ind w:firstLine="360"/>
        <w:jc w:val="both"/>
        <w:rPr>
          <w:rFonts w:ascii="Times New Roman" w:hAnsi="Times New Roman" w:cs="Times New Roman"/>
          <w:sz w:val="24"/>
          <w:szCs w:val="24"/>
        </w:rPr>
      </w:pPr>
      <w:r w:rsidRPr="00594BB2">
        <w:rPr>
          <w:rFonts w:ascii="Times New Roman" w:hAnsi="Times New Roman" w:cs="Times New Roman"/>
          <w:sz w:val="24"/>
          <w:szCs w:val="24"/>
        </w:rPr>
        <w:t xml:space="preserve">Elredo sabe muy bien que el amor no puede ser explicado. Puede, a lo sumo, ser descrito, y las definiciones que de él se den serán tan provisorias como esas iridiscencias de las nubes </w:t>
      </w:r>
      <w:r w:rsidRPr="00594BB2">
        <w:rPr>
          <w:rFonts w:ascii="Times New Roman" w:hAnsi="Times New Roman" w:cs="Times New Roman"/>
          <w:sz w:val="24"/>
          <w:szCs w:val="24"/>
        </w:rPr>
        <w:lastRenderedPageBreak/>
        <w:t xml:space="preserve">tormentosas que el verano acumula portentosamente sobre la llanura reseca y sedienta. Y como esos mismos cumulonimbos, las fórmulas pueden ser falsas promesa de lluvia, desilusiones del demonio meridiano. Porque no llega a desear las definiciones del amor sino quien ya ha recorrido cierto adelantado trecho del camino. Antes, para los principiantes y los sencillos, basta con la </w:t>
      </w:r>
      <w:r w:rsidRPr="00594BB2">
        <w:rPr>
          <w:rFonts w:ascii="Times New Roman" w:hAnsi="Times New Roman" w:cs="Times New Roman"/>
          <w:i/>
          <w:sz w:val="24"/>
          <w:szCs w:val="24"/>
        </w:rPr>
        <w:t>experiencia</w:t>
      </w:r>
      <w:r w:rsidRPr="00594BB2">
        <w:rPr>
          <w:rFonts w:ascii="Times New Roman" w:hAnsi="Times New Roman" w:cs="Times New Roman"/>
          <w:sz w:val="24"/>
          <w:szCs w:val="24"/>
        </w:rPr>
        <w:t xml:space="preserve">: </w:t>
      </w:r>
      <w:r w:rsidR="00C43AB2" w:rsidRPr="00594BB2">
        <w:rPr>
          <w:rFonts w:ascii="Times New Roman" w:hAnsi="Times New Roman" w:cs="Times New Roman"/>
          <w:sz w:val="24"/>
          <w:szCs w:val="24"/>
        </w:rPr>
        <w:t>Dios es bueno y su bondad y su bondad llena todas las cosas. Pero una vez superado este recodo, que algunas almas no trasponen nunca, pero que otras encontrarían inmoral retener como algo propio, una vez que el pie del caminante lleva hollado el primer relumbrón y a la experiencia de la armonía sigue la reflexión, entonces el entendimiento no puede desoír sus propias preguntas, porque, si bien el amor no puede ser más que metaforizado, nadie detendrá a ese mismo amor que busca su plasmación en los esfuerzos constantes del espíritu por sobrepasar la valla del silencio:</w:t>
      </w:r>
    </w:p>
    <w:p w:rsidR="00C43AB2" w:rsidRPr="00C43AB2" w:rsidRDefault="00C43AB2" w:rsidP="00C43AB2">
      <w:pPr>
        <w:pStyle w:val="Prrafodelista"/>
        <w:jc w:val="center"/>
        <w:rPr>
          <w:rFonts w:ascii="Times New Roman" w:hAnsi="Times New Roman" w:cs="Times New Roman"/>
          <w:i/>
          <w:sz w:val="24"/>
          <w:szCs w:val="24"/>
        </w:rPr>
      </w:pPr>
      <w:r w:rsidRPr="00C43AB2">
        <w:rPr>
          <w:rFonts w:ascii="Times New Roman" w:hAnsi="Times New Roman" w:cs="Times New Roman"/>
          <w:i/>
          <w:sz w:val="24"/>
          <w:szCs w:val="24"/>
        </w:rPr>
        <w:t>Si el silencio madura la espera,</w:t>
      </w:r>
    </w:p>
    <w:p w:rsidR="00C43AB2" w:rsidRPr="00C43AB2" w:rsidRDefault="00C43AB2" w:rsidP="00C43AB2">
      <w:pPr>
        <w:pStyle w:val="Prrafodelista"/>
        <w:jc w:val="center"/>
        <w:rPr>
          <w:rFonts w:ascii="Times New Roman" w:hAnsi="Times New Roman" w:cs="Times New Roman"/>
          <w:i/>
          <w:sz w:val="24"/>
          <w:szCs w:val="24"/>
        </w:rPr>
      </w:pPr>
      <w:r w:rsidRPr="00C43AB2">
        <w:rPr>
          <w:rFonts w:ascii="Times New Roman" w:hAnsi="Times New Roman" w:cs="Times New Roman"/>
          <w:i/>
          <w:sz w:val="24"/>
          <w:szCs w:val="24"/>
        </w:rPr>
        <w:t>El amor no soporta el silencio.</w:t>
      </w:r>
    </w:p>
    <w:p w:rsidR="00C43AB2" w:rsidRDefault="00C43AB2" w:rsidP="00C43AB2">
      <w:pPr>
        <w:pStyle w:val="Prrafodelista"/>
        <w:jc w:val="both"/>
        <w:rPr>
          <w:rFonts w:ascii="Times New Roman" w:hAnsi="Times New Roman" w:cs="Times New Roman"/>
          <w:sz w:val="24"/>
          <w:szCs w:val="24"/>
        </w:rPr>
      </w:pPr>
    </w:p>
    <w:p w:rsidR="00266D2E" w:rsidRPr="00594BB2" w:rsidRDefault="00C43AB2" w:rsidP="00594BB2">
      <w:pPr>
        <w:ind w:firstLine="708"/>
        <w:jc w:val="both"/>
        <w:rPr>
          <w:rFonts w:ascii="Times New Roman" w:hAnsi="Times New Roman" w:cs="Times New Roman"/>
          <w:sz w:val="24"/>
          <w:szCs w:val="24"/>
        </w:rPr>
      </w:pPr>
      <w:r w:rsidRPr="00594BB2">
        <w:rPr>
          <w:rFonts w:ascii="Times New Roman" w:hAnsi="Times New Roman" w:cs="Times New Roman"/>
          <w:sz w:val="24"/>
          <w:szCs w:val="24"/>
        </w:rPr>
        <w:t>El amor se resiste a las</w:t>
      </w:r>
      <w:r w:rsidR="001B6D73" w:rsidRPr="00594BB2">
        <w:rPr>
          <w:rFonts w:ascii="Times New Roman" w:hAnsi="Times New Roman" w:cs="Times New Roman"/>
          <w:sz w:val="24"/>
          <w:szCs w:val="24"/>
        </w:rPr>
        <w:t xml:space="preserve"> instrumentalizaciones que acechan tras toda apariencia de sistematización: el amor es la fierecilla indomable de la filosofía y la teología. Y sin embargo es, como el unicornio, manso a la vista de los virtuosos amantes. Porque el amor que se resiste, dientes y uñas, a las herramientas del teórico, se abre dispuesto para la efusión del enamorado. Podrá aducirse que no hay definición del amor, porque ésta co</w:t>
      </w:r>
      <w:r w:rsidR="005A2B9F" w:rsidRPr="00594BB2">
        <w:rPr>
          <w:rFonts w:ascii="Times New Roman" w:hAnsi="Times New Roman" w:cs="Times New Roman"/>
          <w:sz w:val="24"/>
          <w:szCs w:val="24"/>
        </w:rPr>
        <w:t>incidiría necesariamente con la totalidad del mundo tal como éste debe presentarse para ser bueno y perfecto; más aún, más desesperantemente aún, una definición tal coincidiría con esas mismas bondad y perfección. Podrá aducirse este argumento, pero no podrá negarse, paradójicamente, que este amor tan reacio a las clasificaciones y estanterías, es maravillosamente maleable en labios del enamorado. No rotundo a la ciencia, pero accesibilidad plena al uso; tal parecería un excelente lema para el escudo de amor, que todo lo vence, como bien lo intuyó Horacio. El amor vence a sus propias sombras, o a su vestidura de luz inescrutable. Toda realidad que no logra ser definida, corre el riesgo de caer en desuso, pues una segunda o tercera generación puede olvidar</w:t>
      </w:r>
      <w:r w:rsidR="00CF2EB5" w:rsidRPr="00594BB2">
        <w:rPr>
          <w:rFonts w:ascii="Times New Roman" w:hAnsi="Times New Roman" w:cs="Times New Roman"/>
          <w:sz w:val="24"/>
          <w:szCs w:val="24"/>
        </w:rPr>
        <w:t xml:space="preserve">, al fallar las palabras, el uso del objeto. Nada de eso sucede con el amor humano. Nada es más habitual en nuestras calles que el </w:t>
      </w:r>
      <w:r w:rsidR="00CF2EB5" w:rsidRPr="00594BB2">
        <w:rPr>
          <w:rFonts w:ascii="Times New Roman" w:hAnsi="Times New Roman" w:cs="Times New Roman"/>
          <w:i/>
          <w:sz w:val="24"/>
          <w:szCs w:val="24"/>
        </w:rPr>
        <w:t>amor</w:t>
      </w:r>
      <w:r w:rsidR="00CF2EB5" w:rsidRPr="00594BB2">
        <w:rPr>
          <w:rFonts w:ascii="Times New Roman" w:hAnsi="Times New Roman" w:cs="Times New Roman"/>
          <w:sz w:val="24"/>
          <w:szCs w:val="24"/>
        </w:rPr>
        <w:t>, aunque sus contenidos no siempre sean claros ni manifiestas sus limitaciones. A riesgo de equivocarnos, nos atreveríamos a decir que el hombre moderno cree generalmente en alguna posibilidad de amar a otro – aunque tal vez sólo transitoriamente, como peregrinos o nómadas –; lo dejará mucho más desconcertado la pregunta por el amor de Dios. Pues el cristianismo describe la justificación del hombre caído como la obra del amor: en ello consiste el amor, en que Dios nos amó primero,</w:t>
      </w:r>
      <w:r w:rsidR="00266D2E">
        <w:rPr>
          <w:rStyle w:val="Refdenotaalpie"/>
          <w:rFonts w:cs="Times New Roman"/>
          <w:sz w:val="24"/>
          <w:szCs w:val="24"/>
        </w:rPr>
        <w:footnoteReference w:id="31"/>
      </w:r>
      <w:r w:rsidR="00266D2E" w:rsidRPr="00594BB2">
        <w:rPr>
          <w:rFonts w:ascii="Times New Roman" w:hAnsi="Times New Roman" w:cs="Times New Roman"/>
          <w:sz w:val="24"/>
          <w:szCs w:val="24"/>
        </w:rPr>
        <w:t xml:space="preserve"> en que su Hijo unigénito entregó su vida por nosotros, y nosotros éramos una banda de prevaricadores, un ejército de desertores. </w:t>
      </w:r>
      <w:r w:rsidR="00266D2E">
        <w:rPr>
          <w:rStyle w:val="Refdenotaalpie"/>
          <w:rFonts w:cs="Times New Roman"/>
          <w:sz w:val="24"/>
          <w:szCs w:val="24"/>
        </w:rPr>
        <w:footnoteReference w:id="32"/>
      </w:r>
    </w:p>
    <w:p w:rsidR="00737CAA" w:rsidRPr="00594BB2" w:rsidRDefault="00266D2E" w:rsidP="00594BB2">
      <w:pPr>
        <w:ind w:firstLine="708"/>
        <w:jc w:val="both"/>
        <w:rPr>
          <w:rFonts w:ascii="Times New Roman" w:hAnsi="Times New Roman" w:cs="Times New Roman"/>
          <w:sz w:val="24"/>
          <w:szCs w:val="24"/>
        </w:rPr>
      </w:pPr>
      <w:r w:rsidRPr="00594BB2">
        <w:rPr>
          <w:rFonts w:ascii="Times New Roman" w:hAnsi="Times New Roman" w:cs="Times New Roman"/>
          <w:sz w:val="24"/>
          <w:szCs w:val="24"/>
        </w:rPr>
        <w:t>Ante la imposibilidad práctica de presentar con palabras los planes y móviles que justifican nuestro obrar – aunque no es ésa toda la situación del cristianismo –</w:t>
      </w:r>
      <w:r w:rsidR="007E6DE2" w:rsidRPr="00594BB2">
        <w:rPr>
          <w:rFonts w:ascii="Times New Roman" w:hAnsi="Times New Roman" w:cs="Times New Roman"/>
          <w:sz w:val="24"/>
          <w:szCs w:val="24"/>
        </w:rPr>
        <w:t>,</w:t>
      </w:r>
      <w:r w:rsidRPr="00594BB2">
        <w:rPr>
          <w:rFonts w:ascii="Times New Roman" w:hAnsi="Times New Roman" w:cs="Times New Roman"/>
          <w:sz w:val="24"/>
          <w:szCs w:val="24"/>
        </w:rPr>
        <w:t xml:space="preserve"> los espirituales han preferido y preferenciado de modo cas</w:t>
      </w:r>
      <w:r w:rsidR="00AD55BB" w:rsidRPr="00594BB2">
        <w:rPr>
          <w:rFonts w:ascii="Times New Roman" w:hAnsi="Times New Roman" w:cs="Times New Roman"/>
          <w:sz w:val="24"/>
          <w:szCs w:val="24"/>
        </w:rPr>
        <w:t xml:space="preserve">i </w:t>
      </w:r>
      <w:r w:rsidR="007E6DE2" w:rsidRPr="00594BB2">
        <w:rPr>
          <w:rFonts w:ascii="Times New Roman" w:hAnsi="Times New Roman" w:cs="Times New Roman"/>
          <w:sz w:val="24"/>
          <w:szCs w:val="24"/>
        </w:rPr>
        <w:t>intuitivo</w:t>
      </w:r>
      <w:r w:rsidR="00AD55BB" w:rsidRPr="00594BB2">
        <w:rPr>
          <w:rFonts w:ascii="Times New Roman" w:hAnsi="Times New Roman" w:cs="Times New Roman"/>
          <w:sz w:val="24"/>
          <w:szCs w:val="24"/>
        </w:rPr>
        <w:t xml:space="preserve"> la acción: es el camino del profeta, y es, </w:t>
      </w:r>
      <w:r w:rsidR="00AD55BB" w:rsidRPr="00594BB2">
        <w:rPr>
          <w:rFonts w:ascii="Times New Roman" w:hAnsi="Times New Roman" w:cs="Times New Roman"/>
          <w:sz w:val="24"/>
          <w:szCs w:val="24"/>
        </w:rPr>
        <w:lastRenderedPageBreak/>
        <w:t xml:space="preserve">después de todo, la misma actitud de Dios verdaderamente escondido, </w:t>
      </w:r>
      <w:r w:rsidR="00AD55BB">
        <w:rPr>
          <w:rStyle w:val="Refdenotaalpie"/>
          <w:rFonts w:cs="Times New Roman"/>
          <w:sz w:val="24"/>
          <w:szCs w:val="24"/>
        </w:rPr>
        <w:footnoteReference w:id="33"/>
      </w:r>
      <w:r w:rsidR="00AD55BB" w:rsidRPr="00594BB2">
        <w:rPr>
          <w:rFonts w:ascii="Times New Roman" w:hAnsi="Times New Roman" w:cs="Times New Roman"/>
          <w:sz w:val="24"/>
          <w:szCs w:val="24"/>
        </w:rPr>
        <w:t xml:space="preserve"> que no sólo acusa de prostitución a su pueblo elegido – reproche irreprochable por otra parte –, sino que manda a su profeta a desposar a una meretriz.</w:t>
      </w:r>
      <w:r w:rsidR="008402E8">
        <w:rPr>
          <w:rStyle w:val="Refdenotaalpie"/>
          <w:rFonts w:cs="Times New Roman"/>
          <w:sz w:val="24"/>
          <w:szCs w:val="24"/>
        </w:rPr>
        <w:footnoteReference w:id="34"/>
      </w:r>
      <w:r w:rsidR="008402E8" w:rsidRPr="00594BB2">
        <w:rPr>
          <w:rFonts w:ascii="Times New Roman" w:hAnsi="Times New Roman" w:cs="Times New Roman"/>
          <w:sz w:val="24"/>
          <w:szCs w:val="24"/>
        </w:rPr>
        <w:t xml:space="preserve"> El lenguaje de los gestos llevó a nuestro mismo Redentor a potenciar la virtud de sus palabras – que comunican vida – mediante los actos, por eso su acción salvadora no es solamente la Revelación de una doctrina, sino asimismo una Encarnación y una Pasión que desgarra los velos siniestros de la muerte y abre el santuario celeste: lo más fuerte de la existencia humana es, sin duda, ay, la muerte. Ante ella se rinden “Papas, Emperadores, ansí </w:t>
      </w:r>
      <w:r w:rsidR="00B37544" w:rsidRPr="00594BB2">
        <w:rPr>
          <w:rFonts w:ascii="Times New Roman" w:hAnsi="Times New Roman" w:cs="Times New Roman"/>
          <w:sz w:val="24"/>
          <w:szCs w:val="24"/>
        </w:rPr>
        <w:t xml:space="preserve">[…] como los pobres pastores de ganado”. </w:t>
      </w:r>
      <w:r w:rsidR="00B37544">
        <w:rPr>
          <w:rStyle w:val="Refdenotaalpie"/>
          <w:rFonts w:cs="Times New Roman"/>
          <w:sz w:val="24"/>
          <w:szCs w:val="24"/>
        </w:rPr>
        <w:footnoteReference w:id="35"/>
      </w:r>
      <w:r w:rsidR="00737CAA" w:rsidRPr="00594BB2">
        <w:rPr>
          <w:rFonts w:ascii="Times New Roman" w:hAnsi="Times New Roman" w:cs="Times New Roman"/>
          <w:sz w:val="24"/>
          <w:szCs w:val="24"/>
        </w:rPr>
        <w:t xml:space="preserve"> Ese amor adelantado, ese amor hecho locura, irrisión y delito para llevar a cabo el arco de su definición, es más fuerte que la muerte. </w:t>
      </w:r>
      <w:r w:rsidR="00737CAA">
        <w:rPr>
          <w:rStyle w:val="Refdenotaalpie"/>
          <w:rFonts w:cs="Times New Roman"/>
          <w:sz w:val="24"/>
          <w:szCs w:val="24"/>
        </w:rPr>
        <w:footnoteReference w:id="36"/>
      </w:r>
      <w:r w:rsidR="00737CAA" w:rsidRPr="00594BB2">
        <w:rPr>
          <w:rFonts w:ascii="Times New Roman" w:hAnsi="Times New Roman" w:cs="Times New Roman"/>
          <w:sz w:val="24"/>
          <w:szCs w:val="24"/>
        </w:rPr>
        <w:t xml:space="preserve"> Seguimos sin contar con una definición, pero tenemos una de las descripciones más bellas que se pueda imaginar.</w:t>
      </w:r>
    </w:p>
    <w:p w:rsidR="00737CAA" w:rsidRPr="00594BB2" w:rsidRDefault="00737CAA" w:rsidP="00594BB2">
      <w:pPr>
        <w:ind w:firstLine="708"/>
        <w:jc w:val="both"/>
        <w:rPr>
          <w:rFonts w:ascii="Times New Roman" w:hAnsi="Times New Roman" w:cs="Times New Roman"/>
          <w:sz w:val="24"/>
          <w:szCs w:val="24"/>
        </w:rPr>
      </w:pPr>
      <w:r w:rsidRPr="00594BB2">
        <w:rPr>
          <w:rFonts w:ascii="Times New Roman" w:hAnsi="Times New Roman" w:cs="Times New Roman"/>
          <w:sz w:val="24"/>
          <w:szCs w:val="24"/>
        </w:rPr>
        <w:t>El “movimiento” que hoy llamamos cisterciense es fruto de una honda transmutación en el plano social. Las estructuras productivas de la Europa propiamente feudal comienzan a derrumbarse por causa del comercio más ampliado, la emisión de moneda, las nuevas técnicas agropecuarias, la rendición – y las resistencia y ataques – de los pueblos paganos periféri</w:t>
      </w:r>
      <w:r w:rsidR="000F11B2" w:rsidRPr="00594BB2">
        <w:rPr>
          <w:rFonts w:ascii="Times New Roman" w:hAnsi="Times New Roman" w:cs="Times New Roman"/>
          <w:sz w:val="24"/>
          <w:szCs w:val="24"/>
        </w:rPr>
        <w:t>cos, la presión del Islam sobre Constantinopla, la maduración de los contacto filosóficos con ese mismo Islam, que acarrearán entre otras cosas la crecida impetuosa del amor cortés, el espíritu expansionista que promueve las Cruzadas, etc. El Papado intuye desde su Roma milenaria que ha llegado la hora del esplendor máximo para su estructura visible (el gobierno), y sabe que el monasticismo medieval propiamente dicho, profundamente feudal y de escasa visión universalista, corre el riesgo de quebrarse por su propio peso. Cluny es en cierto sentido una acum</w:t>
      </w:r>
      <w:r w:rsidR="00A5661A" w:rsidRPr="00594BB2">
        <w:rPr>
          <w:rFonts w:ascii="Times New Roman" w:hAnsi="Times New Roman" w:cs="Times New Roman"/>
          <w:sz w:val="24"/>
          <w:szCs w:val="24"/>
        </w:rPr>
        <w:t>ulación de glorias sobre un sólo punto, pero ese apoyo es material, creado y cederá tarde o temprano. Se requiere ya una estructura que, sin dejar de ser monástica, ofrezca garantías de centralización en el gobierno y ductibilidad en la expansión. El genio de Bernardo permitirá que una buena parte de este programa se lleve a cabo gracias a los monjes blancos.</w:t>
      </w:r>
    </w:p>
    <w:p w:rsidR="00A5661A" w:rsidRPr="00594BB2" w:rsidRDefault="00A5661A" w:rsidP="00594BB2">
      <w:pPr>
        <w:ind w:firstLine="360"/>
        <w:jc w:val="both"/>
        <w:rPr>
          <w:rFonts w:ascii="Times New Roman" w:hAnsi="Times New Roman" w:cs="Times New Roman"/>
          <w:sz w:val="24"/>
          <w:szCs w:val="24"/>
        </w:rPr>
      </w:pPr>
      <w:r w:rsidRPr="00594BB2">
        <w:rPr>
          <w:rFonts w:ascii="Times New Roman" w:hAnsi="Times New Roman" w:cs="Times New Roman"/>
          <w:sz w:val="24"/>
          <w:szCs w:val="24"/>
        </w:rPr>
        <w:t>Asombra a los observadores y estudiosos agnósticos comprobar que estas estructuras monásticas, de tan rápida expansión, de tanta adaptabilidad, pudieran haber sido establecidas sobre un dogma que con sinceridad es difícil calificar de totalitario. El crecimiento del marxismo en nuestro tiempo no es un fenómeno tan complejo: léase a L. Kolakowski, siempre tan lúcido en el análisis delas estructuras cristianas de la historia social polaca, y en el momento que se lo ve dedicado a la expansión y el “triunfo” del socialismo, el lector honesto habrá de ruborizarse al descubrir que el filósofo, limpiamente, no está sino dando instrucciones, recitando una receta prefabricada y maquiavélica, una “doctrina” que no requiere ningún tipo de asimilación. No es un manjar, es una inyección de proteínas. Es la mesa bien tendida reemplazada por la sonda de suero fisioló</w:t>
      </w:r>
      <w:r w:rsidR="00E1050B" w:rsidRPr="00594BB2">
        <w:rPr>
          <w:rFonts w:ascii="Times New Roman" w:hAnsi="Times New Roman" w:cs="Times New Roman"/>
          <w:sz w:val="24"/>
          <w:szCs w:val="24"/>
        </w:rPr>
        <w:t xml:space="preserve">gico. En pocas palabras, es la vida vegetativa – con todo el arsenal de sus crueldades – opuesta a la verdadera vida animal, </w:t>
      </w:r>
      <w:r w:rsidR="00E1050B" w:rsidRPr="00594BB2">
        <w:rPr>
          <w:rFonts w:ascii="Times New Roman" w:hAnsi="Times New Roman" w:cs="Times New Roman"/>
          <w:sz w:val="24"/>
          <w:szCs w:val="24"/>
        </w:rPr>
        <w:lastRenderedPageBreak/>
        <w:t xml:space="preserve">con su posibilidad de fracaso, pero con su abierto margen para la creación, el descubrimiento y el salto. </w:t>
      </w:r>
      <w:r w:rsidR="00E1050B">
        <w:rPr>
          <w:rStyle w:val="Refdenotaalpie"/>
          <w:rFonts w:cs="Times New Roman"/>
          <w:sz w:val="24"/>
          <w:szCs w:val="24"/>
        </w:rPr>
        <w:footnoteReference w:id="37"/>
      </w:r>
    </w:p>
    <w:p w:rsidR="008002E3" w:rsidRDefault="00A6335A" w:rsidP="00594BB2">
      <w:pPr>
        <w:ind w:firstLine="360"/>
        <w:jc w:val="both"/>
        <w:rPr>
          <w:rFonts w:ascii="Times New Roman" w:hAnsi="Times New Roman" w:cs="Times New Roman"/>
          <w:sz w:val="24"/>
          <w:szCs w:val="24"/>
        </w:rPr>
      </w:pPr>
      <w:r>
        <w:rPr>
          <w:rFonts w:ascii="Times New Roman" w:hAnsi="Times New Roman" w:cs="Times New Roman"/>
          <w:sz w:val="24"/>
          <w:szCs w:val="24"/>
        </w:rPr>
        <w:t>La “formación” que los monjes blancos impartían en sus claustros podría parecernos hoy prodigiosamente elemental. No lo era. Las escuelas no siempre garantizaban una formación más perfecta, y ofrecía por otra parte los inconvenientes y tentaciones propias de las ciudades… Con sagacidad, Claraval prefiere que el monje se quede en su monasterio, aunque con el paso de pocos lustros esto vaya a cambiar sustancialmente. En tiempos de Elredo, cuando menos, la Gramática y las otras disciplinas clásicas, imprescindibles para obtener aquella ciencia de la lectura en que se sustentaba parte del conocimiento medieval, se impartían en el monasterio. Los jóvenes que postulaban al coro traían de común conocimientos suficientes como para pretender que, desde el primer día de su ingreso al noviciado, la lectura de algún libro de la Sagrada Escritura, y principalmente del Salterio, fuera posible sin demasiado esfuerzo. Más adelante</w:t>
      </w:r>
      <w:r w:rsidR="00B93028">
        <w:rPr>
          <w:rFonts w:ascii="Times New Roman" w:hAnsi="Times New Roman" w:cs="Times New Roman"/>
          <w:sz w:val="24"/>
          <w:szCs w:val="24"/>
        </w:rPr>
        <w:t xml:space="preserve"> se afilarían esas capacidades iniciales con la práctica. Los monjes – la Edad Media y la Antigüedad en general – no estaban bombardeados de información como lo estamos nosotros… Había tiempo, ese tiempo </w:t>
      </w:r>
      <w:r w:rsidR="0079381D" w:rsidRPr="0079381D">
        <w:rPr>
          <w:rFonts w:ascii="Times New Roman" w:hAnsi="Times New Roman" w:cs="Times New Roman"/>
          <w:sz w:val="24"/>
          <w:szCs w:val="24"/>
        </w:rPr>
        <w:t>a</w:t>
      </w:r>
      <w:r w:rsidR="0079381D">
        <w:rPr>
          <w:rFonts w:ascii="Times New Roman" w:hAnsi="Times New Roman" w:cs="Times New Roman"/>
          <w:sz w:val="24"/>
          <w:szCs w:val="24"/>
        </w:rPr>
        <w:t xml:space="preserve">ún, </w:t>
      </w:r>
      <w:r w:rsidR="00B93028">
        <w:rPr>
          <w:rFonts w:ascii="Times New Roman" w:hAnsi="Times New Roman" w:cs="Times New Roman"/>
          <w:sz w:val="24"/>
          <w:szCs w:val="24"/>
        </w:rPr>
        <w:t>ilimitado y frágil de aquellos siglos en que la debilidad del hombre era tanta, tan alta la tasa de mortalidad en todos los períodos dela vida.</w:t>
      </w:r>
    </w:p>
    <w:p w:rsidR="00B93028" w:rsidRDefault="00B93028" w:rsidP="00594BB2">
      <w:pPr>
        <w:ind w:firstLine="360"/>
        <w:jc w:val="both"/>
        <w:rPr>
          <w:rFonts w:ascii="Times New Roman" w:hAnsi="Times New Roman" w:cs="Times New Roman"/>
          <w:sz w:val="24"/>
          <w:szCs w:val="24"/>
        </w:rPr>
      </w:pPr>
      <w:r>
        <w:rPr>
          <w:rFonts w:ascii="Times New Roman" w:hAnsi="Times New Roman" w:cs="Times New Roman"/>
          <w:sz w:val="24"/>
          <w:szCs w:val="24"/>
        </w:rPr>
        <w:t>Pero los cistercienses – y menos que nadie hombres previsores y cultos, del corte de Bernardo o Elredo – no se dormirían sobre estos más bien provisorios laureles. Los novicios y los monjes jóvenes deberían recibir u</w:t>
      </w:r>
      <w:r w:rsidR="00FD5035">
        <w:rPr>
          <w:rFonts w:ascii="Times New Roman" w:hAnsi="Times New Roman" w:cs="Times New Roman"/>
          <w:sz w:val="24"/>
          <w:szCs w:val="24"/>
        </w:rPr>
        <w:t>na formación adecuada en materi</w:t>
      </w:r>
      <w:r>
        <w:rPr>
          <w:rFonts w:ascii="Times New Roman" w:hAnsi="Times New Roman" w:cs="Times New Roman"/>
          <w:sz w:val="24"/>
          <w:szCs w:val="24"/>
        </w:rPr>
        <w:t>as teológicas, lo bastante como para poder comprender sin excesiva confusión ni turbación lo que leían en los libros sagrados y en los códices que copiaban las obras de los Padres y autoridades espirituales.</w:t>
      </w:r>
    </w:p>
    <w:p w:rsidR="00B93028" w:rsidRDefault="00B93028" w:rsidP="00594BB2">
      <w:pPr>
        <w:ind w:firstLine="360"/>
        <w:jc w:val="both"/>
        <w:rPr>
          <w:rFonts w:ascii="Times New Roman" w:hAnsi="Times New Roman" w:cs="Times New Roman"/>
          <w:sz w:val="24"/>
          <w:szCs w:val="24"/>
        </w:rPr>
      </w:pPr>
      <w:r>
        <w:rPr>
          <w:rFonts w:ascii="Times New Roman" w:hAnsi="Times New Roman" w:cs="Times New Roman"/>
          <w:sz w:val="24"/>
          <w:szCs w:val="24"/>
        </w:rPr>
        <w:t>Sabemos que el marco ascético quedaba trazad</w:t>
      </w:r>
      <w:r w:rsidR="00FD5035">
        <w:rPr>
          <w:rFonts w:ascii="Times New Roman" w:hAnsi="Times New Roman" w:cs="Times New Roman"/>
          <w:sz w:val="24"/>
          <w:szCs w:val="24"/>
        </w:rPr>
        <w:t>o por la interpretación literal de la Regla y de los libros del Eclesiastés, en que el novicio aprendía a desenmascarar la vacuidad del mundo, y del Eclesiástico y los Proverbios, utilizados como manual de moral y método de introspección; se echaba mano finalmente de los capítulos de la Sabiduría y de los versos del Cantar, de los que se confiaba extraer</w:t>
      </w:r>
      <w:r w:rsidR="00F3037E">
        <w:rPr>
          <w:rFonts w:ascii="Times New Roman" w:hAnsi="Times New Roman" w:cs="Times New Roman"/>
          <w:sz w:val="24"/>
          <w:szCs w:val="24"/>
        </w:rPr>
        <w:t xml:space="preserve"> el alimento imprescindible para una vida de contemplación, amor y progresiva recuperación de la imagen de Dios, perdida por el pecado y sus efectos.</w:t>
      </w:r>
    </w:p>
    <w:p w:rsidR="00F3037E" w:rsidRDefault="00F3037E" w:rsidP="00594BB2">
      <w:pPr>
        <w:ind w:firstLine="360"/>
        <w:jc w:val="both"/>
        <w:rPr>
          <w:rFonts w:ascii="Times New Roman" w:hAnsi="Times New Roman" w:cs="Times New Roman"/>
          <w:sz w:val="24"/>
          <w:szCs w:val="24"/>
        </w:rPr>
      </w:pPr>
      <w:r>
        <w:rPr>
          <w:rFonts w:ascii="Times New Roman" w:hAnsi="Times New Roman" w:cs="Times New Roman"/>
          <w:sz w:val="24"/>
          <w:szCs w:val="24"/>
        </w:rPr>
        <w:t xml:space="preserve">El </w:t>
      </w:r>
      <w:r w:rsidRPr="00F3037E">
        <w:rPr>
          <w:rFonts w:ascii="Times New Roman" w:hAnsi="Times New Roman" w:cs="Times New Roman"/>
          <w:i/>
          <w:sz w:val="24"/>
          <w:szCs w:val="24"/>
        </w:rPr>
        <w:t>horarium</w:t>
      </w:r>
      <w:r>
        <w:rPr>
          <w:rFonts w:ascii="Times New Roman" w:hAnsi="Times New Roman" w:cs="Times New Roman"/>
          <w:sz w:val="24"/>
          <w:szCs w:val="24"/>
        </w:rPr>
        <w:t xml:space="preserve"> constituía la espina dorsal de la jornada en toda comunidad cisterciense. De una manera plástica, aunque ciertamente superficial, podríamos describir la “formación” monástica allí impartida como un aprendizaje en el cumplimiento, cada día más perfecto, de aquella rutina santa, en que la misma abundancia de actividades cooperaba para evitar el tedio propio de una repetición </w:t>
      </w:r>
      <w:r w:rsidRPr="00F3037E">
        <w:rPr>
          <w:rFonts w:ascii="Times New Roman" w:hAnsi="Times New Roman" w:cs="Times New Roman"/>
          <w:i/>
          <w:sz w:val="24"/>
          <w:szCs w:val="24"/>
        </w:rPr>
        <w:t>ad infinitu</w:t>
      </w:r>
      <w:r>
        <w:rPr>
          <w:rFonts w:ascii="Times New Roman" w:hAnsi="Times New Roman" w:cs="Times New Roman"/>
          <w:sz w:val="24"/>
          <w:szCs w:val="24"/>
        </w:rPr>
        <w:t xml:space="preserve">m de obligaciones cumplidas la mayor parte en un ámbito físico relativamente estrecho y por un número de personas generalmente crecido. </w:t>
      </w:r>
    </w:p>
    <w:p w:rsidR="00F3037E" w:rsidRDefault="00F3037E" w:rsidP="00594BB2">
      <w:pPr>
        <w:ind w:firstLine="360"/>
        <w:jc w:val="both"/>
        <w:rPr>
          <w:rFonts w:ascii="Times New Roman" w:hAnsi="Times New Roman" w:cs="Times New Roman"/>
          <w:sz w:val="24"/>
          <w:szCs w:val="24"/>
        </w:rPr>
      </w:pPr>
      <w:r>
        <w:rPr>
          <w:rFonts w:ascii="Times New Roman" w:hAnsi="Times New Roman" w:cs="Times New Roman"/>
          <w:sz w:val="24"/>
          <w:szCs w:val="24"/>
        </w:rPr>
        <w:t xml:space="preserve">Esta descripción necesita matices, por supuesto. Los primeros los impone la sucesión de las estaciones: el horario invernal concedía muchas más horas (cerca de nueve) al sueño. En </w:t>
      </w:r>
      <w:r>
        <w:rPr>
          <w:rFonts w:ascii="Times New Roman" w:hAnsi="Times New Roman" w:cs="Times New Roman"/>
          <w:sz w:val="24"/>
          <w:szCs w:val="24"/>
        </w:rPr>
        <w:lastRenderedPageBreak/>
        <w:t xml:space="preserve">determinadas ocasiones la comunidad entera – y no sólo los legos, a causa ya de la magnitud, ya de lo pesado de las labores – habría de marchar a los campos para levantar la cosecha. Habría numerosas y oportunas interrupciones provistas por las siempre bienvenidas visitas de vecinos o viajeros procedentes de más lejanas tierras. Pues si bien sólo el abad y sus colaboradores más allegados estaban autorizados – y obligados </w:t>
      </w:r>
      <w:r w:rsidR="007534DB">
        <w:rPr>
          <w:rFonts w:ascii="Times New Roman" w:hAnsi="Times New Roman" w:cs="Times New Roman"/>
          <w:sz w:val="24"/>
          <w:szCs w:val="24"/>
        </w:rPr>
        <w:t>– a rendir aquellos homenajes impuestos por la ley de la hospitalidad, no cabe duda de que con frecuencia una buena parte de la comunidad acudiría a la recepción, para protagonizar los gestos de buena voluntad prescritos por la costumbre y aconsejados por la circunstancia…, y disfrutar castamente de las mil distracciones brindadas por oportunidades semejantes. Cardenales y obispos, reyes y señores diversos, como en alguna ocasión el mismo maestro Elredo, pasaban por aquellos monasterios de que todos hablaban, generalmente con admiración y expresiones de alabanza. Gustosos se detenían, permanecían y abandonaban aquellos prestigiosos lugares, a los que la curiosidad guiaba tan solicita, cuanto de ellos apartaba espantada la mundanidad de no pocos entrometidos</w:t>
      </w:r>
      <w:r w:rsidR="005522C4">
        <w:rPr>
          <w:rFonts w:ascii="Times New Roman" w:hAnsi="Times New Roman" w:cs="Times New Roman"/>
          <w:sz w:val="24"/>
          <w:szCs w:val="24"/>
        </w:rPr>
        <w:t>. Una partida no exigua acompañaba de común a los ínclitos o desconocidos visitantes, imponiendo a la comunidad diversas cargas, con cabalgaduras que habrían de ser albergadas, higienizadas y puestas al reparo para un descanso necesario y requerido. Las muchas bocas pedirían, figurada y literalmente, la cocción y el aderezo</w:t>
      </w:r>
      <w:r w:rsidR="00BC2290">
        <w:rPr>
          <w:rFonts w:ascii="Times New Roman" w:hAnsi="Times New Roman" w:cs="Times New Roman"/>
          <w:sz w:val="24"/>
          <w:szCs w:val="24"/>
        </w:rPr>
        <w:t xml:space="preserve"> de vituallas distintas de aquellos rústicos platos que componían la dieta frugal de los hermanos.</w:t>
      </w:r>
    </w:p>
    <w:p w:rsidR="00BC2290" w:rsidRDefault="00BC2290" w:rsidP="00594BB2">
      <w:pPr>
        <w:ind w:firstLine="360"/>
        <w:jc w:val="both"/>
        <w:rPr>
          <w:rFonts w:ascii="Times New Roman" w:hAnsi="Times New Roman" w:cs="Times New Roman"/>
          <w:sz w:val="24"/>
          <w:szCs w:val="24"/>
        </w:rPr>
      </w:pPr>
      <w:r>
        <w:rPr>
          <w:rFonts w:ascii="Times New Roman" w:hAnsi="Times New Roman" w:cs="Times New Roman"/>
          <w:sz w:val="24"/>
          <w:szCs w:val="24"/>
        </w:rPr>
        <w:t xml:space="preserve">Las enfermedades exigirían un alto en el ritmo, no exclusivamente de los pacientes confinados a la enfermería, sino también de aquellos que los asistieran en dolores y agonía. El concepto de enfermedad que había la Edad Media difería de nuestra visión moderna y las posibilidades de curación de males incluso menores eran muy reducidas. Por lo que sabemos, no era nada inhabitual el caso del monje que, como Elredo mismo o Bernardo, vería alterada su capacidad para participar en la vida común por males más o menos borrosos, cuyo origen no sabemos si atribuir a físicos desgastados o a nervios demasiado exigidos. </w:t>
      </w:r>
      <w:r>
        <w:rPr>
          <w:rStyle w:val="Refdenotaalpie"/>
          <w:rFonts w:cs="Times New Roman"/>
          <w:sz w:val="24"/>
          <w:szCs w:val="24"/>
        </w:rPr>
        <w:footnoteReference w:id="38"/>
      </w:r>
    </w:p>
    <w:p w:rsidR="00C43AB2" w:rsidRDefault="009A30DE" w:rsidP="00594BB2">
      <w:pPr>
        <w:ind w:firstLine="360"/>
        <w:jc w:val="both"/>
        <w:rPr>
          <w:rFonts w:ascii="Times New Roman" w:hAnsi="Times New Roman" w:cs="Times New Roman"/>
          <w:sz w:val="24"/>
          <w:szCs w:val="24"/>
        </w:rPr>
      </w:pPr>
      <w:r>
        <w:rPr>
          <w:rFonts w:ascii="Times New Roman" w:hAnsi="Times New Roman" w:cs="Times New Roman"/>
          <w:sz w:val="24"/>
          <w:szCs w:val="24"/>
        </w:rPr>
        <w:t>En fin, la muerte de un monje de la casa cortaría con su filo profético de la rutina diaria y semanal, escribiendo, para aquellas comunidades abiertas y deseosas de interpretar signos en todos los sucesos advertidos, un mensaje del más allá, quebrando no solamente los hábitos establecidos con alguna vigilia extraordinaria y la posterior inhumación de los despojos, sino también agitando las aguas placidas de los corazones, que, Elredo es testigo de ello, no trepidarían en llorar y esperanzarse por semanas y aun meses.</w:t>
      </w:r>
    </w:p>
    <w:p w:rsidR="009A30DE" w:rsidRDefault="009A30DE" w:rsidP="00594BB2">
      <w:pPr>
        <w:ind w:firstLine="360"/>
        <w:jc w:val="both"/>
        <w:rPr>
          <w:rFonts w:ascii="Times New Roman" w:hAnsi="Times New Roman" w:cs="Times New Roman"/>
          <w:sz w:val="24"/>
          <w:szCs w:val="24"/>
        </w:rPr>
      </w:pPr>
      <w:r>
        <w:rPr>
          <w:rFonts w:ascii="Times New Roman" w:hAnsi="Times New Roman" w:cs="Times New Roman"/>
          <w:sz w:val="24"/>
          <w:szCs w:val="24"/>
        </w:rPr>
        <w:t>Los cistercienses habían sido estrictos en la reducción del fasto litúrgico, pero las tan temidas procesiones – exhibición de exuberancia cultual que en Cluny importaba auténticos despliegues comparables a los desfiles de un ejército – tenían lugar de vez en cuando; la Presentación y el Domingo de Ramos aligeraban con su colorido la monotonía de la oración coral en que, no obstante los prudentes recortes efectuados al patrón cluniacense, la comunidad – no necesariamente los individuos – empeñaba no menos de cuatro horas diarias en verano e invierno.</w:t>
      </w:r>
    </w:p>
    <w:p w:rsidR="009A30DE" w:rsidRDefault="009A30DE" w:rsidP="00594BB2">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Este ritmo, natural y sobrenatural a un mismo tiempo, tan apegado a la tierra y tan cercado al cielo adivinado cuya liturgia se pretendía reproducir con sencillez y sin ostentaciones, determinaba en buen</w:t>
      </w:r>
      <w:r w:rsidR="00E22758">
        <w:rPr>
          <w:rFonts w:ascii="Times New Roman" w:hAnsi="Times New Roman" w:cs="Times New Roman"/>
          <w:sz w:val="24"/>
          <w:szCs w:val="24"/>
        </w:rPr>
        <w:t>a</w:t>
      </w:r>
      <w:r>
        <w:rPr>
          <w:rFonts w:ascii="Times New Roman" w:hAnsi="Times New Roman" w:cs="Times New Roman"/>
          <w:sz w:val="24"/>
          <w:szCs w:val="24"/>
        </w:rPr>
        <w:t xml:space="preserve"> medida aquellas</w:t>
      </w:r>
      <w:r w:rsidR="00E22758">
        <w:rPr>
          <w:rFonts w:ascii="Times New Roman" w:hAnsi="Times New Roman" w:cs="Times New Roman"/>
          <w:sz w:val="24"/>
          <w:szCs w:val="24"/>
        </w:rPr>
        <w:t xml:space="preserve"> vidas: había oportunidades para le lectura y la meditación, pero no eran las más frecuentes. La formación de un monje no consistía, a los ojos de Cister, decididamente dirigidos a los valores de la espiritualidad del desierto, en una cuestión de entrenamiento intelectual, sino en la incorporación progresiva y lo más profunda posible a un orden sacramenta en que cada monje, por la obediencia, extrae lo máximo posible de su propia condición de bautizado y lo ofrece a los demás, de quienes recibe a la vez confortación y ejemplo. Es la “circuncisión espiritual”</w:t>
      </w:r>
      <w:r w:rsidR="005D51B5">
        <w:rPr>
          <w:rFonts w:ascii="Times New Roman" w:hAnsi="Times New Roman" w:cs="Times New Roman"/>
          <w:sz w:val="24"/>
          <w:szCs w:val="24"/>
        </w:rPr>
        <w:t xml:space="preserve">, </w:t>
      </w:r>
      <w:r w:rsidR="005D51B5">
        <w:rPr>
          <w:rStyle w:val="Refdenotaalpie"/>
          <w:rFonts w:cs="Times New Roman"/>
          <w:sz w:val="24"/>
          <w:szCs w:val="24"/>
        </w:rPr>
        <w:footnoteReference w:id="39"/>
      </w:r>
      <w:r w:rsidR="005D51B5">
        <w:rPr>
          <w:rFonts w:ascii="Times New Roman" w:hAnsi="Times New Roman" w:cs="Times New Roman"/>
          <w:sz w:val="24"/>
          <w:szCs w:val="24"/>
        </w:rPr>
        <w:t xml:space="preserve"> la “circuncisión” del corazón que privilegiaba Pablo sobre la carne; </w:t>
      </w:r>
      <w:r w:rsidR="005D51B5">
        <w:rPr>
          <w:rStyle w:val="Refdenotaalpie"/>
          <w:rFonts w:cs="Times New Roman"/>
          <w:sz w:val="24"/>
          <w:szCs w:val="24"/>
        </w:rPr>
        <w:footnoteReference w:id="40"/>
      </w:r>
      <w:r w:rsidR="005D51B5">
        <w:rPr>
          <w:rFonts w:ascii="Times New Roman" w:hAnsi="Times New Roman" w:cs="Times New Roman"/>
          <w:sz w:val="24"/>
          <w:szCs w:val="24"/>
        </w:rPr>
        <w:t xml:space="preserve">  ésta convierte al monje en un verdadero israelita interior, que vive la vida de los justos, alimentándose de la Palabra en la presencia del Señor. Elredo no sólo tiene una concepción</w:t>
      </w:r>
      <w:r w:rsidR="0081008B">
        <w:rPr>
          <w:rFonts w:ascii="Times New Roman" w:hAnsi="Times New Roman" w:cs="Times New Roman"/>
          <w:sz w:val="24"/>
          <w:szCs w:val="24"/>
        </w:rPr>
        <w:t xml:space="preserve"> negativa de esta extirpación íntima, sino que más luminosamente señala que por esta escisión el alma “se ve llena de la dulzura de la caridad”</w:t>
      </w:r>
      <w:r w:rsidR="00985011">
        <w:rPr>
          <w:rFonts w:ascii="Times New Roman" w:hAnsi="Times New Roman" w:cs="Times New Roman"/>
          <w:sz w:val="24"/>
          <w:szCs w:val="24"/>
        </w:rPr>
        <w:t>.</w:t>
      </w:r>
      <w:r w:rsidR="00985011">
        <w:rPr>
          <w:rStyle w:val="Refdenotaalpie"/>
          <w:rFonts w:cs="Times New Roman"/>
          <w:sz w:val="24"/>
          <w:szCs w:val="24"/>
        </w:rPr>
        <w:footnoteReference w:id="41"/>
      </w:r>
      <w:r w:rsidR="005D51B5">
        <w:rPr>
          <w:rFonts w:ascii="Times New Roman" w:hAnsi="Times New Roman" w:cs="Times New Roman"/>
          <w:sz w:val="24"/>
          <w:szCs w:val="24"/>
        </w:rPr>
        <w:t xml:space="preserve"> </w:t>
      </w:r>
      <w:r w:rsidR="00985011">
        <w:rPr>
          <w:rFonts w:ascii="Times New Roman" w:hAnsi="Times New Roman" w:cs="Times New Roman"/>
          <w:sz w:val="24"/>
          <w:szCs w:val="24"/>
        </w:rPr>
        <w:t xml:space="preserve"> En su despojo de las pasiones y los intereses mundanos, el religioso se ha convertido en transparente irradiación de Cristo. Esto nos recuerda la concepción que la Iglesia de Oriente ha elaborado de la vida monástica como un “octavo sacramento”.</w:t>
      </w:r>
    </w:p>
    <w:p w:rsidR="00985011" w:rsidRDefault="00985011" w:rsidP="00594BB2">
      <w:pPr>
        <w:ind w:firstLine="360"/>
        <w:jc w:val="both"/>
        <w:rPr>
          <w:rFonts w:ascii="Times New Roman" w:hAnsi="Times New Roman" w:cs="Times New Roman"/>
          <w:sz w:val="24"/>
          <w:szCs w:val="24"/>
        </w:rPr>
      </w:pPr>
      <w:r>
        <w:rPr>
          <w:rFonts w:ascii="Times New Roman" w:hAnsi="Times New Roman" w:cs="Times New Roman"/>
          <w:sz w:val="24"/>
          <w:szCs w:val="24"/>
        </w:rPr>
        <w:t>Para evitar confusiones odiosas – los monjes nunca se consider</w:t>
      </w:r>
      <w:r w:rsidR="00174C97">
        <w:rPr>
          <w:rFonts w:ascii="Times New Roman" w:hAnsi="Times New Roman" w:cs="Times New Roman"/>
          <w:sz w:val="24"/>
          <w:szCs w:val="24"/>
        </w:rPr>
        <w:t>aron una</w:t>
      </w:r>
      <w:r>
        <w:rPr>
          <w:rFonts w:ascii="Times New Roman" w:hAnsi="Times New Roman" w:cs="Times New Roman"/>
          <w:sz w:val="24"/>
          <w:szCs w:val="24"/>
        </w:rPr>
        <w:t xml:space="preserve"> casta de supercristianos; ellos querían tenerse a sí mismos por los menos dotados, los más humildes, como el despojo de este mundo soberbio, de acuerdo con las enseñanzas de san Pablo: “</w:t>
      </w:r>
      <w:r w:rsidR="00174C97">
        <w:rPr>
          <w:rFonts w:ascii="Times New Roman" w:hAnsi="Times New Roman" w:cs="Times New Roman"/>
          <w:sz w:val="24"/>
          <w:szCs w:val="24"/>
        </w:rPr>
        <w:t xml:space="preserve">Ha escogido Dios más bien lo necio del mundo para confundir a los sabios. […] Lo débil […] para confundir a lo fuerte. Lo plebeyo y despreciable […], lo que no es, para reducir a la nada a lo que es”. </w:t>
      </w:r>
      <w:r w:rsidR="00174C97">
        <w:rPr>
          <w:rStyle w:val="Refdenotaalpie"/>
          <w:rFonts w:cs="Times New Roman"/>
          <w:sz w:val="24"/>
          <w:szCs w:val="24"/>
        </w:rPr>
        <w:footnoteReference w:id="42"/>
      </w:r>
      <w:r w:rsidR="00174C97">
        <w:rPr>
          <w:rFonts w:ascii="Times New Roman" w:hAnsi="Times New Roman" w:cs="Times New Roman"/>
          <w:sz w:val="24"/>
          <w:szCs w:val="24"/>
        </w:rPr>
        <w:t xml:space="preserve"> –, señalemos que esta concepción no puede ser vista solamente con los ojos de una sociología religiosa. Los primeros cistercienses supieron mantener la tensión necesaria en su visión de la vida humana como </w:t>
      </w:r>
      <w:r w:rsidR="00174C97" w:rsidRPr="00174C97">
        <w:rPr>
          <w:rFonts w:ascii="Times New Roman" w:hAnsi="Times New Roman" w:cs="Times New Roman"/>
          <w:i/>
          <w:sz w:val="24"/>
          <w:szCs w:val="24"/>
        </w:rPr>
        <w:t>misterio</w:t>
      </w:r>
      <w:r w:rsidR="00174C97">
        <w:rPr>
          <w:rFonts w:ascii="Times New Roman" w:hAnsi="Times New Roman" w:cs="Times New Roman"/>
          <w:sz w:val="24"/>
          <w:szCs w:val="24"/>
        </w:rPr>
        <w:t xml:space="preserve">: todas las cosas quedan referidas a Dios, y esto les proporciona una dimensión que antes se ocultaba, y que, en un sentido, </w:t>
      </w:r>
      <w:r w:rsidR="00174C97" w:rsidRPr="00174C97">
        <w:rPr>
          <w:rFonts w:ascii="Times New Roman" w:hAnsi="Times New Roman" w:cs="Times New Roman"/>
          <w:i/>
          <w:sz w:val="24"/>
          <w:szCs w:val="24"/>
        </w:rPr>
        <w:t>sigue</w:t>
      </w:r>
      <w:r w:rsidR="00174C97">
        <w:rPr>
          <w:rFonts w:ascii="Times New Roman" w:hAnsi="Times New Roman" w:cs="Times New Roman"/>
          <w:sz w:val="24"/>
          <w:szCs w:val="24"/>
        </w:rPr>
        <w:t xml:space="preserve"> oculta, pues su orden no es el f</w:t>
      </w:r>
      <w:r w:rsidR="00594BB2">
        <w:rPr>
          <w:rFonts w:ascii="Times New Roman" w:hAnsi="Times New Roman" w:cs="Times New Roman"/>
          <w:sz w:val="24"/>
          <w:szCs w:val="24"/>
        </w:rPr>
        <w:t>e</w:t>
      </w:r>
      <w:r w:rsidR="00174C97">
        <w:rPr>
          <w:rFonts w:ascii="Times New Roman" w:hAnsi="Times New Roman" w:cs="Times New Roman"/>
          <w:sz w:val="24"/>
          <w:szCs w:val="24"/>
        </w:rPr>
        <w:t>noménico al que nuestra percepción se encuentra atada, sino el orden establecido por el fin y la maduración de un plan preestablecido cuya plenitud late en cada una de las partes del todo.</w:t>
      </w:r>
    </w:p>
    <w:p w:rsidR="00174C97" w:rsidRDefault="00174C97" w:rsidP="00594BB2">
      <w:pPr>
        <w:ind w:firstLine="360"/>
        <w:jc w:val="both"/>
        <w:rPr>
          <w:rFonts w:ascii="Times New Roman" w:hAnsi="Times New Roman" w:cs="Times New Roman"/>
          <w:sz w:val="24"/>
          <w:szCs w:val="24"/>
        </w:rPr>
      </w:pPr>
      <w:r>
        <w:rPr>
          <w:rFonts w:ascii="Times New Roman" w:hAnsi="Times New Roman" w:cs="Times New Roman"/>
          <w:sz w:val="24"/>
          <w:szCs w:val="24"/>
        </w:rPr>
        <w:t xml:space="preserve">Las potencialidades del hombre son realmente infinitas, como lo recuerda Elredo al comienzo del libro primero de </w:t>
      </w:r>
      <w:r w:rsidRPr="00FE0344">
        <w:rPr>
          <w:rFonts w:ascii="Times New Roman" w:hAnsi="Times New Roman" w:cs="Times New Roman"/>
          <w:i/>
          <w:sz w:val="24"/>
          <w:szCs w:val="24"/>
        </w:rPr>
        <w:t>El espejo de la caridad</w:t>
      </w:r>
      <w:r>
        <w:rPr>
          <w:rFonts w:ascii="Times New Roman" w:hAnsi="Times New Roman" w:cs="Times New Roman"/>
          <w:sz w:val="24"/>
          <w:szCs w:val="24"/>
        </w:rPr>
        <w:t>.</w:t>
      </w:r>
      <w:r w:rsidR="00FE0344">
        <w:rPr>
          <w:rFonts w:ascii="Times New Roman" w:hAnsi="Times New Roman" w:cs="Times New Roman"/>
          <w:sz w:val="24"/>
          <w:szCs w:val="24"/>
        </w:rPr>
        <w:t xml:space="preserve"> </w:t>
      </w:r>
      <w:r w:rsidR="00FE0344">
        <w:rPr>
          <w:rStyle w:val="Refdenotaalpie"/>
          <w:rFonts w:cs="Times New Roman"/>
          <w:sz w:val="24"/>
          <w:szCs w:val="24"/>
        </w:rPr>
        <w:footnoteReference w:id="43"/>
      </w:r>
      <w:r>
        <w:rPr>
          <w:rFonts w:ascii="Times New Roman" w:hAnsi="Times New Roman" w:cs="Times New Roman"/>
          <w:sz w:val="24"/>
          <w:szCs w:val="24"/>
        </w:rPr>
        <w:t xml:space="preserve">  Ha sido</w:t>
      </w:r>
      <w:r w:rsidR="00FE0344">
        <w:rPr>
          <w:rFonts w:ascii="Times New Roman" w:hAnsi="Times New Roman" w:cs="Times New Roman"/>
          <w:sz w:val="24"/>
          <w:szCs w:val="24"/>
        </w:rPr>
        <w:t xml:space="preserve"> llamado a adquirir la erudición sagrada que proporcionan las Escrituras recibidas con humildad y gracias a la asistencia del Espíritu. En el monasterio podrá llevar esta</w:t>
      </w:r>
      <w:r w:rsidR="00FD72D0">
        <w:rPr>
          <w:rFonts w:ascii="Times New Roman" w:hAnsi="Times New Roman" w:cs="Times New Roman"/>
          <w:sz w:val="24"/>
          <w:szCs w:val="24"/>
        </w:rPr>
        <w:t>s</w:t>
      </w:r>
      <w:r w:rsidR="00FE0344">
        <w:rPr>
          <w:rFonts w:ascii="Times New Roman" w:hAnsi="Times New Roman" w:cs="Times New Roman"/>
          <w:sz w:val="24"/>
          <w:szCs w:val="24"/>
        </w:rPr>
        <w:t xml:space="preserve"> capacidades a su máximo desarrollo en un proceso, no tanto de acumulación, no tanto productivo, como puede sugerir el recurrido término </w:t>
      </w:r>
      <w:r w:rsidR="00FE0344" w:rsidRPr="00FE0344">
        <w:rPr>
          <w:rFonts w:ascii="Times New Roman" w:hAnsi="Times New Roman" w:cs="Times New Roman"/>
          <w:i/>
          <w:sz w:val="24"/>
          <w:szCs w:val="24"/>
        </w:rPr>
        <w:t>aedificatio</w:t>
      </w:r>
      <w:r w:rsidR="00FE0344">
        <w:rPr>
          <w:rFonts w:ascii="Times New Roman" w:hAnsi="Times New Roman" w:cs="Times New Roman"/>
          <w:sz w:val="24"/>
          <w:szCs w:val="24"/>
        </w:rPr>
        <w:t xml:space="preserve">, sino en un progreso de achicamiento, en una in-volución, si se nos permite el término. Elredo lo ejemplifica con maestría en su exposición del pasaje lucano que esta misma colección ha editado bajo el nombre de </w:t>
      </w:r>
      <w:r w:rsidR="00FE0344" w:rsidRPr="00FE0344">
        <w:rPr>
          <w:rFonts w:ascii="Times New Roman" w:hAnsi="Times New Roman" w:cs="Times New Roman"/>
          <w:i/>
          <w:sz w:val="24"/>
          <w:szCs w:val="24"/>
        </w:rPr>
        <w:t>Cuando Jesús tenía doce años.</w:t>
      </w:r>
      <w:r w:rsidR="00FE0344">
        <w:rPr>
          <w:rFonts w:ascii="Times New Roman" w:hAnsi="Times New Roman" w:cs="Times New Roman"/>
          <w:sz w:val="24"/>
          <w:szCs w:val="24"/>
        </w:rPr>
        <w:t xml:space="preserve"> En aquel trabajo nuestro autor compara el desarrollo espiritual con el crecimiento de un niño </w:t>
      </w:r>
      <w:r w:rsidR="00FE0344">
        <w:rPr>
          <w:rFonts w:ascii="Times New Roman" w:hAnsi="Times New Roman" w:cs="Times New Roman"/>
          <w:sz w:val="24"/>
          <w:szCs w:val="24"/>
        </w:rPr>
        <w:lastRenderedPageBreak/>
        <w:t>hasta la edad de doce años, sin preocuparse para nada de la maduración futura y haciendo gala de una comprensión asombrosa de la psicología de Jesús en su camino histórico. Elredo compara “el año duodécimo [con] la ley de la contemplación que eleva el alma abrasada hasta la misma Jerusalén celeste”</w:t>
      </w:r>
      <w:r w:rsidR="006B31E0">
        <w:rPr>
          <w:rFonts w:ascii="Times New Roman" w:hAnsi="Times New Roman" w:cs="Times New Roman"/>
          <w:sz w:val="24"/>
          <w:szCs w:val="24"/>
        </w:rPr>
        <w:t xml:space="preserve">. </w:t>
      </w:r>
      <w:r w:rsidR="006B31E0">
        <w:rPr>
          <w:rStyle w:val="Refdenotaalpie"/>
          <w:rFonts w:cs="Times New Roman"/>
          <w:sz w:val="24"/>
          <w:szCs w:val="24"/>
        </w:rPr>
        <w:footnoteReference w:id="44"/>
      </w:r>
      <w:r w:rsidR="00890FDA">
        <w:rPr>
          <w:rFonts w:ascii="Times New Roman" w:hAnsi="Times New Roman" w:cs="Times New Roman"/>
          <w:sz w:val="24"/>
          <w:szCs w:val="24"/>
        </w:rPr>
        <w:t xml:space="preserve">  El alma que ha crecido tanto, nos explica, está bajo una solo ley: la caridad, y, como el Niño en el Templo, desoirá lo que “el amor de la quietud murmura contra [las] necesidades” de los hermanos </w:t>
      </w:r>
      <w:r w:rsidR="00890FDA">
        <w:rPr>
          <w:rStyle w:val="Refdenotaalpie"/>
          <w:rFonts w:cs="Times New Roman"/>
          <w:sz w:val="24"/>
          <w:szCs w:val="24"/>
        </w:rPr>
        <w:footnoteReference w:id="45"/>
      </w:r>
      <w:r w:rsidR="00890FDA">
        <w:rPr>
          <w:rFonts w:ascii="Times New Roman" w:hAnsi="Times New Roman" w:cs="Times New Roman"/>
          <w:sz w:val="24"/>
          <w:szCs w:val="24"/>
        </w:rPr>
        <w:t xml:space="preserve"> y bajará con los así necesitados y se les sujetará, </w:t>
      </w:r>
      <w:r w:rsidR="00890FDA">
        <w:rPr>
          <w:rStyle w:val="Refdenotaalpie"/>
          <w:rFonts w:cs="Times New Roman"/>
          <w:sz w:val="24"/>
          <w:szCs w:val="24"/>
        </w:rPr>
        <w:footnoteReference w:id="46"/>
      </w:r>
      <w:r w:rsidR="00890FDA">
        <w:rPr>
          <w:rFonts w:ascii="Times New Roman" w:hAnsi="Times New Roman" w:cs="Times New Roman"/>
          <w:sz w:val="24"/>
          <w:szCs w:val="24"/>
        </w:rPr>
        <w:t xml:space="preserve">  pues en sus gemidos y aflicciones percibe la voz del Espíritu Santo. </w:t>
      </w:r>
      <w:r w:rsidR="00890FDA">
        <w:rPr>
          <w:rStyle w:val="Refdenotaalpie"/>
          <w:rFonts w:cs="Times New Roman"/>
          <w:sz w:val="24"/>
          <w:szCs w:val="24"/>
        </w:rPr>
        <w:footnoteReference w:id="47"/>
      </w:r>
    </w:p>
    <w:p w:rsidR="00C43AB2" w:rsidRDefault="00890FDA" w:rsidP="00594BB2">
      <w:pPr>
        <w:ind w:firstLine="360"/>
        <w:jc w:val="both"/>
        <w:rPr>
          <w:rFonts w:ascii="Times New Roman" w:hAnsi="Times New Roman" w:cs="Times New Roman"/>
          <w:sz w:val="24"/>
          <w:szCs w:val="24"/>
        </w:rPr>
      </w:pPr>
      <w:r>
        <w:rPr>
          <w:rFonts w:ascii="Times New Roman" w:hAnsi="Times New Roman" w:cs="Times New Roman"/>
          <w:sz w:val="24"/>
          <w:szCs w:val="24"/>
        </w:rPr>
        <w:t xml:space="preserve">Más aún, este mismo ritmo de vida, robusta y sana, no debe ser comparado ingenuamente a una persecución macrobiótica de la armonía – por más que la semilla de soja se haya establecido sólidamente en </w:t>
      </w:r>
      <w:r w:rsidR="00004C64">
        <w:rPr>
          <w:rFonts w:ascii="Times New Roman" w:hAnsi="Times New Roman" w:cs="Times New Roman"/>
          <w:sz w:val="24"/>
          <w:szCs w:val="24"/>
        </w:rPr>
        <w:t>tantas casas de contemplativos…</w:t>
      </w:r>
      <w:r>
        <w:rPr>
          <w:rFonts w:ascii="Times New Roman" w:hAnsi="Times New Roman" w:cs="Times New Roman"/>
          <w:sz w:val="24"/>
          <w:szCs w:val="24"/>
        </w:rPr>
        <w:t>–</w:t>
      </w:r>
      <w:r w:rsidR="00004C64">
        <w:rPr>
          <w:rFonts w:ascii="Times New Roman" w:hAnsi="Times New Roman" w:cs="Times New Roman"/>
          <w:sz w:val="24"/>
          <w:szCs w:val="24"/>
        </w:rPr>
        <w:t>,</w:t>
      </w:r>
      <w:r>
        <w:rPr>
          <w:rFonts w:ascii="Times New Roman" w:hAnsi="Times New Roman" w:cs="Times New Roman"/>
          <w:sz w:val="24"/>
          <w:szCs w:val="24"/>
        </w:rPr>
        <w:t xml:space="preserve"> al estilo de las diversas ciudades de los filósofos soñadas en la Antigüedad, hasta su plasmación cristianizada, y transitoria, en el grupo congregado en torno de Agustín en Casicíaco. </w:t>
      </w:r>
      <w:r>
        <w:rPr>
          <w:rStyle w:val="Refdenotaalpie"/>
          <w:rFonts w:cs="Times New Roman"/>
          <w:sz w:val="24"/>
          <w:szCs w:val="24"/>
        </w:rPr>
        <w:footnoteReference w:id="48"/>
      </w:r>
      <w:r>
        <w:rPr>
          <w:rFonts w:ascii="Times New Roman" w:hAnsi="Times New Roman" w:cs="Times New Roman"/>
          <w:sz w:val="24"/>
          <w:szCs w:val="24"/>
        </w:rPr>
        <w:t xml:space="preserve"> </w:t>
      </w:r>
    </w:p>
    <w:p w:rsidR="00FA482A" w:rsidRPr="00183306" w:rsidRDefault="000A5034" w:rsidP="00594BB2">
      <w:pPr>
        <w:ind w:firstLine="360"/>
        <w:jc w:val="both"/>
        <w:rPr>
          <w:rFonts w:ascii="Times New Roman" w:hAnsi="Times New Roman" w:cs="Times New Roman"/>
          <w:sz w:val="24"/>
          <w:szCs w:val="24"/>
        </w:rPr>
      </w:pPr>
      <w:r>
        <w:rPr>
          <w:rFonts w:ascii="Times New Roman" w:hAnsi="Times New Roman" w:cs="Times New Roman"/>
          <w:sz w:val="24"/>
          <w:szCs w:val="24"/>
        </w:rPr>
        <w:t xml:space="preserve">La visión bucólica del monasterio se estrella aquí contra esta piedra: los monjes son “profesionales de la Cruz” </w:t>
      </w:r>
      <w:r>
        <w:rPr>
          <w:rStyle w:val="Refdenotaalpie"/>
          <w:rFonts w:cs="Times New Roman"/>
          <w:sz w:val="24"/>
          <w:szCs w:val="24"/>
        </w:rPr>
        <w:footnoteReference w:id="49"/>
      </w:r>
      <w:r>
        <w:rPr>
          <w:rFonts w:ascii="Times New Roman" w:hAnsi="Times New Roman" w:cs="Times New Roman"/>
          <w:sz w:val="24"/>
          <w:szCs w:val="24"/>
        </w:rPr>
        <w:t xml:space="preserve">  “¡Hay un tipo de frustración humana incorporada en esta famosa </w:t>
      </w:r>
      <w:r w:rsidR="004A3829">
        <w:rPr>
          <w:rFonts w:ascii="Times New Roman" w:hAnsi="Times New Roman" w:cs="Times New Roman"/>
          <w:sz w:val="24"/>
          <w:szCs w:val="24"/>
        </w:rPr>
        <w:t>'</w:t>
      </w:r>
      <w:r w:rsidRPr="00237DF6">
        <w:rPr>
          <w:rFonts w:ascii="Times New Roman" w:hAnsi="Times New Roman" w:cs="Times New Roman"/>
          <w:sz w:val="24"/>
          <w:szCs w:val="24"/>
        </w:rPr>
        <w:t>paz</w:t>
      </w:r>
      <w:r>
        <w:rPr>
          <w:rFonts w:ascii="Times New Roman" w:hAnsi="Times New Roman" w:cs="Times New Roman"/>
          <w:sz w:val="24"/>
          <w:szCs w:val="24"/>
        </w:rPr>
        <w:t xml:space="preserve"> monástica</w:t>
      </w:r>
      <w:r w:rsidR="004A3829">
        <w:rPr>
          <w:rFonts w:ascii="Times New Roman" w:hAnsi="Times New Roman" w:cs="Times New Roman"/>
          <w:sz w:val="24"/>
          <w:szCs w:val="24"/>
        </w:rPr>
        <w:t>'</w:t>
      </w:r>
      <w:r>
        <w:rPr>
          <w:rFonts w:ascii="Times New Roman" w:hAnsi="Times New Roman" w:cs="Times New Roman"/>
          <w:sz w:val="24"/>
          <w:szCs w:val="24"/>
        </w:rPr>
        <w:t>!</w:t>
      </w:r>
      <w:r w:rsidR="004A3829">
        <w:rPr>
          <w:rFonts w:ascii="Times New Roman" w:hAnsi="Times New Roman" w:cs="Times New Roman"/>
          <w:sz w:val="24"/>
          <w:szCs w:val="24"/>
        </w:rPr>
        <w:t xml:space="preserve"> No se permite [en su transcurso] un pleno desarrollo de ninguna actividad individual tomada aisladamente, [como] otros estilos de vida más especializados podrían quizás ofrecer[lo]. Esta frustración incorporada, que muchas veces nos toca exactamente en el punto donde [somos] personalmente más sensibles, suele pasar [inadvertida] al observador casual. Pero tiene repercusiones importantes. Nos exige trascender la dimensión meramente humana de nuestras actividades […] y fundamentar nuestra vida más exclusivamente sobre la fe y la esperanza […] El equilibrio de la disciplina monástica</w:t>
      </w:r>
      <w:r w:rsidR="00FA482A">
        <w:rPr>
          <w:rFonts w:ascii="Times New Roman" w:hAnsi="Times New Roman" w:cs="Times New Roman"/>
          <w:sz w:val="24"/>
          <w:szCs w:val="24"/>
        </w:rPr>
        <w:t xml:space="preserve"> puede provocar así una verdadera iluminación interior basada en nuestra propia experiencia. Aprendemos que el significado cristiano de las observancias [como imitación, seguimiento y extensión de la vida histórica de Cristo, y como anticipación del Reino] es el único que satisface realmente al corazón humano dando </w:t>
      </w:r>
      <w:r w:rsidR="00594BB2">
        <w:rPr>
          <w:rFonts w:ascii="Times New Roman" w:hAnsi="Times New Roman" w:cs="Times New Roman"/>
          <w:sz w:val="24"/>
          <w:szCs w:val="24"/>
        </w:rPr>
        <w:t>‘</w:t>
      </w:r>
      <w:r w:rsidR="00FA482A">
        <w:rPr>
          <w:rFonts w:ascii="Times New Roman" w:hAnsi="Times New Roman" w:cs="Times New Roman"/>
          <w:sz w:val="24"/>
          <w:szCs w:val="24"/>
        </w:rPr>
        <w:t>la paz que el mundo no puede dar</w:t>
      </w:r>
      <w:r w:rsidR="00594BB2">
        <w:rPr>
          <w:rFonts w:ascii="Times New Roman" w:hAnsi="Times New Roman" w:cs="Times New Roman"/>
          <w:sz w:val="24"/>
          <w:szCs w:val="24"/>
        </w:rPr>
        <w:t>’</w:t>
      </w:r>
      <w:r w:rsidR="00FA482A">
        <w:rPr>
          <w:rFonts w:ascii="Times New Roman" w:hAnsi="Times New Roman" w:cs="Times New Roman"/>
          <w:sz w:val="24"/>
          <w:szCs w:val="24"/>
        </w:rPr>
        <w:t>. (Jn. 14, 27</w:t>
      </w:r>
      <w:r w:rsidR="003A3B78">
        <w:rPr>
          <w:rFonts w:ascii="Times New Roman" w:hAnsi="Times New Roman" w:cs="Times New Roman"/>
          <w:sz w:val="24"/>
          <w:szCs w:val="24"/>
        </w:rPr>
        <w:t xml:space="preserve">).” </w:t>
      </w:r>
      <w:r w:rsidR="003A3B78">
        <w:rPr>
          <w:rStyle w:val="Refdenotaalpie"/>
          <w:rFonts w:cs="Times New Roman"/>
          <w:sz w:val="24"/>
          <w:szCs w:val="24"/>
        </w:rPr>
        <w:footnoteReference w:id="50"/>
      </w:r>
    </w:p>
    <w:p w:rsidR="00266D2E" w:rsidRDefault="00266D2E" w:rsidP="000A5034">
      <w:pPr>
        <w:jc w:val="both"/>
        <w:rPr>
          <w:rFonts w:ascii="Times New Roman" w:hAnsi="Times New Roman" w:cs="Times New Roman"/>
          <w:sz w:val="24"/>
          <w:szCs w:val="24"/>
        </w:rPr>
      </w:pPr>
    </w:p>
    <w:p w:rsidR="00B57B39" w:rsidRPr="00183306" w:rsidRDefault="00B300D0" w:rsidP="00B57B39">
      <w:pPr>
        <w:ind w:left="360"/>
        <w:jc w:val="both"/>
        <w:rPr>
          <w:rFonts w:ascii="Times New Roman" w:hAnsi="Times New Roman" w:cs="Times New Roman"/>
          <w:sz w:val="24"/>
          <w:szCs w:val="24"/>
        </w:rPr>
      </w:pPr>
      <w:r>
        <w:rPr>
          <w:rFonts w:ascii="Times New Roman" w:hAnsi="Times New Roman" w:cs="Times New Roman"/>
          <w:sz w:val="24"/>
          <w:szCs w:val="24"/>
        </w:rPr>
        <w:t>Elredo no profesa un excesivo optimismo humanista</w:t>
      </w:r>
      <w:r w:rsidR="00FD72D0">
        <w:rPr>
          <w:rFonts w:ascii="Times New Roman" w:hAnsi="Times New Roman" w:cs="Times New Roman"/>
          <w:sz w:val="24"/>
          <w:szCs w:val="24"/>
        </w:rPr>
        <w:t>. Su tiempo se lo veda, aun cuan</w:t>
      </w:r>
      <w:r>
        <w:rPr>
          <w:rFonts w:ascii="Times New Roman" w:hAnsi="Times New Roman" w:cs="Times New Roman"/>
          <w:sz w:val="24"/>
          <w:szCs w:val="24"/>
        </w:rPr>
        <w:t>do le abra un b</w:t>
      </w:r>
      <w:r w:rsidR="00FD72D0">
        <w:rPr>
          <w:rFonts w:ascii="Times New Roman" w:hAnsi="Times New Roman" w:cs="Times New Roman"/>
          <w:sz w:val="24"/>
          <w:szCs w:val="24"/>
        </w:rPr>
        <w:t>alcón sobre la verdadera grandeza</w:t>
      </w:r>
      <w:r>
        <w:rPr>
          <w:rFonts w:ascii="Times New Roman" w:hAnsi="Times New Roman" w:cs="Times New Roman"/>
          <w:sz w:val="24"/>
          <w:szCs w:val="24"/>
        </w:rPr>
        <w:t xml:space="preserve"> humana: su creaturidad, y su más prodigiosa redención. En la Escritura, que tan bien domina y en la Tradición viva que ha conocido en su formación monástica, aprende a considerar</w:t>
      </w:r>
      <w:r w:rsidR="00254AB7">
        <w:rPr>
          <w:rFonts w:ascii="Times New Roman" w:hAnsi="Times New Roman" w:cs="Times New Roman"/>
          <w:sz w:val="24"/>
          <w:szCs w:val="24"/>
        </w:rPr>
        <w:t xml:space="preserve"> el mundo como un orden perfecto que ha sufrido las desdichadas consecuencias de la falta de Adán. Para nuestro </w:t>
      </w:r>
      <w:r w:rsidR="00254AB7">
        <w:rPr>
          <w:rFonts w:ascii="Times New Roman" w:hAnsi="Times New Roman" w:cs="Times New Roman"/>
          <w:sz w:val="24"/>
          <w:szCs w:val="24"/>
        </w:rPr>
        <w:lastRenderedPageBreak/>
        <w:t>autor el mundo es un orden que habla claramente de Dios. Esta concepción un poco ingenua y que deja la puerta entornada para la refutación más amarga de Dios-Creador-y-Padre-amoroso – ya que el “cosmos”</w:t>
      </w:r>
      <w:r w:rsidR="00B57B39">
        <w:rPr>
          <w:rFonts w:ascii="Times New Roman" w:hAnsi="Times New Roman" w:cs="Times New Roman"/>
          <w:sz w:val="24"/>
          <w:szCs w:val="24"/>
        </w:rPr>
        <w:t xml:space="preserve">, el apariencial, cuando menos, y no sólo éste, está saturado de sufrimiento muchas veces inocente –, es superada en Elredo por la dedicación personal a los hermanos que le están sujetos: la intuición básica es aquí la misma que moviliza a Cristo al declarar solemnemente ante su Padre que no ha perdido ninguno de aquellos que le han sido confiados. </w:t>
      </w:r>
      <w:r w:rsidR="00B57B39">
        <w:rPr>
          <w:rStyle w:val="Refdenotaalpie"/>
          <w:rFonts w:cs="Times New Roman"/>
          <w:sz w:val="24"/>
          <w:szCs w:val="24"/>
        </w:rPr>
        <w:footnoteReference w:id="51"/>
      </w:r>
      <w:r w:rsidR="00B57B39">
        <w:rPr>
          <w:rFonts w:ascii="Times New Roman" w:hAnsi="Times New Roman" w:cs="Times New Roman"/>
          <w:sz w:val="24"/>
          <w:szCs w:val="24"/>
        </w:rPr>
        <w:t xml:space="preserve">  La vida monástica es una solidaridad en la salvación, y una administración mutua de la gracia. Lo pone en evidencia el mismo Elredo en su </w:t>
      </w:r>
      <w:r w:rsidR="00B57B39" w:rsidRPr="00B57B39">
        <w:rPr>
          <w:rFonts w:ascii="Times New Roman" w:hAnsi="Times New Roman" w:cs="Times New Roman"/>
          <w:i/>
          <w:sz w:val="24"/>
          <w:szCs w:val="24"/>
        </w:rPr>
        <w:t>Oración pastoral:</w:t>
      </w:r>
      <w:r w:rsidR="00B57B39">
        <w:rPr>
          <w:rFonts w:ascii="Times New Roman" w:hAnsi="Times New Roman" w:cs="Times New Roman"/>
          <w:sz w:val="24"/>
          <w:szCs w:val="24"/>
        </w:rPr>
        <w:t xml:space="preserve"> “Te</w:t>
      </w:r>
      <w:r w:rsidR="00FD72D0">
        <w:rPr>
          <w:rFonts w:ascii="Times New Roman" w:hAnsi="Times New Roman" w:cs="Times New Roman"/>
          <w:sz w:val="24"/>
          <w:szCs w:val="24"/>
        </w:rPr>
        <w:t xml:space="preserve"> ruego que fortalezcas en ellos</w:t>
      </w:r>
      <w:r w:rsidR="00B57B39">
        <w:rPr>
          <w:rFonts w:ascii="Times New Roman" w:hAnsi="Times New Roman" w:cs="Times New Roman"/>
          <w:sz w:val="24"/>
          <w:szCs w:val="24"/>
        </w:rPr>
        <w:t xml:space="preserve"> [sus súbditos] lo que es débi</w:t>
      </w:r>
      <w:r w:rsidR="00004C64">
        <w:rPr>
          <w:rFonts w:ascii="Times New Roman" w:hAnsi="Times New Roman" w:cs="Times New Roman"/>
          <w:sz w:val="24"/>
          <w:szCs w:val="24"/>
        </w:rPr>
        <w:t>l y no rechaces lo que es flaco</w:t>
      </w:r>
      <w:r w:rsidR="00B57B39">
        <w:rPr>
          <w:rFonts w:ascii="Times New Roman" w:hAnsi="Times New Roman" w:cs="Times New Roman"/>
          <w:sz w:val="24"/>
          <w:szCs w:val="24"/>
        </w:rPr>
        <w:t xml:space="preserve"> […] para que cada uno sienta que tu gracia no le falta en sus necesidades y tentaciones.” </w:t>
      </w:r>
      <w:r w:rsidR="00B57B39">
        <w:rPr>
          <w:rStyle w:val="Refdenotaalpie"/>
          <w:rFonts w:cs="Times New Roman"/>
          <w:sz w:val="24"/>
          <w:szCs w:val="24"/>
        </w:rPr>
        <w:footnoteReference w:id="52"/>
      </w:r>
    </w:p>
    <w:p w:rsidR="00B57B39" w:rsidRDefault="00B57B39" w:rsidP="00B57B39">
      <w:pPr>
        <w:ind w:left="360"/>
        <w:jc w:val="both"/>
        <w:rPr>
          <w:rFonts w:ascii="Times New Roman" w:hAnsi="Times New Roman" w:cs="Times New Roman"/>
          <w:sz w:val="24"/>
          <w:szCs w:val="24"/>
        </w:rPr>
      </w:pPr>
      <w:r>
        <w:rPr>
          <w:rFonts w:ascii="Times New Roman" w:hAnsi="Times New Roman" w:cs="Times New Roman"/>
          <w:sz w:val="24"/>
          <w:szCs w:val="24"/>
        </w:rPr>
        <w:tab/>
        <w:t>Sabemos que la espiritualidad cisterciense se centra, a partir de san Bernardo y como elaboración particular de la tendencia religioso-antropológica de su siglo, en la humanidad de Cristo. Esta concepción permitirá superar la visión alejan</w:t>
      </w:r>
      <w:r w:rsidR="007421F5">
        <w:rPr>
          <w:rFonts w:ascii="Times New Roman" w:hAnsi="Times New Roman" w:cs="Times New Roman"/>
          <w:sz w:val="24"/>
          <w:szCs w:val="24"/>
        </w:rPr>
        <w:t>drina de Cristo-hombre: una puerta al empíreo, y jerarquizará la postura de san Juan Crisótomo.</w:t>
      </w:r>
    </w:p>
    <w:p w:rsidR="007421F5" w:rsidRDefault="007421F5" w:rsidP="00B57B39">
      <w:pPr>
        <w:ind w:left="360"/>
        <w:jc w:val="both"/>
        <w:rPr>
          <w:rFonts w:ascii="Times New Roman" w:hAnsi="Times New Roman" w:cs="Times New Roman"/>
          <w:sz w:val="24"/>
          <w:szCs w:val="24"/>
        </w:rPr>
      </w:pPr>
      <w:r>
        <w:rPr>
          <w:rFonts w:ascii="Times New Roman" w:hAnsi="Times New Roman" w:cs="Times New Roman"/>
          <w:sz w:val="24"/>
          <w:szCs w:val="24"/>
        </w:rPr>
        <w:tab/>
        <w:t xml:space="preserve">La humanidad de Cristo no es sólo una puerta o un mirador sobre los horizontes de lo inexplicable extendido más allá; ella no exige de la naturaleza humana una violencia indigna de Dios. Esta Humanidad adorable es además una Morada, un cobijo. La imagen </w:t>
      </w:r>
      <w:r>
        <w:rPr>
          <w:rStyle w:val="Refdenotaalpie"/>
          <w:rFonts w:cs="Times New Roman"/>
          <w:sz w:val="24"/>
          <w:szCs w:val="24"/>
        </w:rPr>
        <w:footnoteReference w:id="53"/>
      </w:r>
      <w:r>
        <w:rPr>
          <w:rFonts w:ascii="Times New Roman" w:hAnsi="Times New Roman" w:cs="Times New Roman"/>
          <w:sz w:val="24"/>
          <w:szCs w:val="24"/>
        </w:rPr>
        <w:t xml:space="preserve"> de la paloma (el fiel) amparada en las grietas de la peña (las llagas de Cristo como manifestación de su entrega por cada hombre) llegará a ser un socorro común en la predicación cisterciense. </w:t>
      </w:r>
      <w:r>
        <w:rPr>
          <w:rStyle w:val="Refdenotaalpie"/>
          <w:rFonts w:cs="Times New Roman"/>
          <w:sz w:val="24"/>
          <w:szCs w:val="24"/>
        </w:rPr>
        <w:footnoteReference w:id="54"/>
      </w:r>
      <w:r w:rsidR="00C14C90">
        <w:rPr>
          <w:rFonts w:ascii="Times New Roman" w:hAnsi="Times New Roman" w:cs="Times New Roman"/>
          <w:sz w:val="24"/>
          <w:szCs w:val="24"/>
        </w:rPr>
        <w:t xml:space="preserve">  Jesucristo establece con los hombres una relación en que nada de lo verdaderamente humano queda marginado. Y, viceversa, toda la Humanidad de Cristo, todos los hechos de su vida mortal – convertidos en objeto de la investigación piadosa y de la imitación devota –, se abren de par en par, hasta poder decir que para el fiel humilde y debidamente dispuesto nada de lo verdaderamente divino queda marginado. </w:t>
      </w:r>
      <w:r w:rsidR="001A2317">
        <w:rPr>
          <w:rStyle w:val="Refdenotaalpie"/>
          <w:rFonts w:cs="Times New Roman"/>
          <w:sz w:val="24"/>
          <w:szCs w:val="24"/>
        </w:rPr>
        <w:footnoteReference w:id="55"/>
      </w:r>
    </w:p>
    <w:p w:rsidR="001A2317" w:rsidRDefault="001A2317" w:rsidP="00B57B39">
      <w:pPr>
        <w:ind w:left="360"/>
        <w:jc w:val="both"/>
        <w:rPr>
          <w:rFonts w:ascii="Times New Roman" w:hAnsi="Times New Roman" w:cs="Times New Roman"/>
          <w:sz w:val="24"/>
          <w:szCs w:val="24"/>
        </w:rPr>
      </w:pPr>
      <w:r>
        <w:rPr>
          <w:rFonts w:ascii="Times New Roman" w:hAnsi="Times New Roman" w:cs="Times New Roman"/>
          <w:sz w:val="24"/>
          <w:szCs w:val="24"/>
        </w:rPr>
        <w:tab/>
        <w:t>El nudo del desvelo central de este siglo XII fue precisamente el amor. Elredo, echando mano de una técnica no distinta a la</w:t>
      </w:r>
      <w:r w:rsidR="00FD72D0">
        <w:rPr>
          <w:rFonts w:ascii="Times New Roman" w:hAnsi="Times New Roman" w:cs="Times New Roman"/>
          <w:sz w:val="24"/>
          <w:szCs w:val="24"/>
        </w:rPr>
        <w:t xml:space="preserve"> empleada por san Bernardo a lo</w:t>
      </w:r>
      <w:r>
        <w:rPr>
          <w:rFonts w:ascii="Times New Roman" w:hAnsi="Times New Roman" w:cs="Times New Roman"/>
          <w:sz w:val="24"/>
          <w:szCs w:val="24"/>
        </w:rPr>
        <w:t xml:space="preserve"> largo de prácticamente toda su obra, construye, mediante un proceso que la l</w:t>
      </w:r>
      <w:r w:rsidR="00F90D03">
        <w:rPr>
          <w:rFonts w:ascii="Times New Roman" w:hAnsi="Times New Roman" w:cs="Times New Roman"/>
          <w:sz w:val="24"/>
          <w:szCs w:val="24"/>
        </w:rPr>
        <w:t>ógica rechaza, su te</w:t>
      </w:r>
      <w:r>
        <w:rPr>
          <w:rFonts w:ascii="Times New Roman" w:hAnsi="Times New Roman" w:cs="Times New Roman"/>
          <w:sz w:val="24"/>
          <w:szCs w:val="24"/>
        </w:rPr>
        <w:t>oría</w:t>
      </w:r>
      <w:r w:rsidR="00F90D03">
        <w:rPr>
          <w:rFonts w:ascii="Times New Roman" w:hAnsi="Times New Roman" w:cs="Times New Roman"/>
          <w:sz w:val="24"/>
          <w:szCs w:val="24"/>
        </w:rPr>
        <w:t xml:space="preserve"> del amor, refiriendo cada cosa, cada suceso, cada tema, prácticamente cada palabra, al fin de su argumentación, al amor mismo.</w:t>
      </w:r>
    </w:p>
    <w:p w:rsidR="00F90D03" w:rsidRDefault="00F90D03" w:rsidP="00F90D03">
      <w:pPr>
        <w:ind w:left="360"/>
        <w:jc w:val="both"/>
        <w:rPr>
          <w:rFonts w:ascii="Times New Roman" w:hAnsi="Times New Roman" w:cs="Times New Roman"/>
          <w:sz w:val="24"/>
          <w:szCs w:val="24"/>
        </w:rPr>
      </w:pPr>
      <w:r>
        <w:rPr>
          <w:rFonts w:ascii="Times New Roman" w:hAnsi="Times New Roman" w:cs="Times New Roman"/>
          <w:sz w:val="24"/>
          <w:szCs w:val="24"/>
        </w:rPr>
        <w:tab/>
        <w:t xml:space="preserve">Incluso el incordio del libre albedrío, que Elredo no soslaya – le dedica seis capítulos </w:t>
      </w:r>
      <w:r>
        <w:rPr>
          <w:rStyle w:val="Refdenotaalpie"/>
          <w:rFonts w:cs="Times New Roman"/>
          <w:sz w:val="24"/>
          <w:szCs w:val="24"/>
        </w:rPr>
        <w:footnoteReference w:id="56"/>
      </w:r>
      <w:r>
        <w:rPr>
          <w:rFonts w:ascii="Times New Roman" w:hAnsi="Times New Roman" w:cs="Times New Roman"/>
          <w:sz w:val="24"/>
          <w:szCs w:val="24"/>
        </w:rPr>
        <w:t xml:space="preserve">  –, es fundamentalmente un problema cuya clave reside en la relación de amor con que el hombre se considere, o no, unido a Dios. Reclinándose en las Escrituras, el autor </w:t>
      </w:r>
      <w:r>
        <w:rPr>
          <w:rFonts w:ascii="Times New Roman" w:hAnsi="Times New Roman" w:cs="Times New Roman"/>
          <w:sz w:val="24"/>
          <w:szCs w:val="24"/>
        </w:rPr>
        <w:lastRenderedPageBreak/>
        <w:t xml:space="preserve">expresa la acción divina respecto del hombre mediante la metáfora vegetal, </w:t>
      </w:r>
      <w:r>
        <w:rPr>
          <w:rStyle w:val="Refdenotaalpie"/>
          <w:rFonts w:cs="Times New Roman"/>
          <w:sz w:val="24"/>
          <w:szCs w:val="24"/>
        </w:rPr>
        <w:footnoteReference w:id="57"/>
      </w:r>
      <w:r>
        <w:rPr>
          <w:rFonts w:ascii="Times New Roman" w:hAnsi="Times New Roman" w:cs="Times New Roman"/>
          <w:sz w:val="24"/>
          <w:szCs w:val="24"/>
        </w:rPr>
        <w:t xml:space="preserve">  orgánica: un árbol, sus ramas verdes y sus ramas secas. Nuestra comprensión de la realidad ha divorciado excesivamente el plano religioso y el plano secular</w:t>
      </w:r>
      <w:r w:rsidR="003D5BD7">
        <w:rPr>
          <w:rFonts w:ascii="Times New Roman" w:hAnsi="Times New Roman" w:cs="Times New Roman"/>
          <w:sz w:val="24"/>
          <w:szCs w:val="24"/>
        </w:rPr>
        <w:t>. Las nuestras – a diferencia de lo experimentado por Elredo– son sociedades no sacrales, o sólo larvadamente tales, donde el orden es o bien inexistente, o bien oculto, ya que las leyes verdaderamente vigentes (los valores, el “espíritu objetivo” de Nicolai Hartmann) están por lo general más allá del dominio práctico de los hombres, inmersos en una actividad incesante, pero no creativa, mecánica, que los arrastra, sofocados por una hiperlegislación</w:t>
      </w:r>
      <w:r w:rsidR="00056438">
        <w:rPr>
          <w:rFonts w:ascii="Times New Roman" w:hAnsi="Times New Roman" w:cs="Times New Roman"/>
          <w:sz w:val="24"/>
          <w:szCs w:val="24"/>
        </w:rPr>
        <w:t xml:space="preserve"> que la Antigüedad habría considerado teratología jurídica. Por supuesto, la complejidad del mundo moderno, en particular de su protagonista característico (el hombre del período postbélico), es suma: un hombre sin familia, sin amigos, sin ciudad, el desarraigo humanizado. Este hombre, no es difícil alcanzar el porqué, se ha visto brutalmente enfrentado con su propia conciencia. En ese encuentro dramático ha explotado, con consecuencias aún no completamente analizadas, una vez más en la historia, todo el problema de la libertad. En el fondo –como puede aseverarlo cualquier formador de jóvenes–, este problema, real y candente, jamás aparece desconectado, como dec</w:t>
      </w:r>
      <w:r w:rsidR="00433738">
        <w:rPr>
          <w:rFonts w:ascii="Times New Roman" w:hAnsi="Times New Roman" w:cs="Times New Roman"/>
          <w:sz w:val="24"/>
          <w:szCs w:val="24"/>
        </w:rPr>
        <w:t xml:space="preserve">íamos un poco más arriba, del problema del amor, de su mera posibilidad. </w:t>
      </w:r>
    </w:p>
    <w:p w:rsidR="00433738" w:rsidRDefault="00433738" w:rsidP="00F90D03">
      <w:pPr>
        <w:ind w:left="360"/>
        <w:jc w:val="both"/>
        <w:rPr>
          <w:rFonts w:ascii="Times New Roman" w:hAnsi="Times New Roman" w:cs="Times New Roman"/>
          <w:sz w:val="24"/>
          <w:szCs w:val="24"/>
        </w:rPr>
      </w:pPr>
      <w:r>
        <w:rPr>
          <w:rFonts w:ascii="Times New Roman" w:hAnsi="Times New Roman" w:cs="Times New Roman"/>
          <w:sz w:val="24"/>
          <w:szCs w:val="24"/>
        </w:rPr>
        <w:tab/>
        <w:t xml:space="preserve">Al presentarse como una filosofía explícitamente anticristiana, es propio que Sartre considere en el marco de su reflexión a un hombre que, (1) deseando librarse de su pasado y su carga (humanidad y culpas subjetivas y objetivas), no pueda poseerse; (2) este hombre está en el mundo y en él encuentra al otro como una amenaza; decide entonces poseerlo en su libertad (objetivarlo), mientras el otro quiere a su vez hacer de él una cosa, pero una </w:t>
      </w:r>
      <w:r w:rsidRPr="00433738">
        <w:rPr>
          <w:rFonts w:ascii="Times New Roman" w:hAnsi="Times New Roman" w:cs="Times New Roman"/>
          <w:i/>
          <w:sz w:val="24"/>
          <w:szCs w:val="24"/>
        </w:rPr>
        <w:t>cosa</w:t>
      </w:r>
      <w:r>
        <w:rPr>
          <w:rFonts w:ascii="Times New Roman" w:hAnsi="Times New Roman" w:cs="Times New Roman"/>
          <w:sz w:val="24"/>
          <w:szCs w:val="24"/>
        </w:rPr>
        <w:t xml:space="preserve"> libre, lo cual es contradictorio; este círculo </w:t>
      </w:r>
      <w:r w:rsidRPr="00433738">
        <w:rPr>
          <w:rFonts w:ascii="Times New Roman" w:hAnsi="Times New Roman" w:cs="Times New Roman"/>
          <w:i/>
          <w:sz w:val="24"/>
          <w:szCs w:val="24"/>
        </w:rPr>
        <w:t>es</w:t>
      </w:r>
      <w:r>
        <w:rPr>
          <w:rFonts w:ascii="Times New Roman" w:hAnsi="Times New Roman" w:cs="Times New Roman"/>
          <w:sz w:val="24"/>
          <w:szCs w:val="24"/>
        </w:rPr>
        <w:t xml:space="preserve"> el infierno; finalmente, (3) el verdadero deseo del hombre es der Dios, un ser que sea y se posea, imaginando como autónomo y autosuficiente, en una proyección del hombre natural hipertrofiado </w:t>
      </w:r>
      <w:r>
        <w:rPr>
          <w:rStyle w:val="Refdenotaalpie"/>
          <w:rFonts w:cs="Times New Roman"/>
          <w:sz w:val="24"/>
          <w:szCs w:val="24"/>
        </w:rPr>
        <w:footnoteReference w:id="58"/>
      </w:r>
      <w:r w:rsidR="00D874AB">
        <w:rPr>
          <w:rFonts w:ascii="Times New Roman" w:hAnsi="Times New Roman" w:cs="Times New Roman"/>
          <w:sz w:val="24"/>
          <w:szCs w:val="24"/>
        </w:rPr>
        <w:t xml:space="preserve">  por las posibilidades de la técnica y las apariencias de una libertad irrestricta surgidas del anonimato en las grandes concentraciones urbanas o del carácter imperial o post-imperial de las grandes naciones modernas. Es destacable la simetría que este movimiento de triple fracaso guarda con la triple sabatización elrediana que veremos algo más adelante (págs. 25-27, 37-40). Por otra parte, recordemos cómo el mismo Sartre ha buscado romper este planteo aún idealista para comprometerse (políticamente) en un proceso pseudosalvífico (la construcción del socialismo).</w:t>
      </w:r>
    </w:p>
    <w:p w:rsidR="00C922D5" w:rsidRDefault="00D874AB" w:rsidP="00C922D5">
      <w:pPr>
        <w:ind w:left="360"/>
        <w:jc w:val="both"/>
        <w:rPr>
          <w:rFonts w:ascii="Times New Roman" w:hAnsi="Times New Roman" w:cs="Times New Roman"/>
          <w:sz w:val="24"/>
          <w:szCs w:val="24"/>
        </w:rPr>
      </w:pPr>
      <w:r>
        <w:rPr>
          <w:rFonts w:ascii="Times New Roman" w:hAnsi="Times New Roman" w:cs="Times New Roman"/>
          <w:sz w:val="24"/>
          <w:szCs w:val="24"/>
        </w:rPr>
        <w:tab/>
        <w:t>En verdad, es de la posibilidad de este triple fracaso de lo que habla el problema del libre albedrío que tanto sacudió a los filósofo</w:t>
      </w:r>
      <w:r w:rsidR="00AE247D">
        <w:rPr>
          <w:rFonts w:ascii="Times New Roman" w:hAnsi="Times New Roman" w:cs="Times New Roman"/>
          <w:sz w:val="24"/>
          <w:szCs w:val="24"/>
        </w:rPr>
        <w:t>s de la Edad Media. Elredo habla</w:t>
      </w:r>
      <w:r>
        <w:rPr>
          <w:rFonts w:ascii="Times New Roman" w:hAnsi="Times New Roman" w:cs="Times New Roman"/>
          <w:sz w:val="24"/>
          <w:szCs w:val="24"/>
        </w:rPr>
        <w:t xml:space="preserve"> de él como de “una fuerza natural del alma o, si es posible expresarlo con más claridad, aquello propio del hombre por lo que éste se inclina a algo con ayuda de la razón; no consiste –prosigue– en la inclinaci</w:t>
      </w:r>
      <w:r w:rsidR="00DA7831">
        <w:rPr>
          <w:rFonts w:ascii="Times New Roman" w:hAnsi="Times New Roman" w:cs="Times New Roman"/>
          <w:sz w:val="24"/>
          <w:szCs w:val="24"/>
        </w:rPr>
        <w:t xml:space="preserve">ón hacia el bien o hacia el mal, […] sino en la misma raíz del consentimiento.” </w:t>
      </w:r>
      <w:r w:rsidR="00DA7831">
        <w:rPr>
          <w:rStyle w:val="Refdenotaalpie"/>
          <w:rFonts w:cs="Times New Roman"/>
          <w:sz w:val="24"/>
          <w:szCs w:val="24"/>
        </w:rPr>
        <w:footnoteReference w:id="59"/>
      </w:r>
      <w:r w:rsidR="00DA7831">
        <w:rPr>
          <w:rFonts w:ascii="Times New Roman" w:hAnsi="Times New Roman" w:cs="Times New Roman"/>
          <w:sz w:val="24"/>
          <w:szCs w:val="24"/>
        </w:rPr>
        <w:t xml:space="preserve">  Y para precisarlo plásticamente, el autor diseña para esta “fuerza natural” un “lugar medio […] entre la concupiscencia carnal, muy adecuadamente </w:t>
      </w:r>
      <w:r w:rsidR="00DA7831">
        <w:rPr>
          <w:rFonts w:ascii="Times New Roman" w:hAnsi="Times New Roman" w:cs="Times New Roman"/>
          <w:sz w:val="24"/>
          <w:szCs w:val="24"/>
        </w:rPr>
        <w:lastRenderedPageBreak/>
        <w:t>llamada deseo [</w:t>
      </w:r>
      <w:r w:rsidR="00DA7831" w:rsidRPr="00DA7831">
        <w:rPr>
          <w:rFonts w:ascii="Times New Roman" w:hAnsi="Times New Roman" w:cs="Times New Roman"/>
          <w:i/>
          <w:sz w:val="24"/>
          <w:szCs w:val="24"/>
        </w:rPr>
        <w:t>cupiditas</w:t>
      </w:r>
      <w:r w:rsidR="00DA7831">
        <w:rPr>
          <w:rFonts w:ascii="Times New Roman" w:hAnsi="Times New Roman" w:cs="Times New Roman"/>
          <w:sz w:val="24"/>
          <w:szCs w:val="24"/>
        </w:rPr>
        <w:t xml:space="preserve">], y la caridad.” </w:t>
      </w:r>
      <w:r w:rsidR="00DA7831">
        <w:rPr>
          <w:rStyle w:val="Refdenotaalpie"/>
          <w:rFonts w:cs="Times New Roman"/>
          <w:sz w:val="24"/>
          <w:szCs w:val="24"/>
        </w:rPr>
        <w:footnoteReference w:id="60"/>
      </w:r>
      <w:r w:rsidR="00DA7831">
        <w:rPr>
          <w:rFonts w:ascii="Times New Roman" w:hAnsi="Times New Roman" w:cs="Times New Roman"/>
          <w:sz w:val="24"/>
          <w:szCs w:val="24"/>
        </w:rPr>
        <w:t xml:space="preserve">  </w:t>
      </w:r>
      <w:r w:rsidR="006E02E8">
        <w:rPr>
          <w:rFonts w:ascii="Times New Roman" w:hAnsi="Times New Roman" w:cs="Times New Roman"/>
          <w:sz w:val="24"/>
          <w:szCs w:val="24"/>
        </w:rPr>
        <w:t xml:space="preserve">Este fino mecanismo de relojería en que la razón propone y la voluntad consiente, ha sido inmediatamente sumergido por Elredo, en un medio escriturístico (fuera del cual no respira bien): el don de la gracia, y el don de la vida eterna, que supera todo mérito. </w:t>
      </w:r>
      <w:r w:rsidR="006E02E8">
        <w:rPr>
          <w:rStyle w:val="Refdenotaalpie"/>
          <w:rFonts w:cs="Times New Roman"/>
          <w:sz w:val="24"/>
          <w:szCs w:val="24"/>
        </w:rPr>
        <w:footnoteReference w:id="61"/>
      </w:r>
      <w:r w:rsidR="006E02E8">
        <w:rPr>
          <w:rFonts w:ascii="Times New Roman" w:hAnsi="Times New Roman" w:cs="Times New Roman"/>
          <w:sz w:val="24"/>
          <w:szCs w:val="24"/>
        </w:rPr>
        <w:t xml:space="preserve">  El hombre en la concepción que sustenta Elredo, puede realizar los tres movimientos que Sartre condena al fracaso: se halla unido a Dios, y esta unión queda manifiesta en esta “fuerza del alma” o libre albedrío, que es precisamente donde la gracia obra. </w:t>
      </w:r>
      <w:r w:rsidR="006E02E8">
        <w:rPr>
          <w:rStyle w:val="Refdenotaalpie"/>
          <w:rFonts w:cs="Times New Roman"/>
          <w:sz w:val="24"/>
          <w:szCs w:val="24"/>
        </w:rPr>
        <w:footnoteReference w:id="62"/>
      </w:r>
      <w:r w:rsidR="00D96709">
        <w:rPr>
          <w:rFonts w:ascii="Times New Roman" w:hAnsi="Times New Roman" w:cs="Times New Roman"/>
          <w:sz w:val="24"/>
          <w:szCs w:val="24"/>
        </w:rPr>
        <w:t xml:space="preserve">  Agustiniano siempre, Elredo enfatiza la necesidad de la gracia para salvarse.</w:t>
      </w:r>
      <w:r w:rsidR="00713C07">
        <w:rPr>
          <w:rFonts w:ascii="Times New Roman" w:hAnsi="Times New Roman" w:cs="Times New Roman"/>
          <w:sz w:val="24"/>
          <w:szCs w:val="24"/>
        </w:rPr>
        <w:t xml:space="preserve"> Esta gracia –pues la vida que Dios nos da por Cristo sin mérito de nuestra parte como participación de su Vida, no es otra cosa que cierto anticipo de la gloria </w:t>
      </w:r>
      <w:r w:rsidR="00713C07">
        <w:rPr>
          <w:rStyle w:val="Refdenotaalpie"/>
          <w:rFonts w:cs="Times New Roman"/>
          <w:sz w:val="24"/>
          <w:szCs w:val="24"/>
        </w:rPr>
        <w:footnoteReference w:id="63"/>
      </w:r>
      <w:r w:rsidR="00C922D5">
        <w:rPr>
          <w:rFonts w:ascii="Times New Roman" w:hAnsi="Times New Roman" w:cs="Times New Roman"/>
          <w:sz w:val="24"/>
          <w:szCs w:val="24"/>
        </w:rPr>
        <w:t xml:space="preserve"> – genera la capacidad de elegir a Cristo y servirlo, la libertad verdadera. </w:t>
      </w:r>
      <w:r w:rsidR="00C922D5">
        <w:rPr>
          <w:rStyle w:val="Refdenotaalpie"/>
          <w:rFonts w:cs="Times New Roman"/>
          <w:sz w:val="24"/>
          <w:szCs w:val="24"/>
        </w:rPr>
        <w:footnoteReference w:id="64"/>
      </w:r>
    </w:p>
    <w:p w:rsidR="00C922D5" w:rsidRDefault="00C922D5" w:rsidP="001436CE">
      <w:pPr>
        <w:ind w:left="360"/>
        <w:jc w:val="both"/>
        <w:rPr>
          <w:rFonts w:ascii="Times New Roman" w:hAnsi="Times New Roman" w:cs="Times New Roman"/>
          <w:sz w:val="24"/>
          <w:szCs w:val="24"/>
        </w:rPr>
      </w:pPr>
      <w:r>
        <w:rPr>
          <w:rFonts w:ascii="Times New Roman" w:hAnsi="Times New Roman" w:cs="Times New Roman"/>
          <w:sz w:val="24"/>
          <w:szCs w:val="24"/>
        </w:rPr>
        <w:tab/>
        <w:t xml:space="preserve">Elredo ha hecho de su conversión la experiencia central de toda su existencia. </w:t>
      </w:r>
      <w:r>
        <w:rPr>
          <w:rStyle w:val="Refdenotaalpie"/>
          <w:rFonts w:cs="Times New Roman"/>
          <w:sz w:val="24"/>
          <w:szCs w:val="24"/>
        </w:rPr>
        <w:footnoteReference w:id="65"/>
      </w:r>
      <w:r>
        <w:rPr>
          <w:rFonts w:ascii="Times New Roman" w:hAnsi="Times New Roman" w:cs="Times New Roman"/>
          <w:sz w:val="24"/>
          <w:szCs w:val="24"/>
        </w:rPr>
        <w:t xml:space="preserve">  Sabemos que las circunstancias difieren grandemente –aunque del corazón no podamos juzgar–, no obstante</w:t>
      </w:r>
      <w:r w:rsidR="003F0643">
        <w:rPr>
          <w:rFonts w:ascii="Times New Roman" w:hAnsi="Times New Roman" w:cs="Times New Roman"/>
          <w:sz w:val="24"/>
          <w:szCs w:val="24"/>
        </w:rPr>
        <w:t>,</w:t>
      </w:r>
      <w:r>
        <w:rPr>
          <w:rFonts w:ascii="Times New Roman" w:hAnsi="Times New Roman" w:cs="Times New Roman"/>
          <w:sz w:val="24"/>
          <w:szCs w:val="24"/>
        </w:rPr>
        <w:t xml:space="preserve"> lo cual nuestro autor encontró en los relatos autobiográficos de Agustín el modelo con que ilustrar su experiencia. Ésta incluye una primera (y ardientemente padecida) toma de conciencia: “Me comprendí a mí mismo, quién era, en dónde estaba y cuál era mi condición.”</w:t>
      </w:r>
      <w:r w:rsidR="00D32B5E">
        <w:rPr>
          <w:rFonts w:ascii="Times New Roman" w:hAnsi="Times New Roman" w:cs="Times New Roman"/>
          <w:sz w:val="24"/>
          <w:szCs w:val="24"/>
        </w:rPr>
        <w:t xml:space="preserve"> </w:t>
      </w:r>
      <w:r w:rsidR="00D32B5E">
        <w:rPr>
          <w:rStyle w:val="Refdenotaalpie"/>
          <w:rFonts w:cs="Times New Roman"/>
          <w:sz w:val="24"/>
          <w:szCs w:val="24"/>
        </w:rPr>
        <w:footnoteReference w:id="66"/>
      </w:r>
      <w:r w:rsidR="00D32B5E">
        <w:rPr>
          <w:rFonts w:ascii="Times New Roman" w:hAnsi="Times New Roman" w:cs="Times New Roman"/>
          <w:sz w:val="24"/>
          <w:szCs w:val="24"/>
        </w:rPr>
        <w:t xml:space="preserve">  Como muchos hombres de elevada condición intelectual – naturalmente vanidosos–, el autor confiesa que, aunque horrorizado ante su propia imagen, era incapaz de levantarse del estado de postración que la sujeción a la vida fisiológico-psíquica significaba para él. </w:t>
      </w:r>
      <w:r w:rsidR="00D32B5E">
        <w:rPr>
          <w:rStyle w:val="Refdenotaalpie"/>
          <w:rFonts w:cs="Times New Roman"/>
          <w:sz w:val="24"/>
          <w:szCs w:val="24"/>
        </w:rPr>
        <w:footnoteReference w:id="67"/>
      </w:r>
      <w:r w:rsidR="001436CE">
        <w:rPr>
          <w:rFonts w:ascii="Times New Roman" w:hAnsi="Times New Roman" w:cs="Times New Roman"/>
          <w:sz w:val="24"/>
          <w:szCs w:val="24"/>
        </w:rPr>
        <w:t xml:space="preserve">  Y lo retenía el afecto, “cierta amistad dulce para mí –admite– sobre todas las dulzuras”. </w:t>
      </w:r>
      <w:r w:rsidR="001436CE">
        <w:rPr>
          <w:rStyle w:val="Refdenotaalpie"/>
          <w:rFonts w:cs="Times New Roman"/>
          <w:sz w:val="24"/>
          <w:szCs w:val="24"/>
        </w:rPr>
        <w:footnoteReference w:id="68"/>
      </w:r>
      <w:r w:rsidR="001436CE">
        <w:rPr>
          <w:rFonts w:ascii="Times New Roman" w:hAnsi="Times New Roman" w:cs="Times New Roman"/>
          <w:sz w:val="24"/>
          <w:szCs w:val="24"/>
        </w:rPr>
        <w:t xml:space="preserve">  En aquel momento crucial y ante la comprobación de su propia ineptitud, Elredo reconoce que en el amor estriba la posibilidad de escapar de ese círculo vicioso y viscoso, para decirlo con san Agustín, en que la nostalgia de Dios –o cuando menos de la pureza, como condición para la visión de Dios que el corazón humano no puede dejar de reconocer </w:t>
      </w:r>
      <w:r w:rsidR="001436CE">
        <w:rPr>
          <w:rStyle w:val="Refdenotaalpie"/>
          <w:rFonts w:cs="Times New Roman"/>
          <w:sz w:val="24"/>
          <w:szCs w:val="24"/>
        </w:rPr>
        <w:footnoteReference w:id="69"/>
      </w:r>
      <w:r w:rsidR="001436CE">
        <w:rPr>
          <w:rFonts w:ascii="Times New Roman" w:hAnsi="Times New Roman" w:cs="Times New Roman"/>
          <w:sz w:val="24"/>
          <w:szCs w:val="24"/>
        </w:rPr>
        <w:t xml:space="preserve"> – lo arrojaba en su propia afectividad, de la que pronto apetecía escapar. (Cualquier encierro en la propia vida afectiva acaba por resultar oprimente, pues quedan afuera, o se atrofian en dicha prisión, una multitud de elementos que la personalidad necesita desarrollar.) El alma puede encerrarse en su castillejo, pero no puede evitar los ataques del Espíritu</w:t>
      </w:r>
      <w:r w:rsidR="00990C1D">
        <w:rPr>
          <w:rFonts w:ascii="Times New Roman" w:hAnsi="Times New Roman" w:cs="Times New Roman"/>
          <w:sz w:val="24"/>
          <w:szCs w:val="24"/>
        </w:rPr>
        <w:t xml:space="preserve">. El hombre puede optar por sí mismo y erigirse en feudo independiente, pero no puede soslayar el problema de los abastecimientos. “El que te ama, comprueba Elredo, no se equivoca en su elección.” </w:t>
      </w:r>
      <w:r w:rsidR="00990C1D">
        <w:rPr>
          <w:rStyle w:val="Refdenotaalpie"/>
          <w:rFonts w:cs="Times New Roman"/>
          <w:sz w:val="24"/>
          <w:szCs w:val="24"/>
        </w:rPr>
        <w:footnoteReference w:id="70"/>
      </w:r>
    </w:p>
    <w:p w:rsidR="009C74D8" w:rsidRDefault="009C74D8" w:rsidP="009C74D8">
      <w:pPr>
        <w:ind w:left="360"/>
        <w:jc w:val="both"/>
        <w:rPr>
          <w:rFonts w:ascii="Times New Roman" w:hAnsi="Times New Roman" w:cs="Times New Roman"/>
          <w:sz w:val="24"/>
          <w:szCs w:val="24"/>
        </w:rPr>
      </w:pPr>
      <w:r>
        <w:rPr>
          <w:rFonts w:ascii="Times New Roman" w:hAnsi="Times New Roman" w:cs="Times New Roman"/>
          <w:sz w:val="24"/>
          <w:szCs w:val="24"/>
        </w:rPr>
        <w:tab/>
        <w:t xml:space="preserve">Llegado a este punto, el joven senescal se </w:t>
      </w:r>
      <w:r w:rsidRPr="009C74D8">
        <w:rPr>
          <w:rFonts w:ascii="Times New Roman" w:hAnsi="Times New Roman" w:cs="Times New Roman"/>
          <w:i/>
          <w:sz w:val="24"/>
          <w:szCs w:val="24"/>
        </w:rPr>
        <w:t>reconoce</w:t>
      </w:r>
      <w:r>
        <w:rPr>
          <w:rFonts w:ascii="Times New Roman" w:hAnsi="Times New Roman" w:cs="Times New Roman"/>
          <w:sz w:val="24"/>
          <w:szCs w:val="24"/>
        </w:rPr>
        <w:t xml:space="preserve"> cautivo y gime; no es que Elredo se haya vuelto a Dios definitivamente por sus propias fuerzas: “Me convertiste a ti”, dice. </w:t>
      </w:r>
      <w:r>
        <w:rPr>
          <w:rStyle w:val="Refdenotaalpie"/>
          <w:rFonts w:cs="Times New Roman"/>
          <w:sz w:val="24"/>
          <w:szCs w:val="24"/>
        </w:rPr>
        <w:lastRenderedPageBreak/>
        <w:footnoteReference w:id="71"/>
      </w:r>
      <w:r>
        <w:rPr>
          <w:rFonts w:ascii="Times New Roman" w:hAnsi="Times New Roman" w:cs="Times New Roman"/>
          <w:sz w:val="24"/>
          <w:szCs w:val="24"/>
        </w:rPr>
        <w:t xml:space="preserve">  No bastaba la contemplación de los grandes ejemplos de heroísmo ni la c</w:t>
      </w:r>
      <w:r w:rsidR="00AE247D">
        <w:rPr>
          <w:rFonts w:ascii="Times New Roman" w:hAnsi="Times New Roman" w:cs="Times New Roman"/>
          <w:sz w:val="24"/>
          <w:szCs w:val="24"/>
        </w:rPr>
        <w:t>ons</w:t>
      </w:r>
      <w:r>
        <w:rPr>
          <w:rFonts w:ascii="Times New Roman" w:hAnsi="Times New Roman" w:cs="Times New Roman"/>
          <w:sz w:val="24"/>
          <w:szCs w:val="24"/>
        </w:rPr>
        <w:t>i</w:t>
      </w:r>
      <w:r w:rsidR="00AE247D">
        <w:rPr>
          <w:rFonts w:ascii="Times New Roman" w:hAnsi="Times New Roman" w:cs="Times New Roman"/>
          <w:sz w:val="24"/>
          <w:szCs w:val="24"/>
        </w:rPr>
        <w:t>d</w:t>
      </w:r>
      <w:r>
        <w:rPr>
          <w:rFonts w:ascii="Times New Roman" w:hAnsi="Times New Roman" w:cs="Times New Roman"/>
          <w:sz w:val="24"/>
          <w:szCs w:val="24"/>
        </w:rPr>
        <w:t xml:space="preserve">eración de los argumentos de la razón, pues reconoce haberse humillado “muchas veces con estas palabras [exhortación moral, parenesis]” y haber llorado “con amarguísimo dolor del alma [compunción intelectual].” </w:t>
      </w:r>
      <w:r>
        <w:rPr>
          <w:rStyle w:val="Refdenotaalpie"/>
          <w:rFonts w:cs="Times New Roman"/>
          <w:sz w:val="24"/>
          <w:szCs w:val="24"/>
        </w:rPr>
        <w:footnoteReference w:id="72"/>
      </w:r>
      <w:r>
        <w:rPr>
          <w:rFonts w:ascii="Times New Roman" w:hAnsi="Times New Roman" w:cs="Times New Roman"/>
          <w:sz w:val="24"/>
          <w:szCs w:val="24"/>
        </w:rPr>
        <w:t xml:space="preserve">  Aún lo vencía una tendencia carnal vieja, </w:t>
      </w:r>
      <w:r>
        <w:rPr>
          <w:rStyle w:val="Refdenotaalpie"/>
          <w:rFonts w:cs="Times New Roman"/>
          <w:sz w:val="24"/>
          <w:szCs w:val="24"/>
        </w:rPr>
        <w:footnoteReference w:id="73"/>
      </w:r>
      <w:r w:rsidR="009B32FA">
        <w:rPr>
          <w:rFonts w:ascii="Times New Roman" w:hAnsi="Times New Roman" w:cs="Times New Roman"/>
          <w:sz w:val="24"/>
          <w:szCs w:val="24"/>
        </w:rPr>
        <w:t xml:space="preserve"> que llama “inveterada costumbre. </w:t>
      </w:r>
      <w:r w:rsidR="009B32FA">
        <w:rPr>
          <w:rStyle w:val="Refdenotaalpie"/>
          <w:rFonts w:cs="Times New Roman"/>
          <w:sz w:val="24"/>
          <w:szCs w:val="24"/>
        </w:rPr>
        <w:footnoteReference w:id="74"/>
      </w:r>
      <w:r w:rsidR="003323C9">
        <w:rPr>
          <w:rFonts w:ascii="Times New Roman" w:hAnsi="Times New Roman" w:cs="Times New Roman"/>
          <w:sz w:val="24"/>
          <w:szCs w:val="24"/>
        </w:rPr>
        <w:t xml:space="preserve">  La gracia, que ya actuaba en esto, preparando el terreno, digamos así, adquiere en este proceso la misma importancia que anteriormente le había adjudicado Agustín: sin ella no habría conversión y el hombre se hundiría sin remedio. </w:t>
      </w:r>
      <w:r w:rsidR="003323C9">
        <w:rPr>
          <w:rStyle w:val="Refdenotaalpie"/>
          <w:rFonts w:cs="Times New Roman"/>
          <w:sz w:val="24"/>
          <w:szCs w:val="24"/>
        </w:rPr>
        <w:footnoteReference w:id="75"/>
      </w:r>
    </w:p>
    <w:p w:rsidR="003323C9" w:rsidRDefault="003323C9" w:rsidP="009C74D8">
      <w:pPr>
        <w:ind w:left="360"/>
        <w:jc w:val="both"/>
        <w:rPr>
          <w:rFonts w:ascii="Times New Roman" w:hAnsi="Times New Roman" w:cs="Times New Roman"/>
          <w:sz w:val="24"/>
          <w:szCs w:val="24"/>
        </w:rPr>
      </w:pPr>
      <w:r>
        <w:rPr>
          <w:rFonts w:ascii="Times New Roman" w:hAnsi="Times New Roman" w:cs="Times New Roman"/>
          <w:sz w:val="24"/>
          <w:szCs w:val="24"/>
        </w:rPr>
        <w:tab/>
        <w:t xml:space="preserve">Con esto venimos a quedar en el centro del problema en su auténtico planteo cristiano, de acuerdo con la formulación paulina y joánea. </w:t>
      </w:r>
      <w:r>
        <w:rPr>
          <w:rStyle w:val="Refdenotaalpie"/>
          <w:rFonts w:cs="Times New Roman"/>
          <w:sz w:val="24"/>
          <w:szCs w:val="24"/>
        </w:rPr>
        <w:footnoteReference w:id="76"/>
      </w:r>
      <w:r>
        <w:rPr>
          <w:rFonts w:ascii="Times New Roman" w:hAnsi="Times New Roman" w:cs="Times New Roman"/>
          <w:sz w:val="24"/>
          <w:szCs w:val="24"/>
        </w:rPr>
        <w:t xml:space="preserve">  Es falsa la imagen de un hombre en estado, expresémoslo así, “neutro”, </w:t>
      </w:r>
      <w:r w:rsidRPr="003323C9">
        <w:rPr>
          <w:rFonts w:ascii="Times New Roman" w:hAnsi="Times New Roman" w:cs="Times New Roman"/>
          <w:i/>
          <w:sz w:val="24"/>
          <w:szCs w:val="24"/>
        </w:rPr>
        <w:t>anterior</w:t>
      </w:r>
      <w:r>
        <w:rPr>
          <w:rFonts w:ascii="Times New Roman" w:hAnsi="Times New Roman" w:cs="Times New Roman"/>
          <w:sz w:val="24"/>
          <w:szCs w:val="24"/>
        </w:rPr>
        <w:t xml:space="preserve"> a toda decisión, que pudiera elegir esto o aquello: bien o mal. No al menos en el caso del hombre histórico, del hombre tal y como lo conocemos.</w:t>
      </w:r>
    </w:p>
    <w:p w:rsidR="003323C9" w:rsidRDefault="003323C9" w:rsidP="009C74D8">
      <w:pPr>
        <w:ind w:left="360"/>
        <w:jc w:val="both"/>
        <w:rPr>
          <w:rFonts w:ascii="Times New Roman" w:hAnsi="Times New Roman" w:cs="Times New Roman"/>
          <w:sz w:val="24"/>
          <w:szCs w:val="24"/>
        </w:rPr>
      </w:pPr>
      <w:r>
        <w:rPr>
          <w:rFonts w:ascii="Times New Roman" w:hAnsi="Times New Roman" w:cs="Times New Roman"/>
          <w:sz w:val="24"/>
          <w:szCs w:val="24"/>
        </w:rPr>
        <w:t>En la doctrina de Pablo, la condición humana anterior (opuesta o ajena) a Cristo,</w:t>
      </w:r>
      <w:r w:rsidR="00BE1B7D">
        <w:rPr>
          <w:rFonts w:ascii="Times New Roman" w:hAnsi="Times New Roman" w:cs="Times New Roman"/>
          <w:sz w:val="24"/>
          <w:szCs w:val="24"/>
        </w:rPr>
        <w:t xml:space="preserve"> </w:t>
      </w:r>
      <w:r>
        <w:rPr>
          <w:rFonts w:ascii="Times New Roman" w:hAnsi="Times New Roman" w:cs="Times New Roman"/>
          <w:sz w:val="24"/>
          <w:szCs w:val="24"/>
        </w:rPr>
        <w:t xml:space="preserve">es descrita como una esclavitud, cierta y real, un “yugo”, </w:t>
      </w:r>
      <w:r>
        <w:rPr>
          <w:rStyle w:val="Refdenotaalpie"/>
          <w:rFonts w:cs="Times New Roman"/>
          <w:sz w:val="24"/>
          <w:szCs w:val="24"/>
        </w:rPr>
        <w:footnoteReference w:id="77"/>
      </w:r>
      <w:r>
        <w:rPr>
          <w:rFonts w:ascii="Times New Roman" w:hAnsi="Times New Roman" w:cs="Times New Roman"/>
          <w:sz w:val="24"/>
          <w:szCs w:val="24"/>
        </w:rPr>
        <w:t xml:space="preserve"> </w:t>
      </w:r>
      <w:r w:rsidR="00BE1B7D">
        <w:rPr>
          <w:rFonts w:ascii="Times New Roman" w:hAnsi="Times New Roman" w:cs="Times New Roman"/>
          <w:sz w:val="24"/>
          <w:szCs w:val="24"/>
        </w:rPr>
        <w:t xml:space="preserve">con todo lo de claudicación de la propia dignidad que ello puede comportar. En Cristo nace en cambio una criatura nueva, un hombre libre orientado hacia la libertad. </w:t>
      </w:r>
      <w:r w:rsidR="00BE1B7D">
        <w:rPr>
          <w:rStyle w:val="Refdenotaalpie"/>
          <w:rFonts w:cs="Times New Roman"/>
          <w:sz w:val="24"/>
          <w:szCs w:val="24"/>
        </w:rPr>
        <w:footnoteReference w:id="78"/>
      </w:r>
      <w:r w:rsidR="00BE1B7D">
        <w:rPr>
          <w:rFonts w:ascii="Times New Roman" w:hAnsi="Times New Roman" w:cs="Times New Roman"/>
          <w:sz w:val="24"/>
          <w:szCs w:val="24"/>
        </w:rPr>
        <w:t xml:space="preserve">  Podríamos comparar esta situación con la del monje, quien, de acuerdo con los compromisos contraídos, difícilmente pueda sentirse “libre” rompiendo de modo más o menos habitual los votos que lo “obligan”. Él los ha escogido como un método (disciplina) y ha dejado de ser una entidad neutra que a cada instante pueda considerarse aún indeterminada</w:t>
      </w:r>
      <w:r w:rsidR="00A64322">
        <w:rPr>
          <w:rFonts w:ascii="Times New Roman" w:hAnsi="Times New Roman" w:cs="Times New Roman"/>
          <w:sz w:val="24"/>
          <w:szCs w:val="24"/>
        </w:rPr>
        <w:t xml:space="preserve"> en cuanto al propio estado. Su libertad está en seguir adelante, “perseverando hasta la muerte”. </w:t>
      </w:r>
      <w:r w:rsidR="00A64322">
        <w:rPr>
          <w:rStyle w:val="Refdenotaalpie"/>
          <w:rFonts w:cs="Times New Roman"/>
          <w:sz w:val="24"/>
          <w:szCs w:val="24"/>
        </w:rPr>
        <w:footnoteReference w:id="79"/>
      </w:r>
      <w:r w:rsidR="00A64322">
        <w:rPr>
          <w:rFonts w:ascii="Times New Roman" w:hAnsi="Times New Roman" w:cs="Times New Roman"/>
          <w:sz w:val="24"/>
          <w:szCs w:val="24"/>
        </w:rPr>
        <w:t xml:space="preserve">  Su libertad, como en el caso de toda persona adulta, estriba en cierto sentido en sus limitaciones, en </w:t>
      </w:r>
      <w:r w:rsidR="00A64322" w:rsidRPr="00A64322">
        <w:rPr>
          <w:rFonts w:ascii="Times New Roman" w:hAnsi="Times New Roman" w:cs="Times New Roman"/>
          <w:i/>
          <w:sz w:val="24"/>
          <w:szCs w:val="24"/>
        </w:rPr>
        <w:t>ser</w:t>
      </w:r>
      <w:r w:rsidR="00A64322">
        <w:rPr>
          <w:rFonts w:ascii="Times New Roman" w:hAnsi="Times New Roman" w:cs="Times New Roman"/>
          <w:sz w:val="24"/>
          <w:szCs w:val="24"/>
        </w:rPr>
        <w:t xml:space="preserve"> y, para decirlo con una sola palabra, en conservarse </w:t>
      </w:r>
      <w:r w:rsidR="00A64322" w:rsidRPr="00A64322">
        <w:rPr>
          <w:rFonts w:ascii="Times New Roman" w:hAnsi="Times New Roman" w:cs="Times New Roman"/>
          <w:i/>
          <w:sz w:val="24"/>
          <w:szCs w:val="24"/>
        </w:rPr>
        <w:t>fiel</w:t>
      </w:r>
      <w:r w:rsidR="00A64322">
        <w:rPr>
          <w:rFonts w:ascii="Times New Roman" w:hAnsi="Times New Roman" w:cs="Times New Roman"/>
          <w:sz w:val="24"/>
          <w:szCs w:val="24"/>
        </w:rPr>
        <w:t xml:space="preserve"> manifestándolo con las obras del amor.</w:t>
      </w:r>
    </w:p>
    <w:p w:rsidR="00A64322" w:rsidRDefault="00A64322" w:rsidP="00A64322">
      <w:pPr>
        <w:ind w:left="360"/>
        <w:jc w:val="both"/>
        <w:rPr>
          <w:rFonts w:ascii="Times New Roman" w:hAnsi="Times New Roman" w:cs="Times New Roman"/>
          <w:sz w:val="24"/>
          <w:szCs w:val="24"/>
        </w:rPr>
      </w:pPr>
      <w:r>
        <w:rPr>
          <w:rFonts w:ascii="Times New Roman" w:hAnsi="Times New Roman" w:cs="Times New Roman"/>
          <w:sz w:val="24"/>
          <w:szCs w:val="24"/>
        </w:rPr>
        <w:tab/>
        <w:t>Elredo conoce la libertad porque conoce el amor. El inmenso proyecto de nombrar el mundo implicado en el intento de definir el amor, ha traído a su alma la soltura que san Bernardo atribuye sólo a los que han alcanzado el amor perfecto y están libres, por la luz de la verdad, de toda sombra de temor (como) los pecadores también lo está</w:t>
      </w:r>
      <w:r w:rsidR="008F12E2">
        <w:rPr>
          <w:rFonts w:ascii="Times New Roman" w:hAnsi="Times New Roman" w:cs="Times New Roman"/>
          <w:sz w:val="24"/>
          <w:szCs w:val="24"/>
        </w:rPr>
        <w:t>n, pero por su propia ceguera).</w:t>
      </w:r>
      <w:r>
        <w:rPr>
          <w:rStyle w:val="Refdenotaalpie"/>
          <w:rFonts w:cs="Times New Roman"/>
          <w:sz w:val="24"/>
          <w:szCs w:val="24"/>
        </w:rPr>
        <w:footnoteReference w:id="80"/>
      </w:r>
      <w:r>
        <w:rPr>
          <w:rFonts w:ascii="Times New Roman" w:hAnsi="Times New Roman" w:cs="Times New Roman"/>
          <w:sz w:val="24"/>
          <w:szCs w:val="24"/>
        </w:rPr>
        <w:t xml:space="preserve">  “Existe en mí –declara al comienzo de El espejo de la caridad– un lugar capaz de ti, el Infinito, y es el amor. El que te ama alcanza y te alcanza en la medida de su amor, porque tú eres amor. Te buscaré, pues, Señor, amándote.”</w:t>
      </w:r>
      <w:r w:rsidR="00D31F14">
        <w:rPr>
          <w:rStyle w:val="Refdenotaalpie"/>
          <w:rFonts w:cs="Times New Roman"/>
          <w:sz w:val="24"/>
          <w:szCs w:val="24"/>
        </w:rPr>
        <w:footnoteReference w:id="81"/>
      </w:r>
    </w:p>
    <w:p w:rsidR="005E42D5" w:rsidRDefault="00D31F14" w:rsidP="005E42D5">
      <w:pPr>
        <w:ind w:left="360"/>
        <w:jc w:val="both"/>
        <w:rPr>
          <w:rFonts w:ascii="Times New Roman" w:hAnsi="Times New Roman" w:cs="Times New Roman"/>
          <w:sz w:val="24"/>
          <w:szCs w:val="24"/>
        </w:rPr>
      </w:pPr>
      <w:r>
        <w:rPr>
          <w:rFonts w:ascii="Times New Roman" w:hAnsi="Times New Roman" w:cs="Times New Roman"/>
          <w:sz w:val="24"/>
          <w:szCs w:val="24"/>
        </w:rPr>
        <w:lastRenderedPageBreak/>
        <w:tab/>
        <w:t>Esta verdad tan elevada es, por la forma de su expresión, tautología o una definición por el sinónimo. ¿Es válida? Podemos declarar que el Amor es Dios experimentado de alguna forma. Nuestra formación de hombres posteriores al positivismo encuentra difícil aceptar que todo lo que somos, todo lo logrado, la portentosa acumulación cultural de tantos siglos, pueda, en un punto, ser nada: pasa como un</w:t>
      </w:r>
      <w:r w:rsidR="008F12E2">
        <w:rPr>
          <w:rFonts w:ascii="Times New Roman" w:hAnsi="Times New Roman" w:cs="Times New Roman"/>
          <w:sz w:val="24"/>
          <w:szCs w:val="24"/>
        </w:rPr>
        <w:t>a sombra, porque es una figura,</w:t>
      </w:r>
      <w:r>
        <w:rPr>
          <w:rStyle w:val="Refdenotaalpie"/>
          <w:rFonts w:cs="Times New Roman"/>
          <w:sz w:val="24"/>
          <w:szCs w:val="24"/>
        </w:rPr>
        <w:footnoteReference w:id="82"/>
      </w:r>
      <w:r>
        <w:rPr>
          <w:rFonts w:ascii="Times New Roman" w:hAnsi="Times New Roman" w:cs="Times New Roman"/>
          <w:sz w:val="24"/>
          <w:szCs w:val="24"/>
        </w:rPr>
        <w:t xml:space="preserve">  transitoria y leve, sin densidad real que oponer a las fuerzas poderosísimas que la amenazan. El llanto es </w:t>
      </w:r>
      <w:r w:rsidRPr="00D31F14">
        <w:rPr>
          <w:rFonts w:ascii="Times New Roman" w:hAnsi="Times New Roman" w:cs="Times New Roman"/>
          <w:i/>
          <w:sz w:val="24"/>
          <w:szCs w:val="24"/>
        </w:rPr>
        <w:t>nada</w:t>
      </w:r>
      <w:r>
        <w:rPr>
          <w:rFonts w:ascii="Times New Roman" w:hAnsi="Times New Roman" w:cs="Times New Roman"/>
          <w:sz w:val="24"/>
          <w:szCs w:val="24"/>
        </w:rPr>
        <w:t xml:space="preserve">, la felicidad es </w:t>
      </w:r>
      <w:r w:rsidRPr="00D31F14">
        <w:rPr>
          <w:rFonts w:ascii="Times New Roman" w:hAnsi="Times New Roman" w:cs="Times New Roman"/>
          <w:i/>
          <w:sz w:val="24"/>
          <w:szCs w:val="24"/>
        </w:rPr>
        <w:t>nada</w:t>
      </w:r>
      <w:r>
        <w:rPr>
          <w:rFonts w:ascii="Times New Roman" w:hAnsi="Times New Roman" w:cs="Times New Roman"/>
          <w:sz w:val="24"/>
          <w:szCs w:val="24"/>
        </w:rPr>
        <w:t xml:space="preserve">, la filosofía es </w:t>
      </w:r>
      <w:r w:rsidRPr="00D31F14">
        <w:rPr>
          <w:rFonts w:ascii="Times New Roman" w:hAnsi="Times New Roman" w:cs="Times New Roman"/>
          <w:i/>
          <w:sz w:val="24"/>
          <w:szCs w:val="24"/>
        </w:rPr>
        <w:t>nada</w:t>
      </w:r>
      <w:r>
        <w:rPr>
          <w:rFonts w:ascii="Times New Roman" w:hAnsi="Times New Roman" w:cs="Times New Roman"/>
          <w:sz w:val="24"/>
          <w:szCs w:val="24"/>
        </w:rPr>
        <w:t xml:space="preserve">, el lenguaje es incapaz de decir </w:t>
      </w:r>
      <w:r w:rsidRPr="00D31F14">
        <w:rPr>
          <w:rFonts w:ascii="Times New Roman" w:hAnsi="Times New Roman" w:cs="Times New Roman"/>
          <w:i/>
          <w:sz w:val="24"/>
          <w:szCs w:val="24"/>
        </w:rPr>
        <w:t>nada</w:t>
      </w:r>
      <w:r>
        <w:rPr>
          <w:rFonts w:ascii="Times New Roman" w:hAnsi="Times New Roman" w:cs="Times New Roman"/>
          <w:sz w:val="24"/>
          <w:szCs w:val="24"/>
        </w:rPr>
        <w:t>. Pero en esta definición ficticia (“el amor es Dios”, pero “Dios es amor”),</w:t>
      </w:r>
      <w:r w:rsidR="002D4E8A">
        <w:rPr>
          <w:rFonts w:ascii="Times New Roman" w:hAnsi="Times New Roman" w:cs="Times New Roman"/>
          <w:sz w:val="24"/>
          <w:szCs w:val="24"/>
        </w:rPr>
        <w:t xml:space="preserve"> en el espacio entre el sujeto y su predicado, estalla el verbo que pronuncia y que nos pronuncia, de la misma manera como nuestro propio verbo, la palabra –</w:t>
      </w:r>
      <w:r w:rsidR="005E42D5">
        <w:rPr>
          <w:rFonts w:ascii="Times New Roman" w:hAnsi="Times New Roman" w:cs="Times New Roman"/>
          <w:sz w:val="24"/>
          <w:szCs w:val="24"/>
        </w:rPr>
        <w:t xml:space="preserve">que es don–, estalla y pronuncia el puente que separa y une el Sujeto con su Predicado. En este espacio Elredo fue padre de monjes. Aquí podría haber pronunciado el abad estas palabras: “Hay, ciertamente, lo inexpresable, lo que se muestra a sí mismo; esto es lo místico.” </w:t>
      </w:r>
      <w:r w:rsidR="005E42D5">
        <w:rPr>
          <w:rStyle w:val="Refdenotaalpie"/>
          <w:rFonts w:cs="Times New Roman"/>
          <w:sz w:val="24"/>
          <w:szCs w:val="24"/>
        </w:rPr>
        <w:footnoteReference w:id="83"/>
      </w:r>
      <w:r w:rsidR="005E42D5">
        <w:rPr>
          <w:rFonts w:ascii="Times New Roman" w:hAnsi="Times New Roman" w:cs="Times New Roman"/>
          <w:sz w:val="24"/>
          <w:szCs w:val="24"/>
        </w:rPr>
        <w:t xml:space="preserve">  En la lección de su vida, el abad de Rieval se aproximó, por medio del servicio, al axioma con que Wittgentein cierra su obra más notable: “De lo que no se puede hablar, mejor es callarse.” </w:t>
      </w:r>
      <w:r w:rsidR="005E42D5">
        <w:rPr>
          <w:rStyle w:val="Refdenotaalpie"/>
          <w:rFonts w:cs="Times New Roman"/>
          <w:sz w:val="24"/>
          <w:szCs w:val="24"/>
        </w:rPr>
        <w:footnoteReference w:id="84"/>
      </w:r>
      <w:r w:rsidR="005E42D5">
        <w:rPr>
          <w:rFonts w:ascii="Times New Roman" w:hAnsi="Times New Roman" w:cs="Times New Roman"/>
          <w:sz w:val="24"/>
          <w:szCs w:val="24"/>
        </w:rPr>
        <w:t xml:space="preserve"> </w:t>
      </w:r>
    </w:p>
    <w:p w:rsidR="005E42D5" w:rsidRDefault="005E42D5" w:rsidP="002B5CC0">
      <w:pPr>
        <w:ind w:left="360"/>
        <w:jc w:val="both"/>
        <w:rPr>
          <w:rFonts w:ascii="Times New Roman" w:hAnsi="Times New Roman" w:cs="Times New Roman"/>
          <w:sz w:val="24"/>
          <w:szCs w:val="24"/>
        </w:rPr>
      </w:pPr>
      <w:r>
        <w:rPr>
          <w:rFonts w:ascii="Times New Roman" w:hAnsi="Times New Roman" w:cs="Times New Roman"/>
          <w:sz w:val="24"/>
          <w:szCs w:val="24"/>
        </w:rPr>
        <w:tab/>
        <w:t xml:space="preserve">Pero Elredo no era el tipo de hombre que fuera a quedar atrapado en el conflicto entre palabra y silencio con que ambos términos intentan seducir la espiritualidad de Occidente. El Maestro de novicios ha intuido que la palabra es la forma sensible de un significado, y por lo mismo un medio. Ciertamente, hablar del amor, que es hablar de Dios, es una de aquellas empresas locas en que no nos es posible embarcarnos sin afrontar todo el riesgo de la apuesta pascaliana, pero, como buen asceta </w:t>
      </w:r>
      <w:r w:rsidR="002B5CC0">
        <w:rPr>
          <w:rFonts w:ascii="Times New Roman" w:hAnsi="Times New Roman" w:cs="Times New Roman"/>
          <w:sz w:val="24"/>
          <w:szCs w:val="24"/>
        </w:rPr>
        <w:t>–en ello descuella–, Elredo tendrá meticuloso cuidado de no estar obedeciendo, con una opción por el silencio, a la engañosa prudencia de la carne, que preferiría cerrar los sentidos a lo poco y tartajeante que la razón discurre de Dios-amor. La carne sabe que con esta humilde aceptación de lo que podemos conocer, corre el peligro de perder sus privilegios, en particular el de imponer al alma conturbada y sedienta las elaboraciones de la imaginación –una potencia corporal– acerca de Dios; con ello pretende lograr que el fiel acepte y acabe adorando interior y exteriormente no otra cosa que el reflejo de su inconsciente como si se hallase en la presencia de su Creador y Señor. Es el engaño de la mística divulgada y la droga.</w:t>
      </w:r>
    </w:p>
    <w:p w:rsidR="00364962" w:rsidRDefault="00364962" w:rsidP="002B5CC0">
      <w:pPr>
        <w:ind w:left="360"/>
        <w:jc w:val="both"/>
        <w:rPr>
          <w:rFonts w:ascii="Times New Roman" w:hAnsi="Times New Roman" w:cs="Times New Roman"/>
          <w:sz w:val="24"/>
          <w:szCs w:val="24"/>
        </w:rPr>
      </w:pPr>
      <w:r>
        <w:rPr>
          <w:rFonts w:ascii="Times New Roman" w:hAnsi="Times New Roman" w:cs="Times New Roman"/>
          <w:sz w:val="24"/>
          <w:szCs w:val="24"/>
        </w:rPr>
        <w:tab/>
        <w:t xml:space="preserve">El conocimiento de Dios es necesario para la salvación y cerrarse a ello es cerrarse al amor “entristecer al Espíritu” </w:t>
      </w:r>
      <w:r>
        <w:rPr>
          <w:rStyle w:val="Refdenotaalpie"/>
          <w:rFonts w:cs="Times New Roman"/>
          <w:sz w:val="24"/>
          <w:szCs w:val="24"/>
        </w:rPr>
        <w:footnoteReference w:id="85"/>
      </w:r>
      <w:r>
        <w:rPr>
          <w:rFonts w:ascii="Times New Roman" w:hAnsi="Times New Roman" w:cs="Times New Roman"/>
          <w:sz w:val="24"/>
          <w:szCs w:val="24"/>
        </w:rPr>
        <w:t xml:space="preserve"> en su doble misión de testigo de Jesús y maestro interior. </w:t>
      </w:r>
      <w:r>
        <w:rPr>
          <w:rStyle w:val="Refdenotaalpie"/>
          <w:rFonts w:cs="Times New Roman"/>
          <w:sz w:val="24"/>
          <w:szCs w:val="24"/>
        </w:rPr>
        <w:footnoteReference w:id="86"/>
      </w:r>
      <w:r>
        <w:rPr>
          <w:rFonts w:ascii="Times New Roman" w:hAnsi="Times New Roman" w:cs="Times New Roman"/>
          <w:sz w:val="24"/>
          <w:szCs w:val="24"/>
        </w:rPr>
        <w:t xml:space="preserve">  El nombre de amor corresponde a Dios Espíritu Santo como nombre suyo propio, </w:t>
      </w:r>
      <w:r>
        <w:rPr>
          <w:rStyle w:val="Refdenotaalpie"/>
          <w:rFonts w:cs="Times New Roman"/>
          <w:sz w:val="24"/>
          <w:szCs w:val="24"/>
        </w:rPr>
        <w:footnoteReference w:id="87"/>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pues este amor es una “fuerza activa que  […] saca de sí mismos a los seres venidos de Dios, para asegurar su retorno a Dios”. </w:t>
      </w:r>
      <w:r>
        <w:rPr>
          <w:rStyle w:val="Refdenotaalpie"/>
          <w:rFonts w:cs="Times New Roman"/>
          <w:sz w:val="24"/>
          <w:szCs w:val="24"/>
        </w:rPr>
        <w:footnoteReference w:id="88"/>
      </w:r>
    </w:p>
    <w:p w:rsidR="00D31F14" w:rsidRDefault="009C0E16" w:rsidP="009C0E16">
      <w:pPr>
        <w:ind w:left="360"/>
        <w:jc w:val="both"/>
        <w:rPr>
          <w:rFonts w:ascii="Times New Roman" w:hAnsi="Times New Roman" w:cs="Times New Roman"/>
          <w:sz w:val="24"/>
          <w:szCs w:val="24"/>
        </w:rPr>
      </w:pPr>
      <w:r>
        <w:rPr>
          <w:rFonts w:ascii="Times New Roman" w:hAnsi="Times New Roman" w:cs="Times New Roman"/>
          <w:sz w:val="24"/>
          <w:szCs w:val="24"/>
        </w:rPr>
        <w:tab/>
        <w:t>Es por tanto imprescindible que el alma llegue a esta ciencia de Dios-amor o, para decirlo en otras palabras</w:t>
      </w:r>
      <w:r w:rsidR="00F27AC9">
        <w:rPr>
          <w:rFonts w:ascii="Times New Roman" w:hAnsi="Times New Roman" w:cs="Times New Roman"/>
          <w:sz w:val="24"/>
          <w:szCs w:val="24"/>
        </w:rPr>
        <w:t>,</w:t>
      </w:r>
      <w:r>
        <w:rPr>
          <w:rFonts w:ascii="Times New Roman" w:hAnsi="Times New Roman" w:cs="Times New Roman"/>
          <w:sz w:val="24"/>
          <w:szCs w:val="24"/>
        </w:rPr>
        <w:t xml:space="preserve"> que</w:t>
      </w:r>
      <w:r w:rsidR="00F27AC9">
        <w:rPr>
          <w:rFonts w:ascii="Times New Roman" w:hAnsi="Times New Roman" w:cs="Times New Roman"/>
          <w:sz w:val="24"/>
          <w:szCs w:val="24"/>
        </w:rPr>
        <w:t xml:space="preserve"> </w:t>
      </w:r>
      <w:r>
        <w:rPr>
          <w:rFonts w:ascii="Times New Roman" w:hAnsi="Times New Roman" w:cs="Times New Roman"/>
          <w:sz w:val="24"/>
          <w:szCs w:val="24"/>
        </w:rPr>
        <w:t xml:space="preserve">por medio de la mortificación y la ascesis, etc., adquiera aquella disposición interior que la identifique con los que el mismo Señor Jesucristo describió, lleno de gozo en el Espíritu Santo, como “pequeños” a los que libre y graciosamente el Padre revela lo que ha ocultado “a sabios y prudentes”, a saber, la identidad verdadera de ese mismo Padre y su Hijo. </w:t>
      </w:r>
      <w:r>
        <w:rPr>
          <w:rStyle w:val="Refdenotaalpie"/>
          <w:rFonts w:cs="Times New Roman"/>
          <w:sz w:val="24"/>
          <w:szCs w:val="24"/>
        </w:rPr>
        <w:footnoteReference w:id="89"/>
      </w:r>
      <w:r>
        <w:rPr>
          <w:rFonts w:ascii="Times New Roman" w:hAnsi="Times New Roman" w:cs="Times New Roman"/>
          <w:sz w:val="24"/>
          <w:szCs w:val="24"/>
        </w:rPr>
        <w:t xml:space="preserve">  Por amor Dios mismo es en Cristo esa “fuerza activa”, que Dionisio no llama por su nombre propio; en este Espíritu de Cristo, por él y en él, que ha muerto, descendido a los infiernos, resucitado y ascendido luego a la derecha del Padre, el alma, saliendo de sí –para continuar con el vocabulario del Areopagita–, retorna a Dios. El Redentor y el redimido comparten ahora una comunidad de destino. Este es el primer rasgo que caracteriza y destaca el amor cristiano, inconfundible sea con el </w:t>
      </w:r>
      <w:r w:rsidRPr="008E2583">
        <w:rPr>
          <w:rFonts w:ascii="Times New Roman" w:hAnsi="Times New Roman" w:cs="Times New Roman"/>
          <w:i/>
          <w:sz w:val="24"/>
          <w:szCs w:val="24"/>
        </w:rPr>
        <w:t>maitri</w:t>
      </w:r>
      <w:r>
        <w:rPr>
          <w:rFonts w:ascii="Times New Roman" w:hAnsi="Times New Roman" w:cs="Times New Roman"/>
          <w:sz w:val="24"/>
          <w:szCs w:val="24"/>
        </w:rPr>
        <w:t xml:space="preserve"> del budismo, que cabría</w:t>
      </w:r>
      <w:r w:rsidR="008E2583">
        <w:rPr>
          <w:rFonts w:ascii="Times New Roman" w:hAnsi="Times New Roman" w:cs="Times New Roman"/>
          <w:sz w:val="24"/>
          <w:szCs w:val="24"/>
        </w:rPr>
        <w:t xml:space="preserve"> definir como una actitud negativa (no odiar) subordinada por supuesto al deseo de la disolución del ser personal en el nirvana sin padecimiento ni identidad, sea con la </w:t>
      </w:r>
      <w:r w:rsidR="008E2583" w:rsidRPr="008E2583">
        <w:rPr>
          <w:rFonts w:ascii="Times New Roman" w:hAnsi="Times New Roman" w:cs="Times New Roman"/>
          <w:i/>
          <w:sz w:val="24"/>
          <w:szCs w:val="24"/>
        </w:rPr>
        <w:t>bakhti</w:t>
      </w:r>
      <w:r w:rsidR="008E2583">
        <w:rPr>
          <w:rFonts w:ascii="Times New Roman" w:hAnsi="Times New Roman" w:cs="Times New Roman"/>
          <w:sz w:val="24"/>
          <w:szCs w:val="24"/>
        </w:rPr>
        <w:t xml:space="preserve"> del hinduismo verdadera fusión impersonal y panteísta en que el prójimo no cuenta para nada ni juega papel alguno. </w:t>
      </w:r>
      <w:r w:rsidR="008E2583">
        <w:rPr>
          <w:rStyle w:val="Refdenotaalpie"/>
          <w:rFonts w:cs="Times New Roman"/>
          <w:sz w:val="24"/>
          <w:szCs w:val="24"/>
        </w:rPr>
        <w:footnoteReference w:id="90"/>
      </w:r>
      <w:r w:rsidR="00A36F39">
        <w:rPr>
          <w:rFonts w:ascii="Times New Roman" w:hAnsi="Times New Roman" w:cs="Times New Roman"/>
          <w:sz w:val="24"/>
          <w:szCs w:val="24"/>
        </w:rPr>
        <w:t xml:space="preserve">  Ello nos lleva al segundo rasgo característico del amor cristiano, esto es, su dimensión trinitaria y como si dijéramos social, su carácter insoslayable de comunidad (la Iglesia) de creyentes mutuamente solidarios y responsables, si no en la dispensación de la gracia a través de los carismas y dones conferidos en orden a la edificación de todos y de la misma Iglesia en cuanto tal.</w:t>
      </w:r>
    </w:p>
    <w:p w:rsidR="00A36F39" w:rsidRDefault="00A36F39" w:rsidP="00932F04">
      <w:pPr>
        <w:ind w:left="360"/>
        <w:jc w:val="both"/>
        <w:rPr>
          <w:rFonts w:ascii="Times New Roman" w:hAnsi="Times New Roman" w:cs="Times New Roman"/>
          <w:sz w:val="24"/>
          <w:szCs w:val="24"/>
        </w:rPr>
      </w:pPr>
      <w:r>
        <w:rPr>
          <w:rFonts w:ascii="Times New Roman" w:hAnsi="Times New Roman" w:cs="Times New Roman"/>
          <w:sz w:val="24"/>
          <w:szCs w:val="24"/>
        </w:rPr>
        <w:tab/>
        <w:t>El amor, reclamado con el nombre de Espíritu, rec</w:t>
      </w:r>
      <w:r w:rsidR="00932F04">
        <w:rPr>
          <w:rFonts w:ascii="Times New Roman" w:hAnsi="Times New Roman" w:cs="Times New Roman"/>
          <w:sz w:val="24"/>
          <w:szCs w:val="24"/>
        </w:rPr>
        <w:t>lamado con sus propios gemidos,</w:t>
      </w:r>
      <w:r>
        <w:rPr>
          <w:rStyle w:val="Refdenotaalpie"/>
          <w:rFonts w:cs="Times New Roman"/>
          <w:sz w:val="24"/>
          <w:szCs w:val="24"/>
        </w:rPr>
        <w:footnoteReference w:id="91"/>
      </w:r>
      <w:r>
        <w:rPr>
          <w:rFonts w:ascii="Times New Roman" w:hAnsi="Times New Roman" w:cs="Times New Roman"/>
          <w:sz w:val="24"/>
          <w:szCs w:val="24"/>
        </w:rPr>
        <w:t xml:space="preserve">  ha visitado el corazón del monje. Éste</w:t>
      </w:r>
      <w:r w:rsidR="00932F04">
        <w:rPr>
          <w:rFonts w:ascii="Times New Roman" w:hAnsi="Times New Roman" w:cs="Times New Roman"/>
          <w:sz w:val="24"/>
          <w:szCs w:val="24"/>
        </w:rPr>
        <w:t xml:space="preserve">, a la vez, por la confesión de los pecados y la penitencia (ascesis, disciplina monástica, obras de piedad), se prepara para la prueba decisiva. La conciencia ha vomitado su pesada carga de iniquidad y puede recogerse sin angustia, porque el Señor le ha restituido una amplitud de movimiento, incluso físico y psíquico, que el pecado ultrajaba con su apego a la falsedad y el engaño. Estamos ante lo que Elredo denomina “primer sábado”, </w:t>
      </w:r>
      <w:r w:rsidR="00932F04">
        <w:rPr>
          <w:rStyle w:val="Refdenotaalpie"/>
          <w:rFonts w:cs="Times New Roman"/>
          <w:sz w:val="24"/>
          <w:szCs w:val="24"/>
        </w:rPr>
        <w:footnoteReference w:id="92"/>
      </w:r>
      <w:r w:rsidR="00932F04">
        <w:rPr>
          <w:rFonts w:ascii="Times New Roman" w:hAnsi="Times New Roman" w:cs="Times New Roman"/>
          <w:sz w:val="24"/>
          <w:szCs w:val="24"/>
        </w:rPr>
        <w:t xml:space="preserve">  o grado, de este crecimiento cuya descripción es objetivo de </w:t>
      </w:r>
      <w:r w:rsidR="00932F04" w:rsidRPr="00932F04">
        <w:rPr>
          <w:rFonts w:ascii="Times New Roman" w:hAnsi="Times New Roman" w:cs="Times New Roman"/>
          <w:i/>
          <w:sz w:val="24"/>
          <w:szCs w:val="24"/>
        </w:rPr>
        <w:t>El espejo de la caridad</w:t>
      </w:r>
      <w:r w:rsidR="00932F04">
        <w:rPr>
          <w:rFonts w:ascii="Times New Roman" w:hAnsi="Times New Roman" w:cs="Times New Roman"/>
          <w:sz w:val="24"/>
          <w:szCs w:val="24"/>
        </w:rPr>
        <w:t xml:space="preserve">. El hombre puede retirarse y ofrecer en su intimidad sacrificios que serán legítimos a los ojos de Dios, porque no serán sino aspectos de aquel sólo sacrificio agradable al Padre que nos ha ganado la Vida. </w:t>
      </w:r>
      <w:r w:rsidR="00932F04">
        <w:rPr>
          <w:rStyle w:val="Refdenotaalpie"/>
          <w:rFonts w:cs="Times New Roman"/>
          <w:sz w:val="24"/>
          <w:szCs w:val="24"/>
        </w:rPr>
        <w:footnoteReference w:id="93"/>
      </w:r>
      <w:r w:rsidR="00932F04">
        <w:rPr>
          <w:rFonts w:ascii="Times New Roman" w:hAnsi="Times New Roman" w:cs="Times New Roman"/>
          <w:sz w:val="24"/>
          <w:szCs w:val="24"/>
        </w:rPr>
        <w:t xml:space="preserve">  La paz así conseguida en el claustro interior permite ahora un reposo inenarrable. Ha quedado atrás el deseo de definir, para dar paso al ejercicio pleno del primer amor encarecido por el Señor, pues el alma puede desde ese instante</w:t>
      </w:r>
      <w:r w:rsidR="00F90A62">
        <w:rPr>
          <w:rFonts w:ascii="Times New Roman" w:hAnsi="Times New Roman" w:cs="Times New Roman"/>
          <w:sz w:val="24"/>
          <w:szCs w:val="24"/>
        </w:rPr>
        <w:t xml:space="preserve"> soportar la contemplación de sí misma al descubrirse, en </w:t>
      </w:r>
      <w:r w:rsidR="00F90A62">
        <w:rPr>
          <w:rFonts w:ascii="Times New Roman" w:hAnsi="Times New Roman" w:cs="Times New Roman"/>
          <w:sz w:val="24"/>
          <w:szCs w:val="24"/>
        </w:rPr>
        <w:lastRenderedPageBreak/>
        <w:t xml:space="preserve">el espejo de la misericordia que la baña con su luz, hija de Dios perdonada, a quien el Maestro pregunta por sus acusadores –toda la exterioridad, todo el afán de ser-sin-Dios–y, al no descubrir ninguno a la vista, deja ir con esta solemne recomendación: “No peques más.” </w:t>
      </w:r>
      <w:r w:rsidR="00F90A62">
        <w:rPr>
          <w:rStyle w:val="Refdenotaalpie"/>
          <w:rFonts w:cs="Times New Roman"/>
          <w:sz w:val="24"/>
          <w:szCs w:val="24"/>
        </w:rPr>
        <w:footnoteReference w:id="94"/>
      </w:r>
    </w:p>
    <w:p w:rsidR="00F90A62" w:rsidRDefault="00F90A62" w:rsidP="00932F04">
      <w:pPr>
        <w:ind w:left="360"/>
        <w:jc w:val="both"/>
        <w:rPr>
          <w:rFonts w:ascii="Times New Roman" w:hAnsi="Times New Roman" w:cs="Times New Roman"/>
          <w:sz w:val="24"/>
          <w:szCs w:val="24"/>
        </w:rPr>
      </w:pPr>
      <w:r>
        <w:rPr>
          <w:rFonts w:ascii="Times New Roman" w:hAnsi="Times New Roman" w:cs="Times New Roman"/>
          <w:sz w:val="24"/>
          <w:szCs w:val="24"/>
        </w:rPr>
        <w:tab/>
        <w:t xml:space="preserve">En este punto acariciamos con Elredo la resolución del aparente dilema palabra-silencio. La palabra ya no es ruptura del silencio, </w:t>
      </w:r>
      <w:r>
        <w:rPr>
          <w:rStyle w:val="Refdenotaalpie"/>
          <w:rFonts w:cs="Times New Roman"/>
          <w:sz w:val="24"/>
          <w:szCs w:val="24"/>
        </w:rPr>
        <w:footnoteReference w:id="95"/>
      </w:r>
      <w:r w:rsidR="006F5C2D">
        <w:rPr>
          <w:rFonts w:ascii="Times New Roman" w:hAnsi="Times New Roman" w:cs="Times New Roman"/>
          <w:sz w:val="24"/>
          <w:szCs w:val="24"/>
        </w:rPr>
        <w:t xml:space="preserve">  sino sacramento de salvación. El monje ya ha salido de sí, impulsado por el amor. Comienza para él el “segundo sábado”. </w:t>
      </w:r>
      <w:r w:rsidR="00235F3F">
        <w:rPr>
          <w:rStyle w:val="Refdenotaalpie"/>
          <w:rFonts w:cs="Times New Roman"/>
          <w:sz w:val="24"/>
          <w:szCs w:val="24"/>
        </w:rPr>
        <w:footnoteReference w:id="96"/>
      </w:r>
      <w:r w:rsidR="00235F3F">
        <w:rPr>
          <w:rFonts w:ascii="Times New Roman" w:hAnsi="Times New Roman" w:cs="Times New Roman"/>
          <w:sz w:val="24"/>
          <w:szCs w:val="24"/>
        </w:rPr>
        <w:t xml:space="preserve">  Ante sus ojos reluce ahora la presencia del prójimo, a quien la vida común dará mil y una oportunidades de servir (y su recíproco ascético). La criatura sale de sí y rompe el cerco del yo engañoso, lo que sólo es capaz de llevar a cabo</w:t>
      </w:r>
      <w:r w:rsidR="005A3D6E">
        <w:rPr>
          <w:rFonts w:ascii="Times New Roman" w:hAnsi="Times New Roman" w:cs="Times New Roman"/>
          <w:sz w:val="24"/>
          <w:szCs w:val="24"/>
        </w:rPr>
        <w:t xml:space="preserve">, obviamente, el que puede dejar tras de sí una “casa sosegada”. </w:t>
      </w:r>
      <w:r w:rsidR="005A3D6E">
        <w:rPr>
          <w:rStyle w:val="Refdenotaalpie"/>
          <w:rFonts w:cs="Times New Roman"/>
          <w:sz w:val="24"/>
          <w:szCs w:val="24"/>
        </w:rPr>
        <w:footnoteReference w:id="97"/>
      </w:r>
      <w:r w:rsidR="00923AA3">
        <w:rPr>
          <w:rFonts w:ascii="Times New Roman" w:hAnsi="Times New Roman" w:cs="Times New Roman"/>
          <w:sz w:val="24"/>
          <w:szCs w:val="24"/>
        </w:rPr>
        <w:t xml:space="preserve">  El monasterio no es fin en sí mismo: el objetivo es la caridad ejercitada plenamente, en un cumplimiento cabal de los miembros que integran el mandato del Señor: el hombre y su prójimo.</w:t>
      </w:r>
    </w:p>
    <w:p w:rsidR="00923AA3" w:rsidRDefault="00923AA3" w:rsidP="00932F04">
      <w:pPr>
        <w:ind w:left="360"/>
        <w:jc w:val="both"/>
        <w:rPr>
          <w:rFonts w:ascii="Times New Roman" w:hAnsi="Times New Roman" w:cs="Times New Roman"/>
          <w:sz w:val="24"/>
          <w:szCs w:val="24"/>
        </w:rPr>
      </w:pPr>
      <w:r>
        <w:rPr>
          <w:rFonts w:ascii="Times New Roman" w:hAnsi="Times New Roman" w:cs="Times New Roman"/>
          <w:sz w:val="24"/>
          <w:szCs w:val="24"/>
        </w:rPr>
        <w:tab/>
        <w:t xml:space="preserve">El desarrollo de esta actividad amante permite finalmente al monje salir </w:t>
      </w:r>
      <w:r w:rsidRPr="00923AA3">
        <w:rPr>
          <w:rFonts w:ascii="Times New Roman" w:hAnsi="Times New Roman" w:cs="Times New Roman"/>
          <w:i/>
          <w:sz w:val="24"/>
          <w:szCs w:val="24"/>
        </w:rPr>
        <w:t>sobre</w:t>
      </w:r>
      <w:r>
        <w:rPr>
          <w:rFonts w:ascii="Times New Roman" w:hAnsi="Times New Roman" w:cs="Times New Roman"/>
          <w:sz w:val="24"/>
          <w:szCs w:val="24"/>
        </w:rPr>
        <w:t xml:space="preserve"> sí y, con la purificación que lleva a cabo en el corazón el amor de los hermanos, aquél se encuentra ya dispuesto para expandir el afecto hasta Dios, amor y amante ilimitados. Se inicia entonces el “tercer sábado”. </w:t>
      </w:r>
      <w:r>
        <w:rPr>
          <w:rStyle w:val="Refdenotaalpie"/>
          <w:rFonts w:cs="Times New Roman"/>
          <w:sz w:val="24"/>
          <w:szCs w:val="24"/>
        </w:rPr>
        <w:footnoteReference w:id="98"/>
      </w:r>
      <w:r>
        <w:rPr>
          <w:rFonts w:ascii="Times New Roman" w:hAnsi="Times New Roman" w:cs="Times New Roman"/>
          <w:sz w:val="24"/>
          <w:szCs w:val="24"/>
        </w:rPr>
        <w:t xml:space="preserve">  En su transcurso el monje conoce más alegría que cuando abundan el trigo y el vino. Y como el movimiento de la naturaleza germinadora, este proceso de los “sábados” espirituales es también cíclico y recomienza una y otra vez en el espiritual: vuelta a sí, vuelco al hermano, vuelo hacia Dios…</w:t>
      </w:r>
    </w:p>
    <w:p w:rsidR="00923AA3" w:rsidRDefault="00923AA3" w:rsidP="00932F04">
      <w:pPr>
        <w:ind w:left="360"/>
        <w:jc w:val="both"/>
        <w:rPr>
          <w:rFonts w:ascii="Times New Roman" w:hAnsi="Times New Roman" w:cs="Times New Roman"/>
          <w:sz w:val="24"/>
          <w:szCs w:val="24"/>
        </w:rPr>
      </w:pPr>
      <w:r>
        <w:rPr>
          <w:rFonts w:ascii="Times New Roman" w:hAnsi="Times New Roman" w:cs="Times New Roman"/>
          <w:sz w:val="24"/>
          <w:szCs w:val="24"/>
        </w:rPr>
        <w:tab/>
        <w:t xml:space="preserve">Pero </w:t>
      </w:r>
      <w:r w:rsidRPr="00923AA3">
        <w:rPr>
          <w:rFonts w:ascii="Times New Roman" w:hAnsi="Times New Roman" w:cs="Times New Roman"/>
          <w:i/>
          <w:sz w:val="24"/>
          <w:szCs w:val="24"/>
        </w:rPr>
        <w:t>El espejo de la caridad</w:t>
      </w:r>
      <w:r>
        <w:rPr>
          <w:rFonts w:ascii="Times New Roman" w:hAnsi="Times New Roman" w:cs="Times New Roman"/>
          <w:sz w:val="24"/>
          <w:szCs w:val="24"/>
        </w:rPr>
        <w:t xml:space="preserve"> podría ser comparado a una de esas cajas chinas cuyo contenido son siempre otras cajas.</w:t>
      </w:r>
      <w:r w:rsidR="00066EE2">
        <w:rPr>
          <w:rFonts w:ascii="Times New Roman" w:hAnsi="Times New Roman" w:cs="Times New Roman"/>
          <w:sz w:val="24"/>
          <w:szCs w:val="24"/>
        </w:rPr>
        <w:t xml:space="preserve"> No preocupado por la sistematización, el autor junta en esta obra interpretaciones y descripciones complementarias de un proceso de desarrollo moral y religioso en que el sujeto es único o, para decirlo más exactamente, siempre el mismo, dada la coherencia proporcionada por la condición de persona.</w:t>
      </w:r>
    </w:p>
    <w:p w:rsidR="00066EE2" w:rsidRDefault="00066EE2" w:rsidP="00932F04">
      <w:pPr>
        <w:ind w:left="360"/>
        <w:jc w:val="both"/>
        <w:rPr>
          <w:rFonts w:ascii="Times New Roman" w:hAnsi="Times New Roman" w:cs="Times New Roman"/>
          <w:sz w:val="24"/>
          <w:szCs w:val="24"/>
        </w:rPr>
      </w:pPr>
      <w:r>
        <w:rPr>
          <w:rFonts w:ascii="Times New Roman" w:hAnsi="Times New Roman" w:cs="Times New Roman"/>
          <w:sz w:val="24"/>
          <w:szCs w:val="24"/>
        </w:rPr>
        <w:tab/>
        <w:t xml:space="preserve">En los capítulos 18, 19, 20 y 32 del primer libro, Elredo compara, también con afán y método didácticos, el crecimiento espiritual con la obra de la Creación tal como la presenta el libro del Génesis en el primero de los dos relatos sobre el tema que nos han llegado. </w:t>
      </w:r>
      <w:r>
        <w:rPr>
          <w:rStyle w:val="Refdenotaalpie"/>
          <w:rFonts w:cs="Times New Roman"/>
          <w:sz w:val="24"/>
          <w:szCs w:val="24"/>
        </w:rPr>
        <w:footnoteReference w:id="99"/>
      </w:r>
      <w:r>
        <w:rPr>
          <w:rFonts w:ascii="Times New Roman" w:hAnsi="Times New Roman" w:cs="Times New Roman"/>
          <w:sz w:val="24"/>
          <w:szCs w:val="24"/>
        </w:rPr>
        <w:t xml:space="preserve">  Es una construcción artificiosa en que nuestro autor echa mano de su ingenio, deslumbrado sin duda por las posibilidades expositivas del número siete cuyas virtudes </w:t>
      </w:r>
      <w:r>
        <w:rPr>
          <w:rFonts w:ascii="Times New Roman" w:hAnsi="Times New Roman" w:cs="Times New Roman"/>
          <w:sz w:val="24"/>
          <w:szCs w:val="24"/>
        </w:rPr>
        <w:lastRenderedPageBreak/>
        <w:t xml:space="preserve">expone, </w:t>
      </w:r>
      <w:r>
        <w:rPr>
          <w:rStyle w:val="Refdenotaalpie"/>
          <w:rFonts w:cs="Times New Roman"/>
          <w:sz w:val="24"/>
          <w:szCs w:val="24"/>
        </w:rPr>
        <w:footnoteReference w:id="100"/>
      </w:r>
      <w:r>
        <w:rPr>
          <w:rFonts w:ascii="Times New Roman" w:hAnsi="Times New Roman" w:cs="Times New Roman"/>
          <w:sz w:val="24"/>
          <w:szCs w:val="24"/>
        </w:rPr>
        <w:t xml:space="preserve">  y los diversos episodios de la Creación. Probablemente Elredo ha conocido la interpretación de Ruperto de Deutz (1075-1130). </w:t>
      </w:r>
      <w:r>
        <w:rPr>
          <w:rStyle w:val="Refdenotaalpie"/>
          <w:rFonts w:cs="Times New Roman"/>
          <w:sz w:val="24"/>
          <w:szCs w:val="24"/>
        </w:rPr>
        <w:footnoteReference w:id="101"/>
      </w:r>
      <w:r>
        <w:rPr>
          <w:rFonts w:ascii="Times New Roman" w:hAnsi="Times New Roman" w:cs="Times New Roman"/>
          <w:sz w:val="24"/>
          <w:szCs w:val="24"/>
        </w:rPr>
        <w:t xml:space="preserve">  De todos modos</w:t>
      </w:r>
      <w:r w:rsidR="00325E57">
        <w:rPr>
          <w:rFonts w:ascii="Times New Roman" w:hAnsi="Times New Roman" w:cs="Times New Roman"/>
          <w:sz w:val="24"/>
          <w:szCs w:val="24"/>
        </w:rPr>
        <w:t>,</w:t>
      </w:r>
      <w:r>
        <w:rPr>
          <w:rFonts w:ascii="Times New Roman" w:hAnsi="Times New Roman" w:cs="Times New Roman"/>
          <w:sz w:val="24"/>
          <w:szCs w:val="24"/>
        </w:rPr>
        <w:t xml:space="preserve"> el Génesis había interesado vivamente a toda la Antigüedad patrística, que buscaba conciliar su relato de la Creación con la razón</w:t>
      </w:r>
      <w:r w:rsidR="003D08DB">
        <w:rPr>
          <w:rFonts w:ascii="Times New Roman" w:hAnsi="Times New Roman" w:cs="Times New Roman"/>
          <w:sz w:val="24"/>
          <w:szCs w:val="24"/>
        </w:rPr>
        <w:t xml:space="preserve"> y las intuiciones de los filósofos. San Agustín había agotado la interpretación literal en sus dos libros. Elredo se circunscribe en cambio a una exposición bastante parca del sentido anagógico de este pasaje a la vez sencillo –la sencillez ha de haber constituido el primer interés de los primitivos redactores sacerdotales enfrentados con las mitologías frondosas de los pueblos gentiles– y enigmático.</w:t>
      </w:r>
    </w:p>
    <w:p w:rsidR="003D08DB" w:rsidRDefault="003D08DB" w:rsidP="00932F04">
      <w:pPr>
        <w:ind w:left="360"/>
        <w:jc w:val="both"/>
        <w:rPr>
          <w:rFonts w:ascii="Times New Roman" w:hAnsi="Times New Roman" w:cs="Times New Roman"/>
          <w:sz w:val="24"/>
          <w:szCs w:val="24"/>
        </w:rPr>
      </w:pPr>
      <w:r>
        <w:rPr>
          <w:rFonts w:ascii="Times New Roman" w:hAnsi="Times New Roman" w:cs="Times New Roman"/>
          <w:sz w:val="24"/>
          <w:szCs w:val="24"/>
        </w:rPr>
        <w:tab/>
        <w:t xml:space="preserve">En la interpretación de Elredo, a la fe se le adjudica el primer día en que la luz rompe las tinieblas. Aquí los fieles y los infieles quedan separados. Es una equiparación interesante de la fe (de su cultivo) con el bautismo. </w:t>
      </w:r>
      <w:r>
        <w:rPr>
          <w:rStyle w:val="Refdenotaalpie"/>
          <w:rFonts w:cs="Times New Roman"/>
          <w:sz w:val="24"/>
          <w:szCs w:val="24"/>
        </w:rPr>
        <w:footnoteReference w:id="102"/>
      </w:r>
    </w:p>
    <w:p w:rsidR="009C74D8" w:rsidRDefault="00C766DC" w:rsidP="009C74D8">
      <w:pPr>
        <w:ind w:left="360"/>
        <w:jc w:val="both"/>
        <w:rPr>
          <w:rFonts w:ascii="Times New Roman" w:hAnsi="Times New Roman" w:cs="Times New Roman"/>
          <w:sz w:val="24"/>
          <w:szCs w:val="24"/>
        </w:rPr>
      </w:pPr>
      <w:r>
        <w:rPr>
          <w:rFonts w:ascii="Times New Roman" w:hAnsi="Times New Roman" w:cs="Times New Roman"/>
          <w:sz w:val="24"/>
          <w:szCs w:val="24"/>
        </w:rPr>
        <w:t xml:space="preserve">El segundo día presencia la división de cielo y tierra: es la </w:t>
      </w:r>
      <w:r w:rsidRPr="00C766DC">
        <w:rPr>
          <w:rFonts w:ascii="Times New Roman" w:hAnsi="Times New Roman" w:cs="Times New Roman"/>
          <w:i/>
          <w:sz w:val="24"/>
          <w:szCs w:val="24"/>
        </w:rPr>
        <w:t>esperanza</w:t>
      </w:r>
      <w:r>
        <w:rPr>
          <w:rFonts w:ascii="Times New Roman" w:hAnsi="Times New Roman" w:cs="Times New Roman"/>
          <w:sz w:val="24"/>
          <w:szCs w:val="24"/>
        </w:rPr>
        <w:t xml:space="preserve"> que mira al mundo futuro. </w:t>
      </w:r>
      <w:r>
        <w:rPr>
          <w:rStyle w:val="Refdenotaalpie"/>
          <w:rFonts w:cs="Times New Roman"/>
          <w:sz w:val="24"/>
          <w:szCs w:val="24"/>
        </w:rPr>
        <w:footnoteReference w:id="103"/>
      </w:r>
      <w:r>
        <w:rPr>
          <w:rFonts w:ascii="Times New Roman" w:hAnsi="Times New Roman" w:cs="Times New Roman"/>
          <w:sz w:val="24"/>
          <w:szCs w:val="24"/>
        </w:rPr>
        <w:t xml:space="preserve">  Inmediatamente, gracias a la adquisición de la </w:t>
      </w:r>
      <w:r w:rsidRPr="00C766DC">
        <w:rPr>
          <w:rFonts w:ascii="Times New Roman" w:hAnsi="Times New Roman" w:cs="Times New Roman"/>
          <w:i/>
          <w:sz w:val="24"/>
          <w:szCs w:val="24"/>
        </w:rPr>
        <w:t>templanza</w:t>
      </w:r>
      <w:r>
        <w:rPr>
          <w:rFonts w:ascii="Times New Roman" w:hAnsi="Times New Roman" w:cs="Times New Roman"/>
          <w:sz w:val="24"/>
          <w:szCs w:val="24"/>
        </w:rPr>
        <w:t xml:space="preserve">, el día tercero de esta recreación interior reconoce la mortificación de la carne en la limitación de las aguas. </w:t>
      </w:r>
      <w:r>
        <w:rPr>
          <w:rStyle w:val="Refdenotaalpie"/>
          <w:rFonts w:cs="Times New Roman"/>
          <w:sz w:val="24"/>
          <w:szCs w:val="24"/>
        </w:rPr>
        <w:footnoteReference w:id="104"/>
      </w:r>
      <w:r>
        <w:rPr>
          <w:rFonts w:ascii="Times New Roman" w:hAnsi="Times New Roman" w:cs="Times New Roman"/>
          <w:sz w:val="24"/>
          <w:szCs w:val="24"/>
        </w:rPr>
        <w:t xml:space="preserve">  La </w:t>
      </w:r>
      <w:r w:rsidRPr="00C766DC">
        <w:rPr>
          <w:rFonts w:ascii="Times New Roman" w:hAnsi="Times New Roman" w:cs="Times New Roman"/>
          <w:i/>
          <w:sz w:val="24"/>
          <w:szCs w:val="24"/>
        </w:rPr>
        <w:t>prudencia</w:t>
      </w:r>
      <w:r>
        <w:rPr>
          <w:rFonts w:ascii="Times New Roman" w:hAnsi="Times New Roman" w:cs="Times New Roman"/>
          <w:sz w:val="24"/>
          <w:szCs w:val="24"/>
        </w:rPr>
        <w:t xml:space="preserve"> es para Elredo, de acuerdo con los sucesos del día cuarto, aquella distinción entre día y noche, entre “las cosas que deben hacerse y no hacerse”. </w:t>
      </w:r>
      <w:r>
        <w:rPr>
          <w:rStyle w:val="Refdenotaalpie"/>
          <w:rFonts w:cs="Times New Roman"/>
          <w:sz w:val="24"/>
          <w:szCs w:val="24"/>
        </w:rPr>
        <w:footnoteReference w:id="105"/>
      </w:r>
      <w:r>
        <w:rPr>
          <w:rFonts w:ascii="Times New Roman" w:hAnsi="Times New Roman" w:cs="Times New Roman"/>
          <w:sz w:val="24"/>
          <w:szCs w:val="24"/>
        </w:rPr>
        <w:t xml:space="preserve">  En este lapso aparecen, “como</w:t>
      </w:r>
      <w:r w:rsidR="00325E57">
        <w:rPr>
          <w:rFonts w:ascii="Times New Roman" w:hAnsi="Times New Roman" w:cs="Times New Roman"/>
          <w:sz w:val="24"/>
          <w:szCs w:val="24"/>
        </w:rPr>
        <w:t xml:space="preserve"> si fueran globos de estrellas </w:t>
      </w:r>
      <w:r>
        <w:rPr>
          <w:rFonts w:ascii="Times New Roman" w:hAnsi="Times New Roman" w:cs="Times New Roman"/>
          <w:sz w:val="24"/>
          <w:szCs w:val="24"/>
        </w:rPr>
        <w:t xml:space="preserve">[…] los ejemplos de nuestros antepasados”, con que el espíritu se guía en sus elecciones. </w:t>
      </w:r>
      <w:r>
        <w:rPr>
          <w:rStyle w:val="Refdenotaalpie"/>
          <w:rFonts w:cs="Times New Roman"/>
          <w:sz w:val="24"/>
          <w:szCs w:val="24"/>
        </w:rPr>
        <w:footnoteReference w:id="106"/>
      </w:r>
    </w:p>
    <w:p w:rsidR="00C766DC" w:rsidRDefault="00C766DC" w:rsidP="009C74D8">
      <w:pPr>
        <w:ind w:left="360"/>
        <w:jc w:val="both"/>
        <w:rPr>
          <w:rFonts w:ascii="Times New Roman" w:hAnsi="Times New Roman" w:cs="Times New Roman"/>
          <w:sz w:val="24"/>
          <w:szCs w:val="24"/>
        </w:rPr>
      </w:pPr>
      <w:r>
        <w:rPr>
          <w:rFonts w:ascii="Times New Roman" w:hAnsi="Times New Roman" w:cs="Times New Roman"/>
          <w:sz w:val="24"/>
          <w:szCs w:val="24"/>
        </w:rPr>
        <w:tab/>
        <w:t>El quinto día de la regeneración se identifica con la fortaleza: es la hora del mar bullente de peces. Los espirituales quedan este día convertidos en "peces espirituales”</w:t>
      </w:r>
      <w:r w:rsidR="00932E82">
        <w:rPr>
          <w:rFonts w:ascii="Times New Roman" w:hAnsi="Times New Roman" w:cs="Times New Roman"/>
          <w:sz w:val="24"/>
          <w:szCs w:val="24"/>
        </w:rPr>
        <w:t xml:space="preserve"> que con la ayuda de Dios desafían y conservan la vida “entre las olas y las tempestades” de las pasiones, o en aves que dejan lo meramente humano para volar a Dios. </w:t>
      </w:r>
      <w:r w:rsidR="00932E82">
        <w:rPr>
          <w:rStyle w:val="Refdenotaalpie"/>
          <w:rFonts w:cs="Times New Roman"/>
          <w:sz w:val="24"/>
          <w:szCs w:val="24"/>
        </w:rPr>
        <w:footnoteReference w:id="107"/>
      </w:r>
    </w:p>
    <w:p w:rsidR="00932E82" w:rsidRDefault="00325E57" w:rsidP="009C74D8">
      <w:pPr>
        <w:ind w:left="360"/>
        <w:jc w:val="both"/>
        <w:rPr>
          <w:rFonts w:ascii="Times New Roman" w:hAnsi="Times New Roman" w:cs="Times New Roman"/>
          <w:sz w:val="24"/>
          <w:szCs w:val="24"/>
        </w:rPr>
      </w:pPr>
      <w:r>
        <w:rPr>
          <w:rFonts w:ascii="Times New Roman" w:hAnsi="Times New Roman" w:cs="Times New Roman"/>
          <w:sz w:val="24"/>
          <w:szCs w:val="24"/>
        </w:rPr>
        <w:tab/>
        <w:t>El día sexto conviene</w:t>
      </w:r>
      <w:r w:rsidR="00932E82">
        <w:rPr>
          <w:rFonts w:ascii="Times New Roman" w:hAnsi="Times New Roman" w:cs="Times New Roman"/>
          <w:sz w:val="24"/>
          <w:szCs w:val="24"/>
        </w:rPr>
        <w:t xml:space="preserve"> a la </w:t>
      </w:r>
      <w:r w:rsidR="00932E82" w:rsidRPr="00932E82">
        <w:rPr>
          <w:rFonts w:ascii="Times New Roman" w:hAnsi="Times New Roman" w:cs="Times New Roman"/>
          <w:i/>
          <w:sz w:val="24"/>
          <w:szCs w:val="24"/>
        </w:rPr>
        <w:t>justicia</w:t>
      </w:r>
      <w:r w:rsidR="00932E82">
        <w:rPr>
          <w:rFonts w:ascii="Times New Roman" w:hAnsi="Times New Roman" w:cs="Times New Roman"/>
          <w:sz w:val="24"/>
          <w:szCs w:val="24"/>
        </w:rPr>
        <w:t xml:space="preserve"> significada en la autoridad con que el alma impera sobre las bestias y los reptiles (vicios y deseos terrenos). </w:t>
      </w:r>
      <w:r w:rsidR="00932E82">
        <w:rPr>
          <w:rStyle w:val="Refdenotaalpie"/>
          <w:rFonts w:cs="Times New Roman"/>
          <w:sz w:val="24"/>
          <w:szCs w:val="24"/>
        </w:rPr>
        <w:footnoteReference w:id="108"/>
      </w:r>
    </w:p>
    <w:p w:rsidR="00932E82" w:rsidRDefault="00932E82" w:rsidP="009C74D8">
      <w:pPr>
        <w:ind w:left="360"/>
        <w:jc w:val="both"/>
        <w:rPr>
          <w:rFonts w:ascii="Times New Roman" w:hAnsi="Times New Roman" w:cs="Times New Roman"/>
          <w:sz w:val="24"/>
          <w:szCs w:val="24"/>
        </w:rPr>
      </w:pPr>
      <w:r>
        <w:rPr>
          <w:rFonts w:ascii="Times New Roman" w:hAnsi="Times New Roman" w:cs="Times New Roman"/>
          <w:sz w:val="24"/>
          <w:szCs w:val="24"/>
        </w:rPr>
        <w:tab/>
        <w:t xml:space="preserve">Al día séptimo, en fin, se le adjudica la </w:t>
      </w:r>
      <w:r w:rsidRPr="00932E82">
        <w:rPr>
          <w:rFonts w:ascii="Times New Roman" w:hAnsi="Times New Roman" w:cs="Times New Roman"/>
          <w:i/>
          <w:sz w:val="24"/>
          <w:szCs w:val="24"/>
        </w:rPr>
        <w:t>caridad</w:t>
      </w:r>
      <w:r>
        <w:rPr>
          <w:rFonts w:ascii="Times New Roman" w:hAnsi="Times New Roman" w:cs="Times New Roman"/>
          <w:sz w:val="24"/>
          <w:szCs w:val="24"/>
        </w:rPr>
        <w:t xml:space="preserve">. Es el sábado (descanso) en que cesan los trabajos de las demás virtudes. El amor, afirma Elredo, “es el día séptimo”, </w:t>
      </w:r>
      <w:r>
        <w:rPr>
          <w:rStyle w:val="Refdenotaalpie"/>
          <w:rFonts w:cs="Times New Roman"/>
          <w:sz w:val="24"/>
          <w:szCs w:val="24"/>
        </w:rPr>
        <w:footnoteReference w:id="109"/>
      </w:r>
      <w:r w:rsidR="000C10B4">
        <w:rPr>
          <w:rFonts w:ascii="Times New Roman" w:hAnsi="Times New Roman" w:cs="Times New Roman"/>
          <w:sz w:val="24"/>
          <w:szCs w:val="24"/>
        </w:rPr>
        <w:t xml:space="preserve">  la plenitud de la regeneración, y a su servicio se encuentran todas las virtudes. El amor no es sólo un don recibido en orden a la regeneración, sino esa misma regeneración. El amor es el unificador de las capacidades humanas </w:t>
      </w:r>
      <w:r w:rsidR="000C10B4">
        <w:rPr>
          <w:rStyle w:val="Refdenotaalpie"/>
          <w:rFonts w:cs="Times New Roman"/>
          <w:sz w:val="24"/>
          <w:szCs w:val="24"/>
        </w:rPr>
        <w:footnoteReference w:id="110"/>
      </w:r>
      <w:r w:rsidR="000C10B4">
        <w:rPr>
          <w:rFonts w:ascii="Times New Roman" w:hAnsi="Times New Roman" w:cs="Times New Roman"/>
          <w:sz w:val="24"/>
          <w:szCs w:val="24"/>
        </w:rPr>
        <w:t xml:space="preserve"> y, quizá, la esencia misma del hombre (“Si no tengo amor, nada soy”), creado a imagen de Dios que es amor.</w:t>
      </w:r>
    </w:p>
    <w:p w:rsidR="000C10B4" w:rsidRDefault="000C10B4" w:rsidP="009C74D8">
      <w:pPr>
        <w:ind w:left="36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La primera parte de la obra, como ya lo señalamos, concluye con un panegírico </w:t>
      </w:r>
      <w:r>
        <w:rPr>
          <w:rStyle w:val="Refdenotaalpie"/>
          <w:rFonts w:cs="Times New Roman"/>
          <w:sz w:val="24"/>
          <w:szCs w:val="24"/>
        </w:rPr>
        <w:footnoteReference w:id="111"/>
      </w:r>
      <w:r>
        <w:rPr>
          <w:rFonts w:ascii="Times New Roman" w:hAnsi="Times New Roman" w:cs="Times New Roman"/>
          <w:sz w:val="24"/>
          <w:szCs w:val="24"/>
        </w:rPr>
        <w:t xml:space="preserve">  que le impide explayarse sobre la triple concupiscencia. Aunque lo sabemos un artificio estilístico, nos consuela igualmente advertir que este intento de perfilar la naturaleza del amor, acabe con la descripción de </w:t>
      </w:r>
      <w:r w:rsidRPr="003511AC">
        <w:rPr>
          <w:rFonts w:ascii="Times New Roman" w:hAnsi="Times New Roman" w:cs="Times New Roman"/>
          <w:i/>
          <w:sz w:val="24"/>
          <w:szCs w:val="24"/>
        </w:rPr>
        <w:t>un</w:t>
      </w:r>
      <w:r>
        <w:rPr>
          <w:rFonts w:ascii="Times New Roman" w:hAnsi="Times New Roman" w:cs="Times New Roman"/>
          <w:sz w:val="24"/>
          <w:szCs w:val="24"/>
        </w:rPr>
        <w:t xml:space="preserve"> amor, de una amistad y de la santidad de un amigo. Esta caridad sobre la que el autor hace derramar la tinta de su amanuense, no es una abstracción, sino una posibilidad real y tangible, una experiencia humano-divina. El mismo afecto que Simón ha profesado a Elredo nos es descrito como la acción de una trinidad (el monje difunto fue para él “padre, hijo y amigo”</w:t>
      </w:r>
      <w:r w:rsidR="003511AC">
        <w:rPr>
          <w:rFonts w:ascii="Times New Roman" w:hAnsi="Times New Roman" w:cs="Times New Roman"/>
          <w:sz w:val="24"/>
          <w:szCs w:val="24"/>
        </w:rPr>
        <w:t xml:space="preserve"> </w:t>
      </w:r>
      <w:r w:rsidR="003511AC">
        <w:rPr>
          <w:rStyle w:val="Refdenotaalpie"/>
          <w:rFonts w:cs="Times New Roman"/>
          <w:sz w:val="24"/>
          <w:szCs w:val="24"/>
        </w:rPr>
        <w:footnoteReference w:id="112"/>
      </w:r>
      <w:r w:rsidR="003511AC">
        <w:rPr>
          <w:rFonts w:ascii="Times New Roman" w:hAnsi="Times New Roman" w:cs="Times New Roman"/>
          <w:sz w:val="24"/>
          <w:szCs w:val="24"/>
        </w:rPr>
        <w:t>), imagen de la Trinidad, Vida de Dios. Cuando Dante, animado por Bernardo, levanta la vista hacia la Divinidad, antes de perder el sentido logra discernir en aquella luz,</w:t>
      </w:r>
    </w:p>
    <w:p w:rsidR="003511AC" w:rsidRPr="003511AC" w:rsidRDefault="003511AC" w:rsidP="003511AC">
      <w:pPr>
        <w:ind w:left="360"/>
        <w:jc w:val="center"/>
        <w:rPr>
          <w:rFonts w:ascii="Times New Roman" w:hAnsi="Times New Roman" w:cs="Times New Roman"/>
          <w:i/>
          <w:sz w:val="24"/>
          <w:szCs w:val="24"/>
        </w:rPr>
      </w:pPr>
      <w:r>
        <w:rPr>
          <w:rFonts w:ascii="Times New Roman" w:hAnsi="Times New Roman" w:cs="Times New Roman"/>
          <w:i/>
          <w:sz w:val="24"/>
          <w:szCs w:val="24"/>
        </w:rPr>
        <w:t>c</w:t>
      </w:r>
      <w:r w:rsidRPr="003511AC">
        <w:rPr>
          <w:rFonts w:ascii="Times New Roman" w:hAnsi="Times New Roman" w:cs="Times New Roman"/>
          <w:i/>
          <w:sz w:val="24"/>
          <w:szCs w:val="24"/>
        </w:rPr>
        <w:t xml:space="preserve">ió che per l’universo si squaderna, </w:t>
      </w:r>
      <w:r w:rsidRPr="003511AC">
        <w:rPr>
          <w:rStyle w:val="Refdenotaalpie"/>
          <w:rFonts w:cs="Times New Roman"/>
          <w:i/>
          <w:sz w:val="24"/>
          <w:szCs w:val="24"/>
        </w:rPr>
        <w:footnoteReference w:id="113"/>
      </w:r>
    </w:p>
    <w:p w:rsidR="009C74D8" w:rsidRDefault="003511AC" w:rsidP="009C74D8">
      <w:pPr>
        <w:ind w:left="360"/>
        <w:jc w:val="both"/>
        <w:rPr>
          <w:rFonts w:ascii="Times New Roman" w:hAnsi="Times New Roman" w:cs="Times New Roman"/>
          <w:sz w:val="24"/>
          <w:szCs w:val="24"/>
        </w:rPr>
      </w:pPr>
      <w:r>
        <w:rPr>
          <w:rFonts w:ascii="Times New Roman" w:hAnsi="Times New Roman" w:cs="Times New Roman"/>
          <w:sz w:val="24"/>
          <w:szCs w:val="24"/>
        </w:rPr>
        <w:t xml:space="preserve">el libro del mundo, al que mueve, como declarará el poeta antes de enmudecer y cerrar el poema que describe todo lo que la Edad Media consideró no formar parte de este mundo, el amor, y sólo el amor. </w:t>
      </w:r>
      <w:r w:rsidR="00AF797C">
        <w:rPr>
          <w:rStyle w:val="Refdenotaalpie"/>
          <w:rFonts w:cs="Times New Roman"/>
          <w:sz w:val="24"/>
          <w:szCs w:val="24"/>
        </w:rPr>
        <w:footnoteReference w:id="114"/>
      </w:r>
      <w:r w:rsidR="00AF797C">
        <w:rPr>
          <w:rFonts w:ascii="Times New Roman" w:hAnsi="Times New Roman" w:cs="Times New Roman"/>
          <w:sz w:val="24"/>
          <w:szCs w:val="24"/>
        </w:rPr>
        <w:t xml:space="preserve">  También Elredo da fin a este libro de </w:t>
      </w:r>
      <w:r w:rsidR="00AF797C" w:rsidRPr="00AF797C">
        <w:rPr>
          <w:rFonts w:ascii="Times New Roman" w:hAnsi="Times New Roman" w:cs="Times New Roman"/>
          <w:i/>
          <w:sz w:val="24"/>
          <w:szCs w:val="24"/>
        </w:rPr>
        <w:t xml:space="preserve">El espejo de la caridad </w:t>
      </w:r>
      <w:r w:rsidR="00AF797C">
        <w:rPr>
          <w:rFonts w:ascii="Times New Roman" w:hAnsi="Times New Roman" w:cs="Times New Roman"/>
          <w:sz w:val="24"/>
          <w:szCs w:val="24"/>
        </w:rPr>
        <w:t>con una suave nota,</w:t>
      </w:r>
      <w:r w:rsidR="00325E57">
        <w:rPr>
          <w:rFonts w:ascii="Times New Roman" w:hAnsi="Times New Roman" w:cs="Times New Roman"/>
          <w:sz w:val="24"/>
          <w:szCs w:val="24"/>
        </w:rPr>
        <w:t xml:space="preserve"> contemplando a su amado Simón </w:t>
      </w:r>
      <w:r w:rsidR="00AF797C">
        <w:rPr>
          <w:rFonts w:ascii="Times New Roman" w:hAnsi="Times New Roman" w:cs="Times New Roman"/>
          <w:sz w:val="24"/>
          <w:szCs w:val="24"/>
        </w:rPr>
        <w:t>en la pa</w:t>
      </w:r>
      <w:r w:rsidR="00824286">
        <w:rPr>
          <w:rFonts w:ascii="Times New Roman" w:hAnsi="Times New Roman" w:cs="Times New Roman"/>
          <w:sz w:val="24"/>
          <w:szCs w:val="24"/>
        </w:rPr>
        <w:t xml:space="preserve">z celestial y suplicando para sí un lugar en el reposo de Jesús, junto a su amigo muy querido. </w:t>
      </w:r>
      <w:r w:rsidR="00824286">
        <w:rPr>
          <w:rStyle w:val="Refdenotaalpie"/>
          <w:rFonts w:cs="Times New Roman"/>
          <w:sz w:val="24"/>
          <w:szCs w:val="24"/>
        </w:rPr>
        <w:footnoteReference w:id="115"/>
      </w:r>
    </w:p>
    <w:p w:rsidR="00AE247D" w:rsidRDefault="00AE247D" w:rsidP="00AE247D">
      <w:pPr>
        <w:rPr>
          <w:rFonts w:ascii="Times New Roman" w:hAnsi="Times New Roman" w:cs="Times New Roman"/>
          <w:sz w:val="24"/>
          <w:szCs w:val="24"/>
        </w:rPr>
        <w:sectPr w:rsidR="00AE247D" w:rsidSect="00C83476">
          <w:footnotePr>
            <w:numRestart w:val="eachSect"/>
          </w:footnotePr>
          <w:type w:val="continuous"/>
          <w:pgSz w:w="12240" w:h="15840"/>
          <w:pgMar w:top="1417" w:right="1701" w:bottom="1417" w:left="1701" w:header="708" w:footer="708" w:gutter="0"/>
          <w:cols w:space="708"/>
          <w:docGrid w:linePitch="360"/>
        </w:sectPr>
      </w:pPr>
      <w:r>
        <w:rPr>
          <w:rFonts w:ascii="Times New Roman" w:hAnsi="Times New Roman" w:cs="Times New Roman"/>
          <w:sz w:val="24"/>
          <w:szCs w:val="24"/>
        </w:rPr>
        <w:br w:type="page"/>
      </w:r>
    </w:p>
    <w:p w:rsidR="009C74D8" w:rsidRDefault="00824286" w:rsidP="00B86968">
      <w:pPr>
        <w:pStyle w:val="Ttulo7"/>
      </w:pPr>
      <w:bookmarkStart w:id="9" w:name="_Toc163838396"/>
      <w:r w:rsidRPr="00D60D28">
        <w:lastRenderedPageBreak/>
        <w:t>EL AMOR EN DISCUSIÓN</w:t>
      </w:r>
      <w:bookmarkEnd w:id="9"/>
    </w:p>
    <w:p w:rsidR="00F27AC9" w:rsidRPr="00F27AC9" w:rsidRDefault="00F27AC9" w:rsidP="00F27AC9">
      <w:pPr>
        <w:rPr>
          <w:rFonts w:ascii="Times New Roman" w:hAnsi="Times New Roman" w:cs="Times New Roman"/>
          <w:sz w:val="24"/>
          <w:szCs w:val="24"/>
        </w:rPr>
      </w:pPr>
    </w:p>
    <w:p w:rsidR="00824286" w:rsidRDefault="00824286" w:rsidP="00F27AC9">
      <w:pPr>
        <w:jc w:val="both"/>
        <w:rPr>
          <w:rFonts w:ascii="Times New Roman" w:hAnsi="Times New Roman" w:cs="Times New Roman"/>
          <w:sz w:val="24"/>
          <w:szCs w:val="24"/>
        </w:rPr>
      </w:pPr>
      <w:r>
        <w:rPr>
          <w:rFonts w:ascii="Times New Roman" w:hAnsi="Times New Roman" w:cs="Times New Roman"/>
          <w:sz w:val="24"/>
          <w:szCs w:val="24"/>
        </w:rPr>
        <w:t xml:space="preserve">El segundo libro de </w:t>
      </w:r>
      <w:r w:rsidRPr="004E7EA9">
        <w:rPr>
          <w:rFonts w:ascii="Times New Roman" w:hAnsi="Times New Roman" w:cs="Times New Roman"/>
          <w:i/>
          <w:sz w:val="24"/>
          <w:szCs w:val="24"/>
        </w:rPr>
        <w:t>El espejo de la caridad</w:t>
      </w:r>
      <w:r>
        <w:rPr>
          <w:rFonts w:ascii="Times New Roman" w:hAnsi="Times New Roman" w:cs="Times New Roman"/>
          <w:sz w:val="24"/>
          <w:szCs w:val="24"/>
        </w:rPr>
        <w:t xml:space="preserve"> se abre, luego del resumen habitual de lo ya tratado, con la declaración que formula Elredo justificando la extemporánea interrupción del orden propuesto para el libro primero. “Al producirse la muerte de mi querido hermano [Simón]</w:t>
      </w:r>
      <w:r w:rsidR="0064287B">
        <w:rPr>
          <w:rFonts w:ascii="Times New Roman" w:hAnsi="Times New Roman" w:cs="Times New Roman"/>
          <w:sz w:val="24"/>
          <w:szCs w:val="24"/>
        </w:rPr>
        <w:t xml:space="preserve"> y abandonarme a las </w:t>
      </w:r>
      <w:r>
        <w:rPr>
          <w:rFonts w:ascii="Times New Roman" w:hAnsi="Times New Roman" w:cs="Times New Roman"/>
          <w:sz w:val="24"/>
          <w:szCs w:val="24"/>
        </w:rPr>
        <w:t>lágrimas y al dolor, la obra –explica– q</w:t>
      </w:r>
      <w:r w:rsidR="0064287B">
        <w:rPr>
          <w:rFonts w:ascii="Times New Roman" w:hAnsi="Times New Roman" w:cs="Times New Roman"/>
          <w:sz w:val="24"/>
          <w:szCs w:val="24"/>
        </w:rPr>
        <w:t>uedó interrumpida durante algún tiempo</w:t>
      </w:r>
      <w:r w:rsidR="00AE247D">
        <w:rPr>
          <w:rFonts w:ascii="Times New Roman" w:hAnsi="Times New Roman" w:cs="Times New Roman"/>
          <w:sz w:val="24"/>
          <w:szCs w:val="24"/>
        </w:rPr>
        <w:t xml:space="preserve">.” </w:t>
      </w:r>
      <w:r w:rsidR="00AE247D">
        <w:rPr>
          <w:rStyle w:val="Refdenotaalpie"/>
          <w:rFonts w:cs="Times New Roman"/>
          <w:sz w:val="24"/>
          <w:szCs w:val="24"/>
        </w:rPr>
        <w:footnoteReference w:id="116"/>
      </w:r>
      <w:r w:rsidR="00AE247D">
        <w:rPr>
          <w:rFonts w:ascii="Times New Roman" w:hAnsi="Times New Roman" w:cs="Times New Roman"/>
          <w:sz w:val="24"/>
          <w:szCs w:val="24"/>
        </w:rPr>
        <w:t xml:space="preserve">  Recordando además la promesa formulada al mismo Bernardo al comienzo del Tratado</w:t>
      </w:r>
      <w:r w:rsidR="00BF5E6E">
        <w:rPr>
          <w:rFonts w:ascii="Times New Roman" w:hAnsi="Times New Roman" w:cs="Times New Roman"/>
          <w:sz w:val="24"/>
          <w:szCs w:val="24"/>
        </w:rPr>
        <w:t xml:space="preserve">, Elredo retoma el tema de la concupiscencia, que fue imposible discutir entonces. </w:t>
      </w:r>
    </w:p>
    <w:p w:rsidR="00BF5E6E" w:rsidRDefault="00BF5E6E" w:rsidP="00824286">
      <w:pPr>
        <w:jc w:val="both"/>
        <w:rPr>
          <w:rFonts w:ascii="Times New Roman" w:hAnsi="Times New Roman" w:cs="Times New Roman"/>
          <w:sz w:val="24"/>
          <w:szCs w:val="24"/>
        </w:rPr>
      </w:pPr>
      <w:r>
        <w:rPr>
          <w:rFonts w:ascii="Times New Roman" w:hAnsi="Times New Roman" w:cs="Times New Roman"/>
          <w:sz w:val="24"/>
          <w:szCs w:val="24"/>
        </w:rPr>
        <w:tab/>
        <w:t>Dicha concupiscencia (</w:t>
      </w:r>
      <w:r w:rsidRPr="00BF5E6E">
        <w:rPr>
          <w:rFonts w:ascii="Times New Roman" w:hAnsi="Times New Roman" w:cs="Times New Roman"/>
          <w:i/>
          <w:sz w:val="24"/>
          <w:szCs w:val="24"/>
        </w:rPr>
        <w:t>cupiditas</w:t>
      </w:r>
      <w:r>
        <w:rPr>
          <w:rFonts w:ascii="Times New Roman" w:hAnsi="Times New Roman" w:cs="Times New Roman"/>
          <w:sz w:val="24"/>
          <w:szCs w:val="24"/>
        </w:rPr>
        <w:t xml:space="preserve">) es, para Elredo, la raíz de todos los males. </w:t>
      </w:r>
      <w:r>
        <w:rPr>
          <w:rStyle w:val="Refdenotaalpie"/>
          <w:rFonts w:cs="Times New Roman"/>
          <w:sz w:val="24"/>
          <w:szCs w:val="24"/>
        </w:rPr>
        <w:footnoteReference w:id="117"/>
      </w:r>
      <w:r>
        <w:rPr>
          <w:rFonts w:ascii="Times New Roman" w:hAnsi="Times New Roman" w:cs="Times New Roman"/>
          <w:sz w:val="24"/>
          <w:szCs w:val="24"/>
        </w:rPr>
        <w:t xml:space="preserve">  Esta definición tan general dará pie al desarrollo del tema central de este libro. “La concupiscencia de la carne, ha explicado Juan Pablo II, y, junto con ella, la concupiscencia de los ojos y la soberbia de la vida [cf. I Jn. 2, 16], está ‘en el mundo’ y, a la vez ‘viene del mundo’ […].</w:t>
      </w:r>
      <w:r w:rsidR="00325E57">
        <w:rPr>
          <w:rFonts w:ascii="Times New Roman" w:hAnsi="Times New Roman" w:cs="Times New Roman"/>
          <w:sz w:val="24"/>
          <w:szCs w:val="24"/>
        </w:rPr>
        <w:t xml:space="preserve"> E</w:t>
      </w:r>
      <w:r>
        <w:rPr>
          <w:rFonts w:ascii="Times New Roman" w:hAnsi="Times New Roman" w:cs="Times New Roman"/>
          <w:sz w:val="24"/>
          <w:szCs w:val="24"/>
        </w:rPr>
        <w:t xml:space="preserve">n la triple concupiscencia fructifica la ruptura de la primera Alianza.” </w:t>
      </w:r>
      <w:r>
        <w:rPr>
          <w:rStyle w:val="Refdenotaalpie"/>
          <w:rFonts w:cs="Times New Roman"/>
          <w:sz w:val="24"/>
          <w:szCs w:val="24"/>
        </w:rPr>
        <w:footnoteReference w:id="118"/>
      </w:r>
      <w:r>
        <w:rPr>
          <w:rFonts w:ascii="Times New Roman" w:hAnsi="Times New Roman" w:cs="Times New Roman"/>
          <w:sz w:val="24"/>
          <w:szCs w:val="24"/>
        </w:rPr>
        <w:t xml:space="preserve">  El hombre, prosigue el Papa, ha puesto en duda el amor del Padre y ha vuelto las espaldas a su don. </w:t>
      </w:r>
      <w:r>
        <w:rPr>
          <w:rStyle w:val="Refdenotaalpie"/>
          <w:rFonts w:cs="Times New Roman"/>
          <w:sz w:val="24"/>
          <w:szCs w:val="24"/>
        </w:rPr>
        <w:footnoteReference w:id="119"/>
      </w:r>
      <w:r>
        <w:rPr>
          <w:rFonts w:ascii="Times New Roman" w:hAnsi="Times New Roman" w:cs="Times New Roman"/>
          <w:sz w:val="24"/>
          <w:szCs w:val="24"/>
        </w:rPr>
        <w:t xml:space="preserve">  Ahora el hombre experimenta un amor desordenado, que lo aparta del bien y lo impulsa a cometer el mal, que ha sembrado en su ser la vergüenza</w:t>
      </w:r>
      <w:r w:rsidR="00A75C11">
        <w:rPr>
          <w:rFonts w:ascii="Times New Roman" w:hAnsi="Times New Roman" w:cs="Times New Roman"/>
          <w:sz w:val="24"/>
          <w:szCs w:val="24"/>
        </w:rPr>
        <w:t xml:space="preserve"> y la doblez, así como el temor servil. Creado para dominar y dominarse, se arrastra ahora ante las creaturas y ante su propia imagen. La concupiscencia es, pues raíz de todo mal en el sentido de ser del mismo tronco que aquel rechazo original; ella forma parte de la anti-corriente surgida de aquella soberbia original. En torno de aquella elección equivocada se ha congregado, como una excrecencia, un “mundo” enemigo de Dios que codicia su luz y su gracia. Por supuesto, este mundo es homicida, aunque en su infatuación el hombre pretenda lo contrario. Bajo este concepto debe ser entendida la </w:t>
      </w:r>
      <w:r w:rsidR="00A75C11" w:rsidRPr="00A75C11">
        <w:rPr>
          <w:rFonts w:ascii="Times New Roman" w:hAnsi="Times New Roman" w:cs="Times New Roman"/>
          <w:i/>
          <w:sz w:val="24"/>
          <w:szCs w:val="24"/>
        </w:rPr>
        <w:t>fuga mundi</w:t>
      </w:r>
      <w:r w:rsidR="00A75C11">
        <w:rPr>
          <w:rFonts w:ascii="Times New Roman" w:hAnsi="Times New Roman" w:cs="Times New Roman"/>
          <w:sz w:val="24"/>
          <w:szCs w:val="24"/>
        </w:rPr>
        <w:t xml:space="preserve">, el </w:t>
      </w:r>
      <w:r w:rsidR="00A75C11" w:rsidRPr="00A75C11">
        <w:rPr>
          <w:rFonts w:ascii="Times New Roman" w:hAnsi="Times New Roman" w:cs="Times New Roman"/>
          <w:i/>
          <w:sz w:val="24"/>
          <w:szCs w:val="24"/>
        </w:rPr>
        <w:t>contemptu mundi</w:t>
      </w:r>
      <w:r w:rsidR="00A75C11">
        <w:rPr>
          <w:rFonts w:ascii="Times New Roman" w:hAnsi="Times New Roman" w:cs="Times New Roman"/>
          <w:sz w:val="24"/>
          <w:szCs w:val="24"/>
        </w:rPr>
        <w:t xml:space="preserve"> y toda la espiritualidad monástica que representa Elredo.</w:t>
      </w:r>
    </w:p>
    <w:p w:rsidR="00A75C11" w:rsidRDefault="00A75C11" w:rsidP="00824286">
      <w:pPr>
        <w:jc w:val="both"/>
        <w:rPr>
          <w:rFonts w:ascii="Times New Roman" w:hAnsi="Times New Roman" w:cs="Times New Roman"/>
          <w:sz w:val="24"/>
          <w:szCs w:val="24"/>
        </w:rPr>
      </w:pPr>
      <w:r>
        <w:rPr>
          <w:rFonts w:ascii="Times New Roman" w:hAnsi="Times New Roman" w:cs="Times New Roman"/>
          <w:sz w:val="24"/>
          <w:szCs w:val="24"/>
        </w:rPr>
        <w:tab/>
        <w:t>Nuestro autor desea refutar, en las páginas que siguen, a los adversarios de la vida cisterciense, aventar la acusación habitual de rigorismo y promocionar de paso las virtudes de la Orden; cosa que</w:t>
      </w:r>
      <w:r w:rsidR="00325E57">
        <w:rPr>
          <w:rFonts w:ascii="Times New Roman" w:hAnsi="Times New Roman" w:cs="Times New Roman"/>
          <w:sz w:val="24"/>
          <w:szCs w:val="24"/>
        </w:rPr>
        <w:t>,</w:t>
      </w:r>
      <w:r>
        <w:rPr>
          <w:rFonts w:ascii="Times New Roman" w:hAnsi="Times New Roman" w:cs="Times New Roman"/>
          <w:sz w:val="24"/>
          <w:szCs w:val="24"/>
        </w:rPr>
        <w:t xml:space="preserve"> por supuesto no llevará a cabo silenciando su dureza, sino exaltando el valor ascético y espiritual de las observancias. Elredo recalca que la vida virtuosa no es en sí misma penosa, pero por causa de la enfermedad moral por la que el hombre se prefiere a sí y posterga a su Señor, en última instancia su único gozo verdadero, el hombre, gravado por su culpa, encuentra la fatiga donde está la paz. Con buena capacidad de observación el autor subraya que nadie soslaya la cuota de sacrificio que se interpone entre el placer y su sujeto. Da como ejemplo el de los cazadores, </w:t>
      </w:r>
      <w:r>
        <w:rPr>
          <w:rStyle w:val="Refdenotaalpie"/>
          <w:rFonts w:cs="Times New Roman"/>
          <w:sz w:val="24"/>
          <w:szCs w:val="24"/>
        </w:rPr>
        <w:footnoteReference w:id="120"/>
      </w:r>
      <w:r w:rsidR="00274C25">
        <w:rPr>
          <w:rFonts w:ascii="Times New Roman" w:hAnsi="Times New Roman" w:cs="Times New Roman"/>
          <w:sz w:val="24"/>
          <w:szCs w:val="24"/>
        </w:rPr>
        <w:t xml:space="preserve"> vanidad que él mismo habrá practicado durante su permanencia en la corte. En cualquier actividad que implique privación penosa de algún bien, explica “no sufro por haber cargado con el yugo de Cristo, sino porque no me he </w:t>
      </w:r>
      <w:r w:rsidR="00274C25">
        <w:rPr>
          <w:rFonts w:ascii="Times New Roman" w:hAnsi="Times New Roman" w:cs="Times New Roman"/>
          <w:sz w:val="24"/>
          <w:szCs w:val="24"/>
        </w:rPr>
        <w:lastRenderedPageBreak/>
        <w:t xml:space="preserve">liberado plenamente del yugo de la concupiscencia”. </w:t>
      </w:r>
      <w:r w:rsidR="00274C25">
        <w:rPr>
          <w:rStyle w:val="Refdenotaalpie"/>
          <w:rFonts w:cs="Times New Roman"/>
          <w:sz w:val="24"/>
          <w:szCs w:val="24"/>
        </w:rPr>
        <w:footnoteReference w:id="121"/>
      </w:r>
      <w:r w:rsidR="00274C25">
        <w:rPr>
          <w:rFonts w:ascii="Times New Roman" w:hAnsi="Times New Roman" w:cs="Times New Roman"/>
          <w:sz w:val="24"/>
          <w:szCs w:val="24"/>
        </w:rPr>
        <w:t xml:space="preserve">  La suya es una teología práctica de la Cruz y él no teme afirmar que el hedonismo se opone y burla los clavos y la lanza del que los soportó por todo el género humano. </w:t>
      </w:r>
      <w:r w:rsidR="00274C25">
        <w:rPr>
          <w:rStyle w:val="Refdenotaalpie"/>
          <w:rFonts w:cs="Times New Roman"/>
          <w:sz w:val="24"/>
          <w:szCs w:val="24"/>
        </w:rPr>
        <w:footnoteReference w:id="122"/>
      </w:r>
      <w:r w:rsidR="00325E57">
        <w:rPr>
          <w:rFonts w:ascii="Times New Roman" w:hAnsi="Times New Roman" w:cs="Times New Roman"/>
          <w:sz w:val="24"/>
          <w:szCs w:val="24"/>
        </w:rPr>
        <w:t xml:space="preserve">  </w:t>
      </w:r>
      <w:r w:rsidR="00274C25">
        <w:rPr>
          <w:rFonts w:ascii="Times New Roman" w:hAnsi="Times New Roman" w:cs="Times New Roman"/>
          <w:sz w:val="24"/>
          <w:szCs w:val="24"/>
        </w:rPr>
        <w:t xml:space="preserve">Elredo presenta una disciplina que consiste en buscar la configuración con Cristo y busca convertir a los monjes en “profesionales de la Cruz” que con el alimento de la Palabra sean capaces de desenterrar de su corazón “las raíces de las enfermedades”. </w:t>
      </w:r>
      <w:r w:rsidR="00274C25">
        <w:rPr>
          <w:rStyle w:val="Refdenotaalpie"/>
          <w:rFonts w:cs="Times New Roman"/>
          <w:sz w:val="24"/>
          <w:szCs w:val="24"/>
        </w:rPr>
        <w:footnoteReference w:id="123"/>
      </w:r>
    </w:p>
    <w:p w:rsidR="00274C25" w:rsidRDefault="00274C25" w:rsidP="00824286">
      <w:pPr>
        <w:jc w:val="both"/>
        <w:rPr>
          <w:rFonts w:ascii="Times New Roman" w:hAnsi="Times New Roman" w:cs="Times New Roman"/>
          <w:sz w:val="24"/>
          <w:szCs w:val="24"/>
        </w:rPr>
      </w:pPr>
      <w:r>
        <w:rPr>
          <w:rFonts w:ascii="Times New Roman" w:hAnsi="Times New Roman" w:cs="Times New Roman"/>
          <w:sz w:val="24"/>
          <w:szCs w:val="24"/>
        </w:rPr>
        <w:tab/>
        <w:t>Luego de convocar el testimonio de los sufrimientos de Pablo, Elredo sintetiza las características de la profesión monástica, la observancia de cuya ley, esto es</w:t>
      </w:r>
      <w:r w:rsidR="00306685">
        <w:rPr>
          <w:rFonts w:ascii="Times New Roman" w:hAnsi="Times New Roman" w:cs="Times New Roman"/>
          <w:sz w:val="24"/>
          <w:szCs w:val="24"/>
        </w:rPr>
        <w:t>,</w:t>
      </w:r>
      <w:r>
        <w:rPr>
          <w:rFonts w:ascii="Times New Roman" w:hAnsi="Times New Roman" w:cs="Times New Roman"/>
          <w:sz w:val="24"/>
          <w:szCs w:val="24"/>
        </w:rPr>
        <w:t xml:space="preserve"> “</w:t>
      </w:r>
      <w:r w:rsidR="00306685">
        <w:rPr>
          <w:rFonts w:ascii="Times New Roman" w:hAnsi="Times New Roman" w:cs="Times New Roman"/>
          <w:sz w:val="24"/>
          <w:szCs w:val="24"/>
        </w:rPr>
        <w:t>someterse a la</w:t>
      </w:r>
      <w:r>
        <w:rPr>
          <w:rFonts w:ascii="Times New Roman" w:hAnsi="Times New Roman" w:cs="Times New Roman"/>
          <w:sz w:val="24"/>
          <w:szCs w:val="24"/>
        </w:rPr>
        <w:t xml:space="preserve"> disciplina regular, mortificar la carne con absti</w:t>
      </w:r>
      <w:r w:rsidR="00306685">
        <w:rPr>
          <w:rFonts w:ascii="Times New Roman" w:hAnsi="Times New Roman" w:cs="Times New Roman"/>
          <w:sz w:val="24"/>
          <w:szCs w:val="24"/>
        </w:rPr>
        <w:t>n</w:t>
      </w:r>
      <w:r>
        <w:rPr>
          <w:rFonts w:ascii="Times New Roman" w:hAnsi="Times New Roman" w:cs="Times New Roman"/>
          <w:sz w:val="24"/>
          <w:szCs w:val="24"/>
        </w:rPr>
        <w:t>encia, vigilias y trabajos, sujetar la voluntad propia al juicio ajeno, no preferir nada a la obediencia”</w:t>
      </w:r>
      <w:r w:rsidR="00306685">
        <w:rPr>
          <w:rFonts w:ascii="Times New Roman" w:hAnsi="Times New Roman" w:cs="Times New Roman"/>
          <w:sz w:val="24"/>
          <w:szCs w:val="24"/>
        </w:rPr>
        <w:t xml:space="preserve">, es un seguimiento verdadero y objetivo de Cristo. </w:t>
      </w:r>
      <w:r w:rsidR="00306685">
        <w:rPr>
          <w:rStyle w:val="Refdenotaalpie"/>
          <w:rFonts w:cs="Times New Roman"/>
          <w:sz w:val="24"/>
          <w:szCs w:val="24"/>
        </w:rPr>
        <w:footnoteReference w:id="124"/>
      </w:r>
    </w:p>
    <w:p w:rsidR="00306685" w:rsidRDefault="00306685" w:rsidP="00824286">
      <w:pPr>
        <w:jc w:val="both"/>
        <w:rPr>
          <w:rFonts w:ascii="Times New Roman" w:hAnsi="Times New Roman" w:cs="Times New Roman"/>
          <w:sz w:val="24"/>
          <w:szCs w:val="24"/>
        </w:rPr>
      </w:pPr>
      <w:r>
        <w:rPr>
          <w:rFonts w:ascii="Times New Roman" w:hAnsi="Times New Roman" w:cs="Times New Roman"/>
          <w:sz w:val="24"/>
          <w:szCs w:val="24"/>
        </w:rPr>
        <w:tab/>
        <w:t>Renuncia y apartamiento alcanzan su sentido pleno en esta comunión con la Cruz de Cristo, que es un árbol de salvación no una horca seca y estéril:</w:t>
      </w:r>
    </w:p>
    <w:p w:rsidR="00306685" w:rsidRDefault="00306685" w:rsidP="00306685">
      <w:pPr>
        <w:jc w:val="center"/>
        <w:rPr>
          <w:rFonts w:ascii="Times New Roman" w:hAnsi="Times New Roman" w:cs="Times New Roman"/>
          <w:sz w:val="24"/>
          <w:szCs w:val="24"/>
        </w:rPr>
      </w:pPr>
      <w:r>
        <w:rPr>
          <w:rFonts w:ascii="Times New Roman" w:hAnsi="Times New Roman" w:cs="Times New Roman"/>
          <w:sz w:val="24"/>
          <w:szCs w:val="24"/>
        </w:rPr>
        <w:t>La gracia está en el fondo de la pena,</w:t>
      </w:r>
    </w:p>
    <w:p w:rsidR="00306685" w:rsidRDefault="00306685" w:rsidP="00306685">
      <w:pPr>
        <w:jc w:val="center"/>
        <w:rPr>
          <w:rFonts w:ascii="Times New Roman" w:hAnsi="Times New Roman" w:cs="Times New Roman"/>
          <w:sz w:val="24"/>
          <w:szCs w:val="24"/>
        </w:rPr>
      </w:pPr>
      <w:r>
        <w:rPr>
          <w:rFonts w:ascii="Times New Roman" w:hAnsi="Times New Roman" w:cs="Times New Roman"/>
          <w:sz w:val="24"/>
          <w:szCs w:val="24"/>
        </w:rPr>
        <w:t xml:space="preserve">la salud [está] naciendo de la herida. </w:t>
      </w:r>
      <w:r>
        <w:rPr>
          <w:rStyle w:val="Refdenotaalpie"/>
          <w:rFonts w:cs="Times New Roman"/>
          <w:sz w:val="24"/>
          <w:szCs w:val="24"/>
        </w:rPr>
        <w:footnoteReference w:id="125"/>
      </w:r>
    </w:p>
    <w:p w:rsidR="00306685" w:rsidRDefault="00306685" w:rsidP="00824286">
      <w:pPr>
        <w:jc w:val="both"/>
        <w:rPr>
          <w:rFonts w:ascii="Times New Roman" w:hAnsi="Times New Roman" w:cs="Times New Roman"/>
          <w:sz w:val="24"/>
          <w:szCs w:val="24"/>
        </w:rPr>
      </w:pPr>
    </w:p>
    <w:p w:rsidR="004B3B4F" w:rsidRDefault="00306685" w:rsidP="00F27AC9">
      <w:pPr>
        <w:ind w:firstLine="708"/>
        <w:jc w:val="both"/>
        <w:rPr>
          <w:rFonts w:ascii="Times New Roman" w:hAnsi="Times New Roman" w:cs="Times New Roman"/>
          <w:sz w:val="24"/>
          <w:szCs w:val="24"/>
        </w:rPr>
      </w:pPr>
      <w:r>
        <w:rPr>
          <w:rFonts w:ascii="Times New Roman" w:hAnsi="Times New Roman" w:cs="Times New Roman"/>
          <w:sz w:val="24"/>
          <w:szCs w:val="24"/>
        </w:rPr>
        <w:t xml:space="preserve">La vida del monje (en su faz negativa) es un sometimiento voluntario a los aspectos kenóticos de la vida de Cristo, una identificación plena y constante con la humildad de Cristo. Pero la misericordia de Dios nos ha revelado a Cristo triunfante </w:t>
      </w:r>
      <w:r w:rsidR="00EA4102">
        <w:rPr>
          <w:rFonts w:ascii="Times New Roman" w:hAnsi="Times New Roman" w:cs="Times New Roman"/>
          <w:sz w:val="24"/>
          <w:szCs w:val="24"/>
        </w:rPr>
        <w:t>y la admisión en nosotros de una solidaridad incluso física con su pasión nos hará también solidarios de su resurrección. Por su apego a la vida oculta de despojamiento y muerte aceptada libremente por el Señor, la profesión monástica merece convertirse en signo del Reino que brota de la</w:t>
      </w:r>
      <w:r w:rsidR="004B3B4F">
        <w:rPr>
          <w:rFonts w:ascii="Times New Roman" w:hAnsi="Times New Roman" w:cs="Times New Roman"/>
          <w:sz w:val="24"/>
          <w:szCs w:val="24"/>
        </w:rPr>
        <w:t xml:space="preserve"> fuente abierta en el costado ra</w:t>
      </w:r>
      <w:r w:rsidR="00EA4102">
        <w:rPr>
          <w:rFonts w:ascii="Times New Roman" w:hAnsi="Times New Roman" w:cs="Times New Roman"/>
          <w:sz w:val="24"/>
          <w:szCs w:val="24"/>
        </w:rPr>
        <w:t>sgado de Cristo. Dios no dejará sin respuesta a sus hijos por más tiempo del que ellos puede</w:t>
      </w:r>
      <w:r w:rsidR="004B3B4F">
        <w:rPr>
          <w:rFonts w:ascii="Times New Roman" w:hAnsi="Times New Roman" w:cs="Times New Roman"/>
          <w:sz w:val="24"/>
          <w:szCs w:val="24"/>
        </w:rPr>
        <w:t>n aguardar y mantenerse pidiendo</w:t>
      </w:r>
      <w:r w:rsidR="00EA4102">
        <w:rPr>
          <w:rFonts w:ascii="Times New Roman" w:hAnsi="Times New Roman" w:cs="Times New Roman"/>
          <w:sz w:val="24"/>
          <w:szCs w:val="24"/>
        </w:rPr>
        <w:t xml:space="preserve"> en nombre de su Hijo.</w:t>
      </w:r>
      <w:r w:rsidR="004B3B4F">
        <w:rPr>
          <w:rFonts w:ascii="Times New Roman" w:hAnsi="Times New Roman" w:cs="Times New Roman"/>
          <w:sz w:val="24"/>
          <w:szCs w:val="24"/>
        </w:rPr>
        <w:t xml:space="preserve"> </w:t>
      </w:r>
      <w:r w:rsidR="004B3B4F">
        <w:rPr>
          <w:rStyle w:val="Refdenotaalpie"/>
          <w:rFonts w:cs="Times New Roman"/>
          <w:sz w:val="24"/>
          <w:szCs w:val="24"/>
        </w:rPr>
        <w:footnoteReference w:id="126"/>
      </w:r>
      <w:r w:rsidR="004B3B4F">
        <w:rPr>
          <w:rFonts w:ascii="Times New Roman" w:hAnsi="Times New Roman" w:cs="Times New Roman"/>
          <w:sz w:val="24"/>
          <w:szCs w:val="24"/>
        </w:rPr>
        <w:t xml:space="preserve">  Él consolará todos nuestros sufrimientos con la visita de su gracia. </w:t>
      </w:r>
      <w:r w:rsidR="004B3B4F">
        <w:rPr>
          <w:rStyle w:val="Refdenotaalpie"/>
          <w:rFonts w:cs="Times New Roman"/>
          <w:sz w:val="24"/>
          <w:szCs w:val="24"/>
        </w:rPr>
        <w:footnoteReference w:id="127"/>
      </w:r>
      <w:r w:rsidR="004B3B4F">
        <w:rPr>
          <w:rFonts w:ascii="Times New Roman" w:hAnsi="Times New Roman" w:cs="Times New Roman"/>
          <w:sz w:val="24"/>
          <w:szCs w:val="24"/>
        </w:rPr>
        <w:t xml:space="preserve">  Cuando estos dolores son soportados, en el concepto de san Benito, como una milicia espiritual en la virtud de la paciencia, “su intención precisa es expresar [con el] cuerpo la constelación de valores espirituales […] nutridos por la vocación monástica de acuerdo con el principio general de la sacramentalidad y de la Encarnación.” </w:t>
      </w:r>
      <w:r w:rsidR="004B3B4F">
        <w:rPr>
          <w:rStyle w:val="Refdenotaalpie"/>
          <w:rFonts w:cs="Times New Roman"/>
          <w:sz w:val="24"/>
          <w:szCs w:val="24"/>
        </w:rPr>
        <w:footnoteReference w:id="128"/>
      </w:r>
    </w:p>
    <w:p w:rsidR="004B3B4F" w:rsidRDefault="004B3B4F" w:rsidP="00824286">
      <w:pPr>
        <w:jc w:val="both"/>
        <w:rPr>
          <w:rFonts w:ascii="Times New Roman" w:hAnsi="Times New Roman" w:cs="Times New Roman"/>
          <w:sz w:val="24"/>
          <w:szCs w:val="24"/>
        </w:rPr>
      </w:pPr>
      <w:r>
        <w:rPr>
          <w:rFonts w:ascii="Times New Roman" w:hAnsi="Times New Roman" w:cs="Times New Roman"/>
          <w:sz w:val="24"/>
          <w:szCs w:val="24"/>
        </w:rPr>
        <w:tab/>
        <w:t xml:space="preserve">El objetivo que persigue el ideal cisterciense es la maduración del monje en “una actitud de fe sencilla, constante e interior [en que se llegue] a aceptar este proceso de </w:t>
      </w:r>
      <w:r>
        <w:rPr>
          <w:rFonts w:ascii="Times New Roman" w:hAnsi="Times New Roman" w:cs="Times New Roman"/>
          <w:sz w:val="24"/>
          <w:szCs w:val="24"/>
        </w:rPr>
        <w:lastRenderedPageBreak/>
        <w:t xml:space="preserve">purificación […] sin analizarlo tanto como lo hacen otros movimientos espirituales, [por ejemplo] la tradición carmelita.” </w:t>
      </w:r>
      <w:r>
        <w:rPr>
          <w:rStyle w:val="Refdenotaalpie"/>
          <w:rFonts w:cs="Times New Roman"/>
          <w:sz w:val="24"/>
          <w:szCs w:val="24"/>
        </w:rPr>
        <w:footnoteReference w:id="129"/>
      </w:r>
      <w:r w:rsidR="00123690">
        <w:rPr>
          <w:rFonts w:ascii="Times New Roman" w:hAnsi="Times New Roman" w:cs="Times New Roman"/>
          <w:sz w:val="24"/>
          <w:szCs w:val="24"/>
        </w:rPr>
        <w:t xml:space="preserve">  Elredo comprende, en la medida que se lo permite su propio tiempo, que este camino es intransferible: “El sacrificio del yo [Elredo lo llama “estrechez”, </w:t>
      </w:r>
      <w:r w:rsidR="00123690">
        <w:rPr>
          <w:rStyle w:val="Refdenotaalpie"/>
          <w:rFonts w:cs="Times New Roman"/>
          <w:sz w:val="24"/>
          <w:szCs w:val="24"/>
        </w:rPr>
        <w:footnoteReference w:id="130"/>
      </w:r>
      <w:r w:rsidR="00123690">
        <w:rPr>
          <w:rFonts w:ascii="Times New Roman" w:hAnsi="Times New Roman" w:cs="Times New Roman"/>
          <w:sz w:val="24"/>
          <w:szCs w:val="24"/>
        </w:rPr>
        <w:t xml:space="preserve"> tribulación, trabajos] se consuma en el fuego secreto de la tribulación interior, lo que no siempre es fácil [de comprender] ni por la persona implicada ni por los que conviven con ella.” </w:t>
      </w:r>
      <w:r w:rsidR="00123690">
        <w:rPr>
          <w:rStyle w:val="Refdenotaalpie"/>
          <w:rFonts w:cs="Times New Roman"/>
          <w:sz w:val="24"/>
          <w:szCs w:val="24"/>
        </w:rPr>
        <w:footnoteReference w:id="131"/>
      </w:r>
    </w:p>
    <w:p w:rsidR="00123690" w:rsidRDefault="00123690" w:rsidP="00824286">
      <w:pPr>
        <w:jc w:val="both"/>
        <w:rPr>
          <w:rFonts w:ascii="Times New Roman" w:hAnsi="Times New Roman" w:cs="Times New Roman"/>
          <w:sz w:val="24"/>
          <w:szCs w:val="24"/>
        </w:rPr>
      </w:pPr>
      <w:r>
        <w:rPr>
          <w:rFonts w:ascii="Times New Roman" w:hAnsi="Times New Roman" w:cs="Times New Roman"/>
          <w:sz w:val="24"/>
          <w:szCs w:val="24"/>
        </w:rPr>
        <w:tab/>
        <w:t>Para nosotros, la exterioridad de los ejercicios debe retroceder necesariamente ante la necesidad de hacer primar la metánoia. Nos persigue modernamente cierta fiebre de autenticidad que significa en sí misma un crecimiento en la madurez de la Iglesia. Ello, con todo, no debe ocultarnos el valor de las observancias en cuantos medios, y siempre que se las encare de acuerdo a los más robusto de la tradición espiritual a la</w:t>
      </w:r>
      <w:r w:rsidR="00067F8E">
        <w:rPr>
          <w:rFonts w:ascii="Times New Roman" w:hAnsi="Times New Roman" w:cs="Times New Roman"/>
          <w:sz w:val="24"/>
          <w:szCs w:val="24"/>
        </w:rPr>
        <w:t xml:space="preserve"> que se pertenece por vocación </w:t>
      </w:r>
      <w:r>
        <w:rPr>
          <w:rFonts w:ascii="Times New Roman" w:hAnsi="Times New Roman" w:cs="Times New Roman"/>
          <w:sz w:val="24"/>
          <w:szCs w:val="24"/>
        </w:rPr>
        <w:t>y profesión. También el afán contemporáneo de autenticidad puede revelarse hueco y exterior y, para peor, desprovisto muchas veces de toda obra con que testimoniar su existencia, como no sean las palabras. Toda espiritualidad determinada es una cuestión de equilibrio.</w:t>
      </w:r>
    </w:p>
    <w:p w:rsidR="00607135" w:rsidRDefault="00607135" w:rsidP="00824286">
      <w:pPr>
        <w:jc w:val="both"/>
        <w:rPr>
          <w:rFonts w:ascii="Times New Roman" w:hAnsi="Times New Roman" w:cs="Times New Roman"/>
          <w:sz w:val="24"/>
          <w:szCs w:val="24"/>
        </w:rPr>
      </w:pPr>
      <w:r>
        <w:rPr>
          <w:rFonts w:ascii="Times New Roman" w:hAnsi="Times New Roman" w:cs="Times New Roman"/>
          <w:sz w:val="24"/>
          <w:szCs w:val="24"/>
        </w:rPr>
        <w:tab/>
        <w:t xml:space="preserve">Una nueva objeción que Elredo discutirá extensamente </w:t>
      </w:r>
      <w:r>
        <w:rPr>
          <w:rStyle w:val="Refdenotaalpie"/>
          <w:rFonts w:cs="Times New Roman"/>
          <w:sz w:val="24"/>
          <w:szCs w:val="24"/>
        </w:rPr>
        <w:footnoteReference w:id="132"/>
      </w:r>
      <w:r>
        <w:rPr>
          <w:rFonts w:ascii="Times New Roman" w:hAnsi="Times New Roman" w:cs="Times New Roman"/>
          <w:sz w:val="24"/>
          <w:szCs w:val="24"/>
        </w:rPr>
        <w:t xml:space="preserve"> es aquella que le presentan quienes, una vez en la práctica cotidiana de la disciplina monástica, sienten que han perdido, con esta opción de vida, una dulzura experimentada en el mundo con mucha mayor intensidad. Sin amilanarse, el autor, en una extensa entrevista con un joven “que poco tiempo antes había renunciado al mundo [y le] fue entregado [por el] abad para que lo instruyera en las observancias regulares”, </w:t>
      </w:r>
      <w:r>
        <w:rPr>
          <w:rStyle w:val="Refdenotaalpie"/>
          <w:rFonts w:cs="Times New Roman"/>
          <w:sz w:val="24"/>
          <w:szCs w:val="24"/>
        </w:rPr>
        <w:footnoteReference w:id="133"/>
      </w:r>
      <w:r>
        <w:rPr>
          <w:rFonts w:ascii="Times New Roman" w:hAnsi="Times New Roman" w:cs="Times New Roman"/>
          <w:sz w:val="24"/>
          <w:szCs w:val="24"/>
        </w:rPr>
        <w:t xml:space="preserve">  lleva al novicio a la comprensión de que su estado, hábitos y observancia son un signo del amor que ahora profesa. </w:t>
      </w:r>
      <w:r>
        <w:rPr>
          <w:rStyle w:val="Refdenotaalpie"/>
          <w:rFonts w:cs="Times New Roman"/>
          <w:sz w:val="24"/>
          <w:szCs w:val="24"/>
        </w:rPr>
        <w:footnoteReference w:id="134"/>
      </w:r>
      <w:r>
        <w:rPr>
          <w:rFonts w:ascii="Times New Roman" w:hAnsi="Times New Roman" w:cs="Times New Roman"/>
          <w:sz w:val="24"/>
          <w:szCs w:val="24"/>
        </w:rPr>
        <w:t xml:space="preserve">  Dios acepta su ofrenda, </w:t>
      </w:r>
      <w:r>
        <w:rPr>
          <w:rStyle w:val="Refdenotaalpie"/>
          <w:rFonts w:cs="Times New Roman"/>
          <w:sz w:val="24"/>
          <w:szCs w:val="24"/>
        </w:rPr>
        <w:footnoteReference w:id="135"/>
      </w:r>
      <w:r>
        <w:rPr>
          <w:rFonts w:ascii="Times New Roman" w:hAnsi="Times New Roman" w:cs="Times New Roman"/>
          <w:sz w:val="24"/>
          <w:szCs w:val="24"/>
        </w:rPr>
        <w:t xml:space="preserve">  aunque él tal vez no experimente dulzura alguna como estando aún en la vanidad del mundo sabía gozar. </w:t>
      </w:r>
      <w:r>
        <w:rPr>
          <w:rStyle w:val="Refdenotaalpie"/>
          <w:rFonts w:cs="Times New Roman"/>
          <w:sz w:val="24"/>
          <w:szCs w:val="24"/>
        </w:rPr>
        <w:footnoteReference w:id="136"/>
      </w:r>
      <w:r>
        <w:rPr>
          <w:rFonts w:ascii="Times New Roman" w:hAnsi="Times New Roman" w:cs="Times New Roman"/>
          <w:sz w:val="24"/>
          <w:szCs w:val="24"/>
        </w:rPr>
        <w:t xml:space="preserve">  </w:t>
      </w:r>
      <w:r w:rsidR="002C27ED">
        <w:rPr>
          <w:rFonts w:ascii="Times New Roman" w:hAnsi="Times New Roman" w:cs="Times New Roman"/>
          <w:sz w:val="24"/>
          <w:szCs w:val="24"/>
        </w:rPr>
        <w:t xml:space="preserve">Entonces, la dulzura era un aviso severo; ahora, cuando ella falta, esto es signo paradójico de que Dios pone su beneplácito en estas obras, cumplimiento de lo que manda el Señor y prueba sola de que se profesa un amor verdadero. </w:t>
      </w:r>
      <w:r w:rsidR="002C27ED">
        <w:rPr>
          <w:rStyle w:val="Refdenotaalpie"/>
          <w:rFonts w:cs="Times New Roman"/>
          <w:sz w:val="24"/>
          <w:szCs w:val="24"/>
        </w:rPr>
        <w:footnoteReference w:id="137"/>
      </w:r>
    </w:p>
    <w:p w:rsidR="002C27ED" w:rsidRDefault="002C27ED" w:rsidP="00824286">
      <w:pPr>
        <w:jc w:val="both"/>
        <w:rPr>
          <w:rFonts w:ascii="Times New Roman" w:hAnsi="Times New Roman" w:cs="Times New Roman"/>
          <w:sz w:val="24"/>
          <w:szCs w:val="24"/>
        </w:rPr>
      </w:pPr>
      <w:r>
        <w:rPr>
          <w:rFonts w:ascii="Times New Roman" w:hAnsi="Times New Roman" w:cs="Times New Roman"/>
          <w:sz w:val="24"/>
          <w:szCs w:val="24"/>
        </w:rPr>
        <w:tab/>
        <w:t xml:space="preserve">El tema de la compunción ocupa también varios capítulos. </w:t>
      </w:r>
      <w:r>
        <w:rPr>
          <w:rStyle w:val="Refdenotaalpie"/>
          <w:rFonts w:cs="Times New Roman"/>
          <w:sz w:val="24"/>
          <w:szCs w:val="24"/>
        </w:rPr>
        <w:footnoteReference w:id="138"/>
      </w:r>
      <w:r>
        <w:rPr>
          <w:rFonts w:ascii="Times New Roman" w:hAnsi="Times New Roman" w:cs="Times New Roman"/>
          <w:sz w:val="24"/>
          <w:szCs w:val="24"/>
        </w:rPr>
        <w:t xml:space="preserve">  La compunción del corazón, las lágrimas de compunción, constituyen uno de los elementos más apreciados en la espiritualidad del desierto, hasta el punto de que, como señala García M. Colombás, las “primeras generaciones monásticas [hicieron de ellas] el clima espiritual que envolvía su vida entera”. </w:t>
      </w:r>
      <w:r>
        <w:rPr>
          <w:rStyle w:val="Refdenotaalpie"/>
          <w:rFonts w:cs="Times New Roman"/>
          <w:sz w:val="24"/>
          <w:szCs w:val="24"/>
        </w:rPr>
        <w:footnoteReference w:id="139"/>
      </w:r>
      <w:r>
        <w:rPr>
          <w:rFonts w:ascii="Times New Roman" w:hAnsi="Times New Roman" w:cs="Times New Roman"/>
          <w:sz w:val="24"/>
          <w:szCs w:val="24"/>
        </w:rPr>
        <w:t xml:space="preserve">  La compunción puede ser definida como un dolor instantáneo de los pecados, una contrición súbita y arrebatadora, una auténtica acción divina de </w:t>
      </w:r>
      <w:r w:rsidRPr="00067F8E">
        <w:rPr>
          <w:rFonts w:ascii="Times New Roman" w:hAnsi="Times New Roman" w:cs="Times New Roman"/>
          <w:i/>
          <w:sz w:val="24"/>
          <w:szCs w:val="24"/>
        </w:rPr>
        <w:t>abajo hacia arriba</w:t>
      </w:r>
      <w:r>
        <w:rPr>
          <w:rFonts w:ascii="Times New Roman" w:hAnsi="Times New Roman" w:cs="Times New Roman"/>
          <w:sz w:val="24"/>
          <w:szCs w:val="24"/>
        </w:rPr>
        <w:t xml:space="preserve"> que </w:t>
      </w:r>
      <w:r>
        <w:rPr>
          <w:rFonts w:ascii="Times New Roman" w:hAnsi="Times New Roman" w:cs="Times New Roman"/>
          <w:sz w:val="24"/>
          <w:szCs w:val="24"/>
        </w:rPr>
        <w:lastRenderedPageBreak/>
        <w:t xml:space="preserve">sacude, despierta, sobresalta, un </w:t>
      </w:r>
      <w:r w:rsidRPr="00067F8E">
        <w:rPr>
          <w:rFonts w:ascii="Times New Roman" w:hAnsi="Times New Roman" w:cs="Times New Roman"/>
          <w:i/>
          <w:sz w:val="24"/>
          <w:szCs w:val="24"/>
        </w:rPr>
        <w:t>pinchazo</w:t>
      </w:r>
      <w:r>
        <w:rPr>
          <w:rFonts w:ascii="Times New Roman" w:hAnsi="Times New Roman" w:cs="Times New Roman"/>
          <w:sz w:val="24"/>
          <w:szCs w:val="24"/>
        </w:rPr>
        <w:t>, etimológicamente hablando. Aproximadamente en este sentido ha heredado El</w:t>
      </w:r>
      <w:r w:rsidR="007D66D5">
        <w:rPr>
          <w:rFonts w:ascii="Times New Roman" w:hAnsi="Times New Roman" w:cs="Times New Roman"/>
          <w:sz w:val="24"/>
          <w:szCs w:val="24"/>
        </w:rPr>
        <w:t xml:space="preserve">redo el término y la realidad mencionada por él. Elredo </w:t>
      </w:r>
      <w:r w:rsidR="004111C1">
        <w:rPr>
          <w:rFonts w:ascii="Times New Roman" w:hAnsi="Times New Roman" w:cs="Times New Roman"/>
          <w:sz w:val="24"/>
          <w:szCs w:val="24"/>
        </w:rPr>
        <w:t>escribe indistinta</w:t>
      </w:r>
      <w:r w:rsidR="007D66D5">
        <w:rPr>
          <w:rFonts w:ascii="Times New Roman" w:hAnsi="Times New Roman" w:cs="Times New Roman"/>
          <w:sz w:val="24"/>
          <w:szCs w:val="24"/>
        </w:rPr>
        <w:t xml:space="preserve">mente “compunción” o “visitación”, y, nuevamente desvelado por su preocupación didáctica, divide este efecto divino en tres especies cuyas características hemos intentado presentar gráficamente: </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701"/>
        <w:gridCol w:w="1701"/>
        <w:gridCol w:w="1843"/>
      </w:tblGrid>
      <w:tr w:rsidR="00D7237D" w:rsidRPr="00262AA1" w:rsidTr="00262AA1">
        <w:trPr>
          <w:jc w:val="center"/>
        </w:trPr>
        <w:tc>
          <w:tcPr>
            <w:tcW w:w="3397" w:type="dxa"/>
          </w:tcPr>
          <w:p w:rsidR="00D7237D" w:rsidRPr="00262AA1" w:rsidRDefault="00D7237D" w:rsidP="00824286">
            <w:pPr>
              <w:jc w:val="both"/>
              <w:rPr>
                <w:rFonts w:ascii="Times New Roman" w:hAnsi="Times New Roman" w:cs="Times New Roman"/>
                <w:sz w:val="18"/>
                <w:szCs w:val="18"/>
              </w:rPr>
            </w:pP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OBJETIVO</w:t>
            </w: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SIMBOLO</w:t>
            </w:r>
          </w:p>
        </w:tc>
        <w:tc>
          <w:tcPr>
            <w:tcW w:w="1843"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EFECTO</w:t>
            </w:r>
          </w:p>
          <w:p w:rsidR="004111C1" w:rsidRPr="00262AA1" w:rsidRDefault="004111C1" w:rsidP="004111C1">
            <w:pPr>
              <w:jc w:val="center"/>
              <w:rPr>
                <w:rFonts w:ascii="Times New Roman" w:hAnsi="Times New Roman" w:cs="Times New Roman"/>
                <w:sz w:val="18"/>
                <w:szCs w:val="18"/>
              </w:rPr>
            </w:pPr>
          </w:p>
        </w:tc>
      </w:tr>
      <w:tr w:rsidR="00D7237D" w:rsidRPr="00262AA1" w:rsidTr="00262AA1">
        <w:trPr>
          <w:jc w:val="center"/>
        </w:trPr>
        <w:tc>
          <w:tcPr>
            <w:tcW w:w="3397" w:type="dxa"/>
          </w:tcPr>
          <w:p w:rsidR="00D7237D" w:rsidRPr="00262AA1" w:rsidRDefault="00D7237D" w:rsidP="00824286">
            <w:pPr>
              <w:jc w:val="both"/>
              <w:rPr>
                <w:rFonts w:ascii="Times New Roman" w:hAnsi="Times New Roman" w:cs="Times New Roman"/>
                <w:sz w:val="18"/>
                <w:szCs w:val="18"/>
              </w:rPr>
            </w:pPr>
            <w:r w:rsidRPr="00262AA1">
              <w:rPr>
                <w:rFonts w:ascii="Times New Roman" w:hAnsi="Times New Roman" w:cs="Times New Roman"/>
                <w:sz w:val="18"/>
                <w:szCs w:val="18"/>
              </w:rPr>
              <w:t>1ª.Visitación (compunción):</w:t>
            </w:r>
          </w:p>
          <w:p w:rsidR="00D7237D" w:rsidRPr="00262AA1" w:rsidRDefault="00D7237D" w:rsidP="00824286">
            <w:pPr>
              <w:jc w:val="both"/>
              <w:rPr>
                <w:rFonts w:ascii="Times New Roman" w:hAnsi="Times New Roman" w:cs="Times New Roman"/>
                <w:sz w:val="18"/>
                <w:szCs w:val="18"/>
              </w:rPr>
            </w:pPr>
          </w:p>
          <w:p w:rsidR="00D7237D" w:rsidRPr="00262AA1" w:rsidRDefault="0067232A" w:rsidP="00824286">
            <w:pPr>
              <w:jc w:val="both"/>
              <w:rPr>
                <w:rFonts w:ascii="Times New Roman" w:hAnsi="Times New Roman" w:cs="Times New Roman"/>
                <w:sz w:val="18"/>
                <w:szCs w:val="18"/>
              </w:rPr>
            </w:pPr>
            <w:r w:rsidRPr="00262AA1">
              <w:rPr>
                <w:rFonts w:ascii="Times New Roman" w:hAnsi="Times New Roman" w:cs="Times New Roman"/>
                <w:noProof/>
                <w:sz w:val="18"/>
                <w:szCs w:val="18"/>
                <w:lang w:eastAsia="es-MX"/>
              </w:rPr>
              <mc:AlternateContent>
                <mc:Choice Requires="wps">
                  <w:drawing>
                    <wp:anchor distT="0" distB="0" distL="114300" distR="114300" simplePos="0" relativeHeight="251659264" behindDoc="0" locked="0" layoutInCell="1" allowOverlap="1" wp14:anchorId="730D3B1F" wp14:editId="5DA21510">
                      <wp:simplePos x="0" y="0"/>
                      <wp:positionH relativeFrom="column">
                        <wp:posOffset>670560</wp:posOffset>
                      </wp:positionH>
                      <wp:positionV relativeFrom="paragraph">
                        <wp:posOffset>12700</wp:posOffset>
                      </wp:positionV>
                      <wp:extent cx="82550" cy="1123950"/>
                      <wp:effectExtent l="38100" t="0" r="12700" b="19050"/>
                      <wp:wrapNone/>
                      <wp:docPr id="5" name="Abrir llave 5"/>
                      <wp:cNvGraphicFramePr/>
                      <a:graphic xmlns:a="http://schemas.openxmlformats.org/drawingml/2006/main">
                        <a:graphicData uri="http://schemas.microsoft.com/office/word/2010/wordprocessingShape">
                          <wps:wsp>
                            <wps:cNvSpPr/>
                            <wps:spPr>
                              <a:xfrm>
                                <a:off x="0" y="0"/>
                                <a:ext cx="82550" cy="11239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3F7F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5" o:spid="_x0000_s1026" type="#_x0000_t87" style="position:absolute;margin-left:52.8pt;margin-top:1pt;width:6.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" adj="132" strokecolor="black [3200]" strokeweight=".5pt">
                      <v:stroke joinstyle="miter"/>
                    </v:shape>
                  </w:pict>
                </mc:Fallback>
              </mc:AlternateContent>
            </w:r>
            <w:r w:rsidR="00D7237D" w:rsidRPr="00262AA1">
              <w:rPr>
                <w:rFonts w:ascii="Times New Roman" w:hAnsi="Times New Roman" w:cs="Times New Roman"/>
                <w:sz w:val="18"/>
                <w:szCs w:val="18"/>
              </w:rPr>
              <w:tab/>
            </w:r>
            <w:r w:rsidRPr="00262AA1">
              <w:rPr>
                <w:rFonts w:ascii="Times New Roman" w:hAnsi="Times New Roman" w:cs="Times New Roman"/>
                <w:sz w:val="18"/>
                <w:szCs w:val="18"/>
              </w:rPr>
              <w:tab/>
            </w:r>
            <w:r w:rsidR="00D7703C" w:rsidRPr="00262AA1">
              <w:rPr>
                <w:rFonts w:ascii="Times New Roman" w:hAnsi="Times New Roman" w:cs="Times New Roman"/>
                <w:sz w:val="18"/>
                <w:szCs w:val="18"/>
              </w:rPr>
              <w:t>a</w:t>
            </w:r>
            <w:r w:rsidR="00D7237D" w:rsidRPr="00262AA1">
              <w:rPr>
                <w:rFonts w:ascii="Times New Roman" w:hAnsi="Times New Roman" w:cs="Times New Roman"/>
                <w:sz w:val="18"/>
                <w:szCs w:val="18"/>
              </w:rPr>
              <w:t xml:space="preserve"> los réprobos,</w:t>
            </w:r>
          </w:p>
          <w:p w:rsidR="00D7703C"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Pr="00262AA1">
              <w:rPr>
                <w:rFonts w:ascii="Times New Roman" w:hAnsi="Times New Roman" w:cs="Times New Roman"/>
                <w:sz w:val="18"/>
                <w:szCs w:val="18"/>
              </w:rPr>
              <w:t xml:space="preserve">para su perdición. </w:t>
            </w:r>
          </w:p>
          <w:p w:rsidR="00D7237D" w:rsidRPr="00262AA1" w:rsidRDefault="0067232A" w:rsidP="00824286">
            <w:pPr>
              <w:jc w:val="both"/>
              <w:rPr>
                <w:rFonts w:ascii="Times New Roman" w:hAnsi="Times New Roman" w:cs="Times New Roman"/>
                <w:sz w:val="18"/>
                <w:szCs w:val="18"/>
              </w:rPr>
            </w:pPr>
            <w:r w:rsidRPr="00262AA1">
              <w:rPr>
                <w:rFonts w:ascii="Times New Roman" w:hAnsi="Times New Roman" w:cs="Times New Roman"/>
                <w:sz w:val="18"/>
                <w:szCs w:val="18"/>
              </w:rPr>
              <w:t xml:space="preserve">   </w:t>
            </w:r>
            <w:r w:rsidR="00262AA1">
              <w:rPr>
                <w:rFonts w:ascii="Times New Roman" w:hAnsi="Times New Roman" w:cs="Times New Roman"/>
                <w:sz w:val="18"/>
                <w:szCs w:val="18"/>
              </w:rPr>
              <w:t xml:space="preserve">  </w:t>
            </w:r>
            <w:r w:rsidR="00D7703C" w:rsidRPr="00262AA1">
              <w:rPr>
                <w:rFonts w:ascii="Times New Roman" w:hAnsi="Times New Roman" w:cs="Times New Roman"/>
                <w:sz w:val="18"/>
                <w:szCs w:val="18"/>
              </w:rPr>
              <w:t>a</w:t>
            </w:r>
            <w:r w:rsidR="00D7237D" w:rsidRPr="00262AA1">
              <w:rPr>
                <w:rFonts w:ascii="Times New Roman" w:hAnsi="Times New Roman" w:cs="Times New Roman"/>
                <w:sz w:val="18"/>
                <w:szCs w:val="18"/>
              </w:rPr>
              <w:t xml:space="preserve">fecta </w:t>
            </w:r>
          </w:p>
          <w:p w:rsidR="00D7237D" w:rsidRPr="00262AA1" w:rsidRDefault="00D7237D"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00D7703C" w:rsidRPr="00262AA1">
              <w:rPr>
                <w:rFonts w:ascii="Times New Roman" w:hAnsi="Times New Roman" w:cs="Times New Roman"/>
                <w:sz w:val="18"/>
                <w:szCs w:val="18"/>
              </w:rPr>
              <w:t>a</w:t>
            </w:r>
            <w:r w:rsidRPr="00262AA1">
              <w:rPr>
                <w:rFonts w:ascii="Times New Roman" w:hAnsi="Times New Roman" w:cs="Times New Roman"/>
                <w:sz w:val="18"/>
                <w:szCs w:val="18"/>
              </w:rPr>
              <w:t xml:space="preserve"> los elegidos, para </w:t>
            </w:r>
          </w:p>
          <w:p w:rsidR="00D7237D" w:rsidRPr="00262AA1" w:rsidRDefault="00D7237D"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00D7703C" w:rsidRPr="00262AA1">
              <w:rPr>
                <w:rFonts w:ascii="Times New Roman" w:hAnsi="Times New Roman" w:cs="Times New Roman"/>
                <w:sz w:val="18"/>
                <w:szCs w:val="18"/>
              </w:rPr>
              <w:t>s</w:t>
            </w:r>
            <w:r w:rsidRPr="00262AA1">
              <w:rPr>
                <w:rFonts w:ascii="Times New Roman" w:hAnsi="Times New Roman" w:cs="Times New Roman"/>
                <w:sz w:val="18"/>
                <w:szCs w:val="18"/>
              </w:rPr>
              <w:t>u aprovechamiento</w:t>
            </w:r>
          </w:p>
          <w:p w:rsidR="00D7237D" w:rsidRPr="00262AA1" w:rsidRDefault="00D7237D" w:rsidP="00824286">
            <w:pPr>
              <w:jc w:val="both"/>
              <w:rPr>
                <w:rFonts w:ascii="Times New Roman" w:hAnsi="Times New Roman" w:cs="Times New Roman"/>
                <w:sz w:val="18"/>
                <w:szCs w:val="18"/>
              </w:rPr>
            </w:pP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e</w:t>
            </w:r>
            <w:r w:rsidR="009C4486" w:rsidRPr="00262AA1">
              <w:rPr>
                <w:rFonts w:ascii="Times New Roman" w:hAnsi="Times New Roman" w:cs="Times New Roman"/>
                <w:sz w:val="18"/>
                <w:szCs w:val="18"/>
              </w:rPr>
              <w:t>xcitar</w:t>
            </w:r>
          </w:p>
          <w:p w:rsidR="009C4486" w:rsidRPr="00262AA1" w:rsidRDefault="009C4486" w:rsidP="004111C1">
            <w:pPr>
              <w:rPr>
                <w:rFonts w:ascii="Times New Roman" w:hAnsi="Times New Roman" w:cs="Times New Roman"/>
                <w:sz w:val="18"/>
                <w:szCs w:val="18"/>
              </w:rPr>
            </w:pPr>
            <w:r w:rsidRPr="00262AA1">
              <w:rPr>
                <w:rFonts w:ascii="Times New Roman" w:hAnsi="Times New Roman" w:cs="Times New Roman"/>
                <w:sz w:val="18"/>
                <w:szCs w:val="18"/>
              </w:rPr>
              <w:t>(denuncia</w:t>
            </w:r>
            <w:r w:rsidR="004111C1" w:rsidRPr="00262AA1">
              <w:rPr>
                <w:rFonts w:ascii="Times New Roman" w:hAnsi="Times New Roman" w:cs="Times New Roman"/>
                <w:sz w:val="18"/>
                <w:szCs w:val="18"/>
              </w:rPr>
              <w:t xml:space="preserve"> del mal)</w:t>
            </w:r>
          </w:p>
          <w:p w:rsidR="0030505B" w:rsidRPr="00262AA1" w:rsidRDefault="0030505B" w:rsidP="004111C1">
            <w:pPr>
              <w:rPr>
                <w:rFonts w:ascii="Times New Roman" w:hAnsi="Times New Roman" w:cs="Times New Roman"/>
                <w:sz w:val="18"/>
                <w:szCs w:val="18"/>
              </w:rPr>
            </w:pP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aguijón</w:t>
            </w:r>
          </w:p>
        </w:tc>
        <w:tc>
          <w:tcPr>
            <w:tcW w:w="1843"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conversión</w:t>
            </w:r>
          </w:p>
        </w:tc>
      </w:tr>
      <w:tr w:rsidR="00D7237D" w:rsidRPr="00262AA1" w:rsidTr="00262AA1">
        <w:trPr>
          <w:jc w:val="center"/>
        </w:trPr>
        <w:tc>
          <w:tcPr>
            <w:tcW w:w="3397" w:type="dxa"/>
          </w:tcPr>
          <w:p w:rsidR="00D7237D"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2ª. Visitación</w:t>
            </w:r>
            <w:r w:rsidR="006D79AD" w:rsidRPr="00262AA1">
              <w:rPr>
                <w:rFonts w:ascii="Times New Roman" w:hAnsi="Times New Roman" w:cs="Times New Roman"/>
                <w:sz w:val="18"/>
                <w:szCs w:val="18"/>
              </w:rPr>
              <w:t>:</w:t>
            </w:r>
            <w:r w:rsidRPr="00262AA1">
              <w:rPr>
                <w:rFonts w:ascii="Times New Roman" w:hAnsi="Times New Roman" w:cs="Times New Roman"/>
                <w:sz w:val="18"/>
                <w:szCs w:val="18"/>
              </w:rPr>
              <w:t xml:space="preserve"> </w:t>
            </w:r>
          </w:p>
          <w:p w:rsidR="00D7703C" w:rsidRPr="00262AA1" w:rsidRDefault="00D7703C" w:rsidP="00824286">
            <w:pPr>
              <w:jc w:val="both"/>
              <w:rPr>
                <w:rFonts w:ascii="Times New Roman" w:hAnsi="Times New Roman" w:cs="Times New Roman"/>
                <w:sz w:val="18"/>
                <w:szCs w:val="18"/>
              </w:rPr>
            </w:pPr>
          </w:p>
          <w:p w:rsidR="00D7703C" w:rsidRPr="00262AA1" w:rsidRDefault="00262AA1" w:rsidP="00824286">
            <w:pPr>
              <w:jc w:val="both"/>
              <w:rPr>
                <w:rFonts w:ascii="Times New Roman" w:hAnsi="Times New Roman" w:cs="Times New Roman"/>
                <w:sz w:val="18"/>
                <w:szCs w:val="18"/>
              </w:rPr>
            </w:pPr>
            <w:r w:rsidRPr="00262AA1">
              <w:rPr>
                <w:rFonts w:ascii="Times New Roman" w:hAnsi="Times New Roman" w:cs="Times New Roman"/>
                <w:noProof/>
                <w:sz w:val="18"/>
                <w:szCs w:val="18"/>
                <w:lang w:eastAsia="es-MX"/>
              </w:rPr>
              <mc:AlternateContent>
                <mc:Choice Requires="wps">
                  <w:drawing>
                    <wp:anchor distT="0" distB="0" distL="114300" distR="114300" simplePos="0" relativeHeight="251660288" behindDoc="0" locked="0" layoutInCell="1" allowOverlap="1" wp14:anchorId="30EECFCD" wp14:editId="54A6C709">
                      <wp:simplePos x="0" y="0"/>
                      <wp:positionH relativeFrom="column">
                        <wp:posOffset>670560</wp:posOffset>
                      </wp:positionH>
                      <wp:positionV relativeFrom="paragraph">
                        <wp:posOffset>27305</wp:posOffset>
                      </wp:positionV>
                      <wp:extent cx="50800" cy="1606550"/>
                      <wp:effectExtent l="19050" t="0" r="25400" b="12700"/>
                      <wp:wrapNone/>
                      <wp:docPr id="6" name="Abrir llave 6"/>
                      <wp:cNvGraphicFramePr/>
                      <a:graphic xmlns:a="http://schemas.openxmlformats.org/drawingml/2006/main">
                        <a:graphicData uri="http://schemas.microsoft.com/office/word/2010/wordprocessingShape">
                          <wps:wsp>
                            <wps:cNvSpPr/>
                            <wps:spPr>
                              <a:xfrm>
                                <a:off x="0" y="0"/>
                                <a:ext cx="50800" cy="16065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87A1" id="Abrir llave 6" o:spid="_x0000_s1026" type="#_x0000_t87" style="position:absolute;margin-left:52.8pt;margin-top:2.15pt;width:4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" adj="57" strokecolor="black [3200]" strokeweight=".5pt">
                      <v:stroke joinstyle="miter"/>
                    </v:shape>
                  </w:pict>
                </mc:Fallback>
              </mc:AlternateContent>
            </w:r>
            <w:r w:rsidR="00D7703C"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00D7703C" w:rsidRPr="00262AA1">
              <w:rPr>
                <w:rFonts w:ascii="Times New Roman" w:hAnsi="Times New Roman" w:cs="Times New Roman"/>
                <w:sz w:val="18"/>
                <w:szCs w:val="18"/>
              </w:rPr>
              <w:t>a los que van a ser</w:t>
            </w:r>
          </w:p>
          <w:p w:rsidR="00D7703C"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Pr="00262AA1">
              <w:rPr>
                <w:rFonts w:ascii="Times New Roman" w:hAnsi="Times New Roman" w:cs="Times New Roman"/>
                <w:sz w:val="18"/>
                <w:szCs w:val="18"/>
              </w:rPr>
              <w:t>tentados, para que</w:t>
            </w:r>
          </w:p>
          <w:p w:rsidR="00D7703C"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Pr="00262AA1">
              <w:rPr>
                <w:rFonts w:ascii="Times New Roman" w:hAnsi="Times New Roman" w:cs="Times New Roman"/>
                <w:sz w:val="18"/>
                <w:szCs w:val="18"/>
              </w:rPr>
              <w:t>no caigan.</w:t>
            </w:r>
          </w:p>
          <w:p w:rsidR="00D7703C" w:rsidRPr="00262AA1" w:rsidRDefault="00262AA1" w:rsidP="00824286">
            <w:pPr>
              <w:jc w:val="both"/>
              <w:rPr>
                <w:rFonts w:ascii="Times New Roman" w:hAnsi="Times New Roman" w:cs="Times New Roman"/>
                <w:sz w:val="18"/>
                <w:szCs w:val="18"/>
              </w:rPr>
            </w:pPr>
            <w:r w:rsidRPr="00262AA1">
              <w:rPr>
                <w:rFonts w:ascii="Times New Roman" w:hAnsi="Times New Roman" w:cs="Times New Roman"/>
                <w:sz w:val="18"/>
                <w:szCs w:val="18"/>
              </w:rPr>
              <w:t xml:space="preserve">   </w:t>
            </w:r>
            <w:r>
              <w:rPr>
                <w:rFonts w:ascii="Times New Roman" w:hAnsi="Times New Roman" w:cs="Times New Roman"/>
                <w:sz w:val="18"/>
                <w:szCs w:val="18"/>
              </w:rPr>
              <w:t xml:space="preserve">  </w:t>
            </w:r>
            <w:r w:rsidR="00D7703C" w:rsidRPr="00262AA1">
              <w:rPr>
                <w:rFonts w:ascii="Times New Roman" w:hAnsi="Times New Roman" w:cs="Times New Roman"/>
                <w:sz w:val="18"/>
                <w:szCs w:val="18"/>
              </w:rPr>
              <w:t>afecta</w:t>
            </w:r>
          </w:p>
          <w:p w:rsidR="00D7703C"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Pr="00262AA1">
              <w:rPr>
                <w:rFonts w:ascii="Times New Roman" w:hAnsi="Times New Roman" w:cs="Times New Roman"/>
                <w:sz w:val="18"/>
                <w:szCs w:val="18"/>
              </w:rPr>
              <w:t>a los que son tentados,</w:t>
            </w:r>
          </w:p>
          <w:p w:rsidR="00D7703C"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Pr="00262AA1">
              <w:rPr>
                <w:rFonts w:ascii="Times New Roman" w:hAnsi="Times New Roman" w:cs="Times New Roman"/>
                <w:sz w:val="18"/>
                <w:szCs w:val="18"/>
              </w:rPr>
              <w:t xml:space="preserve">para que sobrelleven </w:t>
            </w:r>
          </w:p>
          <w:p w:rsidR="00D7703C"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ab/>
            </w:r>
            <w:r w:rsidR="0067232A" w:rsidRPr="00262AA1">
              <w:rPr>
                <w:rFonts w:ascii="Times New Roman" w:hAnsi="Times New Roman" w:cs="Times New Roman"/>
                <w:sz w:val="18"/>
                <w:szCs w:val="18"/>
              </w:rPr>
              <w:tab/>
            </w:r>
            <w:r w:rsidRPr="00262AA1">
              <w:rPr>
                <w:rFonts w:ascii="Times New Roman" w:hAnsi="Times New Roman" w:cs="Times New Roman"/>
                <w:sz w:val="18"/>
                <w:szCs w:val="18"/>
              </w:rPr>
              <w:t>la tentación.</w:t>
            </w:r>
          </w:p>
          <w:p w:rsidR="00D7703C" w:rsidRPr="00262AA1" w:rsidRDefault="00D7703C" w:rsidP="00824286">
            <w:pPr>
              <w:jc w:val="both"/>
              <w:rPr>
                <w:rFonts w:ascii="Times New Roman" w:hAnsi="Times New Roman" w:cs="Times New Roman"/>
                <w:sz w:val="18"/>
                <w:szCs w:val="18"/>
              </w:rPr>
            </w:pPr>
          </w:p>
        </w:tc>
        <w:tc>
          <w:tcPr>
            <w:tcW w:w="1701" w:type="dxa"/>
          </w:tcPr>
          <w:p w:rsidR="00D7237D" w:rsidRPr="00262AA1" w:rsidRDefault="00A77980" w:rsidP="004111C1">
            <w:pPr>
              <w:jc w:val="center"/>
              <w:rPr>
                <w:rFonts w:ascii="Times New Roman" w:hAnsi="Times New Roman" w:cs="Times New Roman"/>
                <w:sz w:val="18"/>
                <w:szCs w:val="18"/>
              </w:rPr>
            </w:pPr>
            <w:r w:rsidRPr="00262AA1">
              <w:rPr>
                <w:rFonts w:ascii="Times New Roman" w:hAnsi="Times New Roman" w:cs="Times New Roman"/>
                <w:sz w:val="18"/>
                <w:szCs w:val="18"/>
              </w:rPr>
              <w:t>c</w:t>
            </w:r>
            <w:r w:rsidR="004111C1" w:rsidRPr="00262AA1">
              <w:rPr>
                <w:rFonts w:ascii="Times New Roman" w:hAnsi="Times New Roman" w:cs="Times New Roman"/>
                <w:sz w:val="18"/>
                <w:szCs w:val="18"/>
              </w:rPr>
              <w:t>onsolar</w:t>
            </w:r>
          </w:p>
          <w:p w:rsidR="004111C1" w:rsidRPr="00262AA1" w:rsidRDefault="004111C1" w:rsidP="004111C1">
            <w:pPr>
              <w:jc w:val="center"/>
              <w:rPr>
                <w:rFonts w:ascii="Times New Roman" w:hAnsi="Times New Roman" w:cs="Times New Roman"/>
                <w:sz w:val="18"/>
                <w:szCs w:val="18"/>
              </w:rPr>
            </w:pPr>
          </w:p>
          <w:p w:rsidR="004111C1"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(ayuda de la debilidad)</w:t>
            </w: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báculo</w:t>
            </w:r>
          </w:p>
        </w:tc>
        <w:tc>
          <w:tcPr>
            <w:tcW w:w="1843"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Mortificación</w:t>
            </w:r>
          </w:p>
          <w:p w:rsidR="004111C1" w:rsidRPr="00262AA1" w:rsidRDefault="004111C1" w:rsidP="004111C1">
            <w:pPr>
              <w:jc w:val="center"/>
              <w:rPr>
                <w:rFonts w:ascii="Times New Roman" w:hAnsi="Times New Roman" w:cs="Times New Roman"/>
                <w:sz w:val="18"/>
                <w:szCs w:val="18"/>
              </w:rPr>
            </w:pPr>
          </w:p>
          <w:p w:rsidR="004111C1"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(crecimiento en la fe)</w:t>
            </w:r>
          </w:p>
        </w:tc>
      </w:tr>
      <w:tr w:rsidR="00D7237D" w:rsidRPr="00262AA1" w:rsidTr="00262AA1">
        <w:trPr>
          <w:jc w:val="center"/>
        </w:trPr>
        <w:tc>
          <w:tcPr>
            <w:tcW w:w="3397" w:type="dxa"/>
          </w:tcPr>
          <w:p w:rsidR="00D7237D" w:rsidRPr="00262AA1" w:rsidRDefault="00D7703C" w:rsidP="00824286">
            <w:pPr>
              <w:jc w:val="both"/>
              <w:rPr>
                <w:rFonts w:ascii="Times New Roman" w:hAnsi="Times New Roman" w:cs="Times New Roman"/>
                <w:sz w:val="18"/>
                <w:szCs w:val="18"/>
              </w:rPr>
            </w:pPr>
            <w:r w:rsidRPr="00262AA1">
              <w:rPr>
                <w:rFonts w:ascii="Times New Roman" w:hAnsi="Times New Roman" w:cs="Times New Roman"/>
                <w:sz w:val="18"/>
                <w:szCs w:val="18"/>
              </w:rPr>
              <w:t>3ª. V</w:t>
            </w:r>
            <w:r w:rsidR="006D79AD" w:rsidRPr="00262AA1">
              <w:rPr>
                <w:rFonts w:ascii="Times New Roman" w:hAnsi="Times New Roman" w:cs="Times New Roman"/>
                <w:sz w:val="18"/>
                <w:szCs w:val="18"/>
              </w:rPr>
              <w:t>isitación:</w:t>
            </w: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premiar</w:t>
            </w:r>
          </w:p>
        </w:tc>
        <w:tc>
          <w:tcPr>
            <w:tcW w:w="1701"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lecho</w:t>
            </w:r>
          </w:p>
        </w:tc>
        <w:tc>
          <w:tcPr>
            <w:tcW w:w="1843" w:type="dxa"/>
          </w:tcPr>
          <w:p w:rsidR="00D7237D"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Felicidad perfecta</w:t>
            </w:r>
          </w:p>
          <w:p w:rsidR="004111C1" w:rsidRPr="00262AA1" w:rsidRDefault="004111C1" w:rsidP="004111C1">
            <w:pPr>
              <w:jc w:val="center"/>
              <w:rPr>
                <w:rFonts w:ascii="Times New Roman" w:hAnsi="Times New Roman" w:cs="Times New Roman"/>
                <w:sz w:val="18"/>
                <w:szCs w:val="18"/>
              </w:rPr>
            </w:pPr>
            <w:r w:rsidRPr="00262AA1">
              <w:rPr>
                <w:rFonts w:ascii="Times New Roman" w:hAnsi="Times New Roman" w:cs="Times New Roman"/>
                <w:sz w:val="18"/>
                <w:szCs w:val="18"/>
              </w:rPr>
              <w:t>(confirmación en la fe)</w:t>
            </w:r>
          </w:p>
          <w:p w:rsidR="004111C1" w:rsidRPr="00262AA1" w:rsidRDefault="004111C1" w:rsidP="004111C1">
            <w:pPr>
              <w:jc w:val="center"/>
              <w:rPr>
                <w:rFonts w:ascii="Times New Roman" w:hAnsi="Times New Roman" w:cs="Times New Roman"/>
                <w:sz w:val="18"/>
                <w:szCs w:val="18"/>
              </w:rPr>
            </w:pPr>
          </w:p>
        </w:tc>
      </w:tr>
    </w:tbl>
    <w:p w:rsidR="007D66D5" w:rsidRDefault="006D79AD" w:rsidP="006D79AD">
      <w:pPr>
        <w:jc w:val="center"/>
        <w:rPr>
          <w:rFonts w:ascii="Times New Roman" w:hAnsi="Times New Roman" w:cs="Times New Roman"/>
          <w:sz w:val="24"/>
          <w:szCs w:val="24"/>
        </w:rPr>
      </w:pPr>
      <w:r>
        <w:rPr>
          <w:rFonts w:ascii="Times New Roman" w:hAnsi="Times New Roman" w:cs="Times New Roman"/>
          <w:sz w:val="24"/>
          <w:szCs w:val="24"/>
        </w:rPr>
        <w:t>(gráfico 1)</w:t>
      </w:r>
    </w:p>
    <w:p w:rsidR="006D79AD" w:rsidRPr="00824286" w:rsidRDefault="006D79AD" w:rsidP="00325E57">
      <w:pPr>
        <w:ind w:firstLine="708"/>
        <w:jc w:val="both"/>
        <w:rPr>
          <w:rFonts w:ascii="Times New Roman" w:hAnsi="Times New Roman" w:cs="Times New Roman"/>
          <w:sz w:val="24"/>
          <w:szCs w:val="24"/>
        </w:rPr>
      </w:pPr>
      <w:r>
        <w:rPr>
          <w:rFonts w:ascii="Times New Roman" w:hAnsi="Times New Roman" w:cs="Times New Roman"/>
          <w:sz w:val="24"/>
          <w:szCs w:val="24"/>
        </w:rPr>
        <w:t>En el capítulo 14 nuestro santo pone al alcance del lector un interesante guión de “examen de conciencia” elaborado sobre la base de diversos ejemplos escriturísticos. Con él procura auxiliar a los que crecen en</w:t>
      </w:r>
      <w:r w:rsidR="00C05E9D">
        <w:rPr>
          <w:rFonts w:ascii="Times New Roman" w:hAnsi="Times New Roman" w:cs="Times New Roman"/>
          <w:sz w:val="24"/>
          <w:szCs w:val="24"/>
        </w:rPr>
        <w:t xml:space="preserve"> </w:t>
      </w:r>
      <w:r>
        <w:rPr>
          <w:rFonts w:ascii="Times New Roman" w:hAnsi="Times New Roman" w:cs="Times New Roman"/>
          <w:sz w:val="24"/>
          <w:szCs w:val="24"/>
        </w:rPr>
        <w:t>la fe y desean “contemplar con m</w:t>
      </w:r>
      <w:r w:rsidR="00C05E9D">
        <w:rPr>
          <w:rFonts w:ascii="Times New Roman" w:hAnsi="Times New Roman" w:cs="Times New Roman"/>
          <w:sz w:val="24"/>
          <w:szCs w:val="24"/>
        </w:rPr>
        <w:t xml:space="preserve">ás claridad las causas y las razones” de la primera visitación. </w:t>
      </w:r>
      <w:r w:rsidR="00C05E9D">
        <w:rPr>
          <w:rStyle w:val="Refdenotaalpie"/>
          <w:rFonts w:cs="Times New Roman"/>
          <w:sz w:val="24"/>
          <w:szCs w:val="24"/>
        </w:rPr>
        <w:footnoteReference w:id="140"/>
      </w:r>
      <w:r w:rsidR="00C05E9D">
        <w:rPr>
          <w:rFonts w:ascii="Times New Roman" w:hAnsi="Times New Roman" w:cs="Times New Roman"/>
          <w:sz w:val="24"/>
          <w:szCs w:val="24"/>
        </w:rPr>
        <w:t xml:space="preserve">  Elredo sabe que es fácil caer en el momento preciso </w:t>
      </w:r>
      <w:r w:rsidR="00C05E9D">
        <w:rPr>
          <w:rFonts w:ascii="Times New Roman" w:hAnsi="Times New Roman" w:cs="Times New Roman"/>
          <w:sz w:val="24"/>
          <w:szCs w:val="24"/>
        </w:rPr>
        <w:lastRenderedPageBreak/>
        <w:t xml:space="preserve">de alzar el vuelo. El espejo de la revelación y la humildad monástica deben enseñar al novicio la prudencia y sobriedad imprescindibles en el uso de estas gracias especiales. </w:t>
      </w:r>
      <w:r w:rsidR="00C05E9D">
        <w:rPr>
          <w:rStyle w:val="Refdenotaalpie"/>
          <w:rFonts w:cs="Times New Roman"/>
          <w:sz w:val="24"/>
          <w:szCs w:val="24"/>
        </w:rPr>
        <w:footnoteReference w:id="141"/>
      </w:r>
    </w:p>
    <w:p w:rsidR="00123690" w:rsidRDefault="00C05E9D" w:rsidP="00123690">
      <w:pPr>
        <w:jc w:val="both"/>
        <w:rPr>
          <w:rFonts w:ascii="Times New Roman" w:hAnsi="Times New Roman" w:cs="Times New Roman"/>
          <w:sz w:val="24"/>
          <w:szCs w:val="24"/>
        </w:rPr>
      </w:pPr>
      <w:r>
        <w:rPr>
          <w:rFonts w:ascii="Times New Roman" w:hAnsi="Times New Roman" w:cs="Times New Roman"/>
          <w:sz w:val="24"/>
          <w:szCs w:val="24"/>
        </w:rPr>
        <w:tab/>
        <w:t xml:space="preserve">En el claustro, que es como un lagar, </w:t>
      </w:r>
      <w:r>
        <w:rPr>
          <w:rStyle w:val="Refdenotaalpie"/>
          <w:rFonts w:cs="Times New Roman"/>
          <w:sz w:val="24"/>
          <w:szCs w:val="24"/>
        </w:rPr>
        <w:footnoteReference w:id="142"/>
      </w:r>
      <w:r>
        <w:rPr>
          <w:rFonts w:ascii="Times New Roman" w:hAnsi="Times New Roman" w:cs="Times New Roman"/>
          <w:sz w:val="24"/>
          <w:szCs w:val="24"/>
        </w:rPr>
        <w:t xml:space="preserve">  el monje recupera en sí la imagen perdida de Cristo. Para ello recibió su vocación, para ello aceptó el hábito y sus cargas; en todo aquello era Dios quien obraba. Las dulzuras han desaparecido del mundo de las apariencias porque la configuración con Cristo comienza a ser cierta. El monje sufre, en un sentido</w:t>
      </w:r>
      <w:r w:rsidR="00FA6DDE">
        <w:rPr>
          <w:rFonts w:ascii="Times New Roman" w:hAnsi="Times New Roman" w:cs="Times New Roman"/>
          <w:i/>
          <w:sz w:val="24"/>
          <w:szCs w:val="24"/>
        </w:rPr>
        <w:t>, porque</w:t>
      </w:r>
      <w:r w:rsidRPr="00FA6DDE">
        <w:rPr>
          <w:rFonts w:ascii="Times New Roman" w:hAnsi="Times New Roman" w:cs="Times New Roman"/>
          <w:i/>
          <w:sz w:val="24"/>
          <w:szCs w:val="24"/>
        </w:rPr>
        <w:t xml:space="preserve"> es Cristo</w:t>
      </w:r>
      <w:r w:rsidR="00FA6DDE">
        <w:rPr>
          <w:rFonts w:ascii="Times New Roman" w:hAnsi="Times New Roman" w:cs="Times New Roman"/>
          <w:sz w:val="24"/>
          <w:szCs w:val="24"/>
        </w:rPr>
        <w:t xml:space="preserve">: “Deben caer sobre ti –proclama Elredo ante su novicio– los trabajos de Cristo.” </w:t>
      </w:r>
      <w:r w:rsidR="00FA6DDE">
        <w:rPr>
          <w:rStyle w:val="Refdenotaalpie"/>
          <w:rFonts w:cs="Times New Roman"/>
          <w:sz w:val="24"/>
          <w:szCs w:val="24"/>
        </w:rPr>
        <w:footnoteReference w:id="143"/>
      </w:r>
      <w:r w:rsidR="00FA6DDE">
        <w:rPr>
          <w:rFonts w:ascii="Times New Roman" w:hAnsi="Times New Roman" w:cs="Times New Roman"/>
          <w:sz w:val="24"/>
          <w:szCs w:val="24"/>
        </w:rPr>
        <w:t xml:space="preserve">  Los trabajos iniciales merecieron una primera compunción; ahora ésta, voluntariamente aceptada por ser Dios mismo el que la envía, por ser la presencia íntima de Dios, merece para el monje una conformación más perfecta.</w:t>
      </w:r>
    </w:p>
    <w:p w:rsidR="00FA6DDE" w:rsidRDefault="00FA6DDE" w:rsidP="00F27AC9">
      <w:pPr>
        <w:ind w:firstLine="360"/>
        <w:jc w:val="both"/>
        <w:rPr>
          <w:rFonts w:ascii="Times New Roman" w:hAnsi="Times New Roman" w:cs="Times New Roman"/>
          <w:sz w:val="24"/>
          <w:szCs w:val="24"/>
        </w:rPr>
      </w:pPr>
      <w:r>
        <w:rPr>
          <w:rFonts w:ascii="Times New Roman" w:hAnsi="Times New Roman" w:cs="Times New Roman"/>
          <w:sz w:val="24"/>
          <w:szCs w:val="24"/>
        </w:rPr>
        <w:t xml:space="preserve">Elredo dedica los capítulos 23 y 24 a exponer –graciosamente a veces– los excesos sensuales. Es la “segunda concupiscencia”. Condena </w:t>
      </w:r>
      <w:r w:rsidR="00AC5816">
        <w:rPr>
          <w:rFonts w:ascii="Times New Roman" w:hAnsi="Times New Roman" w:cs="Times New Roman"/>
          <w:sz w:val="24"/>
          <w:szCs w:val="24"/>
        </w:rPr>
        <w:t>entonces la</w:t>
      </w:r>
      <w:r w:rsidR="00F81C76">
        <w:rPr>
          <w:rFonts w:ascii="Times New Roman" w:hAnsi="Times New Roman" w:cs="Times New Roman"/>
          <w:sz w:val="24"/>
          <w:szCs w:val="24"/>
        </w:rPr>
        <w:t xml:space="preserve"> sofisti</w:t>
      </w:r>
      <w:r>
        <w:rPr>
          <w:rFonts w:ascii="Times New Roman" w:hAnsi="Times New Roman" w:cs="Times New Roman"/>
          <w:sz w:val="24"/>
          <w:szCs w:val="24"/>
        </w:rPr>
        <w:t xml:space="preserve">cación del canto. Elredo se manifiesta una buena pluma –que recuerda claramente al Bernardo de </w:t>
      </w:r>
      <w:r w:rsidRPr="00FA6DDE">
        <w:rPr>
          <w:rFonts w:ascii="Times New Roman" w:hAnsi="Times New Roman" w:cs="Times New Roman"/>
          <w:i/>
          <w:sz w:val="24"/>
          <w:szCs w:val="24"/>
        </w:rPr>
        <w:t>De los grados de la humildad y la soberbia</w:t>
      </w:r>
      <w:r>
        <w:rPr>
          <w:rFonts w:ascii="Times New Roman" w:hAnsi="Times New Roman" w:cs="Times New Roman"/>
          <w:sz w:val="24"/>
          <w:szCs w:val="24"/>
        </w:rPr>
        <w:t>– cuando dibuja a aquel “hombre boquiabierto como para aspirar, […]</w:t>
      </w:r>
      <w:r w:rsidR="00F81C76">
        <w:rPr>
          <w:rFonts w:ascii="Times New Roman" w:hAnsi="Times New Roman" w:cs="Times New Roman"/>
          <w:sz w:val="24"/>
          <w:szCs w:val="24"/>
        </w:rPr>
        <w:t xml:space="preserve"> que no can</w:t>
      </w:r>
      <w:r>
        <w:rPr>
          <w:rFonts w:ascii="Times New Roman" w:hAnsi="Times New Roman" w:cs="Times New Roman"/>
          <w:sz w:val="24"/>
          <w:szCs w:val="24"/>
        </w:rPr>
        <w:t>ta, […] imitando los estertores de los moribundos […]. Entretanto, agita todo el cuerpo con gestos de comediante […]</w:t>
      </w:r>
      <w:r w:rsidR="00730348">
        <w:rPr>
          <w:rFonts w:ascii="Times New Roman" w:hAnsi="Times New Roman" w:cs="Times New Roman"/>
          <w:sz w:val="24"/>
          <w:szCs w:val="24"/>
        </w:rPr>
        <w:t xml:space="preserve"> y el movimiento de los dedos a</w:t>
      </w:r>
      <w:r w:rsidR="00C83476">
        <w:rPr>
          <w:rFonts w:ascii="Times New Roman" w:hAnsi="Times New Roman" w:cs="Times New Roman"/>
          <w:sz w:val="24"/>
          <w:szCs w:val="24"/>
        </w:rPr>
        <w:t>compaña cada una de las notas.”</w:t>
      </w:r>
      <w:r w:rsidR="00730348">
        <w:rPr>
          <w:rStyle w:val="Refdenotaalpie"/>
          <w:rFonts w:cs="Times New Roman"/>
          <w:sz w:val="24"/>
          <w:szCs w:val="24"/>
        </w:rPr>
        <w:footnoteReference w:id="144"/>
      </w:r>
      <w:r w:rsidR="00730348">
        <w:rPr>
          <w:rFonts w:ascii="Times New Roman" w:hAnsi="Times New Roman" w:cs="Times New Roman"/>
          <w:sz w:val="24"/>
          <w:szCs w:val="24"/>
        </w:rPr>
        <w:t xml:space="preserve">  Lo más escandaloso del asunto estriba en que actuaciones semejantes tienen lugar ante el pueblo sencillo que, con aquella representación ridículo de la religión, se desoriente y acaba por tomar el templo por teatro. </w:t>
      </w:r>
      <w:r w:rsidR="00730348">
        <w:rPr>
          <w:rStyle w:val="Refdenotaalpie"/>
          <w:rFonts w:cs="Times New Roman"/>
          <w:sz w:val="24"/>
          <w:szCs w:val="24"/>
        </w:rPr>
        <w:footnoteReference w:id="145"/>
      </w:r>
      <w:r w:rsidR="00730348">
        <w:rPr>
          <w:rFonts w:ascii="Times New Roman" w:hAnsi="Times New Roman" w:cs="Times New Roman"/>
          <w:sz w:val="24"/>
          <w:szCs w:val="24"/>
        </w:rPr>
        <w:t xml:space="preserve">  En el canto sagrado, opina nuestro autor siguiendo a Agustín, ha de buscarse la gloria de Dios, no el halago de los sentidos. </w:t>
      </w:r>
      <w:r w:rsidR="00730348">
        <w:rPr>
          <w:rStyle w:val="Refdenotaalpie"/>
          <w:rFonts w:cs="Times New Roman"/>
          <w:sz w:val="24"/>
          <w:szCs w:val="24"/>
        </w:rPr>
        <w:footnoteReference w:id="146"/>
      </w:r>
      <w:r w:rsidR="00730348">
        <w:rPr>
          <w:rFonts w:ascii="Times New Roman" w:hAnsi="Times New Roman" w:cs="Times New Roman"/>
          <w:sz w:val="24"/>
          <w:szCs w:val="24"/>
        </w:rPr>
        <w:t xml:space="preserve">  Despojando este pasaje de literatura, queda sin embargo en pie la claridad y el vigor de la concepción litúrgica.</w:t>
      </w:r>
      <w:r w:rsidR="00730348">
        <w:rPr>
          <w:rStyle w:val="Refdenotaalpie"/>
          <w:rFonts w:cs="Times New Roman"/>
          <w:sz w:val="24"/>
          <w:szCs w:val="24"/>
        </w:rPr>
        <w:footnoteReference w:id="147"/>
      </w:r>
    </w:p>
    <w:p w:rsidR="00FA6DDE" w:rsidRDefault="00C977FD" w:rsidP="00F27AC9">
      <w:pPr>
        <w:ind w:firstLine="360"/>
        <w:jc w:val="both"/>
        <w:rPr>
          <w:rFonts w:ascii="Times New Roman" w:hAnsi="Times New Roman" w:cs="Times New Roman"/>
          <w:sz w:val="24"/>
          <w:szCs w:val="24"/>
        </w:rPr>
      </w:pPr>
      <w:r>
        <w:rPr>
          <w:rFonts w:ascii="Times New Roman" w:hAnsi="Times New Roman" w:cs="Times New Roman"/>
          <w:sz w:val="24"/>
          <w:szCs w:val="24"/>
        </w:rPr>
        <w:t>El lujo de la vida monástica es denunciado juntamente con el ex</w:t>
      </w:r>
      <w:r w:rsidR="00115AC4">
        <w:rPr>
          <w:rFonts w:ascii="Times New Roman" w:hAnsi="Times New Roman" w:cs="Times New Roman"/>
          <w:sz w:val="24"/>
          <w:szCs w:val="24"/>
        </w:rPr>
        <w:t>c</w:t>
      </w:r>
      <w:r>
        <w:rPr>
          <w:rFonts w:ascii="Times New Roman" w:hAnsi="Times New Roman" w:cs="Times New Roman"/>
          <w:sz w:val="24"/>
          <w:szCs w:val="24"/>
        </w:rPr>
        <w:t>esivo deseo de conocer. En lo primero, Elredo destaca la exi</w:t>
      </w:r>
      <w:r w:rsidR="00115AC4">
        <w:rPr>
          <w:rFonts w:ascii="Times New Roman" w:hAnsi="Times New Roman" w:cs="Times New Roman"/>
          <w:sz w:val="24"/>
          <w:szCs w:val="24"/>
        </w:rPr>
        <w:t>st</w:t>
      </w:r>
      <w:r>
        <w:rPr>
          <w:rFonts w:ascii="Times New Roman" w:hAnsi="Times New Roman" w:cs="Times New Roman"/>
          <w:sz w:val="24"/>
          <w:szCs w:val="24"/>
        </w:rPr>
        <w:t>encia en los claustro</w:t>
      </w:r>
      <w:r w:rsidR="00115AC4">
        <w:rPr>
          <w:rFonts w:ascii="Times New Roman" w:hAnsi="Times New Roman" w:cs="Times New Roman"/>
          <w:sz w:val="24"/>
          <w:szCs w:val="24"/>
        </w:rPr>
        <w:t>s</w:t>
      </w:r>
      <w:r>
        <w:rPr>
          <w:rFonts w:ascii="Times New Roman" w:hAnsi="Times New Roman" w:cs="Times New Roman"/>
          <w:sz w:val="24"/>
          <w:szCs w:val="24"/>
        </w:rPr>
        <w:t xml:space="preserve"> de “grullas y liebres, gamos ciervos, picazas y cuervos, pero no ciertamente de inst</w:t>
      </w:r>
      <w:r w:rsidR="00115AC4">
        <w:rPr>
          <w:rFonts w:ascii="Times New Roman" w:hAnsi="Times New Roman" w:cs="Times New Roman"/>
          <w:sz w:val="24"/>
          <w:szCs w:val="24"/>
        </w:rPr>
        <w:t>r</w:t>
      </w:r>
      <w:r>
        <w:rPr>
          <w:rFonts w:ascii="Times New Roman" w:hAnsi="Times New Roman" w:cs="Times New Roman"/>
          <w:sz w:val="24"/>
          <w:szCs w:val="24"/>
        </w:rPr>
        <w:t>um</w:t>
      </w:r>
      <w:r w:rsidR="00C83476">
        <w:rPr>
          <w:rFonts w:ascii="Times New Roman" w:hAnsi="Times New Roman" w:cs="Times New Roman"/>
          <w:sz w:val="24"/>
          <w:szCs w:val="24"/>
        </w:rPr>
        <w:t>entos antonianos y macarianos,”</w:t>
      </w:r>
      <w:r>
        <w:rPr>
          <w:rStyle w:val="Refdenotaalpie"/>
          <w:rFonts w:cs="Times New Roman"/>
          <w:sz w:val="24"/>
          <w:szCs w:val="24"/>
        </w:rPr>
        <w:footnoteReference w:id="148"/>
      </w:r>
      <w:r w:rsidR="00115AC4">
        <w:rPr>
          <w:rFonts w:ascii="Times New Roman" w:hAnsi="Times New Roman" w:cs="Times New Roman"/>
          <w:sz w:val="24"/>
          <w:szCs w:val="24"/>
        </w:rPr>
        <w:t xml:space="preserve">  y unas líneas más abajo describe, bellamente, la iglesia cisterciense ideal: el que entrara allí encontraría un oratorio “acaso construido de piedra sin labrar; nada pintado, nada esculpido, nada bellos encontraría, ni enlosados mármoles, ni paredes revestidas de tapices que relatasen historias profanas, luchas entre reyes o quizás escenas de las Escrituras, ni el admirable fulgor de los cirios, ni el brillo del metal bruñido en los diversos utensilios</w:t>
      </w:r>
      <w:r w:rsidR="00360D56">
        <w:rPr>
          <w:rFonts w:ascii="Times New Roman" w:hAnsi="Times New Roman" w:cs="Times New Roman"/>
          <w:sz w:val="24"/>
          <w:szCs w:val="24"/>
        </w:rPr>
        <w:t>”,</w:t>
      </w:r>
      <w:r w:rsidR="00360D56">
        <w:rPr>
          <w:rStyle w:val="Refdenotaalpie"/>
          <w:rFonts w:cs="Times New Roman"/>
          <w:sz w:val="24"/>
          <w:szCs w:val="24"/>
        </w:rPr>
        <w:footnoteReference w:id="149"/>
      </w:r>
    </w:p>
    <w:p w:rsidR="00FA6DDE" w:rsidRDefault="00360D56" w:rsidP="00F27AC9">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En </w:t>
      </w:r>
      <w:r w:rsidR="00F81C76">
        <w:rPr>
          <w:rFonts w:ascii="Times New Roman" w:hAnsi="Times New Roman" w:cs="Times New Roman"/>
          <w:sz w:val="24"/>
          <w:szCs w:val="24"/>
        </w:rPr>
        <w:t>cua</w:t>
      </w:r>
      <w:r>
        <w:rPr>
          <w:rFonts w:ascii="Times New Roman" w:hAnsi="Times New Roman" w:cs="Times New Roman"/>
          <w:sz w:val="24"/>
          <w:szCs w:val="24"/>
        </w:rPr>
        <w:t xml:space="preserve">nto al deseo inmoderado de conocer, Elredo recalca que la vida monástica no ha tener como objeto la satisfacción intelectual o artística, meros medios” </w:t>
      </w:r>
      <w:r>
        <w:rPr>
          <w:rStyle w:val="Refdenotaalpie"/>
          <w:rFonts w:cs="Times New Roman"/>
          <w:sz w:val="24"/>
          <w:szCs w:val="24"/>
        </w:rPr>
        <w:footnoteReference w:id="150"/>
      </w:r>
      <w:r>
        <w:rPr>
          <w:rFonts w:ascii="Times New Roman" w:hAnsi="Times New Roman" w:cs="Times New Roman"/>
          <w:sz w:val="24"/>
          <w:szCs w:val="24"/>
        </w:rPr>
        <w:t xml:space="preserve">  La actitud que traduce Elredo no es </w:t>
      </w:r>
      <w:r w:rsidR="00E771A5">
        <w:rPr>
          <w:rFonts w:ascii="Times New Roman" w:hAnsi="Times New Roman" w:cs="Times New Roman"/>
          <w:sz w:val="24"/>
          <w:szCs w:val="24"/>
        </w:rPr>
        <w:t xml:space="preserve">un </w:t>
      </w:r>
      <w:r>
        <w:rPr>
          <w:rFonts w:ascii="Times New Roman" w:hAnsi="Times New Roman" w:cs="Times New Roman"/>
          <w:sz w:val="24"/>
          <w:szCs w:val="24"/>
        </w:rPr>
        <w:t xml:space="preserve">antihumanismo. Él mismo conoce a los clásicos y los cita cuando es oportuno hacerlo. </w:t>
      </w:r>
      <w:r>
        <w:rPr>
          <w:rStyle w:val="Refdenotaalpie"/>
          <w:rFonts w:cs="Times New Roman"/>
          <w:sz w:val="24"/>
          <w:szCs w:val="24"/>
        </w:rPr>
        <w:footnoteReference w:id="151"/>
      </w:r>
      <w:r w:rsidR="00E771A5">
        <w:rPr>
          <w:rFonts w:ascii="Times New Roman" w:hAnsi="Times New Roman" w:cs="Times New Roman"/>
          <w:sz w:val="24"/>
          <w:szCs w:val="24"/>
        </w:rPr>
        <w:t xml:space="preserve">  Sólo está en guardia e</w:t>
      </w:r>
      <w:r w:rsidR="007136F8">
        <w:rPr>
          <w:rFonts w:ascii="Times New Roman" w:hAnsi="Times New Roman" w:cs="Times New Roman"/>
          <w:sz w:val="24"/>
          <w:szCs w:val="24"/>
        </w:rPr>
        <w:t>n guardia contra la mundanizació</w:t>
      </w:r>
      <w:r w:rsidR="00E771A5">
        <w:rPr>
          <w:rFonts w:ascii="Times New Roman" w:hAnsi="Times New Roman" w:cs="Times New Roman"/>
          <w:sz w:val="24"/>
          <w:szCs w:val="24"/>
        </w:rPr>
        <w:t xml:space="preserve">n de la vida religiosa, contra su estetización, que siempre producirá en la Iglesia frutos amargos. El corazón humano es débil y la “costumbre de pensar en los poemas bucólicos junto con el Evangelio” </w:t>
      </w:r>
      <w:r w:rsidR="00E771A5">
        <w:rPr>
          <w:rStyle w:val="Refdenotaalpie"/>
          <w:rFonts w:cs="Times New Roman"/>
          <w:sz w:val="24"/>
          <w:szCs w:val="24"/>
        </w:rPr>
        <w:footnoteReference w:id="152"/>
      </w:r>
      <w:r w:rsidR="00E771A5">
        <w:rPr>
          <w:rFonts w:ascii="Times New Roman" w:hAnsi="Times New Roman" w:cs="Times New Roman"/>
          <w:sz w:val="24"/>
          <w:szCs w:val="24"/>
        </w:rPr>
        <w:t xml:space="preserve">  revela ese desplazamiento de la centralidad de Cristo que sintetiza todo proceso de decadencia eclesiástica. Elredo transmite aquí su mentalidad de reformador o cundo menos de partícipe en un movimiento más amplio que busca la reforma de la Iglesia de su tiempo. </w:t>
      </w:r>
      <w:r w:rsidR="00E771A5">
        <w:rPr>
          <w:rStyle w:val="Refdenotaalpie"/>
          <w:rFonts w:cs="Times New Roman"/>
          <w:sz w:val="24"/>
          <w:szCs w:val="24"/>
        </w:rPr>
        <w:footnoteReference w:id="153"/>
      </w:r>
      <w:r w:rsidR="00C21437">
        <w:rPr>
          <w:rFonts w:ascii="Times New Roman" w:hAnsi="Times New Roman" w:cs="Times New Roman"/>
          <w:sz w:val="24"/>
          <w:szCs w:val="24"/>
        </w:rPr>
        <w:t xml:space="preserve">  Las formas contemporáneas del humanismo (tan apreciables para el cristianismo) también nos ofrecen hoy una tentación no muy diferente, si sabemos verlo. También señala brevemente el nocivo orgullo de la propia virtud. Éste constituye un auténtico sacrilegio. </w:t>
      </w:r>
      <w:r w:rsidR="00C21437">
        <w:rPr>
          <w:rStyle w:val="Refdenotaalpie"/>
          <w:rFonts w:cs="Times New Roman"/>
          <w:sz w:val="24"/>
          <w:szCs w:val="24"/>
        </w:rPr>
        <w:footnoteReference w:id="154"/>
      </w:r>
    </w:p>
    <w:p w:rsidR="00E7304F" w:rsidRDefault="00C21437" w:rsidP="00B016B2">
      <w:pPr>
        <w:ind w:firstLine="360"/>
        <w:jc w:val="both"/>
        <w:rPr>
          <w:rFonts w:ascii="Times New Roman" w:hAnsi="Times New Roman" w:cs="Times New Roman"/>
          <w:sz w:val="24"/>
          <w:szCs w:val="24"/>
        </w:rPr>
      </w:pPr>
      <w:r>
        <w:rPr>
          <w:rFonts w:ascii="Times New Roman" w:hAnsi="Times New Roman" w:cs="Times New Roman"/>
          <w:sz w:val="24"/>
          <w:szCs w:val="24"/>
        </w:rPr>
        <w:t xml:space="preserve">Un aviso final pone en guardia a todo tipo de soberbios, presa </w:t>
      </w:r>
      <w:r w:rsidR="00C83476">
        <w:rPr>
          <w:rFonts w:ascii="Times New Roman" w:hAnsi="Times New Roman" w:cs="Times New Roman"/>
          <w:sz w:val="24"/>
          <w:szCs w:val="24"/>
        </w:rPr>
        <w:t>de la “tercera concupiscencia”,</w:t>
      </w:r>
      <w:r>
        <w:rPr>
          <w:rStyle w:val="Refdenotaalpie"/>
          <w:rFonts w:cs="Times New Roman"/>
          <w:sz w:val="24"/>
          <w:szCs w:val="24"/>
        </w:rPr>
        <w:footnoteReference w:id="155"/>
      </w:r>
      <w:r w:rsidR="00572DDF">
        <w:rPr>
          <w:rFonts w:ascii="Times New Roman" w:hAnsi="Times New Roman" w:cs="Times New Roman"/>
          <w:sz w:val="24"/>
          <w:szCs w:val="24"/>
        </w:rPr>
        <w:t xml:space="preserve">  y da lugar al </w:t>
      </w:r>
      <w:r w:rsidR="00C83476">
        <w:rPr>
          <w:rFonts w:ascii="Times New Roman" w:hAnsi="Times New Roman" w:cs="Times New Roman"/>
          <w:sz w:val="24"/>
          <w:szCs w:val="24"/>
        </w:rPr>
        <w:t>desarrollo del último capítulo,</w:t>
      </w:r>
      <w:r w:rsidR="00572DDF">
        <w:rPr>
          <w:rStyle w:val="Refdenotaalpie"/>
          <w:rFonts w:cs="Times New Roman"/>
          <w:sz w:val="24"/>
          <w:szCs w:val="24"/>
        </w:rPr>
        <w:footnoteReference w:id="156"/>
      </w:r>
      <w:r w:rsidR="00572DDF">
        <w:rPr>
          <w:rFonts w:ascii="Times New Roman" w:hAnsi="Times New Roman" w:cs="Times New Roman"/>
          <w:sz w:val="24"/>
          <w:szCs w:val="24"/>
        </w:rPr>
        <w:t xml:space="preserve">  que merecería de nuestra parte una mención más extensa. El deseo de poder (</w:t>
      </w:r>
      <w:r w:rsidR="00572DDF" w:rsidRPr="00AC5816">
        <w:rPr>
          <w:rFonts w:ascii="Times New Roman" w:hAnsi="Times New Roman" w:cs="Times New Roman"/>
          <w:i/>
          <w:sz w:val="24"/>
          <w:szCs w:val="24"/>
        </w:rPr>
        <w:t>libido dominandi</w:t>
      </w:r>
      <w:r w:rsidR="00572DDF">
        <w:rPr>
          <w:rFonts w:ascii="Times New Roman" w:hAnsi="Times New Roman" w:cs="Times New Roman"/>
          <w:sz w:val="24"/>
          <w:szCs w:val="24"/>
        </w:rPr>
        <w:t xml:space="preserve">) corrompe la sustancia misma de la vida monástica y el espíritu de cada uno de los monjes. Este vicio debe ser extirpado, pues de consentírselo será causa de derrumbe de la entera personalidad y pondrá en peligro grave la salvación misma del hombre que en él se complazca. Elredo señala finalmente con prudencia que en el monasterio los primeros cargos deberían corresponder siempre a los más humildes. El capítulo es un resumen de las enseñanzas de Bernardo sobre la soberbia y la humildad, y su ubicación en un “manual” para novicios y formadores es muy adecuada, tanto para aplacar los brotes de superespiritualidad, como para guiar y robustecer el juicio de quienes serían pronto miembros plenos de su comunidad, no sólo con voz, sino también con voto. </w:t>
      </w:r>
      <w:r w:rsidR="00572DDF">
        <w:rPr>
          <w:rStyle w:val="Refdenotaalpie"/>
          <w:rFonts w:cs="Times New Roman"/>
          <w:sz w:val="24"/>
          <w:szCs w:val="24"/>
        </w:rPr>
        <w:footnoteReference w:id="157"/>
      </w:r>
    </w:p>
    <w:p w:rsidR="00E7304F" w:rsidRDefault="00E7304F" w:rsidP="00C21437">
      <w:pPr>
        <w:ind w:left="360"/>
        <w:jc w:val="both"/>
        <w:rPr>
          <w:rFonts w:ascii="Times New Roman" w:hAnsi="Times New Roman" w:cs="Times New Roman"/>
          <w:sz w:val="24"/>
          <w:szCs w:val="24"/>
        </w:rPr>
      </w:pPr>
    </w:p>
    <w:p w:rsidR="00D60D28" w:rsidRDefault="00D60D28" w:rsidP="00E7304F">
      <w:pPr>
        <w:pStyle w:val="Prrafodelista"/>
        <w:numPr>
          <w:ilvl w:val="0"/>
          <w:numId w:val="1"/>
        </w:numPr>
        <w:jc w:val="both"/>
        <w:rPr>
          <w:rFonts w:ascii="Times New Roman" w:hAnsi="Times New Roman" w:cs="Times New Roman"/>
          <w:sz w:val="24"/>
          <w:szCs w:val="24"/>
        </w:rPr>
        <w:sectPr w:rsidR="00D60D28" w:rsidSect="00C83476">
          <w:footnotePr>
            <w:numRestart w:val="eachSect"/>
          </w:footnotePr>
          <w:type w:val="continuous"/>
          <w:pgSz w:w="12240" w:h="15840"/>
          <w:pgMar w:top="1417" w:right="1701" w:bottom="1417" w:left="1701" w:header="708" w:footer="708" w:gutter="0"/>
          <w:cols w:space="708"/>
          <w:docGrid w:linePitch="360"/>
        </w:sectPr>
      </w:pPr>
    </w:p>
    <w:p w:rsidR="00E7304F" w:rsidRDefault="00E7304F" w:rsidP="00B86968">
      <w:pPr>
        <w:pStyle w:val="Ttulo7"/>
      </w:pPr>
      <w:bookmarkStart w:id="10" w:name="_Toc163838397"/>
      <w:r>
        <w:lastRenderedPageBreak/>
        <w:t>EN LA ESCUELA DEL AMOR</w:t>
      </w:r>
      <w:bookmarkEnd w:id="10"/>
    </w:p>
    <w:p w:rsidR="00325E57" w:rsidRDefault="00325E57" w:rsidP="00D60D28">
      <w:pPr>
        <w:jc w:val="both"/>
        <w:rPr>
          <w:rFonts w:ascii="Times New Roman" w:hAnsi="Times New Roman" w:cs="Times New Roman"/>
          <w:sz w:val="24"/>
          <w:szCs w:val="24"/>
        </w:rPr>
      </w:pPr>
    </w:p>
    <w:p w:rsidR="00D60D28" w:rsidRDefault="00D60D28" w:rsidP="00D60D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El inicio del libro tercero nos trae una vez más a la ley de la distribución de los sábados, que ya hemos visto anteriormente (cf. págs.25-27). Mediante este ordenamiento práctico, de inspiración platónica, Elredo describe la vida contemplativa como un camino de </w:t>
      </w:r>
      <w:r w:rsidRPr="00D60D28">
        <w:rPr>
          <w:rFonts w:ascii="Times New Roman" w:hAnsi="Times New Roman" w:cs="Times New Roman"/>
          <w:i/>
          <w:sz w:val="24"/>
          <w:szCs w:val="24"/>
        </w:rPr>
        <w:t>sabatización</w:t>
      </w:r>
      <w:r>
        <w:rPr>
          <w:rFonts w:ascii="Times New Roman" w:hAnsi="Times New Roman" w:cs="Times New Roman"/>
          <w:sz w:val="24"/>
          <w:szCs w:val="24"/>
        </w:rPr>
        <w:t>, o reforma, de acuerdo con aquella ley promulgada por el mismo Señor; Elredo la llama ley del “triple amor” en su extensión de</w:t>
      </w:r>
    </w:p>
    <w:p w:rsidR="00424894" w:rsidRDefault="00424894" w:rsidP="00D60D28">
      <w:pPr>
        <w:jc w:val="both"/>
        <w:rPr>
          <w:rFonts w:ascii="Times New Roman" w:hAnsi="Times New Roman" w:cs="Times New Roman"/>
          <w:sz w:val="24"/>
          <w:szCs w:val="24"/>
        </w:rPr>
      </w:pPr>
    </w:p>
    <w:p w:rsidR="00D60D28" w:rsidRDefault="00D60D28" w:rsidP="00D60D2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amor a la persona que somos;</w:t>
      </w:r>
    </w:p>
    <w:p w:rsidR="00D60D28" w:rsidRDefault="00D60D28" w:rsidP="00D60D2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amor a la persona del prójimo, y</w:t>
      </w:r>
    </w:p>
    <w:p w:rsidR="00D60D28" w:rsidRPr="00D60D28" w:rsidRDefault="00D60D28" w:rsidP="00D60D2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amor a Dios mismo. </w:t>
      </w:r>
      <w:r>
        <w:rPr>
          <w:rStyle w:val="Refdenotaalpie"/>
          <w:rFonts w:cs="Times New Roman"/>
          <w:sz w:val="24"/>
          <w:szCs w:val="24"/>
        </w:rPr>
        <w:footnoteReference w:id="158"/>
      </w:r>
    </w:p>
    <w:p w:rsidR="00D60D28" w:rsidRDefault="00D60D28" w:rsidP="00123690">
      <w:pPr>
        <w:jc w:val="both"/>
        <w:rPr>
          <w:rFonts w:ascii="Times New Roman" w:hAnsi="Times New Roman" w:cs="Times New Roman"/>
          <w:sz w:val="24"/>
          <w:szCs w:val="24"/>
        </w:rPr>
      </w:pPr>
    </w:p>
    <w:p w:rsidR="00AB11B0" w:rsidRDefault="00D60D28" w:rsidP="00F27AC9">
      <w:pPr>
        <w:ind w:left="360" w:firstLine="348"/>
        <w:jc w:val="both"/>
        <w:rPr>
          <w:rFonts w:ascii="Times New Roman" w:hAnsi="Times New Roman" w:cs="Times New Roman"/>
          <w:sz w:val="24"/>
          <w:szCs w:val="24"/>
        </w:rPr>
      </w:pPr>
      <w:r>
        <w:rPr>
          <w:rFonts w:ascii="Times New Roman" w:hAnsi="Times New Roman" w:cs="Times New Roman"/>
          <w:sz w:val="24"/>
          <w:szCs w:val="24"/>
        </w:rPr>
        <w:t>Estos miembros de un solo mandamiento son puesto por nuestro autor en orden paralelo al de los sucesivos “sábados” de la antigua legislación mosaica</w:t>
      </w:r>
      <w:r w:rsidR="003640CB">
        <w:rPr>
          <w:rFonts w:ascii="Times New Roman" w:hAnsi="Times New Roman" w:cs="Times New Roman"/>
          <w:sz w:val="24"/>
          <w:szCs w:val="24"/>
        </w:rPr>
        <w:t>:</w:t>
      </w:r>
      <w:r>
        <w:rPr>
          <w:rStyle w:val="Refdenotaalpie"/>
          <w:rFonts w:cs="Times New Roman"/>
          <w:sz w:val="24"/>
          <w:szCs w:val="24"/>
        </w:rPr>
        <w:footnoteReference w:id="159"/>
      </w:r>
      <w:r w:rsidR="00AB11B0">
        <w:rPr>
          <w:rFonts w:ascii="Times New Roman" w:hAnsi="Times New Roman" w:cs="Times New Roman"/>
          <w:sz w:val="24"/>
          <w:szCs w:val="24"/>
        </w:rPr>
        <w:t xml:space="preserve"> éstos son el sábado semanal o “séptimo día, el séptimo año y, después de siete veces siete, el quincuagésimo año. Primero el sábado de los días; el segundo, el de los años, y el tercero […] consta de siete semanas de años, añadiéndose otro año para que el número septenari</w:t>
      </w:r>
      <w:r w:rsidR="003640CB">
        <w:rPr>
          <w:rFonts w:ascii="Times New Roman" w:hAnsi="Times New Roman" w:cs="Times New Roman"/>
          <w:sz w:val="24"/>
          <w:szCs w:val="24"/>
        </w:rPr>
        <w:t>o se complete con la unidad.”</w:t>
      </w:r>
      <w:r w:rsidR="00AB11B0">
        <w:rPr>
          <w:rStyle w:val="Refdenotaalpie"/>
          <w:rFonts w:cs="Times New Roman"/>
          <w:sz w:val="24"/>
          <w:szCs w:val="24"/>
        </w:rPr>
        <w:footnoteReference w:id="160"/>
      </w:r>
      <w:r w:rsidR="00AB11B0">
        <w:rPr>
          <w:rFonts w:ascii="Times New Roman" w:hAnsi="Times New Roman" w:cs="Times New Roman"/>
          <w:sz w:val="24"/>
          <w:szCs w:val="24"/>
        </w:rPr>
        <w:t xml:space="preserve">  Así como aquellos tiempos estaban relacionados por diversas y a veces complejas leyes, Elredo declara, que “aunque la distinción entre estas clases de amor es clara, se da entre ellas una admirable conexión de manera que cada una se encuentra en las otras y todas en cada una”. </w:t>
      </w:r>
      <w:r w:rsidR="00AB11B0">
        <w:rPr>
          <w:rStyle w:val="Refdenotaalpie"/>
          <w:rFonts w:cs="Times New Roman"/>
          <w:sz w:val="24"/>
          <w:szCs w:val="24"/>
        </w:rPr>
        <w:footnoteReference w:id="161"/>
      </w:r>
    </w:p>
    <w:p w:rsidR="00F81C76" w:rsidRDefault="00AB11B0" w:rsidP="00F81C76">
      <w:pPr>
        <w:ind w:left="360"/>
        <w:jc w:val="both"/>
        <w:rPr>
          <w:rFonts w:ascii="Times New Roman" w:hAnsi="Times New Roman" w:cs="Times New Roman"/>
          <w:sz w:val="24"/>
          <w:szCs w:val="24"/>
        </w:rPr>
      </w:pPr>
      <w:r>
        <w:rPr>
          <w:rFonts w:ascii="Times New Roman" w:hAnsi="Times New Roman" w:cs="Times New Roman"/>
          <w:sz w:val="24"/>
          <w:szCs w:val="24"/>
        </w:rPr>
        <w:tab/>
        <w:t xml:space="preserve">De la misma forma el sujeto que ama pasa por estos amores y profesa en cada sábado una manera de amor que no excluye a las otras dos. Elredo compara este movimiento con el paseo de un rey en su palacio. </w:t>
      </w:r>
      <w:r>
        <w:rPr>
          <w:rStyle w:val="Refdenotaalpie"/>
          <w:rFonts w:cs="Times New Roman"/>
          <w:sz w:val="24"/>
          <w:szCs w:val="24"/>
        </w:rPr>
        <w:footnoteReference w:id="162"/>
      </w:r>
      <w:r w:rsidR="00F81C76">
        <w:rPr>
          <w:rFonts w:ascii="Times New Roman" w:hAnsi="Times New Roman" w:cs="Times New Roman"/>
          <w:sz w:val="24"/>
          <w:szCs w:val="24"/>
        </w:rPr>
        <w:t xml:space="preserve">  “El alma solitaria, dice, llena de riquezas espirituales dentro del vallado de su conciencia, se pasea […] y hace distinto uso de los motivos de su alegría.” </w:t>
      </w:r>
      <w:r w:rsidR="00F81C76">
        <w:rPr>
          <w:rStyle w:val="Refdenotaalpie"/>
          <w:rFonts w:cs="Times New Roman"/>
          <w:sz w:val="24"/>
          <w:szCs w:val="24"/>
        </w:rPr>
        <w:footnoteReference w:id="163"/>
      </w:r>
      <w:r w:rsidR="00F81C76">
        <w:rPr>
          <w:rFonts w:ascii="Times New Roman" w:hAnsi="Times New Roman" w:cs="Times New Roman"/>
          <w:sz w:val="24"/>
          <w:szCs w:val="24"/>
        </w:rPr>
        <w:t xml:space="preserve">  Es la profesión de un eremitismo interior en la quietud de un desierto moral, tan cara a Elredo y, en general, a todos los cistercienses.</w:t>
      </w:r>
    </w:p>
    <w:p w:rsidR="00FB12F3" w:rsidRDefault="00F81C76" w:rsidP="003B4955">
      <w:pPr>
        <w:ind w:left="360"/>
        <w:jc w:val="both"/>
        <w:rPr>
          <w:rFonts w:ascii="Times New Roman" w:hAnsi="Times New Roman" w:cs="Times New Roman"/>
          <w:sz w:val="24"/>
          <w:szCs w:val="24"/>
        </w:rPr>
      </w:pPr>
      <w:r>
        <w:rPr>
          <w:rFonts w:ascii="Times New Roman" w:hAnsi="Times New Roman" w:cs="Times New Roman"/>
          <w:sz w:val="24"/>
          <w:szCs w:val="24"/>
        </w:rPr>
        <w:tab/>
        <w:t xml:space="preserve">Esta exquisitez del corazón es el objetivo de la vida monástica: amar, aprender a amar purificando la memoria, afinando el entendimiento y fortificando la voluntad para que el amor encuentre en nosotros una entera disponibilidad. Cada etapa de esta expansión amorosa es un renovado encuentro con Jesús. “En los dos primeros sábados se nos muestra un Jesús pequeño, no grande; humilde, no sublime; injuriado, no glorificado”, </w:t>
      </w:r>
      <w:r>
        <w:rPr>
          <w:rStyle w:val="Refdenotaalpie"/>
          <w:rFonts w:cs="Times New Roman"/>
          <w:sz w:val="24"/>
          <w:szCs w:val="24"/>
        </w:rPr>
        <w:footnoteReference w:id="164"/>
      </w:r>
      <w:r>
        <w:rPr>
          <w:rFonts w:ascii="Times New Roman" w:hAnsi="Times New Roman" w:cs="Times New Roman"/>
          <w:sz w:val="24"/>
          <w:szCs w:val="24"/>
        </w:rPr>
        <w:t xml:space="preserve">  pero en el tercer sábado se ingresa en el “santuario donde el espíritu se encuentra ante la faz de Jesucristo</w:t>
      </w:r>
      <w:r w:rsidR="003B4955">
        <w:rPr>
          <w:rFonts w:ascii="Times New Roman" w:hAnsi="Times New Roman" w:cs="Times New Roman"/>
          <w:sz w:val="24"/>
          <w:szCs w:val="24"/>
        </w:rPr>
        <w:t xml:space="preserve">”. </w:t>
      </w:r>
      <w:r w:rsidR="003B4955">
        <w:rPr>
          <w:rStyle w:val="Refdenotaalpie"/>
          <w:rFonts w:cs="Times New Roman"/>
          <w:sz w:val="24"/>
          <w:szCs w:val="24"/>
        </w:rPr>
        <w:footnoteReference w:id="165"/>
      </w:r>
      <w:r w:rsidR="003B4955">
        <w:rPr>
          <w:rFonts w:ascii="Times New Roman" w:hAnsi="Times New Roman" w:cs="Times New Roman"/>
          <w:sz w:val="24"/>
          <w:szCs w:val="24"/>
        </w:rPr>
        <w:t xml:space="preserve">  El primer sábado consiste en el regreso a una conciencia purificada: “En el secreto de su espíritu el hombre se aparta del tumulto exterior. […] Sigu</w:t>
      </w:r>
      <w:r w:rsidR="00AC5816">
        <w:rPr>
          <w:rFonts w:ascii="Times New Roman" w:hAnsi="Times New Roman" w:cs="Times New Roman"/>
          <w:sz w:val="24"/>
          <w:szCs w:val="24"/>
        </w:rPr>
        <w:t xml:space="preserve">e </w:t>
      </w:r>
      <w:r w:rsidR="003B4955">
        <w:rPr>
          <w:rFonts w:ascii="Times New Roman" w:hAnsi="Times New Roman" w:cs="Times New Roman"/>
          <w:sz w:val="24"/>
          <w:szCs w:val="24"/>
        </w:rPr>
        <w:t xml:space="preserve">[…] una </w:t>
      </w:r>
      <w:r w:rsidR="003B4955">
        <w:rPr>
          <w:rFonts w:ascii="Times New Roman" w:hAnsi="Times New Roman" w:cs="Times New Roman"/>
          <w:sz w:val="24"/>
          <w:szCs w:val="24"/>
        </w:rPr>
        <w:lastRenderedPageBreak/>
        <w:t xml:space="preserve">admirable seguridad.” </w:t>
      </w:r>
      <w:r w:rsidR="003B4955">
        <w:rPr>
          <w:rStyle w:val="Refdenotaalpie"/>
          <w:rFonts w:cs="Times New Roman"/>
          <w:sz w:val="24"/>
          <w:szCs w:val="24"/>
        </w:rPr>
        <w:footnoteReference w:id="166"/>
      </w:r>
      <w:r w:rsidR="003B4955">
        <w:rPr>
          <w:rFonts w:ascii="Times New Roman" w:hAnsi="Times New Roman" w:cs="Times New Roman"/>
          <w:sz w:val="24"/>
          <w:szCs w:val="24"/>
        </w:rPr>
        <w:t xml:space="preserve">  Allí se reconoce que lo bueno que se posee es don. </w:t>
      </w:r>
      <w:r w:rsidR="003B4955">
        <w:rPr>
          <w:rStyle w:val="Refdenotaalpie"/>
          <w:rFonts w:cs="Times New Roman"/>
          <w:sz w:val="24"/>
          <w:szCs w:val="24"/>
        </w:rPr>
        <w:footnoteReference w:id="167"/>
      </w:r>
      <w:r w:rsidR="003B4955">
        <w:rPr>
          <w:rFonts w:ascii="Times New Roman" w:hAnsi="Times New Roman" w:cs="Times New Roman"/>
          <w:sz w:val="24"/>
          <w:szCs w:val="24"/>
        </w:rPr>
        <w:t xml:space="preserve">  De este estado, el alma “se traslada […] a aquella cámara de su pecho donde suele gozarse con los alegres, llorar con los tristes, enfermarse con los dolientes y escandalizarse con lo que se escandalizan; allí siente que su espíritu se une, por el vínculo de la caridad, con las almas de todos sus hermanos.” </w:t>
      </w:r>
      <w:r w:rsidR="003B4955">
        <w:rPr>
          <w:rStyle w:val="Refdenotaalpie"/>
          <w:rFonts w:cs="Times New Roman"/>
          <w:sz w:val="24"/>
          <w:szCs w:val="24"/>
        </w:rPr>
        <w:footnoteReference w:id="168"/>
      </w:r>
      <w:r w:rsidR="003B4955">
        <w:rPr>
          <w:rFonts w:ascii="Times New Roman" w:hAnsi="Times New Roman" w:cs="Times New Roman"/>
          <w:sz w:val="24"/>
          <w:szCs w:val="24"/>
        </w:rPr>
        <w:t xml:space="preserve">  En un servicio que no es exterior solamente, el alma “atrae a todos hacia el tranquilísimo refugio de su corazón”. </w:t>
      </w:r>
      <w:r w:rsidR="003B4955">
        <w:rPr>
          <w:rStyle w:val="Refdenotaalpie"/>
          <w:rFonts w:cs="Times New Roman"/>
          <w:sz w:val="24"/>
          <w:szCs w:val="24"/>
        </w:rPr>
        <w:footnoteReference w:id="169"/>
      </w:r>
      <w:r w:rsidR="003B4955">
        <w:rPr>
          <w:rFonts w:ascii="Times New Roman" w:hAnsi="Times New Roman" w:cs="Times New Roman"/>
          <w:sz w:val="24"/>
          <w:szCs w:val="24"/>
        </w:rPr>
        <w:t xml:space="preserve">  Es la hora del prójimo, desde la cual, por la entrega y la edificación mutuas, se pasa a la contemplación de Dios. Entonces el alma puede por fin fijar “su mirada en el que es, fue y será siempre Uno”. </w:t>
      </w:r>
      <w:r w:rsidR="003B4955">
        <w:rPr>
          <w:rStyle w:val="Refdenotaalpie"/>
          <w:rFonts w:cs="Times New Roman"/>
          <w:sz w:val="24"/>
          <w:szCs w:val="24"/>
        </w:rPr>
        <w:footnoteReference w:id="170"/>
      </w:r>
      <w:r w:rsidR="003B4955">
        <w:rPr>
          <w:rFonts w:ascii="Times New Roman" w:hAnsi="Times New Roman" w:cs="Times New Roman"/>
          <w:sz w:val="24"/>
          <w:szCs w:val="24"/>
        </w:rPr>
        <w:t xml:space="preserve">  Reseñamos este movimiento en nuestro cuadro. </w:t>
      </w:r>
    </w:p>
    <w:p w:rsidR="00297BEC" w:rsidRDefault="00297BEC" w:rsidP="00297BEC">
      <w:pPr>
        <w:jc w:val="both"/>
        <w:rPr>
          <w:rFonts w:ascii="Times New Roman" w:hAnsi="Times New Roman" w:cs="Times New Roman"/>
          <w:sz w:val="24"/>
          <w:szCs w:val="24"/>
        </w:rPr>
      </w:pPr>
    </w:p>
    <w:p w:rsidR="00424894" w:rsidRDefault="00424894" w:rsidP="00297BEC">
      <w:pPr>
        <w:jc w:val="both"/>
        <w:rPr>
          <w:rFonts w:ascii="Times New Roman" w:hAnsi="Times New Roman" w:cs="Times New Roman"/>
          <w:sz w:val="24"/>
          <w:szCs w:val="24"/>
        </w:rPr>
      </w:pPr>
    </w:p>
    <w:tbl>
      <w:tblPr>
        <w:tblW w:w="0" w:type="auto"/>
        <w:tblLook w:val="04A0" w:firstRow="1" w:lastRow="0" w:firstColumn="1" w:lastColumn="0" w:noHBand="0" w:noVBand="1"/>
      </w:tblPr>
      <w:tblGrid>
        <w:gridCol w:w="1937"/>
        <w:gridCol w:w="2235"/>
        <w:gridCol w:w="1396"/>
        <w:gridCol w:w="1816"/>
        <w:gridCol w:w="1454"/>
      </w:tblGrid>
      <w:tr w:rsidR="00FB12F3" w:rsidRPr="00B016B2" w:rsidTr="00B016B2">
        <w:tc>
          <w:tcPr>
            <w:tcW w:w="1980" w:type="dxa"/>
            <w:tcBorders>
              <w:bottom w:val="dotted" w:sz="4" w:space="0" w:color="auto"/>
            </w:tcBorders>
          </w:tcPr>
          <w:p w:rsidR="00FB12F3" w:rsidRPr="00B016B2" w:rsidRDefault="00FB12F3" w:rsidP="00297BEC">
            <w:pPr>
              <w:jc w:val="both"/>
              <w:rPr>
                <w:rFonts w:ascii="Times New Roman" w:hAnsi="Times New Roman" w:cs="Times New Roman"/>
                <w:sz w:val="18"/>
                <w:szCs w:val="18"/>
              </w:rPr>
            </w:pPr>
          </w:p>
        </w:tc>
        <w:tc>
          <w:tcPr>
            <w:tcW w:w="2277" w:type="dxa"/>
            <w:tcBorders>
              <w:bottom w:val="dotted" w:sz="4" w:space="0" w:color="auto"/>
            </w:tcBorders>
          </w:tcPr>
          <w:p w:rsidR="00FB12F3" w:rsidRPr="00B016B2" w:rsidRDefault="00FB12F3" w:rsidP="00297BEC">
            <w:pPr>
              <w:jc w:val="center"/>
              <w:rPr>
                <w:rFonts w:ascii="Times New Roman" w:hAnsi="Times New Roman" w:cs="Times New Roman"/>
                <w:sz w:val="18"/>
                <w:szCs w:val="18"/>
              </w:rPr>
            </w:pPr>
          </w:p>
          <w:p w:rsidR="00FB12F3" w:rsidRPr="00B016B2" w:rsidRDefault="00FB12F3" w:rsidP="00297BEC">
            <w:pPr>
              <w:jc w:val="center"/>
              <w:rPr>
                <w:rFonts w:ascii="Times New Roman" w:hAnsi="Times New Roman" w:cs="Times New Roman"/>
                <w:sz w:val="18"/>
                <w:szCs w:val="18"/>
              </w:rPr>
            </w:pPr>
            <w:r w:rsidRPr="00B016B2">
              <w:rPr>
                <w:rFonts w:ascii="Times New Roman" w:hAnsi="Times New Roman" w:cs="Times New Roman"/>
                <w:sz w:val="18"/>
                <w:szCs w:val="18"/>
              </w:rPr>
              <w:t>CLASE DE AMOR</w:t>
            </w:r>
          </w:p>
        </w:tc>
        <w:tc>
          <w:tcPr>
            <w:tcW w:w="1267" w:type="dxa"/>
            <w:tcBorders>
              <w:bottom w:val="dotted" w:sz="4" w:space="0" w:color="auto"/>
            </w:tcBorders>
          </w:tcPr>
          <w:p w:rsidR="00B016B2" w:rsidRDefault="00B016B2" w:rsidP="00297BEC">
            <w:pPr>
              <w:jc w:val="center"/>
              <w:rPr>
                <w:rFonts w:ascii="Times New Roman" w:hAnsi="Times New Roman" w:cs="Times New Roman"/>
                <w:sz w:val="18"/>
                <w:szCs w:val="18"/>
              </w:rPr>
            </w:pPr>
          </w:p>
          <w:p w:rsidR="00FB12F3" w:rsidRPr="00B016B2" w:rsidRDefault="00FB12F3" w:rsidP="00297BEC">
            <w:pPr>
              <w:jc w:val="center"/>
              <w:rPr>
                <w:rFonts w:ascii="Times New Roman" w:hAnsi="Times New Roman" w:cs="Times New Roman"/>
                <w:sz w:val="18"/>
                <w:szCs w:val="18"/>
              </w:rPr>
            </w:pPr>
            <w:r w:rsidRPr="00B016B2">
              <w:rPr>
                <w:rFonts w:ascii="Times New Roman" w:hAnsi="Times New Roman" w:cs="Times New Roman"/>
                <w:sz w:val="18"/>
                <w:szCs w:val="18"/>
              </w:rPr>
              <w:t>MOVIMIENTO INTERIOR</w:t>
            </w:r>
          </w:p>
        </w:tc>
        <w:tc>
          <w:tcPr>
            <w:tcW w:w="1834" w:type="dxa"/>
            <w:tcBorders>
              <w:bottom w:val="dotted" w:sz="4" w:space="0" w:color="auto"/>
            </w:tcBorders>
          </w:tcPr>
          <w:p w:rsidR="00FB12F3" w:rsidRPr="00B016B2" w:rsidRDefault="00FB12F3" w:rsidP="00297BEC">
            <w:pPr>
              <w:jc w:val="center"/>
              <w:rPr>
                <w:rFonts w:ascii="Times New Roman" w:hAnsi="Times New Roman" w:cs="Times New Roman"/>
                <w:sz w:val="18"/>
                <w:szCs w:val="18"/>
              </w:rPr>
            </w:pPr>
          </w:p>
          <w:p w:rsidR="00FB12F3" w:rsidRPr="00B016B2" w:rsidRDefault="00FB12F3" w:rsidP="00297BEC">
            <w:pPr>
              <w:jc w:val="center"/>
              <w:rPr>
                <w:rFonts w:ascii="Times New Roman" w:hAnsi="Times New Roman" w:cs="Times New Roman"/>
                <w:sz w:val="18"/>
                <w:szCs w:val="18"/>
              </w:rPr>
            </w:pPr>
            <w:r w:rsidRPr="00B016B2">
              <w:rPr>
                <w:rFonts w:ascii="Times New Roman" w:hAnsi="Times New Roman" w:cs="Times New Roman"/>
                <w:sz w:val="18"/>
                <w:szCs w:val="18"/>
              </w:rPr>
              <w:t>EFECTO</w:t>
            </w:r>
          </w:p>
        </w:tc>
        <w:tc>
          <w:tcPr>
            <w:tcW w:w="1470" w:type="dxa"/>
            <w:tcBorders>
              <w:bottom w:val="dotted" w:sz="4" w:space="0" w:color="auto"/>
            </w:tcBorders>
          </w:tcPr>
          <w:p w:rsidR="00FB12F3" w:rsidRPr="00B016B2" w:rsidRDefault="00FB12F3" w:rsidP="00297BEC">
            <w:pPr>
              <w:jc w:val="center"/>
              <w:rPr>
                <w:rFonts w:ascii="Times New Roman" w:hAnsi="Times New Roman" w:cs="Times New Roman"/>
                <w:sz w:val="18"/>
                <w:szCs w:val="18"/>
              </w:rPr>
            </w:pPr>
          </w:p>
          <w:p w:rsidR="00FB12F3" w:rsidRPr="00B016B2" w:rsidRDefault="00B016B2" w:rsidP="00B016B2">
            <w:pPr>
              <w:jc w:val="center"/>
              <w:rPr>
                <w:rFonts w:ascii="Times New Roman" w:hAnsi="Times New Roman" w:cs="Times New Roman"/>
                <w:sz w:val="18"/>
                <w:szCs w:val="18"/>
              </w:rPr>
            </w:pPr>
            <w:r>
              <w:rPr>
                <w:rFonts w:ascii="Times New Roman" w:hAnsi="Times New Roman" w:cs="Times New Roman"/>
                <w:sz w:val="18"/>
                <w:szCs w:val="18"/>
              </w:rPr>
              <w:t>EN CRISTO</w:t>
            </w:r>
          </w:p>
        </w:tc>
      </w:tr>
      <w:tr w:rsidR="00FB12F3" w:rsidRPr="00B016B2" w:rsidTr="00B016B2">
        <w:tc>
          <w:tcPr>
            <w:tcW w:w="1980" w:type="dxa"/>
            <w:tcBorders>
              <w:top w:val="dotted" w:sz="4" w:space="0" w:color="auto"/>
            </w:tcBorders>
          </w:tcPr>
          <w:p w:rsidR="00D65EF7" w:rsidRPr="00B016B2" w:rsidRDefault="00D65EF7" w:rsidP="00297BEC">
            <w:pPr>
              <w:jc w:val="both"/>
              <w:rPr>
                <w:rFonts w:ascii="Times New Roman" w:hAnsi="Times New Roman" w:cs="Times New Roman"/>
                <w:sz w:val="18"/>
                <w:szCs w:val="18"/>
              </w:rPr>
            </w:pPr>
          </w:p>
          <w:p w:rsidR="00FB12F3" w:rsidRPr="00B016B2" w:rsidRDefault="00FB12F3" w:rsidP="00297BEC">
            <w:pPr>
              <w:jc w:val="both"/>
              <w:rPr>
                <w:rFonts w:ascii="Times New Roman" w:hAnsi="Times New Roman" w:cs="Times New Roman"/>
                <w:i/>
                <w:sz w:val="18"/>
                <w:szCs w:val="18"/>
              </w:rPr>
            </w:pPr>
            <w:r w:rsidRPr="00B016B2">
              <w:rPr>
                <w:rFonts w:ascii="Times New Roman" w:hAnsi="Times New Roman" w:cs="Times New Roman"/>
                <w:sz w:val="18"/>
                <w:szCs w:val="18"/>
              </w:rPr>
              <w:t xml:space="preserve">1er. </w:t>
            </w:r>
            <w:r w:rsidRPr="00B016B2">
              <w:rPr>
                <w:rFonts w:ascii="Times New Roman" w:hAnsi="Times New Roman" w:cs="Times New Roman"/>
                <w:i/>
                <w:sz w:val="18"/>
                <w:szCs w:val="18"/>
              </w:rPr>
              <w:t>Sábado</w:t>
            </w:r>
          </w:p>
          <w:p w:rsidR="00FB12F3" w:rsidRPr="00B016B2" w:rsidRDefault="00FB12F3" w:rsidP="00297BEC">
            <w:pPr>
              <w:jc w:val="both"/>
              <w:rPr>
                <w:rFonts w:ascii="Times New Roman" w:hAnsi="Times New Roman" w:cs="Times New Roman"/>
                <w:i/>
                <w:sz w:val="18"/>
                <w:szCs w:val="18"/>
              </w:rPr>
            </w:pPr>
          </w:p>
          <w:p w:rsidR="00FB12F3" w:rsidRPr="00B016B2" w:rsidRDefault="00FB12F3" w:rsidP="00297BEC">
            <w:pPr>
              <w:jc w:val="both"/>
              <w:rPr>
                <w:rFonts w:ascii="Times New Roman" w:hAnsi="Times New Roman" w:cs="Times New Roman"/>
                <w:sz w:val="18"/>
                <w:szCs w:val="18"/>
              </w:rPr>
            </w:pPr>
          </w:p>
        </w:tc>
        <w:tc>
          <w:tcPr>
            <w:tcW w:w="2277" w:type="dxa"/>
            <w:tcBorders>
              <w:top w:val="dotted" w:sz="4" w:space="0" w:color="auto"/>
            </w:tcBorders>
          </w:tcPr>
          <w:p w:rsidR="00D65EF7" w:rsidRPr="00B016B2" w:rsidRDefault="00D65EF7" w:rsidP="00EB66FA">
            <w:pPr>
              <w:rPr>
                <w:rFonts w:ascii="Times New Roman" w:hAnsi="Times New Roman" w:cs="Times New Roman"/>
                <w:sz w:val="18"/>
                <w:szCs w:val="18"/>
              </w:rPr>
            </w:pPr>
          </w:p>
          <w:p w:rsidR="00FB12F3" w:rsidRPr="00B016B2" w:rsidRDefault="00EB66FA" w:rsidP="00EB66FA">
            <w:pPr>
              <w:rPr>
                <w:rFonts w:ascii="Times New Roman" w:hAnsi="Times New Roman" w:cs="Times New Roman"/>
                <w:sz w:val="18"/>
                <w:szCs w:val="18"/>
              </w:rPr>
            </w:pPr>
            <w:r w:rsidRPr="00B016B2">
              <w:rPr>
                <w:rFonts w:ascii="Times New Roman" w:hAnsi="Times New Roman" w:cs="Times New Roman"/>
                <w:sz w:val="18"/>
                <w:szCs w:val="18"/>
              </w:rPr>
              <w:t>a</w:t>
            </w:r>
            <w:r w:rsidR="00FB12F3" w:rsidRPr="00B016B2">
              <w:rPr>
                <w:rFonts w:ascii="Times New Roman" w:hAnsi="Times New Roman" w:cs="Times New Roman"/>
                <w:sz w:val="18"/>
                <w:szCs w:val="18"/>
              </w:rPr>
              <w:t xml:space="preserve"> uno mismo</w:t>
            </w:r>
          </w:p>
        </w:tc>
        <w:tc>
          <w:tcPr>
            <w:tcW w:w="1267" w:type="dxa"/>
            <w:tcBorders>
              <w:top w:val="dotted" w:sz="4" w:space="0" w:color="auto"/>
            </w:tcBorders>
          </w:tcPr>
          <w:p w:rsidR="00D65EF7" w:rsidRPr="00B016B2" w:rsidRDefault="00D65EF7" w:rsidP="00EB66FA">
            <w:pPr>
              <w:jc w:val="both"/>
              <w:rPr>
                <w:rFonts w:ascii="Times New Roman" w:hAnsi="Times New Roman" w:cs="Times New Roman"/>
                <w:sz w:val="18"/>
                <w:szCs w:val="18"/>
              </w:rPr>
            </w:pPr>
          </w:p>
          <w:p w:rsidR="00FB12F3" w:rsidRPr="00B016B2" w:rsidRDefault="00EB66FA" w:rsidP="00EB66FA">
            <w:pPr>
              <w:jc w:val="both"/>
              <w:rPr>
                <w:rFonts w:ascii="Times New Roman" w:hAnsi="Times New Roman" w:cs="Times New Roman"/>
                <w:sz w:val="18"/>
                <w:szCs w:val="18"/>
              </w:rPr>
            </w:pPr>
            <w:r w:rsidRPr="00B016B2">
              <w:rPr>
                <w:rFonts w:ascii="Times New Roman" w:hAnsi="Times New Roman" w:cs="Times New Roman"/>
                <w:sz w:val="18"/>
                <w:szCs w:val="18"/>
              </w:rPr>
              <w:t>e</w:t>
            </w:r>
            <w:r w:rsidR="00FB12F3" w:rsidRPr="00B016B2">
              <w:rPr>
                <w:rFonts w:ascii="Times New Roman" w:hAnsi="Times New Roman" w:cs="Times New Roman"/>
                <w:sz w:val="18"/>
                <w:szCs w:val="18"/>
              </w:rPr>
              <w:t>n sí</w:t>
            </w:r>
          </w:p>
        </w:tc>
        <w:tc>
          <w:tcPr>
            <w:tcW w:w="1834" w:type="dxa"/>
            <w:tcBorders>
              <w:top w:val="dotted" w:sz="4" w:space="0" w:color="auto"/>
            </w:tcBorders>
          </w:tcPr>
          <w:p w:rsidR="00D65EF7" w:rsidRPr="00B016B2" w:rsidRDefault="00D65EF7" w:rsidP="00EB66FA">
            <w:pPr>
              <w:spacing w:line="276" w:lineRule="auto"/>
              <w:rPr>
                <w:rFonts w:ascii="Times New Roman" w:hAnsi="Times New Roman" w:cs="Times New Roman"/>
                <w:sz w:val="18"/>
                <w:szCs w:val="18"/>
              </w:rPr>
            </w:pPr>
          </w:p>
          <w:p w:rsidR="00FB12F3" w:rsidRPr="00B016B2" w:rsidRDefault="00FB12F3" w:rsidP="00EB66FA">
            <w:pPr>
              <w:spacing w:line="276" w:lineRule="auto"/>
              <w:rPr>
                <w:rFonts w:ascii="Times New Roman" w:hAnsi="Times New Roman" w:cs="Times New Roman"/>
                <w:sz w:val="18"/>
                <w:szCs w:val="18"/>
              </w:rPr>
            </w:pPr>
            <w:r w:rsidRPr="00B016B2">
              <w:rPr>
                <w:rFonts w:ascii="Times New Roman" w:hAnsi="Times New Roman" w:cs="Times New Roman"/>
                <w:sz w:val="18"/>
                <w:szCs w:val="18"/>
              </w:rPr>
              <w:t>Rechazo del pecado (tranquilidad de la conciencia)</w:t>
            </w:r>
          </w:p>
          <w:p w:rsidR="00FB12F3" w:rsidRPr="00B016B2" w:rsidRDefault="00FB12F3" w:rsidP="00EB66FA">
            <w:pPr>
              <w:spacing w:line="276" w:lineRule="auto"/>
              <w:rPr>
                <w:rFonts w:ascii="Times New Roman" w:hAnsi="Times New Roman" w:cs="Times New Roman"/>
                <w:sz w:val="18"/>
                <w:szCs w:val="18"/>
              </w:rPr>
            </w:pPr>
          </w:p>
        </w:tc>
        <w:tc>
          <w:tcPr>
            <w:tcW w:w="1470" w:type="dxa"/>
            <w:tcBorders>
              <w:top w:val="dotted" w:sz="4" w:space="0" w:color="auto"/>
            </w:tcBorders>
          </w:tcPr>
          <w:p w:rsidR="00D65EF7" w:rsidRPr="00B016B2" w:rsidRDefault="00D65EF7" w:rsidP="00EB66FA">
            <w:pPr>
              <w:jc w:val="both"/>
              <w:rPr>
                <w:rFonts w:ascii="Times New Roman" w:hAnsi="Times New Roman" w:cs="Times New Roman"/>
                <w:sz w:val="18"/>
                <w:szCs w:val="18"/>
              </w:rPr>
            </w:pPr>
          </w:p>
          <w:p w:rsidR="00FB12F3" w:rsidRPr="00B016B2" w:rsidRDefault="00EB66FA" w:rsidP="00EB66FA">
            <w:pPr>
              <w:jc w:val="both"/>
              <w:rPr>
                <w:rFonts w:ascii="Times New Roman" w:hAnsi="Times New Roman" w:cs="Times New Roman"/>
                <w:sz w:val="18"/>
                <w:szCs w:val="18"/>
              </w:rPr>
            </w:pPr>
            <w:r w:rsidRPr="00B016B2">
              <w:rPr>
                <w:rFonts w:ascii="Times New Roman" w:hAnsi="Times New Roman" w:cs="Times New Roman"/>
                <w:sz w:val="18"/>
                <w:szCs w:val="18"/>
              </w:rPr>
              <w:t>s</w:t>
            </w:r>
            <w:r w:rsidR="00FB12F3" w:rsidRPr="00B016B2">
              <w:rPr>
                <w:rFonts w:ascii="Times New Roman" w:hAnsi="Times New Roman" w:cs="Times New Roman"/>
                <w:sz w:val="18"/>
                <w:szCs w:val="18"/>
              </w:rPr>
              <w:t>u humanidad</w:t>
            </w:r>
          </w:p>
        </w:tc>
      </w:tr>
      <w:tr w:rsidR="00FB12F3" w:rsidRPr="00B016B2" w:rsidTr="00B016B2">
        <w:tc>
          <w:tcPr>
            <w:tcW w:w="1980" w:type="dxa"/>
          </w:tcPr>
          <w:p w:rsidR="00FB12F3" w:rsidRPr="00B016B2" w:rsidRDefault="00FB12F3" w:rsidP="00297BEC">
            <w:pPr>
              <w:jc w:val="both"/>
              <w:rPr>
                <w:rFonts w:ascii="Times New Roman" w:hAnsi="Times New Roman" w:cs="Times New Roman"/>
                <w:i/>
                <w:sz w:val="18"/>
                <w:szCs w:val="18"/>
              </w:rPr>
            </w:pPr>
            <w:r w:rsidRPr="00B016B2">
              <w:rPr>
                <w:rFonts w:ascii="Times New Roman" w:hAnsi="Times New Roman" w:cs="Times New Roman"/>
                <w:sz w:val="18"/>
                <w:szCs w:val="18"/>
              </w:rPr>
              <w:t xml:space="preserve">2do. </w:t>
            </w:r>
            <w:r w:rsidRPr="00B016B2">
              <w:rPr>
                <w:rFonts w:ascii="Times New Roman" w:hAnsi="Times New Roman" w:cs="Times New Roman"/>
                <w:i/>
                <w:sz w:val="18"/>
                <w:szCs w:val="18"/>
              </w:rPr>
              <w:t>Sábado</w:t>
            </w:r>
          </w:p>
          <w:p w:rsidR="00FB12F3" w:rsidRPr="00B016B2" w:rsidRDefault="00FB12F3" w:rsidP="00297BEC">
            <w:pPr>
              <w:jc w:val="both"/>
              <w:rPr>
                <w:rFonts w:ascii="Times New Roman" w:hAnsi="Times New Roman" w:cs="Times New Roman"/>
                <w:i/>
                <w:sz w:val="18"/>
                <w:szCs w:val="18"/>
              </w:rPr>
            </w:pPr>
          </w:p>
          <w:p w:rsidR="00FB12F3" w:rsidRPr="00B016B2" w:rsidRDefault="00FB12F3" w:rsidP="00297BEC">
            <w:pPr>
              <w:jc w:val="both"/>
              <w:rPr>
                <w:rFonts w:ascii="Times New Roman" w:hAnsi="Times New Roman" w:cs="Times New Roman"/>
                <w:sz w:val="18"/>
                <w:szCs w:val="18"/>
              </w:rPr>
            </w:pPr>
          </w:p>
        </w:tc>
        <w:tc>
          <w:tcPr>
            <w:tcW w:w="2277" w:type="dxa"/>
          </w:tcPr>
          <w:p w:rsidR="00FB12F3" w:rsidRPr="00B016B2" w:rsidRDefault="00EB66FA" w:rsidP="00EB66FA">
            <w:pPr>
              <w:rPr>
                <w:rFonts w:ascii="Times New Roman" w:hAnsi="Times New Roman" w:cs="Times New Roman"/>
                <w:sz w:val="18"/>
                <w:szCs w:val="18"/>
              </w:rPr>
            </w:pPr>
            <w:r w:rsidRPr="00B016B2">
              <w:rPr>
                <w:rFonts w:ascii="Times New Roman" w:hAnsi="Times New Roman" w:cs="Times New Roman"/>
                <w:sz w:val="18"/>
                <w:szCs w:val="18"/>
              </w:rPr>
              <w:t>a</w:t>
            </w:r>
            <w:r w:rsidR="00FB12F3" w:rsidRPr="00B016B2">
              <w:rPr>
                <w:rFonts w:ascii="Times New Roman" w:hAnsi="Times New Roman" w:cs="Times New Roman"/>
                <w:sz w:val="18"/>
                <w:szCs w:val="18"/>
              </w:rPr>
              <w:t>l prójimo (amor socialis: amistad, familia, comunidad)</w:t>
            </w:r>
          </w:p>
          <w:p w:rsidR="00FB12F3" w:rsidRPr="00B016B2" w:rsidRDefault="00FB12F3" w:rsidP="00EB66FA">
            <w:pPr>
              <w:rPr>
                <w:rFonts w:ascii="Times New Roman" w:hAnsi="Times New Roman" w:cs="Times New Roman"/>
                <w:sz w:val="18"/>
                <w:szCs w:val="18"/>
              </w:rPr>
            </w:pPr>
          </w:p>
        </w:tc>
        <w:tc>
          <w:tcPr>
            <w:tcW w:w="1267" w:type="dxa"/>
          </w:tcPr>
          <w:p w:rsidR="00FB12F3" w:rsidRPr="00B016B2" w:rsidRDefault="00EB66FA" w:rsidP="00EB66FA">
            <w:pPr>
              <w:jc w:val="both"/>
              <w:rPr>
                <w:rFonts w:ascii="Times New Roman" w:hAnsi="Times New Roman" w:cs="Times New Roman"/>
                <w:sz w:val="18"/>
                <w:szCs w:val="18"/>
              </w:rPr>
            </w:pPr>
            <w:r w:rsidRPr="00B016B2">
              <w:rPr>
                <w:rFonts w:ascii="Times New Roman" w:hAnsi="Times New Roman" w:cs="Times New Roman"/>
                <w:sz w:val="18"/>
                <w:szCs w:val="18"/>
              </w:rPr>
              <w:t>f</w:t>
            </w:r>
            <w:r w:rsidR="00FB12F3" w:rsidRPr="00B016B2">
              <w:rPr>
                <w:rFonts w:ascii="Times New Roman" w:hAnsi="Times New Roman" w:cs="Times New Roman"/>
                <w:sz w:val="18"/>
                <w:szCs w:val="18"/>
              </w:rPr>
              <w:t>uera de sí</w:t>
            </w:r>
          </w:p>
        </w:tc>
        <w:tc>
          <w:tcPr>
            <w:tcW w:w="1834" w:type="dxa"/>
          </w:tcPr>
          <w:p w:rsidR="00FB12F3" w:rsidRPr="00B016B2" w:rsidRDefault="00FB12F3" w:rsidP="00EB66FA">
            <w:pPr>
              <w:spacing w:line="276" w:lineRule="auto"/>
              <w:rPr>
                <w:rFonts w:ascii="Times New Roman" w:hAnsi="Times New Roman" w:cs="Times New Roman"/>
                <w:sz w:val="18"/>
                <w:szCs w:val="18"/>
              </w:rPr>
            </w:pPr>
            <w:r w:rsidRPr="00B016B2">
              <w:rPr>
                <w:rFonts w:ascii="Times New Roman" w:hAnsi="Times New Roman" w:cs="Times New Roman"/>
                <w:sz w:val="18"/>
                <w:szCs w:val="18"/>
              </w:rPr>
              <w:t>Rechazo de la concupiscencia</w:t>
            </w:r>
          </w:p>
        </w:tc>
        <w:tc>
          <w:tcPr>
            <w:tcW w:w="1470" w:type="dxa"/>
          </w:tcPr>
          <w:p w:rsidR="00FB12F3" w:rsidRPr="00B016B2" w:rsidRDefault="00EB66FA" w:rsidP="00EB66FA">
            <w:pPr>
              <w:jc w:val="both"/>
              <w:rPr>
                <w:rFonts w:ascii="Times New Roman" w:hAnsi="Times New Roman" w:cs="Times New Roman"/>
                <w:sz w:val="18"/>
                <w:szCs w:val="18"/>
              </w:rPr>
            </w:pPr>
            <w:r w:rsidRPr="00B016B2">
              <w:rPr>
                <w:rFonts w:ascii="Times New Roman" w:hAnsi="Times New Roman" w:cs="Times New Roman"/>
                <w:sz w:val="18"/>
                <w:szCs w:val="18"/>
              </w:rPr>
              <w:t>s</w:t>
            </w:r>
            <w:r w:rsidR="00FB12F3" w:rsidRPr="00B016B2">
              <w:rPr>
                <w:rFonts w:ascii="Times New Roman" w:hAnsi="Times New Roman" w:cs="Times New Roman"/>
                <w:sz w:val="18"/>
                <w:szCs w:val="18"/>
              </w:rPr>
              <w:t>u caridad</w:t>
            </w:r>
          </w:p>
        </w:tc>
      </w:tr>
      <w:tr w:rsidR="00FB12F3" w:rsidRPr="00B016B2" w:rsidTr="00B016B2">
        <w:tc>
          <w:tcPr>
            <w:tcW w:w="1980" w:type="dxa"/>
            <w:tcBorders>
              <w:bottom w:val="dotted" w:sz="4" w:space="0" w:color="auto"/>
            </w:tcBorders>
          </w:tcPr>
          <w:p w:rsidR="00FB12F3" w:rsidRPr="00B016B2" w:rsidRDefault="00FB12F3" w:rsidP="00297BEC">
            <w:pPr>
              <w:jc w:val="both"/>
              <w:rPr>
                <w:rFonts w:ascii="Times New Roman" w:hAnsi="Times New Roman" w:cs="Times New Roman"/>
                <w:i/>
                <w:sz w:val="18"/>
                <w:szCs w:val="18"/>
              </w:rPr>
            </w:pPr>
            <w:r w:rsidRPr="00B016B2">
              <w:rPr>
                <w:rFonts w:ascii="Times New Roman" w:hAnsi="Times New Roman" w:cs="Times New Roman"/>
                <w:sz w:val="18"/>
                <w:szCs w:val="18"/>
              </w:rPr>
              <w:t xml:space="preserve">3er. </w:t>
            </w:r>
            <w:r w:rsidRPr="00B016B2">
              <w:rPr>
                <w:rFonts w:ascii="Times New Roman" w:hAnsi="Times New Roman" w:cs="Times New Roman"/>
                <w:i/>
                <w:sz w:val="18"/>
                <w:szCs w:val="18"/>
              </w:rPr>
              <w:t>Sábado</w:t>
            </w:r>
          </w:p>
          <w:p w:rsidR="00FB12F3" w:rsidRPr="00B016B2" w:rsidRDefault="00FB12F3" w:rsidP="00297BEC">
            <w:pPr>
              <w:jc w:val="both"/>
              <w:rPr>
                <w:rFonts w:ascii="Times New Roman" w:hAnsi="Times New Roman" w:cs="Times New Roman"/>
                <w:i/>
                <w:sz w:val="18"/>
                <w:szCs w:val="18"/>
              </w:rPr>
            </w:pPr>
          </w:p>
          <w:p w:rsidR="00FB12F3" w:rsidRPr="00B016B2" w:rsidRDefault="00FB12F3" w:rsidP="00297BEC">
            <w:pPr>
              <w:jc w:val="both"/>
              <w:rPr>
                <w:rFonts w:ascii="Times New Roman" w:hAnsi="Times New Roman" w:cs="Times New Roman"/>
                <w:sz w:val="18"/>
                <w:szCs w:val="18"/>
              </w:rPr>
            </w:pPr>
          </w:p>
        </w:tc>
        <w:tc>
          <w:tcPr>
            <w:tcW w:w="2277" w:type="dxa"/>
            <w:tcBorders>
              <w:bottom w:val="dotted" w:sz="4" w:space="0" w:color="auto"/>
            </w:tcBorders>
          </w:tcPr>
          <w:p w:rsidR="00FB12F3" w:rsidRPr="00B016B2" w:rsidRDefault="00EB66FA" w:rsidP="00EB66FA">
            <w:pPr>
              <w:rPr>
                <w:rFonts w:ascii="Times New Roman" w:hAnsi="Times New Roman" w:cs="Times New Roman"/>
                <w:sz w:val="18"/>
                <w:szCs w:val="18"/>
              </w:rPr>
            </w:pPr>
            <w:r w:rsidRPr="00B016B2">
              <w:rPr>
                <w:rFonts w:ascii="Times New Roman" w:hAnsi="Times New Roman" w:cs="Times New Roman"/>
                <w:sz w:val="18"/>
                <w:szCs w:val="18"/>
              </w:rPr>
              <w:t>a</w:t>
            </w:r>
            <w:r w:rsidR="00FB12F3" w:rsidRPr="00B016B2">
              <w:rPr>
                <w:rFonts w:ascii="Times New Roman" w:hAnsi="Times New Roman" w:cs="Times New Roman"/>
                <w:sz w:val="18"/>
                <w:szCs w:val="18"/>
              </w:rPr>
              <w:t xml:space="preserve"> Dios</w:t>
            </w:r>
          </w:p>
        </w:tc>
        <w:tc>
          <w:tcPr>
            <w:tcW w:w="1267" w:type="dxa"/>
            <w:tcBorders>
              <w:bottom w:val="dotted" w:sz="4" w:space="0" w:color="auto"/>
            </w:tcBorders>
          </w:tcPr>
          <w:p w:rsidR="00FB12F3" w:rsidRPr="00B016B2" w:rsidRDefault="00EB66FA" w:rsidP="00EB66FA">
            <w:pPr>
              <w:jc w:val="both"/>
              <w:rPr>
                <w:rFonts w:ascii="Times New Roman" w:hAnsi="Times New Roman" w:cs="Times New Roman"/>
                <w:sz w:val="18"/>
                <w:szCs w:val="18"/>
              </w:rPr>
            </w:pPr>
            <w:r w:rsidRPr="00B016B2">
              <w:rPr>
                <w:rFonts w:ascii="Times New Roman" w:hAnsi="Times New Roman" w:cs="Times New Roman"/>
                <w:sz w:val="18"/>
                <w:szCs w:val="18"/>
              </w:rPr>
              <w:t>s</w:t>
            </w:r>
            <w:r w:rsidR="00FB12F3" w:rsidRPr="00B016B2">
              <w:rPr>
                <w:rFonts w:ascii="Times New Roman" w:hAnsi="Times New Roman" w:cs="Times New Roman"/>
                <w:sz w:val="18"/>
                <w:szCs w:val="18"/>
              </w:rPr>
              <w:t>obre sí</w:t>
            </w:r>
          </w:p>
        </w:tc>
        <w:tc>
          <w:tcPr>
            <w:tcW w:w="1834" w:type="dxa"/>
            <w:tcBorders>
              <w:bottom w:val="dotted" w:sz="4" w:space="0" w:color="auto"/>
            </w:tcBorders>
          </w:tcPr>
          <w:p w:rsidR="00FB12F3" w:rsidRPr="00B016B2" w:rsidRDefault="00FB12F3" w:rsidP="00B016B2">
            <w:pPr>
              <w:spacing w:line="276" w:lineRule="auto"/>
              <w:rPr>
                <w:rFonts w:ascii="Times New Roman" w:hAnsi="Times New Roman" w:cs="Times New Roman"/>
                <w:sz w:val="18"/>
                <w:szCs w:val="18"/>
              </w:rPr>
            </w:pPr>
            <w:r w:rsidRPr="00B016B2">
              <w:rPr>
                <w:rFonts w:ascii="Times New Roman" w:hAnsi="Times New Roman" w:cs="Times New Roman"/>
                <w:sz w:val="18"/>
                <w:szCs w:val="18"/>
              </w:rPr>
              <w:t>Rechazo de la división (liberación de la esclavitud del pecado)</w:t>
            </w:r>
          </w:p>
        </w:tc>
        <w:tc>
          <w:tcPr>
            <w:tcW w:w="1470" w:type="dxa"/>
            <w:tcBorders>
              <w:bottom w:val="dotted" w:sz="4" w:space="0" w:color="auto"/>
            </w:tcBorders>
          </w:tcPr>
          <w:p w:rsidR="00FB12F3" w:rsidRPr="00B016B2" w:rsidRDefault="00EB66FA" w:rsidP="00EB66FA">
            <w:pPr>
              <w:jc w:val="both"/>
              <w:rPr>
                <w:rFonts w:ascii="Times New Roman" w:hAnsi="Times New Roman" w:cs="Times New Roman"/>
                <w:sz w:val="18"/>
                <w:szCs w:val="18"/>
              </w:rPr>
            </w:pPr>
            <w:r w:rsidRPr="00B016B2">
              <w:rPr>
                <w:rFonts w:ascii="Times New Roman" w:hAnsi="Times New Roman" w:cs="Times New Roman"/>
                <w:sz w:val="18"/>
                <w:szCs w:val="18"/>
              </w:rPr>
              <w:t>s</w:t>
            </w:r>
            <w:r w:rsidR="00FB12F3" w:rsidRPr="00B016B2">
              <w:rPr>
                <w:rFonts w:ascii="Times New Roman" w:hAnsi="Times New Roman" w:cs="Times New Roman"/>
                <w:sz w:val="18"/>
                <w:szCs w:val="18"/>
              </w:rPr>
              <w:t>u divinidad</w:t>
            </w:r>
          </w:p>
        </w:tc>
      </w:tr>
    </w:tbl>
    <w:p w:rsidR="00FB12F3" w:rsidRDefault="00FB12F3" w:rsidP="00EB66FA">
      <w:pPr>
        <w:ind w:left="360"/>
        <w:jc w:val="center"/>
        <w:rPr>
          <w:rFonts w:ascii="Times New Roman" w:hAnsi="Times New Roman" w:cs="Times New Roman"/>
          <w:sz w:val="24"/>
          <w:szCs w:val="24"/>
        </w:rPr>
      </w:pPr>
      <w:r>
        <w:rPr>
          <w:rFonts w:ascii="Times New Roman" w:hAnsi="Times New Roman" w:cs="Times New Roman"/>
          <w:sz w:val="24"/>
          <w:szCs w:val="24"/>
        </w:rPr>
        <w:t>(gráfico 2)</w:t>
      </w:r>
    </w:p>
    <w:p w:rsidR="00297BEC" w:rsidRDefault="00297BEC" w:rsidP="003B4955">
      <w:pPr>
        <w:ind w:left="360"/>
        <w:jc w:val="both"/>
        <w:rPr>
          <w:rFonts w:ascii="Times New Roman" w:hAnsi="Times New Roman" w:cs="Times New Roman"/>
          <w:sz w:val="24"/>
          <w:szCs w:val="24"/>
        </w:rPr>
      </w:pPr>
    </w:p>
    <w:p w:rsidR="003B4955" w:rsidRDefault="003B4955" w:rsidP="003B4955">
      <w:pPr>
        <w:ind w:left="360"/>
        <w:jc w:val="both"/>
        <w:rPr>
          <w:rFonts w:ascii="Times New Roman" w:hAnsi="Times New Roman" w:cs="Times New Roman"/>
          <w:sz w:val="24"/>
          <w:szCs w:val="24"/>
        </w:rPr>
      </w:pPr>
      <w:r>
        <w:rPr>
          <w:rFonts w:ascii="Times New Roman" w:hAnsi="Times New Roman" w:cs="Times New Roman"/>
          <w:sz w:val="24"/>
          <w:szCs w:val="24"/>
        </w:rPr>
        <w:t>El</w:t>
      </w:r>
      <w:r w:rsidR="00045AF9">
        <w:rPr>
          <w:rFonts w:ascii="Times New Roman" w:hAnsi="Times New Roman" w:cs="Times New Roman"/>
          <w:sz w:val="24"/>
          <w:szCs w:val="24"/>
        </w:rPr>
        <w:t xml:space="preserve"> impulso no es unidireccional: el alma sube y asimismo baja por </w:t>
      </w:r>
      <w:r w:rsidR="00844EE0">
        <w:rPr>
          <w:rFonts w:ascii="Times New Roman" w:hAnsi="Times New Roman" w:cs="Times New Roman"/>
          <w:sz w:val="24"/>
          <w:szCs w:val="24"/>
        </w:rPr>
        <w:t>“</w:t>
      </w:r>
      <w:r w:rsidR="00045AF9">
        <w:rPr>
          <w:rFonts w:ascii="Times New Roman" w:hAnsi="Times New Roman" w:cs="Times New Roman"/>
          <w:sz w:val="24"/>
          <w:szCs w:val="24"/>
        </w:rPr>
        <w:t>los sábados</w:t>
      </w:r>
      <w:r w:rsidR="00844EE0">
        <w:rPr>
          <w:rFonts w:ascii="Times New Roman" w:hAnsi="Times New Roman" w:cs="Times New Roman"/>
          <w:sz w:val="24"/>
          <w:szCs w:val="24"/>
        </w:rPr>
        <w:t xml:space="preserve">” y un amor se refleja en otro. Elredo no puede imaginar un corazón pigmeo. “Estos tres amores, ha explicado, se engendran mutuamente, se alimentan entre sí y </w:t>
      </w:r>
      <w:r w:rsidR="003A55BE">
        <w:rPr>
          <w:rFonts w:ascii="Times New Roman" w:hAnsi="Times New Roman" w:cs="Times New Roman"/>
          <w:sz w:val="24"/>
          <w:szCs w:val="24"/>
        </w:rPr>
        <w:t xml:space="preserve">[…] se perfeccionan al mismo tiempo.” </w:t>
      </w:r>
      <w:r w:rsidR="003A55BE">
        <w:rPr>
          <w:rStyle w:val="Refdenotaalpie"/>
          <w:rFonts w:cs="Times New Roman"/>
          <w:sz w:val="24"/>
          <w:szCs w:val="24"/>
        </w:rPr>
        <w:footnoteReference w:id="171"/>
      </w:r>
    </w:p>
    <w:p w:rsidR="00424894" w:rsidRDefault="003A55BE" w:rsidP="003B4955">
      <w:pPr>
        <w:ind w:left="360"/>
        <w:jc w:val="both"/>
        <w:rPr>
          <w:rFonts w:ascii="Times New Roman" w:hAnsi="Times New Roman" w:cs="Times New Roman"/>
          <w:sz w:val="24"/>
          <w:szCs w:val="24"/>
        </w:rPr>
      </w:pPr>
      <w:r>
        <w:rPr>
          <w:rFonts w:ascii="Times New Roman" w:hAnsi="Times New Roman" w:cs="Times New Roman"/>
          <w:sz w:val="24"/>
          <w:szCs w:val="24"/>
        </w:rPr>
        <w:lastRenderedPageBreak/>
        <w:tab/>
      </w:r>
    </w:p>
    <w:p w:rsidR="003A55BE" w:rsidRDefault="003A55BE" w:rsidP="00424894">
      <w:pPr>
        <w:ind w:left="360" w:firstLine="348"/>
        <w:jc w:val="both"/>
        <w:rPr>
          <w:rFonts w:ascii="Times New Roman" w:hAnsi="Times New Roman" w:cs="Times New Roman"/>
          <w:sz w:val="24"/>
          <w:szCs w:val="24"/>
        </w:rPr>
      </w:pPr>
      <w:r>
        <w:rPr>
          <w:rFonts w:ascii="Times New Roman" w:hAnsi="Times New Roman" w:cs="Times New Roman"/>
          <w:sz w:val="24"/>
          <w:szCs w:val="24"/>
        </w:rPr>
        <w:t xml:space="preserve">Del </w:t>
      </w:r>
      <w:r w:rsidR="007C2E01">
        <w:rPr>
          <w:rFonts w:ascii="Times New Roman" w:hAnsi="Times New Roman" w:cs="Times New Roman"/>
          <w:sz w:val="24"/>
          <w:szCs w:val="24"/>
        </w:rPr>
        <w:t>capítulo 10 al capí</w:t>
      </w:r>
      <w:r>
        <w:rPr>
          <w:rFonts w:ascii="Times New Roman" w:hAnsi="Times New Roman" w:cs="Times New Roman"/>
          <w:sz w:val="24"/>
          <w:szCs w:val="24"/>
        </w:rPr>
        <w:t>tulo 30</w:t>
      </w:r>
      <w:r w:rsidR="007C2E01">
        <w:rPr>
          <w:rFonts w:ascii="Times New Roman" w:hAnsi="Times New Roman" w:cs="Times New Roman"/>
          <w:sz w:val="24"/>
          <w:szCs w:val="24"/>
        </w:rPr>
        <w:t xml:space="preserve"> nuestro autor se dedica a la descripción minuciosa de los afectos, “raíces de amor” </w:t>
      </w:r>
      <w:r w:rsidR="007C2E01">
        <w:rPr>
          <w:rStyle w:val="Refdenotaalpie"/>
          <w:rFonts w:cs="Times New Roman"/>
          <w:sz w:val="24"/>
          <w:szCs w:val="24"/>
        </w:rPr>
        <w:footnoteReference w:id="172"/>
      </w:r>
      <w:r w:rsidR="007C2E01">
        <w:rPr>
          <w:rFonts w:ascii="Times New Roman" w:hAnsi="Times New Roman" w:cs="Times New Roman"/>
          <w:sz w:val="24"/>
          <w:szCs w:val="24"/>
        </w:rPr>
        <w:t xml:space="preserve"> que los cistercienses exaltaron como vehículo</w:t>
      </w:r>
      <w:r w:rsidR="00C201D7">
        <w:rPr>
          <w:rFonts w:ascii="Times New Roman" w:hAnsi="Times New Roman" w:cs="Times New Roman"/>
          <w:sz w:val="24"/>
          <w:szCs w:val="24"/>
        </w:rPr>
        <w:t xml:space="preserve"> espiritual y establecieron como movimientos de amor que llegan a su objeto sin mediación temporal, un género de “mirada” que adquirirá pronto gran importancia en la devoción a la Humanidad de Cristo. “De pronto, dice Guillermo de Saint-Thierry, el afecto del orante llega a donde no esperaba.” </w:t>
      </w:r>
      <w:r w:rsidR="00C201D7">
        <w:rPr>
          <w:rStyle w:val="Refdenotaalpie"/>
          <w:rFonts w:cs="Times New Roman"/>
          <w:sz w:val="24"/>
          <w:szCs w:val="24"/>
        </w:rPr>
        <w:footnoteReference w:id="173"/>
      </w:r>
      <w:r w:rsidR="00C201D7">
        <w:rPr>
          <w:rFonts w:ascii="Times New Roman" w:hAnsi="Times New Roman" w:cs="Times New Roman"/>
          <w:sz w:val="24"/>
          <w:szCs w:val="24"/>
        </w:rPr>
        <w:t xml:space="preserve">  El afecto es una disposición interior que acompaña y sostiene al peregrino en su busca de Dios. El monje lo fortifica por medio de los ejemplos que recibe, en primer lugar, por la meditación y la contemplación de Jesucristo en su divina Carne” </w:t>
      </w:r>
      <w:r w:rsidR="00C201D7">
        <w:rPr>
          <w:rStyle w:val="Refdenotaalpie"/>
          <w:rFonts w:cs="Times New Roman"/>
          <w:sz w:val="24"/>
          <w:szCs w:val="24"/>
        </w:rPr>
        <w:footnoteReference w:id="174"/>
      </w:r>
      <w:r w:rsidR="00C201D7">
        <w:rPr>
          <w:rFonts w:ascii="Times New Roman" w:hAnsi="Times New Roman" w:cs="Times New Roman"/>
          <w:sz w:val="24"/>
          <w:szCs w:val="24"/>
        </w:rPr>
        <w:t xml:space="preserve">  y también por el contacto cotidiano con los hermanos en el monasterio. La definición que maneja Elredo es amplia; desinteresado el escritor de mayores precisiones terminológicas</w:t>
      </w:r>
      <w:r w:rsidR="00A06866">
        <w:rPr>
          <w:rFonts w:ascii="Times New Roman" w:hAnsi="Times New Roman" w:cs="Times New Roman"/>
          <w:sz w:val="24"/>
          <w:szCs w:val="24"/>
        </w:rPr>
        <w:t xml:space="preserve"> –que acaban siempre en disputas vanas–, especifica que, en cuanto se refiere a sus propósitos a lo largo de este libro, considerará el afecto como “una espontánea y placentera inclinación del espíritu hacia algo”, </w:t>
      </w:r>
      <w:r w:rsidR="00A06866">
        <w:rPr>
          <w:rStyle w:val="Refdenotaalpie"/>
          <w:rFonts w:cs="Times New Roman"/>
          <w:sz w:val="24"/>
          <w:szCs w:val="24"/>
        </w:rPr>
        <w:footnoteReference w:id="175"/>
      </w:r>
      <w:r w:rsidR="00A06866">
        <w:rPr>
          <w:rFonts w:ascii="Times New Roman" w:hAnsi="Times New Roman" w:cs="Times New Roman"/>
          <w:sz w:val="24"/>
          <w:szCs w:val="24"/>
        </w:rPr>
        <w:t xml:space="preserve"> y con su afán de orden –engendrado en la necesidad de impresionar la memoria de sus lectores–, Elredo divide los afectos en tres pares:</w:t>
      </w:r>
    </w:p>
    <w:tbl>
      <w:tblPr>
        <w:tblW w:w="0" w:type="auto"/>
        <w:tblInd w:w="562" w:type="dxa"/>
        <w:tblLook w:val="04A0" w:firstRow="1" w:lastRow="0" w:firstColumn="1" w:lastColumn="0" w:noHBand="0" w:noVBand="1"/>
      </w:tblPr>
      <w:tblGrid>
        <w:gridCol w:w="1560"/>
        <w:gridCol w:w="3827"/>
      </w:tblGrid>
      <w:tr w:rsidR="00A06866" w:rsidTr="001C23DF">
        <w:tc>
          <w:tcPr>
            <w:tcW w:w="1560" w:type="dxa"/>
          </w:tcPr>
          <w:p w:rsidR="00A06866" w:rsidRDefault="00A06866" w:rsidP="00BF4A2D">
            <w:pPr>
              <w:jc w:val="both"/>
              <w:rPr>
                <w:rFonts w:ascii="Times New Roman" w:hAnsi="Times New Roman" w:cs="Times New Roman"/>
                <w:sz w:val="24"/>
                <w:szCs w:val="24"/>
              </w:rPr>
            </w:pPr>
          </w:p>
          <w:p w:rsidR="00BF4A2D" w:rsidRPr="00BF4A2D" w:rsidRDefault="00BF4A2D" w:rsidP="00BF4A2D">
            <w:pPr>
              <w:pStyle w:val="Prrafodelista"/>
              <w:numPr>
                <w:ilvl w:val="0"/>
                <w:numId w:val="9"/>
              </w:numPr>
              <w:jc w:val="both"/>
              <w:rPr>
                <w:rFonts w:ascii="Times New Roman" w:hAnsi="Times New Roman" w:cs="Times New Roman"/>
                <w:sz w:val="24"/>
                <w:szCs w:val="24"/>
              </w:rPr>
            </w:pPr>
            <w:r>
              <w:rPr>
                <w:rFonts w:ascii="Times New Roman" w:hAnsi="Times New Roman" w:cs="Times New Roman"/>
                <w:sz w:val="24"/>
                <w:szCs w:val="24"/>
              </w:rPr>
              <w:t>afecto</w:t>
            </w:r>
          </w:p>
        </w:tc>
        <w:tc>
          <w:tcPr>
            <w:tcW w:w="3827" w:type="dxa"/>
          </w:tcPr>
          <w:p w:rsidR="001C23DF" w:rsidRDefault="001C23DF" w:rsidP="001C23DF">
            <w:pPr>
              <w:pStyle w:val="Prrafodelista"/>
              <w:jc w:val="both"/>
              <w:rPr>
                <w:rFonts w:ascii="Times New Roman" w:hAnsi="Times New Roman" w:cs="Times New Roman"/>
                <w:sz w:val="24"/>
                <w:szCs w:val="24"/>
              </w:rPr>
            </w:pPr>
          </w:p>
          <w:p w:rsidR="00A06866" w:rsidRPr="00BF4A2D" w:rsidRDefault="00297BEC" w:rsidP="00BF4A2D">
            <w:pPr>
              <w:pStyle w:val="Prrafodelista"/>
              <w:numPr>
                <w:ilvl w:val="0"/>
                <w:numId w:val="5"/>
              </w:numPr>
              <w:jc w:val="both"/>
              <w:rPr>
                <w:rFonts w:ascii="Times New Roman" w:hAnsi="Times New Roman" w:cs="Times New Roman"/>
                <w:sz w:val="24"/>
                <w:szCs w:val="24"/>
              </w:rPr>
            </w:pPr>
            <w:r>
              <w:rPr>
                <w:rFonts w:ascii="Times New Roman" w:hAnsi="Times New Roman" w:cs="Times New Roman"/>
                <w:noProof/>
                <w:sz w:val="24"/>
                <w:szCs w:val="24"/>
                <w:lang w:eastAsia="es-MX"/>
              </w:rPr>
              <mc:AlternateContent>
                <mc:Choice Requires="wps">
                  <w:drawing>
                    <wp:anchor distT="0" distB="0" distL="114300" distR="114300" simplePos="0" relativeHeight="251663360" behindDoc="0" locked="0" layoutInCell="1" allowOverlap="1" wp14:anchorId="48325146" wp14:editId="4D64C252">
                      <wp:simplePos x="0" y="0"/>
                      <wp:positionH relativeFrom="column">
                        <wp:posOffset>-21590</wp:posOffset>
                      </wp:positionH>
                      <wp:positionV relativeFrom="paragraph">
                        <wp:posOffset>46025</wp:posOffset>
                      </wp:positionV>
                      <wp:extent cx="131140" cy="307238"/>
                      <wp:effectExtent l="38100" t="0" r="21590" b="17145"/>
                      <wp:wrapNone/>
                      <wp:docPr id="12" name="Abrir llave 12"/>
                      <wp:cNvGraphicFramePr/>
                      <a:graphic xmlns:a="http://schemas.openxmlformats.org/drawingml/2006/main">
                        <a:graphicData uri="http://schemas.microsoft.com/office/word/2010/wordprocessingShape">
                          <wps:wsp>
                            <wps:cNvSpPr/>
                            <wps:spPr>
                              <a:xfrm>
                                <a:off x="0" y="0"/>
                                <a:ext cx="131140" cy="307238"/>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AAE1" id="Abrir llave 12" o:spid="_x0000_s1026" type="#_x0000_t87" style="position:absolute;margin-left:-1.7pt;margin-top:3.6pt;width:10.3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" adj="768" strokecolor="black [3200]" strokeweight=".5pt">
                      <v:stroke joinstyle="miter"/>
                    </v:shape>
                  </w:pict>
                </mc:Fallback>
              </mc:AlternateContent>
            </w:r>
            <w:r w:rsidR="00BF4A2D" w:rsidRPr="00BF4A2D">
              <w:rPr>
                <w:rFonts w:ascii="Times New Roman" w:hAnsi="Times New Roman" w:cs="Times New Roman"/>
                <w:sz w:val="24"/>
                <w:szCs w:val="24"/>
              </w:rPr>
              <w:t>racional</w:t>
            </w:r>
            <w:r w:rsidR="00BF4A2D">
              <w:rPr>
                <w:rFonts w:ascii="Times New Roman" w:hAnsi="Times New Roman" w:cs="Times New Roman"/>
                <w:sz w:val="24"/>
                <w:szCs w:val="24"/>
              </w:rPr>
              <w:t>,</w:t>
            </w:r>
          </w:p>
          <w:p w:rsidR="00BF4A2D" w:rsidRDefault="00BF4A2D" w:rsidP="00BF4A2D">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t>irracional;</w:t>
            </w:r>
          </w:p>
          <w:p w:rsidR="00BF4A2D" w:rsidRPr="00BF4A2D" w:rsidRDefault="00BF4A2D" w:rsidP="00BF4A2D">
            <w:pPr>
              <w:pStyle w:val="Prrafodelista"/>
              <w:jc w:val="both"/>
              <w:rPr>
                <w:rFonts w:ascii="Times New Roman" w:hAnsi="Times New Roman" w:cs="Times New Roman"/>
                <w:sz w:val="24"/>
                <w:szCs w:val="24"/>
              </w:rPr>
            </w:pPr>
          </w:p>
        </w:tc>
      </w:tr>
      <w:tr w:rsidR="00A06866" w:rsidTr="001C23DF">
        <w:tc>
          <w:tcPr>
            <w:tcW w:w="1560" w:type="dxa"/>
          </w:tcPr>
          <w:p w:rsidR="00A06866" w:rsidRDefault="00A06866" w:rsidP="00BF4A2D">
            <w:pPr>
              <w:rPr>
                <w:rFonts w:ascii="Times New Roman" w:hAnsi="Times New Roman" w:cs="Times New Roman"/>
                <w:sz w:val="24"/>
                <w:szCs w:val="24"/>
              </w:rPr>
            </w:pPr>
          </w:p>
          <w:p w:rsidR="00BF4A2D" w:rsidRPr="00BF4A2D" w:rsidRDefault="00BF4A2D" w:rsidP="00BF4A2D">
            <w:pPr>
              <w:pStyle w:val="Prrafodelista"/>
              <w:numPr>
                <w:ilvl w:val="0"/>
                <w:numId w:val="9"/>
              </w:numPr>
              <w:rPr>
                <w:rFonts w:ascii="Times New Roman" w:hAnsi="Times New Roman" w:cs="Times New Roman"/>
                <w:sz w:val="24"/>
                <w:szCs w:val="24"/>
              </w:rPr>
            </w:pPr>
            <w:r>
              <w:rPr>
                <w:rFonts w:ascii="Times New Roman" w:hAnsi="Times New Roman" w:cs="Times New Roman"/>
                <w:sz w:val="24"/>
                <w:szCs w:val="24"/>
              </w:rPr>
              <w:t>afecto</w:t>
            </w:r>
          </w:p>
        </w:tc>
        <w:tc>
          <w:tcPr>
            <w:tcW w:w="3827" w:type="dxa"/>
          </w:tcPr>
          <w:p w:rsidR="001C23DF" w:rsidRDefault="001C23DF" w:rsidP="001C23DF">
            <w:pPr>
              <w:pStyle w:val="Prrafodelista"/>
              <w:jc w:val="both"/>
              <w:rPr>
                <w:rFonts w:ascii="Times New Roman" w:hAnsi="Times New Roman" w:cs="Times New Roman"/>
                <w:sz w:val="24"/>
                <w:szCs w:val="24"/>
              </w:rPr>
            </w:pPr>
          </w:p>
          <w:p w:rsidR="00A06866" w:rsidRDefault="00297BEC" w:rsidP="00BF4A2D">
            <w:pPr>
              <w:pStyle w:val="Prrafodelista"/>
              <w:numPr>
                <w:ilvl w:val="0"/>
                <w:numId w:val="6"/>
              </w:numPr>
              <w:jc w:val="both"/>
              <w:rPr>
                <w:rFonts w:ascii="Times New Roman" w:hAnsi="Times New Roman" w:cs="Times New Roman"/>
                <w:sz w:val="24"/>
                <w:szCs w:val="24"/>
              </w:rPr>
            </w:pPr>
            <w:r>
              <w:rPr>
                <w:rFonts w:ascii="Times New Roman" w:hAnsi="Times New Roman" w:cs="Times New Roman"/>
                <w:noProof/>
                <w:sz w:val="24"/>
                <w:szCs w:val="24"/>
                <w:lang w:eastAsia="es-MX"/>
              </w:rPr>
              <mc:AlternateContent>
                <mc:Choice Requires="wps">
                  <w:drawing>
                    <wp:anchor distT="0" distB="0" distL="114300" distR="114300" simplePos="0" relativeHeight="251665408" behindDoc="0" locked="0" layoutInCell="1" allowOverlap="1" wp14:anchorId="2D7FA01A" wp14:editId="142DD6E5">
                      <wp:simplePos x="0" y="0"/>
                      <wp:positionH relativeFrom="column">
                        <wp:posOffset>-635</wp:posOffset>
                      </wp:positionH>
                      <wp:positionV relativeFrom="paragraph">
                        <wp:posOffset>34620</wp:posOffset>
                      </wp:positionV>
                      <wp:extent cx="131140" cy="307238"/>
                      <wp:effectExtent l="38100" t="0" r="21590" b="17145"/>
                      <wp:wrapNone/>
                      <wp:docPr id="15" name="Abrir llave 15"/>
                      <wp:cNvGraphicFramePr/>
                      <a:graphic xmlns:a="http://schemas.openxmlformats.org/drawingml/2006/main">
                        <a:graphicData uri="http://schemas.microsoft.com/office/word/2010/wordprocessingShape">
                          <wps:wsp>
                            <wps:cNvSpPr/>
                            <wps:spPr>
                              <a:xfrm>
                                <a:off x="0" y="0"/>
                                <a:ext cx="131140" cy="307238"/>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16DFC" id="Abrir llave 15" o:spid="_x0000_s1026" type="#_x0000_t87" style="position:absolute;margin-left:-.05pt;margin-top:2.75pt;width:10.35pt;height:2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" adj="768" strokecolor="black [3200]" strokeweight=".5pt">
                      <v:stroke joinstyle="miter"/>
                    </v:shape>
                  </w:pict>
                </mc:Fallback>
              </mc:AlternateContent>
            </w:r>
            <w:r w:rsidR="00BF4A2D">
              <w:rPr>
                <w:rFonts w:ascii="Times New Roman" w:hAnsi="Times New Roman" w:cs="Times New Roman"/>
                <w:sz w:val="24"/>
                <w:szCs w:val="24"/>
              </w:rPr>
              <w:t>oficial (o interesado),</w:t>
            </w:r>
          </w:p>
          <w:p w:rsidR="00BF4A2D" w:rsidRDefault="00BF4A2D" w:rsidP="00BF4A2D">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natural (o según la sangre);</w:t>
            </w:r>
          </w:p>
          <w:p w:rsidR="00BF4A2D" w:rsidRPr="00BF4A2D" w:rsidRDefault="00BF4A2D" w:rsidP="00BF4A2D">
            <w:pPr>
              <w:pStyle w:val="Prrafodelista"/>
              <w:jc w:val="both"/>
              <w:rPr>
                <w:rFonts w:ascii="Times New Roman" w:hAnsi="Times New Roman" w:cs="Times New Roman"/>
                <w:sz w:val="24"/>
                <w:szCs w:val="24"/>
              </w:rPr>
            </w:pPr>
          </w:p>
        </w:tc>
      </w:tr>
      <w:tr w:rsidR="00A06866" w:rsidTr="001C23DF">
        <w:tc>
          <w:tcPr>
            <w:tcW w:w="1560" w:type="dxa"/>
          </w:tcPr>
          <w:p w:rsidR="00A06866" w:rsidRDefault="00A06866" w:rsidP="00BF4A2D">
            <w:pPr>
              <w:jc w:val="both"/>
              <w:rPr>
                <w:rFonts w:ascii="Times New Roman" w:hAnsi="Times New Roman" w:cs="Times New Roman"/>
                <w:sz w:val="24"/>
                <w:szCs w:val="24"/>
              </w:rPr>
            </w:pPr>
          </w:p>
          <w:p w:rsidR="00BF4A2D" w:rsidRPr="00BF4A2D" w:rsidRDefault="00BF4A2D" w:rsidP="00BF4A2D">
            <w:pPr>
              <w:pStyle w:val="Prrafodelista"/>
              <w:numPr>
                <w:ilvl w:val="0"/>
                <w:numId w:val="9"/>
              </w:numPr>
              <w:jc w:val="both"/>
              <w:rPr>
                <w:rFonts w:ascii="Times New Roman" w:hAnsi="Times New Roman" w:cs="Times New Roman"/>
                <w:sz w:val="24"/>
                <w:szCs w:val="24"/>
              </w:rPr>
            </w:pPr>
            <w:r>
              <w:rPr>
                <w:rFonts w:ascii="Times New Roman" w:hAnsi="Times New Roman" w:cs="Times New Roman"/>
                <w:sz w:val="24"/>
                <w:szCs w:val="24"/>
              </w:rPr>
              <w:t>afecto</w:t>
            </w:r>
          </w:p>
        </w:tc>
        <w:tc>
          <w:tcPr>
            <w:tcW w:w="3827" w:type="dxa"/>
          </w:tcPr>
          <w:p w:rsidR="001C23DF" w:rsidRDefault="001C23DF" w:rsidP="001C23DF">
            <w:pPr>
              <w:pStyle w:val="Prrafodelista"/>
              <w:jc w:val="both"/>
              <w:rPr>
                <w:rFonts w:ascii="Times New Roman" w:hAnsi="Times New Roman" w:cs="Times New Roman"/>
                <w:sz w:val="24"/>
                <w:szCs w:val="24"/>
              </w:rPr>
            </w:pPr>
          </w:p>
          <w:p w:rsidR="00A06866" w:rsidRDefault="00297BEC" w:rsidP="00BF4A2D">
            <w:pPr>
              <w:pStyle w:val="Prrafodelista"/>
              <w:numPr>
                <w:ilvl w:val="0"/>
                <w:numId w:val="7"/>
              </w:numPr>
              <w:jc w:val="both"/>
              <w:rPr>
                <w:rFonts w:ascii="Times New Roman" w:hAnsi="Times New Roman" w:cs="Times New Roman"/>
                <w:sz w:val="24"/>
                <w:szCs w:val="24"/>
              </w:rPr>
            </w:pPr>
            <w:r>
              <w:rPr>
                <w:rFonts w:ascii="Times New Roman" w:hAnsi="Times New Roman" w:cs="Times New Roman"/>
                <w:noProof/>
                <w:sz w:val="24"/>
                <w:szCs w:val="24"/>
                <w:lang w:eastAsia="es-MX"/>
              </w:rPr>
              <mc:AlternateContent>
                <mc:Choice Requires="wps">
                  <w:drawing>
                    <wp:anchor distT="0" distB="0" distL="114300" distR="114300" simplePos="0" relativeHeight="251667456" behindDoc="0" locked="0" layoutInCell="1" allowOverlap="1" wp14:anchorId="3D99D3AD" wp14:editId="515A6E6F">
                      <wp:simplePos x="0" y="0"/>
                      <wp:positionH relativeFrom="column">
                        <wp:posOffset>-635</wp:posOffset>
                      </wp:positionH>
                      <wp:positionV relativeFrom="paragraph">
                        <wp:posOffset>16180</wp:posOffset>
                      </wp:positionV>
                      <wp:extent cx="130810" cy="306705"/>
                      <wp:effectExtent l="38100" t="0" r="21590" b="17145"/>
                      <wp:wrapNone/>
                      <wp:docPr id="16" name="Abrir llave 16"/>
                      <wp:cNvGraphicFramePr/>
                      <a:graphic xmlns:a="http://schemas.openxmlformats.org/drawingml/2006/main">
                        <a:graphicData uri="http://schemas.microsoft.com/office/word/2010/wordprocessingShape">
                          <wps:wsp>
                            <wps:cNvSpPr/>
                            <wps:spPr>
                              <a:xfrm>
                                <a:off x="0" y="0"/>
                                <a:ext cx="130810" cy="30670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013AF" id="Abrir llave 16" o:spid="_x0000_s1026" type="#_x0000_t87" style="position:absolute;margin-left:-.05pt;margin-top:1.25pt;width:10.3pt;height:2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" adj="768" strokecolor="black [3200]" strokeweight=".5pt">
                      <v:stroke joinstyle="miter"/>
                    </v:shape>
                  </w:pict>
                </mc:Fallback>
              </mc:AlternateContent>
            </w:r>
            <w:r w:rsidR="00BF4A2D">
              <w:rPr>
                <w:rFonts w:ascii="Times New Roman" w:hAnsi="Times New Roman" w:cs="Times New Roman"/>
                <w:sz w:val="24"/>
                <w:szCs w:val="24"/>
              </w:rPr>
              <w:t>carnal,</w:t>
            </w:r>
          </w:p>
          <w:p w:rsidR="00BF4A2D" w:rsidRDefault="00BF4A2D" w:rsidP="00BF4A2D">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espiritual. </w:t>
            </w:r>
            <w:r>
              <w:rPr>
                <w:rStyle w:val="Refdenotaalpie"/>
                <w:rFonts w:cs="Times New Roman"/>
                <w:sz w:val="24"/>
                <w:szCs w:val="24"/>
              </w:rPr>
              <w:footnoteReference w:id="176"/>
            </w:r>
          </w:p>
          <w:p w:rsidR="00BF4A2D" w:rsidRPr="00BF4A2D" w:rsidRDefault="00BF4A2D" w:rsidP="00BF4A2D">
            <w:pPr>
              <w:pStyle w:val="Prrafodelista"/>
              <w:jc w:val="both"/>
              <w:rPr>
                <w:rFonts w:ascii="Times New Roman" w:hAnsi="Times New Roman" w:cs="Times New Roman"/>
                <w:sz w:val="24"/>
                <w:szCs w:val="24"/>
              </w:rPr>
            </w:pPr>
          </w:p>
        </w:tc>
      </w:tr>
    </w:tbl>
    <w:p w:rsidR="00D60D28" w:rsidRDefault="00D60D28" w:rsidP="000A5034">
      <w:pPr>
        <w:jc w:val="both"/>
        <w:rPr>
          <w:rFonts w:ascii="Times New Roman" w:hAnsi="Times New Roman" w:cs="Times New Roman"/>
          <w:sz w:val="24"/>
          <w:szCs w:val="24"/>
        </w:rPr>
      </w:pPr>
    </w:p>
    <w:p w:rsidR="00297BEC" w:rsidRDefault="00297BEC" w:rsidP="00F27AC9">
      <w:pPr>
        <w:ind w:firstLine="708"/>
        <w:jc w:val="both"/>
        <w:rPr>
          <w:rFonts w:ascii="Times New Roman" w:hAnsi="Times New Roman" w:cs="Times New Roman"/>
          <w:sz w:val="24"/>
          <w:szCs w:val="24"/>
        </w:rPr>
      </w:pPr>
      <w:r>
        <w:rPr>
          <w:rFonts w:ascii="Times New Roman" w:hAnsi="Times New Roman" w:cs="Times New Roman"/>
          <w:sz w:val="24"/>
          <w:szCs w:val="24"/>
        </w:rPr>
        <w:t xml:space="preserve">Elredo sabe que esta construcción puede ser recorrida en diversos sentidos, y, así como puede ascenderse de los afectos más bajos a los más elevados advierte que es necesario precaverse en cuanto “a su desarrollo y su fin”, </w:t>
      </w:r>
      <w:r>
        <w:rPr>
          <w:rStyle w:val="Refdenotaalpie"/>
          <w:rFonts w:cs="Times New Roman"/>
          <w:sz w:val="24"/>
          <w:szCs w:val="24"/>
        </w:rPr>
        <w:footnoteReference w:id="177"/>
      </w:r>
      <w:r>
        <w:rPr>
          <w:rFonts w:ascii="Times New Roman" w:hAnsi="Times New Roman" w:cs="Times New Roman"/>
          <w:sz w:val="24"/>
          <w:szCs w:val="24"/>
        </w:rPr>
        <w:t xml:space="preserve">  pues como se sube, es desgraciadamente posible bajar vergonzosamente hacia los afectos más espúreos. </w:t>
      </w:r>
      <w:r>
        <w:rPr>
          <w:rStyle w:val="Refdenotaalpie"/>
          <w:rFonts w:cs="Times New Roman"/>
          <w:sz w:val="24"/>
          <w:szCs w:val="24"/>
        </w:rPr>
        <w:footnoteReference w:id="178"/>
      </w:r>
    </w:p>
    <w:p w:rsidR="00D60D28" w:rsidRDefault="00297BEC" w:rsidP="000A5034">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Pero por su parte el afecto espiritual queda prácticamente equiparado a la visitación </w:t>
      </w:r>
      <w:r>
        <w:rPr>
          <w:rStyle w:val="Refdenotaalpie"/>
          <w:rFonts w:cs="Times New Roman"/>
          <w:sz w:val="24"/>
          <w:szCs w:val="24"/>
        </w:rPr>
        <w:footnoteReference w:id="179"/>
      </w:r>
      <w:r w:rsidR="00014DC2">
        <w:rPr>
          <w:rFonts w:ascii="Times New Roman" w:hAnsi="Times New Roman" w:cs="Times New Roman"/>
          <w:sz w:val="24"/>
          <w:szCs w:val="24"/>
        </w:rPr>
        <w:t xml:space="preserve">  de la que hablamos ya anteriormente de modo más extenso (cf. págs.. 33-34). Elredo no deja agotar su exposición sin proporcionar antes na cuidadosa y bastante extensa ejemplificación bíblica. </w:t>
      </w:r>
      <w:r w:rsidR="00014DC2">
        <w:rPr>
          <w:rStyle w:val="Refdenotaalpie"/>
          <w:rFonts w:cs="Times New Roman"/>
          <w:sz w:val="24"/>
          <w:szCs w:val="24"/>
        </w:rPr>
        <w:footnoteReference w:id="180"/>
      </w:r>
      <w:r w:rsidR="00014DC2">
        <w:rPr>
          <w:rFonts w:ascii="Times New Roman" w:hAnsi="Times New Roman" w:cs="Times New Roman"/>
          <w:sz w:val="24"/>
          <w:szCs w:val="24"/>
        </w:rPr>
        <w:t xml:space="preserve">  Su intención es claramente didáctica y su pretensión, la de proporcionar elementos de juicio en situaciones de conflicto entre afectos de signo contradictorio. </w:t>
      </w:r>
      <w:r w:rsidR="00014DC2">
        <w:rPr>
          <w:rStyle w:val="Refdenotaalpie"/>
          <w:rFonts w:cs="Times New Roman"/>
          <w:sz w:val="24"/>
          <w:szCs w:val="24"/>
        </w:rPr>
        <w:footnoteReference w:id="181"/>
      </w:r>
      <w:r w:rsidR="00014DC2">
        <w:rPr>
          <w:rFonts w:ascii="Times New Roman" w:hAnsi="Times New Roman" w:cs="Times New Roman"/>
          <w:sz w:val="24"/>
          <w:szCs w:val="24"/>
        </w:rPr>
        <w:t xml:space="preserve">  Agrega a este manual de prudencia una calurosa recomendación de los afecto, que llama “aguijones de amor”, </w:t>
      </w:r>
      <w:r w:rsidR="00014DC2">
        <w:rPr>
          <w:rStyle w:val="Refdenotaalpie"/>
          <w:rFonts w:cs="Times New Roman"/>
          <w:sz w:val="24"/>
          <w:szCs w:val="24"/>
        </w:rPr>
        <w:footnoteReference w:id="182"/>
      </w:r>
      <w:r w:rsidR="00014DC2">
        <w:rPr>
          <w:rFonts w:ascii="Times New Roman" w:hAnsi="Times New Roman" w:cs="Times New Roman"/>
          <w:sz w:val="24"/>
          <w:szCs w:val="24"/>
        </w:rPr>
        <w:t xml:space="preserve">  cuyo uso deberá proceder siempre de acuerdo con la razón y tenida cuenta de su jerarquía. </w:t>
      </w:r>
      <w:r w:rsidR="00014DC2">
        <w:rPr>
          <w:rStyle w:val="Refdenotaalpie"/>
          <w:rFonts w:cs="Times New Roman"/>
          <w:sz w:val="24"/>
          <w:szCs w:val="24"/>
        </w:rPr>
        <w:footnoteReference w:id="183"/>
      </w:r>
      <w:r w:rsidR="00014DC2">
        <w:rPr>
          <w:rFonts w:ascii="Times New Roman" w:hAnsi="Times New Roman" w:cs="Times New Roman"/>
          <w:sz w:val="24"/>
          <w:szCs w:val="24"/>
        </w:rPr>
        <w:t xml:space="preserve">  El corazón humano que se ha purificado convenientemente es comparado entonces a “un arca espiritual”. </w:t>
      </w:r>
      <w:r w:rsidR="00014DC2">
        <w:rPr>
          <w:rStyle w:val="Refdenotaalpie"/>
          <w:rFonts w:cs="Times New Roman"/>
          <w:sz w:val="24"/>
          <w:szCs w:val="24"/>
        </w:rPr>
        <w:footnoteReference w:id="184"/>
      </w:r>
      <w:r w:rsidR="00B54481">
        <w:rPr>
          <w:rFonts w:ascii="Times New Roman" w:hAnsi="Times New Roman" w:cs="Times New Roman"/>
          <w:sz w:val="24"/>
          <w:szCs w:val="24"/>
        </w:rPr>
        <w:t xml:space="preserve">  Elredo tiene en todo instante presente su auditorio de educandos; así propone la descripción de la capacidad afectiva que con el gráfico 3 (</w:t>
      </w:r>
      <w:r w:rsidR="007B7EF8">
        <w:rPr>
          <w:rFonts w:ascii="Times New Roman" w:hAnsi="Times New Roman" w:cs="Times New Roman"/>
          <w:sz w:val="24"/>
          <w:szCs w:val="24"/>
          <w:highlight w:val="yellow"/>
        </w:rPr>
        <w:t xml:space="preserve">pág. </w:t>
      </w:r>
      <w:r w:rsidR="007B7EF8" w:rsidRPr="007B7EF8">
        <w:rPr>
          <w:rFonts w:ascii="Times New Roman" w:hAnsi="Times New Roman" w:cs="Times New Roman"/>
          <w:sz w:val="24"/>
          <w:szCs w:val="24"/>
          <w:highlight w:val="yellow"/>
        </w:rPr>
        <w:t>___</w:t>
      </w:r>
      <w:r w:rsidR="00B54481">
        <w:rPr>
          <w:rFonts w:ascii="Times New Roman" w:hAnsi="Times New Roman" w:cs="Times New Roman"/>
          <w:sz w:val="24"/>
          <w:szCs w:val="24"/>
        </w:rPr>
        <w:t>) tratamos de sintetizar. Amar, poner en esta arca del propio corazón, es en</w:t>
      </w:r>
      <w:r w:rsidR="00D803F2">
        <w:rPr>
          <w:rFonts w:ascii="Times New Roman" w:hAnsi="Times New Roman" w:cs="Times New Roman"/>
          <w:sz w:val="24"/>
          <w:szCs w:val="24"/>
        </w:rPr>
        <w:t xml:space="preserve"> cierto sentido salvar al amado, como se salvaron los habitantes del arca que construyó Noé por orden del Señor. Nuestro autor recuerda una vez más que en el interior de esta “estructura” el movimiento ha de ser ascendente, pero que el cuidado de la mansión no nos pertenece</w:t>
      </w:r>
      <w:r w:rsidR="00B56568">
        <w:rPr>
          <w:rFonts w:ascii="Times New Roman" w:hAnsi="Times New Roman" w:cs="Times New Roman"/>
          <w:sz w:val="24"/>
          <w:szCs w:val="24"/>
        </w:rPr>
        <w:t xml:space="preserve"> sino vicariamente: su soberano verdadero es Cristo, el más alto y el más íntimo a nuestro corazón de cuantos afectos nos inflaman. </w:t>
      </w:r>
      <w:r w:rsidR="00B56568">
        <w:rPr>
          <w:rStyle w:val="Refdenotaalpie"/>
          <w:rFonts w:cs="Times New Roman"/>
          <w:sz w:val="24"/>
          <w:szCs w:val="24"/>
        </w:rPr>
        <w:footnoteReference w:id="185"/>
      </w:r>
    </w:p>
    <w:p w:rsidR="00424894" w:rsidRDefault="00424894">
      <w:pPr>
        <w:rPr>
          <w:rFonts w:ascii="Times New Roman" w:hAnsi="Times New Roman" w:cs="Times New Roman"/>
          <w:sz w:val="24"/>
          <w:szCs w:val="24"/>
        </w:rPr>
      </w:pPr>
      <w:r>
        <w:rPr>
          <w:rFonts w:ascii="Times New Roman" w:hAnsi="Times New Roman" w:cs="Times New Roman"/>
          <w:sz w:val="24"/>
          <w:szCs w:val="24"/>
        </w:rPr>
        <w:br w:type="page"/>
      </w:r>
    </w:p>
    <w:p w:rsidR="00D60D28" w:rsidRDefault="00D60D28" w:rsidP="000A5034">
      <w:pPr>
        <w:jc w:val="both"/>
        <w:rPr>
          <w:rFonts w:ascii="Times New Roman" w:hAnsi="Times New Roman" w:cs="Times New Roman"/>
          <w:sz w:val="24"/>
          <w:szCs w:val="24"/>
        </w:rPr>
      </w:pPr>
    </w:p>
    <w:tbl>
      <w:tblPr>
        <w:tblW w:w="0" w:type="auto"/>
        <w:tblInd w:w="226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1"/>
      </w:tblGrid>
      <w:tr w:rsidR="00002F0E" w:rsidTr="00002F0E">
        <w:tc>
          <w:tcPr>
            <w:tcW w:w="4531" w:type="dxa"/>
            <w:tcBorders>
              <w:top w:val="nil"/>
            </w:tcBorders>
          </w:tcPr>
          <w:p w:rsidR="00002F0E" w:rsidRDefault="00002F0E" w:rsidP="00002F0E">
            <w:pPr>
              <w:spacing w:line="360" w:lineRule="auto"/>
              <w:jc w:val="center"/>
              <w:rPr>
                <w:rFonts w:ascii="Times New Roman" w:hAnsi="Times New Roman" w:cs="Times New Roman"/>
                <w:sz w:val="24"/>
                <w:szCs w:val="24"/>
              </w:rPr>
            </w:pPr>
            <w:r>
              <w:rPr>
                <w:rFonts w:ascii="Times New Roman" w:hAnsi="Times New Roman" w:cs="Times New Roman"/>
                <w:sz w:val="24"/>
                <w:szCs w:val="24"/>
              </w:rPr>
              <w:t>Jesús</w:t>
            </w:r>
          </w:p>
        </w:tc>
      </w:tr>
      <w:tr w:rsidR="00002F0E" w:rsidTr="00002F0E">
        <w:tc>
          <w:tcPr>
            <w:tcW w:w="4531" w:type="dxa"/>
            <w:tcBorders>
              <w:bottom w:val="single" w:sz="4" w:space="0" w:color="auto"/>
            </w:tcBorders>
          </w:tcPr>
          <w:p w:rsidR="00812F4C" w:rsidRDefault="00812F4C" w:rsidP="00812F4C">
            <w:pPr>
              <w:jc w:val="center"/>
              <w:rPr>
                <w:rFonts w:ascii="Times New Roman" w:hAnsi="Times New Roman" w:cs="Times New Roman"/>
                <w:sz w:val="24"/>
                <w:szCs w:val="24"/>
              </w:rPr>
            </w:pPr>
          </w:p>
          <w:p w:rsidR="00002F0E" w:rsidRDefault="00002F0E" w:rsidP="00812F4C">
            <w:pPr>
              <w:jc w:val="center"/>
              <w:rPr>
                <w:rFonts w:ascii="Times New Roman" w:hAnsi="Times New Roman" w:cs="Times New Roman"/>
                <w:sz w:val="24"/>
                <w:szCs w:val="24"/>
              </w:rPr>
            </w:pPr>
            <w:r>
              <w:rPr>
                <w:rFonts w:ascii="Times New Roman" w:hAnsi="Times New Roman" w:cs="Times New Roman"/>
                <w:sz w:val="24"/>
                <w:szCs w:val="24"/>
              </w:rPr>
              <w:t>espirituales</w:t>
            </w:r>
          </w:p>
          <w:p w:rsidR="00002F0E" w:rsidRDefault="00002F0E" w:rsidP="00812F4C">
            <w:pPr>
              <w:jc w:val="center"/>
              <w:rPr>
                <w:rFonts w:ascii="Times New Roman" w:hAnsi="Times New Roman" w:cs="Times New Roman"/>
                <w:sz w:val="24"/>
                <w:szCs w:val="24"/>
              </w:rPr>
            </w:pPr>
            <w:r>
              <w:rPr>
                <w:rFonts w:ascii="Times New Roman" w:hAnsi="Times New Roman" w:cs="Times New Roman"/>
                <w:sz w:val="24"/>
                <w:szCs w:val="24"/>
              </w:rPr>
              <w:t>(volátiles)</w:t>
            </w:r>
          </w:p>
          <w:p w:rsidR="00812F4C" w:rsidRDefault="00812F4C" w:rsidP="00812F4C">
            <w:pPr>
              <w:jc w:val="center"/>
              <w:rPr>
                <w:rFonts w:ascii="Times New Roman" w:hAnsi="Times New Roman" w:cs="Times New Roman"/>
                <w:sz w:val="24"/>
                <w:szCs w:val="24"/>
              </w:rPr>
            </w:pPr>
          </w:p>
        </w:tc>
      </w:tr>
      <w:tr w:rsidR="00002F0E" w:rsidTr="00002F0E">
        <w:tc>
          <w:tcPr>
            <w:tcW w:w="4531" w:type="dxa"/>
            <w:tcBorders>
              <w:bottom w:val="dotDash" w:sz="4" w:space="0" w:color="auto"/>
            </w:tcBorders>
          </w:tcPr>
          <w:p w:rsidR="00812F4C" w:rsidRDefault="00812F4C" w:rsidP="00812F4C">
            <w:pPr>
              <w:jc w:val="center"/>
              <w:rPr>
                <w:rFonts w:ascii="Times New Roman" w:hAnsi="Times New Roman" w:cs="Times New Roman"/>
                <w:sz w:val="24"/>
                <w:szCs w:val="24"/>
              </w:rPr>
            </w:pPr>
          </w:p>
          <w:p w:rsidR="00002F0E" w:rsidRDefault="00002F0E" w:rsidP="00002F0E">
            <w:pPr>
              <w:spacing w:line="360" w:lineRule="auto"/>
              <w:jc w:val="center"/>
              <w:rPr>
                <w:rFonts w:ascii="Times New Roman" w:hAnsi="Times New Roman" w:cs="Times New Roman"/>
                <w:sz w:val="24"/>
                <w:szCs w:val="24"/>
              </w:rPr>
            </w:pPr>
            <w:r>
              <w:rPr>
                <w:rFonts w:ascii="Times New Roman" w:hAnsi="Times New Roman" w:cs="Times New Roman"/>
                <w:sz w:val="24"/>
                <w:szCs w:val="24"/>
              </w:rPr>
              <w:t>hombres de fe</w:t>
            </w:r>
          </w:p>
        </w:tc>
      </w:tr>
      <w:tr w:rsidR="00002F0E" w:rsidTr="00002F0E">
        <w:tc>
          <w:tcPr>
            <w:tcW w:w="4531" w:type="dxa"/>
            <w:tcBorders>
              <w:top w:val="dotDash" w:sz="4" w:space="0" w:color="auto"/>
            </w:tcBorders>
          </w:tcPr>
          <w:p w:rsidR="00812F4C" w:rsidRDefault="00812F4C" w:rsidP="00812F4C">
            <w:pPr>
              <w:jc w:val="center"/>
              <w:rPr>
                <w:rFonts w:ascii="Times New Roman" w:hAnsi="Times New Roman" w:cs="Times New Roman"/>
                <w:sz w:val="24"/>
                <w:szCs w:val="24"/>
              </w:rPr>
            </w:pPr>
          </w:p>
          <w:p w:rsidR="00002F0E" w:rsidRDefault="00002F0E" w:rsidP="00812F4C">
            <w:pPr>
              <w:jc w:val="center"/>
              <w:rPr>
                <w:rFonts w:ascii="Times New Roman" w:hAnsi="Times New Roman" w:cs="Times New Roman"/>
                <w:sz w:val="24"/>
                <w:szCs w:val="24"/>
              </w:rPr>
            </w:pPr>
            <w:r>
              <w:rPr>
                <w:rFonts w:ascii="Times New Roman" w:hAnsi="Times New Roman" w:cs="Times New Roman"/>
                <w:sz w:val="24"/>
                <w:szCs w:val="24"/>
              </w:rPr>
              <w:t>sabios en las cosas terrenas</w:t>
            </w:r>
          </w:p>
          <w:p w:rsidR="00002F0E" w:rsidRDefault="00002F0E" w:rsidP="00812F4C">
            <w:pPr>
              <w:jc w:val="center"/>
              <w:rPr>
                <w:rFonts w:ascii="Times New Roman" w:hAnsi="Times New Roman" w:cs="Times New Roman"/>
                <w:sz w:val="24"/>
                <w:szCs w:val="24"/>
              </w:rPr>
            </w:pPr>
            <w:r>
              <w:rPr>
                <w:rFonts w:ascii="Times New Roman" w:hAnsi="Times New Roman" w:cs="Times New Roman"/>
                <w:sz w:val="24"/>
                <w:szCs w:val="24"/>
              </w:rPr>
              <w:t>(hombres)</w:t>
            </w:r>
          </w:p>
          <w:p w:rsidR="00812F4C" w:rsidRDefault="00812F4C" w:rsidP="00812F4C">
            <w:pPr>
              <w:jc w:val="center"/>
              <w:rPr>
                <w:rFonts w:ascii="Times New Roman" w:hAnsi="Times New Roman" w:cs="Times New Roman"/>
                <w:sz w:val="24"/>
                <w:szCs w:val="24"/>
              </w:rPr>
            </w:pPr>
          </w:p>
        </w:tc>
      </w:tr>
      <w:tr w:rsidR="00002F0E" w:rsidTr="00002F0E">
        <w:tc>
          <w:tcPr>
            <w:tcW w:w="4531" w:type="dxa"/>
          </w:tcPr>
          <w:p w:rsidR="00812F4C" w:rsidRDefault="00812F4C" w:rsidP="00812F4C">
            <w:pPr>
              <w:jc w:val="center"/>
              <w:rPr>
                <w:rFonts w:ascii="Times New Roman" w:hAnsi="Times New Roman" w:cs="Times New Roman"/>
                <w:sz w:val="24"/>
                <w:szCs w:val="24"/>
              </w:rPr>
            </w:pPr>
          </w:p>
          <w:p w:rsidR="00002F0E" w:rsidRDefault="00002F0E" w:rsidP="00812F4C">
            <w:pPr>
              <w:jc w:val="center"/>
              <w:rPr>
                <w:rFonts w:ascii="Times New Roman" w:hAnsi="Times New Roman" w:cs="Times New Roman"/>
                <w:sz w:val="24"/>
                <w:szCs w:val="24"/>
              </w:rPr>
            </w:pPr>
            <w:r>
              <w:rPr>
                <w:rFonts w:ascii="Times New Roman" w:hAnsi="Times New Roman" w:cs="Times New Roman"/>
                <w:sz w:val="24"/>
                <w:szCs w:val="24"/>
              </w:rPr>
              <w:t>hombres sin fe</w:t>
            </w:r>
          </w:p>
          <w:p w:rsidR="00002F0E" w:rsidRDefault="00002F0E" w:rsidP="00812F4C">
            <w:pPr>
              <w:jc w:val="center"/>
              <w:rPr>
                <w:rFonts w:ascii="Times New Roman" w:hAnsi="Times New Roman" w:cs="Times New Roman"/>
                <w:sz w:val="24"/>
                <w:szCs w:val="24"/>
              </w:rPr>
            </w:pPr>
            <w:r>
              <w:rPr>
                <w:rFonts w:ascii="Times New Roman" w:hAnsi="Times New Roman" w:cs="Times New Roman"/>
                <w:sz w:val="24"/>
                <w:szCs w:val="24"/>
              </w:rPr>
              <w:t>(bestias)</w:t>
            </w:r>
          </w:p>
          <w:p w:rsidR="00812F4C" w:rsidRDefault="00812F4C" w:rsidP="00812F4C">
            <w:pPr>
              <w:jc w:val="center"/>
              <w:rPr>
                <w:rFonts w:ascii="Times New Roman" w:hAnsi="Times New Roman" w:cs="Times New Roman"/>
                <w:sz w:val="24"/>
                <w:szCs w:val="24"/>
              </w:rPr>
            </w:pPr>
          </w:p>
        </w:tc>
      </w:tr>
    </w:tbl>
    <w:p w:rsidR="00D60D28" w:rsidRDefault="00812F4C" w:rsidP="00812F4C">
      <w:pPr>
        <w:jc w:val="center"/>
        <w:rPr>
          <w:rFonts w:ascii="Times New Roman" w:hAnsi="Times New Roman" w:cs="Times New Roman"/>
          <w:sz w:val="24"/>
          <w:szCs w:val="24"/>
        </w:rPr>
      </w:pPr>
      <w:r>
        <w:rPr>
          <w:rFonts w:ascii="Times New Roman" w:hAnsi="Times New Roman" w:cs="Times New Roman"/>
          <w:sz w:val="24"/>
          <w:szCs w:val="24"/>
        </w:rPr>
        <w:t>(gráfico 3)</w:t>
      </w:r>
    </w:p>
    <w:p w:rsidR="00D60D28" w:rsidRDefault="00D60D28" w:rsidP="000A5034">
      <w:pPr>
        <w:jc w:val="both"/>
        <w:rPr>
          <w:rFonts w:ascii="Times New Roman" w:hAnsi="Times New Roman" w:cs="Times New Roman"/>
          <w:sz w:val="24"/>
          <w:szCs w:val="24"/>
        </w:rPr>
      </w:pPr>
    </w:p>
    <w:p w:rsidR="00971F85" w:rsidRDefault="00971F85" w:rsidP="000A5034">
      <w:pPr>
        <w:jc w:val="both"/>
        <w:rPr>
          <w:rFonts w:ascii="Times New Roman" w:hAnsi="Times New Roman" w:cs="Times New Roman"/>
          <w:sz w:val="24"/>
          <w:szCs w:val="24"/>
        </w:rPr>
      </w:pPr>
      <w:r>
        <w:rPr>
          <w:rFonts w:ascii="Times New Roman" w:hAnsi="Times New Roman" w:cs="Times New Roman"/>
          <w:sz w:val="24"/>
          <w:szCs w:val="24"/>
        </w:rPr>
        <w:tab/>
        <w:t xml:space="preserve">Elredo concluye su disertación con una serie de consejos prácticos sobre el amor del prójimo y la amistad, muy propios en quien como él está a cargo de jóvenes en proceso de formación. </w:t>
      </w:r>
      <w:r>
        <w:rPr>
          <w:rStyle w:val="Refdenotaalpie"/>
          <w:rFonts w:cs="Times New Roman"/>
          <w:sz w:val="24"/>
          <w:szCs w:val="24"/>
        </w:rPr>
        <w:footnoteReference w:id="186"/>
      </w:r>
      <w:r>
        <w:rPr>
          <w:rFonts w:ascii="Times New Roman" w:hAnsi="Times New Roman" w:cs="Times New Roman"/>
          <w:sz w:val="24"/>
          <w:szCs w:val="24"/>
        </w:rPr>
        <w:t xml:space="preserve">  Nuevamente evidencia toda la delicadeza de un maestro espiritual que ha llegado –con experiencia auténtica– a estimar la amistad humana como un verdadero sacramento. </w:t>
      </w:r>
      <w:r>
        <w:rPr>
          <w:rStyle w:val="Refdenotaalpie"/>
          <w:rFonts w:cs="Times New Roman"/>
          <w:sz w:val="24"/>
          <w:szCs w:val="24"/>
        </w:rPr>
        <w:footnoteReference w:id="187"/>
      </w:r>
    </w:p>
    <w:p w:rsidR="00971F85" w:rsidRDefault="00971F85" w:rsidP="000A5034">
      <w:pPr>
        <w:jc w:val="both"/>
        <w:rPr>
          <w:rFonts w:ascii="Times New Roman" w:hAnsi="Times New Roman" w:cs="Times New Roman"/>
          <w:sz w:val="24"/>
          <w:szCs w:val="24"/>
        </w:rPr>
      </w:pPr>
      <w:r>
        <w:rPr>
          <w:rFonts w:ascii="Times New Roman" w:hAnsi="Times New Roman" w:cs="Times New Roman"/>
          <w:sz w:val="24"/>
          <w:szCs w:val="24"/>
        </w:rPr>
        <w:tab/>
        <w:t xml:space="preserve">En el capítulo 33 Elredo se detiene brevemente en el problema de las pasiones. Luego de proporcionar un criterio de moderación </w:t>
      </w:r>
      <w:r>
        <w:rPr>
          <w:rStyle w:val="Refdenotaalpie"/>
          <w:rFonts w:cs="Times New Roman"/>
          <w:sz w:val="24"/>
          <w:szCs w:val="24"/>
        </w:rPr>
        <w:footnoteReference w:id="188"/>
      </w:r>
      <w:r>
        <w:rPr>
          <w:rFonts w:ascii="Times New Roman" w:hAnsi="Times New Roman" w:cs="Times New Roman"/>
          <w:sz w:val="24"/>
          <w:szCs w:val="24"/>
        </w:rPr>
        <w:t xml:space="preserve"> en cuanto se refiere a su remoción del alma –la psicología que lo asiste es lo suficientemente sutil y consciente de la complejidad del hombre, que no admite cortes en determinados sectores sin llevar a cabo</w:t>
      </w:r>
      <w:r w:rsidR="0065428B">
        <w:rPr>
          <w:rFonts w:ascii="Times New Roman" w:hAnsi="Times New Roman" w:cs="Times New Roman"/>
          <w:sz w:val="24"/>
          <w:szCs w:val="24"/>
        </w:rPr>
        <w:t xml:space="preserve"> a la muerte a los miembros conexos–, enfatiza que la penitencia necesaria para satisfacer la culpa del pecado está lo </w:t>
      </w:r>
      <w:r w:rsidR="0065428B">
        <w:rPr>
          <w:rFonts w:ascii="Times New Roman" w:hAnsi="Times New Roman" w:cs="Times New Roman"/>
          <w:sz w:val="24"/>
          <w:szCs w:val="24"/>
        </w:rPr>
        <w:lastRenderedPageBreak/>
        <w:t xml:space="preserve">bastante prescrita y descrita por los Santos Padres como para demorarse más en el tema. </w:t>
      </w:r>
      <w:r w:rsidR="0065428B">
        <w:rPr>
          <w:rStyle w:val="Refdenotaalpie"/>
          <w:rFonts w:cs="Times New Roman"/>
          <w:sz w:val="24"/>
          <w:szCs w:val="24"/>
        </w:rPr>
        <w:footnoteReference w:id="189"/>
      </w:r>
      <w:r w:rsidR="0065428B">
        <w:rPr>
          <w:rFonts w:ascii="Times New Roman" w:hAnsi="Times New Roman" w:cs="Times New Roman"/>
          <w:sz w:val="24"/>
          <w:szCs w:val="24"/>
        </w:rPr>
        <w:t xml:space="preserve">  Para ello remite a su lector a la autoridad indiscutida de Juan Casiano. </w:t>
      </w:r>
      <w:r w:rsidR="0065428B">
        <w:rPr>
          <w:rStyle w:val="Refdenotaalpie"/>
          <w:rFonts w:cs="Times New Roman"/>
          <w:sz w:val="24"/>
          <w:szCs w:val="24"/>
        </w:rPr>
        <w:footnoteReference w:id="190"/>
      </w:r>
    </w:p>
    <w:p w:rsidR="0065428B" w:rsidRDefault="0065428B" w:rsidP="000A5034">
      <w:pPr>
        <w:jc w:val="both"/>
        <w:rPr>
          <w:rFonts w:ascii="Times New Roman" w:hAnsi="Times New Roman" w:cs="Times New Roman"/>
          <w:sz w:val="24"/>
          <w:szCs w:val="24"/>
        </w:rPr>
      </w:pPr>
      <w:r>
        <w:rPr>
          <w:rFonts w:ascii="Times New Roman" w:hAnsi="Times New Roman" w:cs="Times New Roman"/>
          <w:sz w:val="24"/>
          <w:szCs w:val="24"/>
        </w:rPr>
        <w:tab/>
        <w:t xml:space="preserve">Inmediatamente Elredo analiza el orden de los sacrificios que el monje lleva a cabo guiado por su propia voluntad. </w:t>
      </w:r>
      <w:r>
        <w:rPr>
          <w:rStyle w:val="Refdenotaalpie"/>
          <w:rFonts w:cs="Times New Roman"/>
          <w:sz w:val="24"/>
          <w:szCs w:val="24"/>
        </w:rPr>
        <w:footnoteReference w:id="191"/>
      </w:r>
      <w:r>
        <w:rPr>
          <w:rFonts w:ascii="Times New Roman" w:hAnsi="Times New Roman" w:cs="Times New Roman"/>
          <w:sz w:val="24"/>
          <w:szCs w:val="24"/>
        </w:rPr>
        <w:t xml:space="preserve">  Aquí está el corazón de la vida del monje y nuestro santo no desperdicia la oportunidad para realizar un insistente llamado a la profundización del compromiso libremente contraído en el momento de la profesión. </w:t>
      </w:r>
      <w:r>
        <w:rPr>
          <w:rStyle w:val="Refdenotaalpie"/>
          <w:rFonts w:cs="Times New Roman"/>
          <w:sz w:val="24"/>
          <w:szCs w:val="24"/>
        </w:rPr>
        <w:footnoteReference w:id="192"/>
      </w:r>
      <w:r>
        <w:rPr>
          <w:rFonts w:ascii="Times New Roman" w:hAnsi="Times New Roman" w:cs="Times New Roman"/>
          <w:sz w:val="24"/>
          <w:szCs w:val="24"/>
        </w:rPr>
        <w:t xml:space="preserve">  La pasión es prisión, pero esta renuncia de sí a que el monje ha llegado por la gracia de Dios, es libertad. Elredo recalca la racionalidad del compromiso y ruega a aquel “que se sujetó a cosas tan excelsas y sublimes [la misma vida monástica], examine en primer lugar diligentemente el carácter de su voto, y en qué consiste exactamente; y estudie y distinga después, en la balanza de la experiencia, sus fuerza</w:t>
      </w:r>
      <w:r w:rsidR="00D47535">
        <w:rPr>
          <w:rFonts w:ascii="Times New Roman" w:hAnsi="Times New Roman" w:cs="Times New Roman"/>
          <w:sz w:val="24"/>
          <w:szCs w:val="24"/>
        </w:rPr>
        <w:t>s</w:t>
      </w:r>
      <w:r>
        <w:rPr>
          <w:rFonts w:ascii="Times New Roman" w:hAnsi="Times New Roman" w:cs="Times New Roman"/>
          <w:sz w:val="24"/>
          <w:szCs w:val="24"/>
        </w:rPr>
        <w:t xml:space="preserve"> interiores [conversatio]</w:t>
      </w:r>
      <w:r w:rsidR="00D47535">
        <w:rPr>
          <w:rFonts w:ascii="Times New Roman" w:hAnsi="Times New Roman" w:cs="Times New Roman"/>
          <w:sz w:val="24"/>
          <w:szCs w:val="24"/>
        </w:rPr>
        <w:t xml:space="preserve"> y exteriores [ascesis].” </w:t>
      </w:r>
      <w:r w:rsidR="00D47535">
        <w:rPr>
          <w:rStyle w:val="Refdenotaalpie"/>
          <w:rFonts w:cs="Times New Roman"/>
          <w:sz w:val="24"/>
          <w:szCs w:val="24"/>
        </w:rPr>
        <w:footnoteReference w:id="193"/>
      </w:r>
      <w:r w:rsidR="00D47535">
        <w:rPr>
          <w:rFonts w:ascii="Times New Roman" w:hAnsi="Times New Roman" w:cs="Times New Roman"/>
          <w:sz w:val="24"/>
          <w:szCs w:val="24"/>
        </w:rPr>
        <w:t xml:space="preserve">  Para redondear estos párrafos, el autor ha creído conveniente formular un aviso de cautela en lo que se refiere a la presunción, </w:t>
      </w:r>
      <w:r w:rsidR="00D47535">
        <w:rPr>
          <w:rStyle w:val="Refdenotaalpie"/>
          <w:rFonts w:cs="Times New Roman"/>
          <w:sz w:val="24"/>
          <w:szCs w:val="24"/>
        </w:rPr>
        <w:footnoteReference w:id="194"/>
      </w:r>
      <w:r w:rsidR="00607228">
        <w:rPr>
          <w:rFonts w:ascii="Times New Roman" w:hAnsi="Times New Roman" w:cs="Times New Roman"/>
          <w:sz w:val="24"/>
          <w:szCs w:val="24"/>
        </w:rPr>
        <w:t xml:space="preserve">  vicio no improbable, aunque ciertamente inadmisible, entre monjes jóvenes y fervorosos.</w:t>
      </w:r>
    </w:p>
    <w:p w:rsidR="00607228" w:rsidRDefault="00607228" w:rsidP="000A5034">
      <w:pPr>
        <w:jc w:val="both"/>
        <w:rPr>
          <w:rFonts w:ascii="Times New Roman" w:hAnsi="Times New Roman" w:cs="Times New Roman"/>
          <w:sz w:val="24"/>
          <w:szCs w:val="24"/>
        </w:rPr>
      </w:pPr>
      <w:r>
        <w:rPr>
          <w:rFonts w:ascii="Times New Roman" w:hAnsi="Times New Roman" w:cs="Times New Roman"/>
          <w:sz w:val="24"/>
          <w:szCs w:val="24"/>
        </w:rPr>
        <w:tab/>
        <w:t xml:space="preserve">Por lo que hace a nuestra introducción, daremos por concluidas estas notas destacando el capítulo 35 de este tercer libro. En él Elredo discute, a partir de cierta objeción que rebate, </w:t>
      </w:r>
      <w:r>
        <w:rPr>
          <w:rStyle w:val="Refdenotaalpie"/>
          <w:rFonts w:cs="Times New Roman"/>
          <w:sz w:val="24"/>
          <w:szCs w:val="24"/>
        </w:rPr>
        <w:footnoteReference w:id="195"/>
      </w:r>
      <w:r>
        <w:rPr>
          <w:rFonts w:ascii="Times New Roman" w:hAnsi="Times New Roman" w:cs="Times New Roman"/>
          <w:sz w:val="24"/>
          <w:szCs w:val="24"/>
        </w:rPr>
        <w:t xml:space="preserve">  un tema que no ha perdido actualidad, antes bien la ha ganado: ¿cuál es la sustancia de la Regla que profesan los monjes? Nos daremos por satisfechos con indicar que Elredo ve la legislación como un </w:t>
      </w:r>
      <w:r w:rsidRPr="00607228">
        <w:rPr>
          <w:rFonts w:ascii="Times New Roman" w:hAnsi="Times New Roman" w:cs="Times New Roman"/>
          <w:i/>
          <w:sz w:val="24"/>
          <w:szCs w:val="24"/>
        </w:rPr>
        <w:t>medio</w:t>
      </w:r>
      <w:r>
        <w:rPr>
          <w:rFonts w:ascii="Times New Roman" w:hAnsi="Times New Roman" w:cs="Times New Roman"/>
          <w:sz w:val="24"/>
          <w:szCs w:val="24"/>
        </w:rPr>
        <w:t>, mejor aún, como un prisma que al filtrar la luz del Evangelio y sus exigencias, proyecta lo esencial de Cristo (si nos es permitido hablar de este modo).</w:t>
      </w:r>
    </w:p>
    <w:p w:rsidR="00720010" w:rsidRDefault="00EC1E02" w:rsidP="000A5034">
      <w:pPr>
        <w:jc w:val="both"/>
        <w:rPr>
          <w:rFonts w:ascii="Times New Roman" w:hAnsi="Times New Roman" w:cs="Times New Roman"/>
          <w:sz w:val="24"/>
          <w:szCs w:val="24"/>
        </w:rPr>
      </w:pPr>
      <w:r>
        <w:rPr>
          <w:rFonts w:ascii="Times New Roman" w:hAnsi="Times New Roman" w:cs="Times New Roman"/>
          <w:sz w:val="24"/>
          <w:szCs w:val="24"/>
        </w:rPr>
        <w:tab/>
        <w:t xml:space="preserve">La diafanidad de las enseñanzas de Jesús, en cuya persona se concentra la entera Revelación, viene a decir Elredo, es tanto, que sin esta mediación no llegaríamos probablemente a cumplir los deberes que se desprenden de aquella doctrina y de aquellos hechos de la vida de nuestro Salvador que debemos llegar a reproducir de algún modo en nuestra propia carne. En cuanto medio, la Regla sólo vive del Evangelio. Esto convierte en superflua toda discusión sobre lo </w:t>
      </w:r>
      <w:r w:rsidRPr="00EC1E02">
        <w:rPr>
          <w:rFonts w:ascii="Times New Roman" w:hAnsi="Times New Roman" w:cs="Times New Roman"/>
          <w:i/>
          <w:sz w:val="24"/>
          <w:szCs w:val="24"/>
        </w:rPr>
        <w:t>sustancial</w:t>
      </w:r>
      <w:r>
        <w:rPr>
          <w:rFonts w:ascii="Times New Roman" w:hAnsi="Times New Roman" w:cs="Times New Roman"/>
          <w:sz w:val="24"/>
          <w:szCs w:val="24"/>
        </w:rPr>
        <w:t xml:space="preserve"> de este instrumento. El fin es claro: “¿Por qué buscamos las tinieblas en la luz? ¿Por qué crear dificultades donde no las hay?” </w:t>
      </w:r>
      <w:r>
        <w:rPr>
          <w:rStyle w:val="Refdenotaalpie"/>
          <w:rFonts w:cs="Times New Roman"/>
          <w:sz w:val="24"/>
          <w:szCs w:val="24"/>
        </w:rPr>
        <w:footnoteReference w:id="196"/>
      </w:r>
      <w:r w:rsidR="0061028B">
        <w:rPr>
          <w:rFonts w:ascii="Times New Roman" w:hAnsi="Times New Roman" w:cs="Times New Roman"/>
          <w:sz w:val="24"/>
          <w:szCs w:val="24"/>
        </w:rPr>
        <w:t xml:space="preserve">  La Regla </w:t>
      </w:r>
      <w:r w:rsidR="0061028B">
        <w:rPr>
          <w:rFonts w:ascii="Times New Roman" w:hAnsi="Times New Roman" w:cs="Times New Roman"/>
          <w:sz w:val="24"/>
          <w:szCs w:val="24"/>
        </w:rPr>
        <w:lastRenderedPageBreak/>
        <w:t xml:space="preserve">no es el fin, puesto que no es causa, sino institución surgida ante la existencia previa de una causa, esto es, la situación de pecado que debe ser corregida y la necesidad de brindar un ámbito para la práctica y el aprendizaje de la caridad, etc. </w:t>
      </w:r>
      <w:r w:rsidR="0061028B">
        <w:rPr>
          <w:rStyle w:val="Refdenotaalpie"/>
          <w:rFonts w:cs="Times New Roman"/>
          <w:sz w:val="24"/>
          <w:szCs w:val="24"/>
        </w:rPr>
        <w:footnoteReference w:id="197"/>
      </w:r>
      <w:r w:rsidR="00BB2799">
        <w:rPr>
          <w:rFonts w:ascii="Times New Roman" w:hAnsi="Times New Roman" w:cs="Times New Roman"/>
          <w:sz w:val="24"/>
          <w:szCs w:val="24"/>
        </w:rPr>
        <w:t xml:space="preserve">  Lo </w:t>
      </w:r>
      <w:r w:rsidR="00BB2799" w:rsidRPr="00BB2799">
        <w:rPr>
          <w:rFonts w:ascii="Times New Roman" w:hAnsi="Times New Roman" w:cs="Times New Roman"/>
          <w:i/>
          <w:sz w:val="24"/>
          <w:szCs w:val="24"/>
        </w:rPr>
        <w:t xml:space="preserve">sustancial </w:t>
      </w:r>
      <w:r w:rsidR="00BB2799">
        <w:rPr>
          <w:rFonts w:ascii="Times New Roman" w:hAnsi="Times New Roman" w:cs="Times New Roman"/>
          <w:sz w:val="24"/>
          <w:szCs w:val="24"/>
        </w:rPr>
        <w:t xml:space="preserve">de la Regla es su observancia por parte de un hombre, pues el instrumento legal es solamente una </w:t>
      </w:r>
      <w:r w:rsidR="00BB2799" w:rsidRPr="00BB2799">
        <w:rPr>
          <w:rFonts w:ascii="Times New Roman" w:hAnsi="Times New Roman" w:cs="Times New Roman"/>
          <w:i/>
          <w:sz w:val="24"/>
          <w:szCs w:val="24"/>
        </w:rPr>
        <w:t>prescripció</w:t>
      </w:r>
      <w:r w:rsidR="00BB2799">
        <w:rPr>
          <w:rFonts w:ascii="Times New Roman" w:hAnsi="Times New Roman" w:cs="Times New Roman"/>
          <w:sz w:val="24"/>
          <w:szCs w:val="24"/>
        </w:rPr>
        <w:t xml:space="preserve">n –dicho con la debida estima y respeto –, mientras que dicha observancia, histórica, identificable, personal, es un </w:t>
      </w:r>
      <w:r w:rsidR="00BB2799" w:rsidRPr="00BB2799">
        <w:rPr>
          <w:rFonts w:ascii="Times New Roman" w:hAnsi="Times New Roman" w:cs="Times New Roman"/>
          <w:i/>
          <w:sz w:val="24"/>
          <w:szCs w:val="24"/>
        </w:rPr>
        <w:t>acto</w:t>
      </w:r>
      <w:r w:rsidR="00BB2799">
        <w:rPr>
          <w:rFonts w:ascii="Times New Roman" w:hAnsi="Times New Roman" w:cs="Times New Roman"/>
          <w:sz w:val="24"/>
          <w:szCs w:val="24"/>
        </w:rPr>
        <w:t xml:space="preserve">, más aún, una </w:t>
      </w:r>
      <w:r w:rsidR="00BB2799" w:rsidRPr="00BB2799">
        <w:rPr>
          <w:rFonts w:ascii="Times New Roman" w:hAnsi="Times New Roman" w:cs="Times New Roman"/>
          <w:i/>
          <w:sz w:val="24"/>
          <w:szCs w:val="24"/>
        </w:rPr>
        <w:t>vida humana</w:t>
      </w:r>
      <w:r w:rsidR="00BB2799">
        <w:rPr>
          <w:rFonts w:ascii="Times New Roman" w:hAnsi="Times New Roman" w:cs="Times New Roman"/>
          <w:sz w:val="24"/>
          <w:szCs w:val="24"/>
        </w:rPr>
        <w:t xml:space="preserve"> que presta vida a la forma legal. La Regla vive en el monje, a quien, por su observancia, podríamos comparar con el prisma solar a través del que la luminosidad del Evangelio pasa y en quien se descompone en el espectro multicolor de los elementos primarios y más constitutivos (votos), a los que se sumarán, de acuerdo con las posibilidades existenciales de las persona y habida cuenta de las circunstancias del monasterio particular donde el monje profese, los otros componentes de la vida monástica (</w:t>
      </w:r>
      <w:r w:rsidR="00BB2799" w:rsidRPr="00BB2799">
        <w:rPr>
          <w:rFonts w:ascii="Times New Roman" w:hAnsi="Times New Roman" w:cs="Times New Roman"/>
          <w:i/>
          <w:sz w:val="24"/>
          <w:szCs w:val="24"/>
        </w:rPr>
        <w:t>lectio, oratio, meditatio, labor,</w:t>
      </w:r>
      <w:r w:rsidR="00BB2799">
        <w:rPr>
          <w:rFonts w:ascii="Times New Roman" w:hAnsi="Times New Roman" w:cs="Times New Roman"/>
          <w:sz w:val="24"/>
          <w:szCs w:val="24"/>
        </w:rPr>
        <w:t xml:space="preserve"> liturgia, vigilias, ayunos hábito, etc.), indudablemente sujetos a dive</w:t>
      </w:r>
      <w:r w:rsidR="005314F7">
        <w:rPr>
          <w:rFonts w:ascii="Times New Roman" w:hAnsi="Times New Roman" w:cs="Times New Roman"/>
          <w:sz w:val="24"/>
          <w:szCs w:val="24"/>
        </w:rPr>
        <w:t>r</w:t>
      </w:r>
      <w:r w:rsidR="00BB2799">
        <w:rPr>
          <w:rFonts w:ascii="Times New Roman" w:hAnsi="Times New Roman" w:cs="Times New Roman"/>
          <w:sz w:val="24"/>
          <w:szCs w:val="24"/>
        </w:rPr>
        <w:t>sa</w:t>
      </w:r>
      <w:r w:rsidR="005314F7">
        <w:rPr>
          <w:rFonts w:ascii="Times New Roman" w:hAnsi="Times New Roman" w:cs="Times New Roman"/>
          <w:sz w:val="24"/>
          <w:szCs w:val="24"/>
        </w:rPr>
        <w:t>s</w:t>
      </w:r>
      <w:r w:rsidR="00BB2799">
        <w:rPr>
          <w:rFonts w:ascii="Times New Roman" w:hAnsi="Times New Roman" w:cs="Times New Roman"/>
          <w:sz w:val="24"/>
          <w:szCs w:val="24"/>
        </w:rPr>
        <w:t xml:space="preserve"> inter</w:t>
      </w:r>
      <w:r w:rsidR="005314F7">
        <w:rPr>
          <w:rFonts w:ascii="Times New Roman" w:hAnsi="Times New Roman" w:cs="Times New Roman"/>
          <w:sz w:val="24"/>
          <w:szCs w:val="24"/>
        </w:rPr>
        <w:t>pretaciones que no se invalidan m</w:t>
      </w:r>
      <w:r w:rsidR="00BB2799">
        <w:rPr>
          <w:rFonts w:ascii="Times New Roman" w:hAnsi="Times New Roman" w:cs="Times New Roman"/>
          <w:sz w:val="24"/>
          <w:szCs w:val="24"/>
        </w:rPr>
        <w:t xml:space="preserve">utuamente, sino se enriquecen y alimentan unas otras. </w:t>
      </w:r>
      <w:r w:rsidR="005314F7">
        <w:rPr>
          <w:rStyle w:val="Refdenotaalpie"/>
          <w:rFonts w:cs="Times New Roman"/>
          <w:sz w:val="24"/>
          <w:szCs w:val="24"/>
        </w:rPr>
        <w:footnoteReference w:id="198"/>
      </w:r>
    </w:p>
    <w:p w:rsidR="00E00C7B" w:rsidRDefault="00E00C7B" w:rsidP="000A5034">
      <w:pPr>
        <w:jc w:val="both"/>
        <w:rPr>
          <w:rFonts w:ascii="Times New Roman" w:hAnsi="Times New Roman" w:cs="Times New Roman"/>
          <w:sz w:val="24"/>
          <w:szCs w:val="24"/>
        </w:rPr>
      </w:pPr>
      <w:r>
        <w:rPr>
          <w:rFonts w:ascii="Times New Roman" w:hAnsi="Times New Roman" w:cs="Times New Roman"/>
          <w:sz w:val="24"/>
          <w:szCs w:val="24"/>
        </w:rPr>
        <w:tab/>
        <w:t xml:space="preserve">Pero en el orden espiritual las mediaciones no son empleadas como envoltorios cuya vida útil cesa no bien acabada una determinada destinación práctica. Aunque las mediaciones puedan caducar, su validez no les viene del propio ser, sino de aquel que las ha suscitado en un determinado movimiento más amplio, del modo que ha hecho nacer en su Iglesia una tradición de amor que, como Elredo lo ilustra, es capaz de llenar los corazones o, mejor aún, de vaciarlos para que los llene su verdadera Vida, Jesús, el Hijo de Dios y nuestro Salvador. A él ha ido a buscar y servir el monje en la escuela del monasterio que, como reconocía Elredo honestamente en otra parte, </w:t>
      </w:r>
      <w:r w:rsidR="00B62FB1">
        <w:rPr>
          <w:rStyle w:val="Refdenotaalpie"/>
          <w:rFonts w:cs="Times New Roman"/>
          <w:sz w:val="24"/>
          <w:szCs w:val="24"/>
        </w:rPr>
        <w:footnoteReference w:id="199"/>
      </w:r>
      <w:r w:rsidR="00B62FB1">
        <w:rPr>
          <w:rFonts w:ascii="Times New Roman" w:hAnsi="Times New Roman" w:cs="Times New Roman"/>
          <w:sz w:val="24"/>
          <w:szCs w:val="24"/>
        </w:rPr>
        <w:t xml:space="preserve">  puede tener fallas y carencias, aun graves en el orden personal y material, pero que para el monje es don de Dios, forma visible de un designio de misericordia invisible todavía a nuestros ojos.</w:t>
      </w:r>
    </w:p>
    <w:p w:rsidR="00B62FB1" w:rsidRDefault="00B62FB1" w:rsidP="000A5034">
      <w:pPr>
        <w:jc w:val="both"/>
        <w:rPr>
          <w:rFonts w:ascii="Times New Roman" w:hAnsi="Times New Roman" w:cs="Times New Roman"/>
          <w:sz w:val="24"/>
          <w:szCs w:val="24"/>
        </w:rPr>
      </w:pPr>
    </w:p>
    <w:p w:rsidR="00B62FB1" w:rsidRDefault="00B62FB1" w:rsidP="00B62FB1">
      <w:pPr>
        <w:jc w:val="right"/>
        <w:rPr>
          <w:rFonts w:ascii="Times New Roman" w:hAnsi="Times New Roman" w:cs="Times New Roman"/>
          <w:sz w:val="24"/>
          <w:szCs w:val="24"/>
        </w:rPr>
      </w:pPr>
      <w:r>
        <w:rPr>
          <w:rFonts w:ascii="Times New Roman" w:hAnsi="Times New Roman" w:cs="Times New Roman"/>
          <w:sz w:val="24"/>
          <w:szCs w:val="24"/>
        </w:rPr>
        <w:t>RICARDO F. ISAGUIRRE</w:t>
      </w:r>
    </w:p>
    <w:p w:rsidR="00901EE5" w:rsidRDefault="00901EE5" w:rsidP="00901EE5">
      <w:pPr>
        <w:rPr>
          <w:rFonts w:ascii="Times New Roman" w:hAnsi="Times New Roman" w:cs="Times New Roman"/>
          <w:sz w:val="24"/>
          <w:szCs w:val="24"/>
        </w:rPr>
      </w:pPr>
    </w:p>
    <w:p w:rsidR="00901EE5" w:rsidRDefault="00901EE5">
      <w:pPr>
        <w:rPr>
          <w:rFonts w:ascii="Times New Roman" w:hAnsi="Times New Roman" w:cs="Times New Roman"/>
          <w:sz w:val="24"/>
          <w:szCs w:val="24"/>
        </w:rPr>
      </w:pPr>
      <w:r>
        <w:rPr>
          <w:rFonts w:ascii="Times New Roman" w:hAnsi="Times New Roman" w:cs="Times New Roman"/>
          <w:sz w:val="24"/>
          <w:szCs w:val="24"/>
        </w:rPr>
        <w:br w:type="page"/>
      </w:r>
    </w:p>
    <w:p w:rsidR="00901EE5" w:rsidRDefault="00901EE5" w:rsidP="00901EE5">
      <w:pPr>
        <w:rPr>
          <w:rFonts w:ascii="Times New Roman" w:hAnsi="Times New Roman" w:cs="Times New Roman"/>
          <w:sz w:val="24"/>
          <w:szCs w:val="24"/>
        </w:rPr>
      </w:pPr>
    </w:p>
    <w:p w:rsidR="00901EE5" w:rsidRDefault="00901EE5" w:rsidP="00901EE5">
      <w:pPr>
        <w:rPr>
          <w:rFonts w:ascii="Times New Roman" w:hAnsi="Times New Roman" w:cs="Times New Roman"/>
          <w:sz w:val="24"/>
          <w:szCs w:val="24"/>
        </w:rPr>
      </w:pP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De acuerdo con el reclamo</w:t>
      </w: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 xml:space="preserve"> de San Bernardo,</w:t>
      </w: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Elredo,</w:t>
      </w: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siendo maestro de novicios,</w:t>
      </w: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emprendió la redacción de</w:t>
      </w: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un tratado</w:t>
      </w:r>
    </w:p>
    <w:p w:rsidR="00901EE5" w:rsidRPr="00901EE5" w:rsidRDefault="00901EE5" w:rsidP="00901EE5">
      <w:pPr>
        <w:jc w:val="right"/>
        <w:rPr>
          <w:rFonts w:ascii="Times New Roman" w:hAnsi="Times New Roman" w:cs="Times New Roman"/>
          <w:sz w:val="28"/>
          <w:szCs w:val="28"/>
        </w:rPr>
      </w:pPr>
      <w:r w:rsidRPr="00901EE5">
        <w:rPr>
          <w:rFonts w:ascii="Times New Roman" w:hAnsi="Times New Roman" w:cs="Times New Roman"/>
          <w:sz w:val="28"/>
          <w:szCs w:val="28"/>
        </w:rPr>
        <w:t>sobre el amor de Dios y de los hombres.</w:t>
      </w:r>
    </w:p>
    <w:p w:rsidR="00901EE5" w:rsidRPr="00BB2799" w:rsidRDefault="00901EE5" w:rsidP="00901EE5">
      <w:pPr>
        <w:rPr>
          <w:rFonts w:ascii="Times New Roman" w:hAnsi="Times New Roman" w:cs="Times New Roman"/>
          <w:sz w:val="24"/>
          <w:szCs w:val="24"/>
        </w:rPr>
      </w:pPr>
    </w:p>
    <w:p w:rsidR="00A53C3C" w:rsidRDefault="00A53C3C">
      <w:pPr>
        <w:rPr>
          <w:rFonts w:ascii="Times New Roman" w:hAnsi="Times New Roman" w:cs="Times New Roman"/>
          <w:sz w:val="24"/>
          <w:szCs w:val="24"/>
        </w:rPr>
      </w:pPr>
      <w:r>
        <w:rPr>
          <w:rFonts w:ascii="Times New Roman" w:hAnsi="Times New Roman" w:cs="Times New Roman"/>
          <w:sz w:val="24"/>
          <w:szCs w:val="24"/>
        </w:rPr>
        <w:br w:type="page"/>
      </w:r>
    </w:p>
    <w:p w:rsidR="00A53C3C" w:rsidRDefault="00A53C3C" w:rsidP="000A5034">
      <w:pPr>
        <w:jc w:val="both"/>
        <w:rPr>
          <w:rFonts w:ascii="Times New Roman" w:hAnsi="Times New Roman" w:cs="Times New Roman"/>
          <w:sz w:val="24"/>
          <w:szCs w:val="24"/>
        </w:rPr>
        <w:sectPr w:rsidR="00A53C3C" w:rsidSect="00C83476">
          <w:footnotePr>
            <w:numRestart w:val="eachSect"/>
          </w:footnotePr>
          <w:type w:val="continuous"/>
          <w:pgSz w:w="12240" w:h="15840"/>
          <w:pgMar w:top="1417" w:right="1701" w:bottom="1417" w:left="1701" w:header="708" w:footer="708" w:gutter="0"/>
          <w:cols w:space="708"/>
          <w:docGrid w:linePitch="360"/>
        </w:sectPr>
      </w:pPr>
    </w:p>
    <w:p w:rsidR="00720010" w:rsidRDefault="00A53C3C" w:rsidP="00D62B84">
      <w:pPr>
        <w:pStyle w:val="Ttulo3"/>
        <w:spacing w:line="360" w:lineRule="auto"/>
      </w:pPr>
      <w:bookmarkStart w:id="11" w:name="_Toc163838398"/>
      <w:r>
        <w:lastRenderedPageBreak/>
        <w:t>CARTA DEL BIENAVENTURADO BERNARDO,</w:t>
      </w:r>
      <w:r w:rsidR="00DA78ED">
        <w:t xml:space="preserve"> </w:t>
      </w:r>
      <w:r>
        <w:t>ABAD DE CLARAVAL, AL ABAD ELREDO.</w:t>
      </w:r>
      <w:bookmarkEnd w:id="11"/>
    </w:p>
    <w:p w:rsidR="00A53C3C" w:rsidRDefault="00A53C3C" w:rsidP="000A5034">
      <w:pPr>
        <w:jc w:val="both"/>
        <w:rPr>
          <w:rFonts w:ascii="Times New Roman" w:hAnsi="Times New Roman" w:cs="Times New Roman"/>
          <w:sz w:val="24"/>
          <w:szCs w:val="24"/>
        </w:rPr>
      </w:pPr>
    </w:p>
    <w:p w:rsidR="00A53C3C" w:rsidRPr="00A53C3C" w:rsidRDefault="00A53C3C" w:rsidP="00A53C3C">
      <w:pPr>
        <w:keepNext/>
        <w:framePr w:dropCap="drop" w:lines="2" w:wrap="around" w:vAnchor="text" w:hAnchor="text"/>
        <w:spacing w:after="0" w:line="915" w:lineRule="exact"/>
        <w:jc w:val="both"/>
        <w:textAlignment w:val="baseline"/>
        <w:rPr>
          <w:rFonts w:ascii="Times New Roman" w:hAnsi="Times New Roman" w:cs="Times New Roman"/>
          <w:position w:val="5"/>
          <w:sz w:val="98"/>
          <w:szCs w:val="24"/>
        </w:rPr>
      </w:pPr>
      <w:r w:rsidRPr="00A53C3C">
        <w:rPr>
          <w:rFonts w:ascii="Times New Roman" w:hAnsi="Times New Roman" w:cs="Times New Roman"/>
          <w:position w:val="5"/>
          <w:sz w:val="98"/>
          <w:szCs w:val="24"/>
        </w:rPr>
        <w:t>L</w:t>
      </w:r>
    </w:p>
    <w:p w:rsidR="00A53C3C" w:rsidRDefault="00A53C3C" w:rsidP="000A5034">
      <w:pPr>
        <w:jc w:val="both"/>
        <w:rPr>
          <w:rFonts w:ascii="Times New Roman" w:hAnsi="Times New Roman" w:cs="Times New Roman"/>
          <w:sz w:val="24"/>
          <w:szCs w:val="24"/>
        </w:rPr>
      </w:pPr>
      <w:r>
        <w:rPr>
          <w:rFonts w:ascii="Times New Roman" w:hAnsi="Times New Roman" w:cs="Times New Roman"/>
          <w:sz w:val="24"/>
          <w:szCs w:val="24"/>
        </w:rPr>
        <w:t>A gran virtud de los santos es, ciertamente, la humildad; pero no solamente si es verdadera, sino también discreta. La humildad no se ha de inclinar, por tanto, en favor de la mentira, ni mantenerse por la violación de la obediencia. Rogué</w:t>
      </w:r>
      <w:r w:rsidR="00985ACD">
        <w:rPr>
          <w:rFonts w:ascii="Times New Roman" w:hAnsi="Times New Roman" w:cs="Times New Roman"/>
          <w:sz w:val="24"/>
          <w:szCs w:val="24"/>
        </w:rPr>
        <w:t xml:space="preserve"> a tu fraternidad, aú</w:t>
      </w:r>
      <w:r>
        <w:rPr>
          <w:rFonts w:ascii="Times New Roman" w:hAnsi="Times New Roman" w:cs="Times New Roman"/>
          <w:sz w:val="24"/>
          <w:szCs w:val="24"/>
        </w:rPr>
        <w:t>n más, te mandé, te pedí con instancias que escribieras algunas cosas, entre las cuales salieses al paso de las quejas de aquellos que aspiran a pasar de las cosas flojas a las más estrechas. No condeno ni reprendo la excusa</w:t>
      </w:r>
      <w:r w:rsidR="00985ACD">
        <w:rPr>
          <w:rFonts w:ascii="Times New Roman" w:hAnsi="Times New Roman" w:cs="Times New Roman"/>
          <w:sz w:val="24"/>
          <w:szCs w:val="24"/>
        </w:rPr>
        <w:t xml:space="preserve">, pero sí repruebo tu obstinación. Sería humildad excusarse, pero, ¿es acaso humildad no obedecer? ¿Acaso es propio de la humildad no someterse? Más todavía, “el resistir es casi como un pecado de adivinación, y el no querer someterse es como un pecado de idolatría”. </w:t>
      </w:r>
      <w:r w:rsidR="00985ACD">
        <w:rPr>
          <w:rStyle w:val="Refdenotaalpie"/>
          <w:rFonts w:cs="Times New Roman"/>
          <w:sz w:val="24"/>
          <w:szCs w:val="24"/>
        </w:rPr>
        <w:footnoteReference w:id="200"/>
      </w:r>
    </w:p>
    <w:p w:rsidR="00A53C3C" w:rsidRDefault="00DD3057" w:rsidP="000A5034">
      <w:pPr>
        <w:jc w:val="both"/>
        <w:rPr>
          <w:rFonts w:ascii="Times New Roman" w:hAnsi="Times New Roman" w:cs="Times New Roman"/>
          <w:sz w:val="24"/>
          <w:szCs w:val="24"/>
        </w:rPr>
      </w:pPr>
      <w:r>
        <w:rPr>
          <w:rFonts w:ascii="Times New Roman" w:hAnsi="Times New Roman" w:cs="Times New Roman"/>
          <w:sz w:val="24"/>
          <w:szCs w:val="24"/>
        </w:rPr>
        <w:tab/>
        <w:t xml:space="preserve">[2.]  Pero tú dices: “Mis débiles hombros no pueden soportar tan pesada carga, y creo más prudente no aceptarla que caer bajo su peso si me obligares”. Aun cuando sea grave lo que te mando, aunque sea arduo y hasta imposible ni aun así tienes excusa. Persisto en mi opinión; repito el mandato. ¿Qué haces? ¿Acaso son esas las palabras de aquel a quien prometiste obedecer? “Sepa el joven –dice– que esto le conviene y, confiando en el favor divino, obedezca.” </w:t>
      </w:r>
      <w:r>
        <w:rPr>
          <w:rStyle w:val="Refdenotaalpie"/>
          <w:rFonts w:cs="Times New Roman"/>
          <w:sz w:val="24"/>
          <w:szCs w:val="24"/>
        </w:rPr>
        <w:footnoteReference w:id="201"/>
      </w:r>
      <w:r>
        <w:rPr>
          <w:rFonts w:ascii="Times New Roman" w:hAnsi="Times New Roman" w:cs="Times New Roman"/>
          <w:sz w:val="24"/>
          <w:szCs w:val="24"/>
        </w:rPr>
        <w:t xml:space="preserve"> Hiciste, ciertamente, lo que debías; pero no más de lo que debías; avanzaste hasta lo lícito. Expusiste las causas de tu imposibilidad, dici</w:t>
      </w:r>
      <w:r w:rsidR="00123EED">
        <w:rPr>
          <w:rFonts w:ascii="Times New Roman" w:hAnsi="Times New Roman" w:cs="Times New Roman"/>
          <w:sz w:val="24"/>
          <w:szCs w:val="24"/>
        </w:rPr>
        <w:t>endo que eras poco gramático, aú</w:t>
      </w:r>
      <w:r>
        <w:rPr>
          <w:rFonts w:ascii="Times New Roman" w:hAnsi="Times New Roman" w:cs="Times New Roman"/>
          <w:sz w:val="24"/>
          <w:szCs w:val="24"/>
        </w:rPr>
        <w:t>n más, casi sin letras, puesto que habías venido “de las cocinas”, y no “de las escuelas”, al desierto; en donde, viviendo como campesino rústico entre montes y peñas, sudabas con el hacha y el martillo por el pan cotidiano, aprendiendo más a callar que a hablar; y donde, en fin, bajo el hábito de pescadores, no es admitido el estilo sublime y trágico de los oradores.</w:t>
      </w:r>
    </w:p>
    <w:p w:rsidR="00123EED" w:rsidRDefault="00123EED" w:rsidP="000A5034">
      <w:pPr>
        <w:jc w:val="both"/>
        <w:rPr>
          <w:rFonts w:ascii="Times New Roman" w:hAnsi="Times New Roman" w:cs="Times New Roman"/>
          <w:sz w:val="24"/>
          <w:szCs w:val="24"/>
        </w:rPr>
      </w:pPr>
      <w:r>
        <w:rPr>
          <w:rFonts w:ascii="Times New Roman" w:hAnsi="Times New Roman" w:cs="Times New Roman"/>
          <w:sz w:val="24"/>
          <w:szCs w:val="24"/>
        </w:rPr>
        <w:tab/>
        <w:t>[3.] Recibo complacido tu excusa, con la cual se aviva aún más la chispa de mi deseo, en vez de apagarse, puesto que me debe saber más dulce si lo que manifiestas no lo aprendiste en la escuela de ningún gramático, sino en la del Espíritu Santo, cuando quizá por esto tienes el tesoro en vaso frágil, para que la excelencia sea virtud de Dios y no tuya. Resulta también más gozoso que, como un cierto presagio de las cosas futuras, hayas sido transladado de la cocina al desierto; y quizás para que en la casa de nuestro Rey preparases alguna vez las cosas espirituales a los espirituales y alimentaras a los hambrientos con la comida de la palabra de Dios.</w:t>
      </w:r>
    </w:p>
    <w:p w:rsidR="00123EED" w:rsidRDefault="00123EED" w:rsidP="000A5034">
      <w:pPr>
        <w:jc w:val="both"/>
        <w:rPr>
          <w:rFonts w:ascii="Times New Roman" w:hAnsi="Times New Roman" w:cs="Times New Roman"/>
          <w:sz w:val="24"/>
          <w:szCs w:val="24"/>
        </w:rPr>
      </w:pPr>
      <w:r>
        <w:rPr>
          <w:rFonts w:ascii="Times New Roman" w:hAnsi="Times New Roman" w:cs="Times New Roman"/>
          <w:sz w:val="24"/>
          <w:szCs w:val="24"/>
        </w:rPr>
        <w:tab/>
        <w:t xml:space="preserve">[4.] Mas no temo la aspereza de los montes, ni lo escabroso de las rocas, ni las concavidades de los valles, ya que “en aquellos días los montes destilarán dulzura y los collados manarán leche y miel”; </w:t>
      </w:r>
      <w:r>
        <w:rPr>
          <w:rStyle w:val="Refdenotaalpie"/>
          <w:rFonts w:cs="Times New Roman"/>
          <w:sz w:val="24"/>
          <w:szCs w:val="24"/>
        </w:rPr>
        <w:footnoteReference w:id="202"/>
      </w:r>
      <w:r>
        <w:rPr>
          <w:rFonts w:ascii="Times New Roman" w:hAnsi="Times New Roman" w:cs="Times New Roman"/>
          <w:sz w:val="24"/>
          <w:szCs w:val="24"/>
        </w:rPr>
        <w:t xml:space="preserve">  “los valles abundarán en trigo”; </w:t>
      </w:r>
      <w:r>
        <w:rPr>
          <w:rStyle w:val="Refdenotaalpie"/>
          <w:rFonts w:cs="Times New Roman"/>
          <w:sz w:val="24"/>
          <w:szCs w:val="24"/>
        </w:rPr>
        <w:footnoteReference w:id="203"/>
      </w:r>
      <w:r>
        <w:rPr>
          <w:rFonts w:ascii="Times New Roman" w:hAnsi="Times New Roman" w:cs="Times New Roman"/>
          <w:sz w:val="24"/>
          <w:szCs w:val="24"/>
        </w:rPr>
        <w:t xml:space="preserve">  “se extraerá miel de la </w:t>
      </w:r>
      <w:r>
        <w:rPr>
          <w:rFonts w:ascii="Times New Roman" w:hAnsi="Times New Roman" w:cs="Times New Roman"/>
          <w:sz w:val="24"/>
          <w:szCs w:val="24"/>
        </w:rPr>
        <w:lastRenderedPageBreak/>
        <w:t xml:space="preserve">roca y aceite de la piedra durísima”; </w:t>
      </w:r>
      <w:r>
        <w:rPr>
          <w:rStyle w:val="Refdenotaalpie"/>
          <w:rFonts w:cs="Times New Roman"/>
          <w:sz w:val="24"/>
          <w:szCs w:val="24"/>
        </w:rPr>
        <w:footnoteReference w:id="204"/>
      </w:r>
      <w:r>
        <w:rPr>
          <w:rFonts w:ascii="Times New Roman" w:hAnsi="Times New Roman" w:cs="Times New Roman"/>
          <w:sz w:val="24"/>
          <w:szCs w:val="24"/>
        </w:rPr>
        <w:t xml:space="preserve">  y “en los montes y peñas tendrán sus dehesas las ovejas de Cristo”. </w:t>
      </w:r>
      <w:r>
        <w:rPr>
          <w:rStyle w:val="Refdenotaalpie"/>
          <w:rFonts w:cs="Times New Roman"/>
          <w:sz w:val="24"/>
          <w:szCs w:val="24"/>
        </w:rPr>
        <w:footnoteReference w:id="205"/>
      </w:r>
      <w:r w:rsidR="004864D3">
        <w:rPr>
          <w:rFonts w:ascii="Times New Roman" w:hAnsi="Times New Roman" w:cs="Times New Roman"/>
          <w:sz w:val="24"/>
          <w:szCs w:val="24"/>
        </w:rPr>
        <w:t xml:space="preserve">  De donde juzgo que algo habrás extraído para ti, con tu martillo, de aquellas rocas, lo cual, con la sagacidad de tu ingenio, no habrías conseguido extraer de los archivos de los maestros; y algo también habrás sentido bajo la sombra de los árboles, en el fervor del mediodía, algo que jamás habrías aprendido en las escuelas. </w:t>
      </w:r>
      <w:r w:rsidR="004864D3">
        <w:rPr>
          <w:rStyle w:val="Refdenotaalpie"/>
          <w:rFonts w:cs="Times New Roman"/>
          <w:sz w:val="24"/>
          <w:szCs w:val="24"/>
        </w:rPr>
        <w:footnoteReference w:id="206"/>
      </w:r>
    </w:p>
    <w:p w:rsidR="00720010" w:rsidRDefault="00D16182" w:rsidP="000A5034">
      <w:pPr>
        <w:jc w:val="both"/>
        <w:rPr>
          <w:rFonts w:ascii="Times New Roman" w:hAnsi="Times New Roman" w:cs="Times New Roman"/>
          <w:sz w:val="24"/>
          <w:szCs w:val="24"/>
        </w:rPr>
      </w:pPr>
      <w:r>
        <w:rPr>
          <w:rFonts w:ascii="Times New Roman" w:hAnsi="Times New Roman" w:cs="Times New Roman"/>
          <w:sz w:val="24"/>
          <w:szCs w:val="24"/>
        </w:rPr>
        <w:tab/>
        <w:t xml:space="preserve">[5.] No a ti, por tanto, no a ti, “sino a su nombre da la gloria”, </w:t>
      </w:r>
      <w:r>
        <w:rPr>
          <w:rStyle w:val="Refdenotaalpie"/>
          <w:rFonts w:cs="Times New Roman"/>
          <w:sz w:val="24"/>
          <w:szCs w:val="24"/>
        </w:rPr>
        <w:footnoteReference w:id="207"/>
      </w:r>
      <w:r>
        <w:rPr>
          <w:rFonts w:ascii="Times New Roman" w:hAnsi="Times New Roman" w:cs="Times New Roman"/>
          <w:sz w:val="24"/>
          <w:szCs w:val="24"/>
        </w:rPr>
        <w:t xml:space="preserve">  que no sólo sacó al desesperado del lago de la miseria, del barro de la hediondez, del prostíbulo de la muerte y del cieno de la torpeza, sino que “se acordó de sus maravillas el Señor piadoso y clemente” </w:t>
      </w:r>
      <w:r>
        <w:rPr>
          <w:rStyle w:val="Refdenotaalpie"/>
          <w:rFonts w:cs="Times New Roman"/>
          <w:sz w:val="24"/>
          <w:szCs w:val="24"/>
        </w:rPr>
        <w:footnoteReference w:id="208"/>
      </w:r>
      <w:r>
        <w:rPr>
          <w:rFonts w:ascii="Times New Roman" w:hAnsi="Times New Roman" w:cs="Times New Roman"/>
          <w:sz w:val="24"/>
          <w:szCs w:val="24"/>
        </w:rPr>
        <w:t xml:space="preserve"> para elevar colmadamente la esperanza de los pecadores; iluminó al ciego, enseño al ignorante e informó al necio. Por consiguiente, cuando aquello que exigen, todo el mundo sabe que no lo posees, ¿por qué te avergüenzas?, ¿por qué tiemblas?, ¿por qué disimulas? ¿Por qué al mandato de la voz del que te dio rehúsas dar aquello que te dio?</w:t>
      </w:r>
      <w:r w:rsidR="003E23DB">
        <w:rPr>
          <w:rFonts w:ascii="Times New Roman" w:hAnsi="Times New Roman" w:cs="Times New Roman"/>
          <w:sz w:val="24"/>
          <w:szCs w:val="24"/>
        </w:rPr>
        <w:t xml:space="preserve"> ¿Tienes miedo de ser tachado de presuntuoso o a la envidia de algunos? ¡Cómo si alguien hubiese escrito algo útil sin envidia o pudieses ser argüido de presunción, tú monje que obedeces al Abad!</w:t>
      </w:r>
    </w:p>
    <w:p w:rsidR="003E23DB" w:rsidRDefault="003E23DB" w:rsidP="000A5034">
      <w:pPr>
        <w:jc w:val="both"/>
        <w:rPr>
          <w:rFonts w:ascii="Times New Roman" w:hAnsi="Times New Roman" w:cs="Times New Roman"/>
          <w:sz w:val="24"/>
          <w:szCs w:val="24"/>
        </w:rPr>
      </w:pPr>
      <w:r>
        <w:rPr>
          <w:rFonts w:ascii="Times New Roman" w:hAnsi="Times New Roman" w:cs="Times New Roman"/>
          <w:sz w:val="24"/>
          <w:szCs w:val="24"/>
        </w:rPr>
        <w:tab/>
        <w:t xml:space="preserve">[6.] </w:t>
      </w:r>
      <w:r w:rsidR="00456954">
        <w:rPr>
          <w:rFonts w:ascii="Times New Roman" w:hAnsi="Times New Roman" w:cs="Times New Roman"/>
          <w:sz w:val="24"/>
          <w:szCs w:val="24"/>
        </w:rPr>
        <w:t>Te mando, pues, en nombre de Jesucristo y en el Espíritu de nuestro Dios, que no difieras anotar aquellas cosas que te son conocidas por la diaria meditación, acerca de la excelencia de la caridad, de su fruto y de su orden, e igualmente lo que ella misma sea, y cuánta dulzura se encuentra en su posesión, cuánta opresión se siente en la pasión y el deseo que le son contrarios; que no aminora la dulzura de la caridad la aflicción del hombre exterior, como algunos piensan, sino que la aumenta. Por último, qué discreción se ha de tener en sus manifestaciones, lo veremos como en un espejo en tu obra. Mas para defender y proteger tu pudor, póngase esta carta al principio de la obra, y así cuanto en El espejo de la caridad (éste es el nombre que imponemos al libro) disgustare al lector, se impute no a ti, que has obedecido, sino a</w:t>
      </w:r>
      <w:r w:rsidR="00FD4A70">
        <w:rPr>
          <w:rFonts w:ascii="Times New Roman" w:hAnsi="Times New Roman" w:cs="Times New Roman"/>
          <w:sz w:val="24"/>
          <w:szCs w:val="24"/>
        </w:rPr>
        <w:t xml:space="preserve"> </w:t>
      </w:r>
      <w:r w:rsidR="00456954">
        <w:rPr>
          <w:rFonts w:ascii="Times New Roman" w:hAnsi="Times New Roman" w:cs="Times New Roman"/>
          <w:sz w:val="24"/>
          <w:szCs w:val="24"/>
        </w:rPr>
        <w:t>mí, que te he obligado.</w:t>
      </w:r>
    </w:p>
    <w:p w:rsidR="00456954" w:rsidRDefault="00456954" w:rsidP="000A5034">
      <w:pPr>
        <w:jc w:val="both"/>
        <w:rPr>
          <w:rFonts w:ascii="Times New Roman" w:hAnsi="Times New Roman" w:cs="Times New Roman"/>
          <w:sz w:val="24"/>
          <w:szCs w:val="24"/>
        </w:rPr>
      </w:pPr>
      <w:r>
        <w:rPr>
          <w:rFonts w:ascii="Times New Roman" w:hAnsi="Times New Roman" w:cs="Times New Roman"/>
          <w:sz w:val="24"/>
          <w:szCs w:val="24"/>
        </w:rPr>
        <w:tab/>
        <w:t>Salud en Cristo, caro hermano.</w:t>
      </w:r>
    </w:p>
    <w:p w:rsidR="00A92B99" w:rsidRDefault="00A92B99">
      <w:pPr>
        <w:rPr>
          <w:rFonts w:ascii="Times New Roman" w:hAnsi="Times New Roman" w:cs="Times New Roman"/>
          <w:sz w:val="24"/>
          <w:szCs w:val="24"/>
        </w:rPr>
      </w:pPr>
      <w:r>
        <w:rPr>
          <w:rFonts w:ascii="Times New Roman" w:hAnsi="Times New Roman" w:cs="Times New Roman"/>
          <w:sz w:val="24"/>
          <w:szCs w:val="24"/>
        </w:rPr>
        <w:br w:type="page"/>
      </w:r>
    </w:p>
    <w:p w:rsidR="00FB2CC4" w:rsidRDefault="00FB2CC4" w:rsidP="00FB2CC4">
      <w:pPr>
        <w:jc w:val="center"/>
        <w:rPr>
          <w:rFonts w:ascii="Times New Roman" w:hAnsi="Times New Roman" w:cs="Times New Roman"/>
          <w:sz w:val="24"/>
          <w:szCs w:val="24"/>
        </w:rPr>
        <w:sectPr w:rsidR="00FB2CC4" w:rsidSect="00C83476">
          <w:footnotePr>
            <w:numRestart w:val="eachSect"/>
          </w:footnotePr>
          <w:type w:val="continuous"/>
          <w:pgSz w:w="12240" w:h="15840"/>
          <w:pgMar w:top="1417" w:right="1701" w:bottom="1417" w:left="1701" w:header="708" w:footer="708" w:gutter="0"/>
          <w:cols w:space="708"/>
          <w:docGrid w:linePitch="360"/>
        </w:sectPr>
      </w:pPr>
    </w:p>
    <w:p w:rsidR="00A92B99" w:rsidRDefault="00A92B99" w:rsidP="00D62B84">
      <w:pPr>
        <w:pStyle w:val="Ttulo3"/>
        <w:spacing w:line="360" w:lineRule="auto"/>
      </w:pPr>
      <w:bookmarkStart w:id="12" w:name="_Toc163838399"/>
      <w:r>
        <w:lastRenderedPageBreak/>
        <w:t>COMIENZA EL PREFACIO DEL ABAD ELREDO</w:t>
      </w:r>
      <w:r w:rsidR="00D62B84">
        <w:t xml:space="preserve"> </w:t>
      </w:r>
      <w:r>
        <w:t>AL LIBRO QUE INTITULA “EL ESPEJO DE LA CARIDAD”.</w:t>
      </w:r>
      <w:bookmarkEnd w:id="12"/>
    </w:p>
    <w:p w:rsidR="00A92B99" w:rsidRDefault="00A92B99" w:rsidP="000A5034">
      <w:pPr>
        <w:jc w:val="both"/>
        <w:rPr>
          <w:rFonts w:ascii="Times New Roman" w:hAnsi="Times New Roman" w:cs="Times New Roman"/>
          <w:sz w:val="24"/>
          <w:szCs w:val="24"/>
        </w:rPr>
      </w:pPr>
    </w:p>
    <w:p w:rsidR="00A92B99" w:rsidRDefault="00FB2CC4" w:rsidP="000A5034">
      <w:pPr>
        <w:jc w:val="both"/>
        <w:rPr>
          <w:rFonts w:ascii="Times New Roman" w:hAnsi="Times New Roman" w:cs="Times New Roman"/>
          <w:sz w:val="24"/>
          <w:szCs w:val="24"/>
        </w:rPr>
      </w:pPr>
      <w:r>
        <w:rPr>
          <w:rFonts w:ascii="Times New Roman" w:hAnsi="Times New Roman" w:cs="Times New Roman"/>
          <w:sz w:val="24"/>
          <w:szCs w:val="24"/>
        </w:rPr>
        <w:tab/>
        <w:t>[1.] Verdaderamente, la virtud de los santos es la auténtica y discreta humildad; la c</w:t>
      </w:r>
      <w:r w:rsidR="00901EE5">
        <w:rPr>
          <w:rFonts w:ascii="Times New Roman" w:hAnsi="Times New Roman" w:cs="Times New Roman"/>
          <w:sz w:val="24"/>
          <w:szCs w:val="24"/>
        </w:rPr>
        <w:t>arencia de esta</w:t>
      </w:r>
      <w:r>
        <w:rPr>
          <w:rFonts w:ascii="Times New Roman" w:hAnsi="Times New Roman" w:cs="Times New Roman"/>
          <w:sz w:val="24"/>
          <w:szCs w:val="24"/>
        </w:rPr>
        <w:t xml:space="preserve"> virtud, en cambio, es mía y también de los que a mí se asemejan. De ella dice el Profeta: “Mira mi humildad y líbrame” </w:t>
      </w:r>
      <w:r>
        <w:rPr>
          <w:rStyle w:val="Refdenotaalpie"/>
          <w:rFonts w:cs="Times New Roman"/>
          <w:sz w:val="24"/>
          <w:szCs w:val="24"/>
        </w:rPr>
        <w:footnoteReference w:id="209"/>
      </w:r>
      <w:r>
        <w:rPr>
          <w:rFonts w:ascii="Times New Roman" w:hAnsi="Times New Roman" w:cs="Times New Roman"/>
          <w:sz w:val="24"/>
          <w:szCs w:val="24"/>
        </w:rPr>
        <w:t xml:space="preserve">  Mas no pedía se lo librase de alguna virtud o se lo alzara del abatimiento, sino que imploraba ayuda en su abyección. ¡Qué mísera es mi humildad, y ojalá que, como humildad verdadera, fuese igualmente discreta, a fin de que no quede empañada por alguna indiscreta desobediencia! Obedezco, pues, a la petición que me haces, a tu persuasión y a tu mandato; todo ello es digno, aunque no lo sea por lo que a mí corresponde. Por consiguiente, recibo este encargo que viene a resultarme imposible, inexcusable y digno de acusación; imposible, a causa de mi falta de ánimo: inexcusable por tratarse de un mandato tuyo; y digno de acusación, porque así podrá hacerlo quienquiera que lo examine.</w:t>
      </w:r>
    </w:p>
    <w:p w:rsidR="00FB2CC4" w:rsidRDefault="00FB2CC4" w:rsidP="000A5034">
      <w:pPr>
        <w:jc w:val="both"/>
        <w:rPr>
          <w:rFonts w:ascii="Times New Roman" w:hAnsi="Times New Roman" w:cs="Times New Roman"/>
          <w:sz w:val="24"/>
          <w:szCs w:val="24"/>
        </w:rPr>
      </w:pPr>
      <w:r>
        <w:rPr>
          <w:rFonts w:ascii="Times New Roman" w:hAnsi="Times New Roman" w:cs="Times New Roman"/>
          <w:sz w:val="24"/>
          <w:szCs w:val="24"/>
        </w:rPr>
        <w:tab/>
        <w:t>[2.] ¿Quién, pues, soportará al que, como si fuese “la primera fuente”, pretende escribir con cierta autoridad apostólica, acerca del más excelente camino de la caridad? ¿A aquel que no solamente es rudo para escribir o, si te place, iletrado y sin palabras, y que todavía no ha digerido la leche que se le ha dado a beber?</w:t>
      </w:r>
      <w:r w:rsidR="00E911AB">
        <w:rPr>
          <w:rFonts w:ascii="Times New Roman" w:hAnsi="Times New Roman" w:cs="Times New Roman"/>
          <w:sz w:val="24"/>
          <w:szCs w:val="24"/>
        </w:rPr>
        <w:t xml:space="preserve"> ¿O qué párrafo de cuanto he escrito sobre la excelencia de la caridad, sobre el orden que debe seguirse, no resultará estéril de fruto, fatuo e insípido, para quien desee extraer su dulzura, de tal manera que, vencido por el deseo, se rebele contra mis palabras? Finalmente, ¿quién soy yo para explicar cómo puede aumentarse la caridad mediante el quebrantamiento del cuerpo, guardando su más discreta manifestación? De otra manera, ¿qué te parece –y esto lo escribo para tu paz– que, viniendo de la cocina a un lugar solitario, haya cambiado de lugar, pero no de oficio?</w:t>
      </w:r>
    </w:p>
    <w:p w:rsidR="00E911AB" w:rsidRDefault="00E911AB" w:rsidP="000A5034">
      <w:pPr>
        <w:jc w:val="both"/>
        <w:rPr>
          <w:rFonts w:ascii="Times New Roman" w:hAnsi="Times New Roman" w:cs="Times New Roman"/>
          <w:sz w:val="24"/>
          <w:szCs w:val="24"/>
        </w:rPr>
      </w:pPr>
      <w:r>
        <w:rPr>
          <w:rFonts w:ascii="Times New Roman" w:hAnsi="Times New Roman" w:cs="Times New Roman"/>
          <w:sz w:val="24"/>
          <w:szCs w:val="24"/>
        </w:rPr>
        <w:tab/>
        <w:t xml:space="preserve">[3.] Podrás decirme: No debes excusarte, Sí señor, lo sé; pero, ya que no es lícito excusarse, será lícito acusarse, para que el lector menos complaciente no se vea obligado a proseguir, cuando ya desde el principio advierte aquello que con toda razón puede desagradarle. Fue tanta la confianza que prestaba el ver quién cargaba con todas las molestias que justísimamente me podrían sobrevenir, acogiéndome con el santísimo afecto de la caridad, que esto me determinó a escribir. Así pues, teniendo apenas esperanza de terminar cuanto sobre la caridad me mandaste componer, ayudándome de aquel “martillo nuestro” a que aludías para componer el </w:t>
      </w:r>
      <w:r w:rsidRPr="00E911AB">
        <w:rPr>
          <w:rFonts w:ascii="Times New Roman" w:hAnsi="Times New Roman" w:cs="Times New Roman"/>
          <w:i/>
          <w:sz w:val="24"/>
          <w:szCs w:val="24"/>
        </w:rPr>
        <w:t>Espejo</w:t>
      </w:r>
      <w:r>
        <w:rPr>
          <w:rFonts w:ascii="Times New Roman" w:hAnsi="Times New Roman" w:cs="Times New Roman"/>
          <w:sz w:val="24"/>
          <w:szCs w:val="24"/>
        </w:rPr>
        <w:t xml:space="preserve">, lo llevé a cabo como pude, descubriendo en esto, certísimamente, que, aun cuando desapareciesen la esperanza y las demás virtudes, siempre permanece la caridad. </w:t>
      </w:r>
      <w:r>
        <w:rPr>
          <w:rStyle w:val="Refdenotaalpie"/>
          <w:rFonts w:cs="Times New Roman"/>
          <w:sz w:val="24"/>
          <w:szCs w:val="24"/>
        </w:rPr>
        <w:footnoteReference w:id="210"/>
      </w:r>
      <w:r>
        <w:rPr>
          <w:rFonts w:ascii="Times New Roman" w:hAnsi="Times New Roman" w:cs="Times New Roman"/>
          <w:sz w:val="24"/>
          <w:szCs w:val="24"/>
        </w:rPr>
        <w:t xml:space="preserve">  Concédase, pues, a la gracia lo que no se dio al arte. En efecto, en este Espejo de la caridad a ninguno se le infundirá el rostro de la misma caridad, sino al que permanece en el amor; de la misma manera que tampoco a cualquiera ni en cualquier espejo se le reflejará su imagen, sino a aquel que permanezca en la luz. </w:t>
      </w:r>
      <w:r>
        <w:rPr>
          <w:rStyle w:val="Refdenotaalpie"/>
          <w:rFonts w:cs="Times New Roman"/>
          <w:sz w:val="24"/>
          <w:szCs w:val="24"/>
        </w:rPr>
        <w:footnoteReference w:id="211"/>
      </w:r>
    </w:p>
    <w:p w:rsidR="00E911AB" w:rsidRDefault="00E911AB" w:rsidP="000A5034">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[4.] Asumiendo, en efecto, el propósito que se me hizo para la presente obra, lo inicié yo mismo, meditando ciertas cosas; haciendo otras como mías, e incluso algunas más que mías, puesto que las manifesté al Rvdmo. Prior Hugo, </w:t>
      </w:r>
      <w:r>
        <w:rPr>
          <w:rStyle w:val="Refdenotaalpie"/>
          <w:rFonts w:cs="Times New Roman"/>
          <w:sz w:val="24"/>
          <w:szCs w:val="24"/>
        </w:rPr>
        <w:footnoteReference w:id="212"/>
      </w:r>
      <w:r w:rsidR="006F36D9">
        <w:rPr>
          <w:rFonts w:ascii="Times New Roman" w:hAnsi="Times New Roman" w:cs="Times New Roman"/>
          <w:sz w:val="24"/>
          <w:szCs w:val="24"/>
        </w:rPr>
        <w:t xml:space="preserve">  que es más íntimo conmigo que yo mismo, exponiéndole las cosas que había de tratar a manera de cartas. De todo ello tomé materia para la presente obra, y fui incluyéndolas en aquellos lugares en que me pareció conveniente. Dividí el conjunto en tres partes: en la primera parte se recomienda la “excelencia de la caridad”, tanto por su dignidad como por la reprobación del deseo malo que se le opone; en la segunda saldré al paso de algunas objeciones infundadas que suelen hacérsele; y en la tercera, se trabaja por demostrar la manera como ha de manifestarse la caridad.</w:t>
      </w:r>
    </w:p>
    <w:p w:rsidR="006F36D9" w:rsidRDefault="006F36D9" w:rsidP="006F36D9">
      <w:pPr>
        <w:ind w:firstLine="708"/>
        <w:jc w:val="both"/>
        <w:rPr>
          <w:rFonts w:ascii="Times New Roman" w:hAnsi="Times New Roman" w:cs="Times New Roman"/>
          <w:sz w:val="24"/>
          <w:szCs w:val="24"/>
        </w:rPr>
      </w:pPr>
      <w:r>
        <w:rPr>
          <w:rFonts w:ascii="Times New Roman" w:hAnsi="Times New Roman" w:cs="Times New Roman"/>
          <w:sz w:val="24"/>
          <w:szCs w:val="24"/>
        </w:rPr>
        <w:t>[5.] Así pues, si algo hubiese de atinado en nuestro esfuerzo, ello se debe a la gracia del Dador y a tus oraciones; si</w:t>
      </w:r>
      <w:r w:rsidR="00901EE5">
        <w:rPr>
          <w:rFonts w:ascii="Times New Roman" w:hAnsi="Times New Roman" w:cs="Times New Roman"/>
          <w:sz w:val="24"/>
          <w:szCs w:val="24"/>
        </w:rPr>
        <w:t>,</w:t>
      </w:r>
      <w:r>
        <w:rPr>
          <w:rFonts w:ascii="Times New Roman" w:hAnsi="Times New Roman" w:cs="Times New Roman"/>
          <w:sz w:val="24"/>
          <w:szCs w:val="24"/>
        </w:rPr>
        <w:t xml:space="preserve"> por el contrario, resultase de otro modo, cúlpeseme a mí, que no tengo ni costumbre ni arte. Y para que la prolijidad del trabajo no fatigue tu ocupación, lee primeramente los Capítulos que enumero y, por el examen de los mismos, discierne lo que ha de leerse y lo que pueda ser omitido.</w:t>
      </w:r>
    </w:p>
    <w:p w:rsidR="006F36D9" w:rsidRDefault="006F36D9">
      <w:pPr>
        <w:rPr>
          <w:rFonts w:ascii="Times New Roman" w:hAnsi="Times New Roman" w:cs="Times New Roman"/>
          <w:sz w:val="24"/>
          <w:szCs w:val="24"/>
        </w:rPr>
      </w:pPr>
      <w:r>
        <w:rPr>
          <w:rFonts w:ascii="Times New Roman" w:hAnsi="Times New Roman" w:cs="Times New Roman"/>
          <w:sz w:val="24"/>
          <w:szCs w:val="24"/>
        </w:rPr>
        <w:br w:type="page"/>
      </w:r>
    </w:p>
    <w:p w:rsidR="006F36D9" w:rsidRDefault="006F36D9" w:rsidP="000A5034">
      <w:pPr>
        <w:jc w:val="both"/>
        <w:rPr>
          <w:rFonts w:ascii="Times New Roman" w:hAnsi="Times New Roman" w:cs="Times New Roman"/>
          <w:sz w:val="24"/>
          <w:szCs w:val="24"/>
        </w:rPr>
        <w:sectPr w:rsidR="006F36D9" w:rsidSect="00C83476">
          <w:footnotePr>
            <w:numRestart w:val="eachSect"/>
          </w:footnotePr>
          <w:type w:val="continuous"/>
          <w:pgSz w:w="12240" w:h="15840"/>
          <w:pgMar w:top="1417" w:right="1701" w:bottom="1417" w:left="1701" w:header="708" w:footer="708" w:gutter="0"/>
          <w:cols w:space="708"/>
          <w:docGrid w:linePitch="360"/>
        </w:sectPr>
      </w:pPr>
    </w:p>
    <w:p w:rsidR="00A92B99" w:rsidRDefault="006F36D9" w:rsidP="00D62B84">
      <w:pPr>
        <w:pStyle w:val="Ttulo3"/>
      </w:pPr>
      <w:bookmarkStart w:id="13" w:name="_Toc163838400"/>
      <w:r>
        <w:lastRenderedPageBreak/>
        <w:t>I N D I C E</w:t>
      </w:r>
      <w:bookmarkEnd w:id="13"/>
    </w:p>
    <w:p w:rsidR="009059B9" w:rsidRDefault="009059B9" w:rsidP="009059B9">
      <w:pPr>
        <w:pStyle w:val="Estilo1"/>
      </w:pPr>
    </w:p>
    <w:p w:rsidR="006F36D9" w:rsidRDefault="006F36D9" w:rsidP="009059B9">
      <w:pPr>
        <w:pStyle w:val="Estilo1"/>
      </w:pPr>
      <w:r w:rsidRPr="009059B9">
        <w:t>LIBRO PRIMERO</w:t>
      </w:r>
    </w:p>
    <w:p w:rsidR="009059B9" w:rsidRPr="009059B9" w:rsidRDefault="009059B9" w:rsidP="009059B9">
      <w:pPr>
        <w:pStyle w:val="Estilo1"/>
      </w:pPr>
    </w:p>
    <w:tbl>
      <w:tblPr>
        <w:tblW w:w="0" w:type="auto"/>
        <w:tblLook w:val="04A0" w:firstRow="1" w:lastRow="0" w:firstColumn="1" w:lastColumn="0" w:noHBand="0" w:noVBand="1"/>
      </w:tblPr>
      <w:tblGrid>
        <w:gridCol w:w="562"/>
        <w:gridCol w:w="567"/>
        <w:gridCol w:w="7699"/>
      </w:tblGrid>
      <w:tr w:rsidR="005517CA" w:rsidRPr="005517CA" w:rsidTr="00436237">
        <w:tc>
          <w:tcPr>
            <w:tcW w:w="562" w:type="dxa"/>
          </w:tcPr>
          <w:p w:rsidR="005517CA" w:rsidRPr="005517CA" w:rsidRDefault="005517CA" w:rsidP="000A5034">
            <w:pPr>
              <w:jc w:val="both"/>
              <w:rPr>
                <w:rFonts w:ascii="Times New Roman" w:hAnsi="Times New Roman" w:cs="Times New Roman"/>
                <w:sz w:val="18"/>
                <w:szCs w:val="18"/>
              </w:rPr>
            </w:pPr>
            <w:r w:rsidRPr="005517CA">
              <w:rPr>
                <w:rFonts w:ascii="Times New Roman" w:hAnsi="Times New Roman" w:cs="Times New Roman"/>
                <w:sz w:val="18"/>
                <w:szCs w:val="18"/>
              </w:rPr>
              <w:t>Cap</w:t>
            </w:r>
            <w:r>
              <w:rPr>
                <w:rFonts w:ascii="Times New Roman" w:hAnsi="Times New Roman" w:cs="Times New Roman"/>
                <w:sz w:val="18"/>
                <w:szCs w:val="18"/>
              </w:rPr>
              <w:t>.</w:t>
            </w:r>
          </w:p>
        </w:tc>
        <w:tc>
          <w:tcPr>
            <w:tcW w:w="567" w:type="dxa"/>
          </w:tcPr>
          <w:p w:rsidR="005517CA" w:rsidRPr="005517CA" w:rsidRDefault="005517CA" w:rsidP="000A5034">
            <w:pPr>
              <w:jc w:val="both"/>
              <w:rPr>
                <w:rFonts w:ascii="Times New Roman" w:hAnsi="Times New Roman" w:cs="Times New Roman"/>
                <w:sz w:val="18"/>
                <w:szCs w:val="18"/>
              </w:rPr>
            </w:pPr>
            <w:r w:rsidRPr="005517CA">
              <w:rPr>
                <w:rFonts w:ascii="Times New Roman" w:hAnsi="Times New Roman" w:cs="Times New Roman"/>
                <w:sz w:val="20"/>
                <w:szCs w:val="20"/>
              </w:rPr>
              <w:t>1.–</w:t>
            </w:r>
          </w:p>
        </w:tc>
        <w:tc>
          <w:tcPr>
            <w:tcW w:w="7699" w:type="dxa"/>
          </w:tcPr>
          <w:p w:rsidR="005517CA" w:rsidRPr="00DB11F5" w:rsidRDefault="005517CA" w:rsidP="000A5034">
            <w:pPr>
              <w:jc w:val="both"/>
              <w:rPr>
                <w:rFonts w:ascii="Times New Roman" w:hAnsi="Times New Roman" w:cs="Times New Roman"/>
                <w:sz w:val="18"/>
                <w:szCs w:val="18"/>
              </w:rPr>
            </w:pPr>
            <w:r w:rsidRPr="00DB11F5">
              <w:rPr>
                <w:rFonts w:ascii="Times New Roman" w:hAnsi="Times New Roman" w:cs="Times New Roman"/>
                <w:i/>
                <w:sz w:val="18"/>
                <w:szCs w:val="18"/>
              </w:rPr>
              <w:t>Nada hay más digno que el Creador sea amado por su criatura.</w:t>
            </w:r>
          </w:p>
        </w:tc>
      </w:tr>
      <w:tr w:rsidR="005517CA" w:rsidRPr="005517CA" w:rsidTr="00436237">
        <w:tc>
          <w:tcPr>
            <w:tcW w:w="562" w:type="dxa"/>
          </w:tcPr>
          <w:p w:rsidR="005517CA" w:rsidRPr="005517CA" w:rsidRDefault="005517CA" w:rsidP="000A5034">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5517CA" w:rsidRPr="005517CA" w:rsidRDefault="005517CA" w:rsidP="000A5034">
            <w:pPr>
              <w:jc w:val="both"/>
              <w:rPr>
                <w:rFonts w:ascii="Times New Roman" w:hAnsi="Times New Roman" w:cs="Times New Roman"/>
                <w:sz w:val="18"/>
                <w:szCs w:val="18"/>
              </w:rPr>
            </w:pPr>
            <w:r>
              <w:rPr>
                <w:rFonts w:ascii="Times New Roman" w:hAnsi="Times New Roman" w:cs="Times New Roman"/>
                <w:sz w:val="18"/>
                <w:szCs w:val="18"/>
              </w:rPr>
              <w:t>2.</w:t>
            </w:r>
            <w:r w:rsidRPr="005517CA">
              <w:rPr>
                <w:rFonts w:ascii="Times New Roman" w:hAnsi="Times New Roman" w:cs="Times New Roman"/>
                <w:sz w:val="20"/>
                <w:szCs w:val="20"/>
              </w:rPr>
              <w:t>–</w:t>
            </w:r>
          </w:p>
        </w:tc>
        <w:tc>
          <w:tcPr>
            <w:tcW w:w="7699" w:type="dxa"/>
          </w:tcPr>
          <w:p w:rsidR="005517CA" w:rsidRPr="00DB11F5" w:rsidRDefault="005517CA" w:rsidP="005517CA">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Naturaleza, especie y uso que ha de hacerse de las criaturas.</w:t>
            </w:r>
          </w:p>
        </w:tc>
      </w:tr>
      <w:tr w:rsidR="005517CA" w:rsidRPr="005517CA" w:rsidTr="00436237">
        <w:tc>
          <w:tcPr>
            <w:tcW w:w="562" w:type="dxa"/>
          </w:tcPr>
          <w:p w:rsidR="005517CA" w:rsidRDefault="005517CA" w:rsidP="005517CA">
            <w:r w:rsidRPr="005A2BA2">
              <w:rPr>
                <w:rFonts w:ascii="Times New Roman" w:hAnsi="Times New Roman" w:cs="Times New Roman"/>
                <w:sz w:val="20"/>
                <w:szCs w:val="20"/>
              </w:rPr>
              <w:t>”</w:t>
            </w:r>
          </w:p>
        </w:tc>
        <w:tc>
          <w:tcPr>
            <w:tcW w:w="567" w:type="dxa"/>
          </w:tcPr>
          <w:p w:rsidR="005517CA" w:rsidRPr="005517CA" w:rsidRDefault="005517CA" w:rsidP="005517CA">
            <w:pPr>
              <w:jc w:val="both"/>
              <w:rPr>
                <w:rFonts w:ascii="Times New Roman" w:hAnsi="Times New Roman" w:cs="Times New Roman"/>
                <w:sz w:val="18"/>
                <w:szCs w:val="18"/>
              </w:rPr>
            </w:pPr>
            <w:r>
              <w:rPr>
                <w:rFonts w:ascii="Times New Roman" w:hAnsi="Times New Roman" w:cs="Times New Roman"/>
                <w:sz w:val="18"/>
                <w:szCs w:val="18"/>
              </w:rPr>
              <w:t>3.</w:t>
            </w:r>
            <w:r w:rsidRPr="005517CA">
              <w:rPr>
                <w:rFonts w:ascii="Times New Roman" w:hAnsi="Times New Roman" w:cs="Times New Roman"/>
                <w:sz w:val="20"/>
                <w:szCs w:val="20"/>
              </w:rPr>
              <w:t>–</w:t>
            </w:r>
          </w:p>
        </w:tc>
        <w:tc>
          <w:tcPr>
            <w:tcW w:w="7699" w:type="dxa"/>
          </w:tcPr>
          <w:p w:rsidR="005517CA" w:rsidRPr="00DB11F5" w:rsidRDefault="005517CA" w:rsidP="005517CA">
            <w:pPr>
              <w:jc w:val="both"/>
              <w:rPr>
                <w:rFonts w:ascii="Times New Roman" w:hAnsi="Times New Roman" w:cs="Times New Roman"/>
                <w:sz w:val="18"/>
                <w:szCs w:val="18"/>
              </w:rPr>
            </w:pPr>
            <w:r w:rsidRPr="00DB11F5">
              <w:rPr>
                <w:rFonts w:ascii="Times New Roman" w:hAnsi="Times New Roman" w:cs="Times New Roman"/>
                <w:i/>
                <w:sz w:val="18"/>
                <w:szCs w:val="18"/>
              </w:rPr>
              <w:t>El hombre, creado a imagen de Dios, es capaz de la bienaventuranza.</w:t>
            </w:r>
          </w:p>
        </w:tc>
      </w:tr>
      <w:tr w:rsidR="005517CA" w:rsidRPr="005517CA" w:rsidTr="00436237">
        <w:tc>
          <w:tcPr>
            <w:tcW w:w="562" w:type="dxa"/>
          </w:tcPr>
          <w:p w:rsidR="005517CA" w:rsidRDefault="005517CA" w:rsidP="005517CA">
            <w:r w:rsidRPr="005A2BA2">
              <w:rPr>
                <w:rFonts w:ascii="Times New Roman" w:hAnsi="Times New Roman" w:cs="Times New Roman"/>
                <w:sz w:val="20"/>
                <w:szCs w:val="20"/>
              </w:rPr>
              <w:t>”</w:t>
            </w:r>
          </w:p>
        </w:tc>
        <w:tc>
          <w:tcPr>
            <w:tcW w:w="567" w:type="dxa"/>
          </w:tcPr>
          <w:p w:rsidR="005517CA" w:rsidRPr="005517CA" w:rsidRDefault="005517CA" w:rsidP="005517CA">
            <w:pPr>
              <w:jc w:val="both"/>
              <w:rPr>
                <w:rFonts w:ascii="Times New Roman" w:hAnsi="Times New Roman" w:cs="Times New Roman"/>
                <w:sz w:val="18"/>
                <w:szCs w:val="18"/>
              </w:rPr>
            </w:pPr>
            <w:r>
              <w:rPr>
                <w:rFonts w:ascii="Times New Roman" w:hAnsi="Times New Roman" w:cs="Times New Roman"/>
                <w:sz w:val="18"/>
                <w:szCs w:val="18"/>
              </w:rPr>
              <w:t>4.</w:t>
            </w:r>
            <w:r w:rsidRPr="005517CA">
              <w:rPr>
                <w:rFonts w:ascii="Times New Roman" w:hAnsi="Times New Roman" w:cs="Times New Roman"/>
                <w:sz w:val="20"/>
                <w:szCs w:val="20"/>
              </w:rPr>
              <w:t>–</w:t>
            </w:r>
          </w:p>
        </w:tc>
        <w:tc>
          <w:tcPr>
            <w:tcW w:w="7699" w:type="dxa"/>
          </w:tcPr>
          <w:p w:rsidR="005517CA" w:rsidRPr="00DB11F5" w:rsidRDefault="005517CA" w:rsidP="005517CA">
            <w:pPr>
              <w:jc w:val="both"/>
              <w:rPr>
                <w:rFonts w:ascii="Times New Roman" w:hAnsi="Times New Roman" w:cs="Times New Roman"/>
                <w:sz w:val="18"/>
                <w:szCs w:val="18"/>
              </w:rPr>
            </w:pPr>
            <w:r w:rsidRPr="00DB11F5">
              <w:rPr>
                <w:rFonts w:ascii="Times New Roman" w:hAnsi="Times New Roman" w:cs="Times New Roman"/>
                <w:i/>
                <w:sz w:val="18"/>
                <w:szCs w:val="18"/>
              </w:rPr>
              <w:t>El hombre se apartó de Dios y, del amor en que había gustado la felicidad, pasó a hacerse miserable; afeó la imagen de Dios en sí pero no la borró.</w:t>
            </w:r>
          </w:p>
        </w:tc>
      </w:tr>
      <w:tr w:rsidR="005517CA" w:rsidRPr="005517CA" w:rsidTr="00436237">
        <w:tc>
          <w:tcPr>
            <w:tcW w:w="562" w:type="dxa"/>
          </w:tcPr>
          <w:p w:rsidR="005517CA" w:rsidRDefault="005517CA" w:rsidP="005517CA">
            <w:r w:rsidRPr="005A2BA2">
              <w:rPr>
                <w:rFonts w:ascii="Times New Roman" w:hAnsi="Times New Roman" w:cs="Times New Roman"/>
                <w:sz w:val="20"/>
                <w:szCs w:val="20"/>
              </w:rPr>
              <w:t>”</w:t>
            </w:r>
          </w:p>
        </w:tc>
        <w:tc>
          <w:tcPr>
            <w:tcW w:w="567" w:type="dxa"/>
          </w:tcPr>
          <w:p w:rsidR="005517CA" w:rsidRPr="005517CA" w:rsidRDefault="005517CA" w:rsidP="005517CA">
            <w:pPr>
              <w:jc w:val="both"/>
              <w:rPr>
                <w:rFonts w:ascii="Times New Roman" w:hAnsi="Times New Roman" w:cs="Times New Roman"/>
                <w:sz w:val="18"/>
                <w:szCs w:val="18"/>
              </w:rPr>
            </w:pPr>
            <w:r>
              <w:rPr>
                <w:rFonts w:ascii="Times New Roman" w:hAnsi="Times New Roman" w:cs="Times New Roman"/>
                <w:sz w:val="18"/>
                <w:szCs w:val="18"/>
              </w:rPr>
              <w:t>5.</w:t>
            </w:r>
            <w:r w:rsidRPr="005517CA">
              <w:rPr>
                <w:rFonts w:ascii="Times New Roman" w:hAnsi="Times New Roman" w:cs="Times New Roman"/>
                <w:sz w:val="20"/>
                <w:szCs w:val="20"/>
              </w:rPr>
              <w:t>–</w:t>
            </w:r>
          </w:p>
        </w:tc>
        <w:tc>
          <w:tcPr>
            <w:tcW w:w="7699" w:type="dxa"/>
          </w:tcPr>
          <w:p w:rsidR="005517CA" w:rsidRPr="00DB11F5" w:rsidRDefault="005517CA" w:rsidP="005517CA">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Después de la venida del Salvador, la imagen de Dios es renovada en el hombre, y la perfección   de esta renovación no ha de esperarse aquí, sino en el futuro.</w:t>
            </w:r>
          </w:p>
        </w:tc>
      </w:tr>
      <w:tr w:rsidR="005517CA" w:rsidRPr="005517CA" w:rsidTr="00436237">
        <w:tc>
          <w:tcPr>
            <w:tcW w:w="562" w:type="dxa"/>
          </w:tcPr>
          <w:p w:rsidR="005517CA" w:rsidRDefault="005517CA" w:rsidP="005517CA">
            <w:r w:rsidRPr="005A2BA2">
              <w:rPr>
                <w:rFonts w:ascii="Times New Roman" w:hAnsi="Times New Roman" w:cs="Times New Roman"/>
                <w:sz w:val="20"/>
                <w:szCs w:val="20"/>
              </w:rPr>
              <w:t>”</w:t>
            </w:r>
          </w:p>
        </w:tc>
        <w:tc>
          <w:tcPr>
            <w:tcW w:w="567" w:type="dxa"/>
          </w:tcPr>
          <w:p w:rsidR="005517CA" w:rsidRPr="005517CA" w:rsidRDefault="005517CA" w:rsidP="005517CA">
            <w:pPr>
              <w:jc w:val="both"/>
              <w:rPr>
                <w:rFonts w:ascii="Times New Roman" w:hAnsi="Times New Roman" w:cs="Times New Roman"/>
                <w:sz w:val="18"/>
                <w:szCs w:val="18"/>
              </w:rPr>
            </w:pPr>
            <w:r>
              <w:rPr>
                <w:rFonts w:ascii="Times New Roman" w:hAnsi="Times New Roman" w:cs="Times New Roman"/>
                <w:sz w:val="18"/>
                <w:szCs w:val="18"/>
              </w:rPr>
              <w:t>6.</w:t>
            </w:r>
            <w:r w:rsidRPr="005517CA">
              <w:rPr>
                <w:rFonts w:ascii="Times New Roman" w:hAnsi="Times New Roman" w:cs="Times New Roman"/>
                <w:sz w:val="20"/>
                <w:szCs w:val="20"/>
              </w:rPr>
              <w:t>–</w:t>
            </w:r>
          </w:p>
        </w:tc>
        <w:tc>
          <w:tcPr>
            <w:tcW w:w="7699" w:type="dxa"/>
          </w:tcPr>
          <w:p w:rsidR="005517CA" w:rsidRPr="00DB11F5" w:rsidRDefault="005517CA" w:rsidP="005517CA">
            <w:pPr>
              <w:jc w:val="both"/>
              <w:rPr>
                <w:rFonts w:ascii="Times New Roman" w:hAnsi="Times New Roman" w:cs="Times New Roman"/>
                <w:sz w:val="18"/>
                <w:szCs w:val="18"/>
              </w:rPr>
            </w:pPr>
            <w:r w:rsidRPr="00DB11F5">
              <w:rPr>
                <w:rFonts w:ascii="Times New Roman" w:hAnsi="Times New Roman" w:cs="Times New Roman"/>
                <w:i/>
                <w:sz w:val="18"/>
                <w:szCs w:val="18"/>
              </w:rPr>
              <w:t>Disputa contra el necio, que dice en su corazón: “No hay Dios.”</w:t>
            </w:r>
          </w:p>
        </w:tc>
      </w:tr>
      <w:tr w:rsidR="005517CA" w:rsidRPr="005517CA" w:rsidTr="00436237">
        <w:tc>
          <w:tcPr>
            <w:tcW w:w="562" w:type="dxa"/>
          </w:tcPr>
          <w:p w:rsidR="005517CA" w:rsidRDefault="005517CA" w:rsidP="005517CA">
            <w:r w:rsidRPr="005A2BA2">
              <w:rPr>
                <w:rFonts w:ascii="Times New Roman" w:hAnsi="Times New Roman" w:cs="Times New Roman"/>
                <w:sz w:val="20"/>
                <w:szCs w:val="20"/>
              </w:rPr>
              <w:t>”</w:t>
            </w:r>
          </w:p>
        </w:tc>
        <w:tc>
          <w:tcPr>
            <w:tcW w:w="567" w:type="dxa"/>
          </w:tcPr>
          <w:p w:rsidR="005517CA" w:rsidRPr="005517CA" w:rsidRDefault="005517CA" w:rsidP="005517CA">
            <w:pPr>
              <w:jc w:val="both"/>
              <w:rPr>
                <w:rFonts w:ascii="Times New Roman" w:hAnsi="Times New Roman" w:cs="Times New Roman"/>
                <w:sz w:val="18"/>
                <w:szCs w:val="18"/>
              </w:rPr>
            </w:pPr>
            <w:r>
              <w:rPr>
                <w:rFonts w:ascii="Times New Roman" w:hAnsi="Times New Roman" w:cs="Times New Roman"/>
                <w:sz w:val="18"/>
                <w:szCs w:val="18"/>
              </w:rPr>
              <w:t>7.</w:t>
            </w:r>
            <w:r w:rsidRPr="005517CA">
              <w:rPr>
                <w:rFonts w:ascii="Times New Roman" w:hAnsi="Times New Roman" w:cs="Times New Roman"/>
                <w:sz w:val="20"/>
                <w:szCs w:val="20"/>
              </w:rPr>
              <w:t>–</w:t>
            </w:r>
          </w:p>
        </w:tc>
        <w:tc>
          <w:tcPr>
            <w:tcW w:w="7699" w:type="dxa"/>
          </w:tcPr>
          <w:p w:rsidR="005517CA" w:rsidRPr="00DB11F5" w:rsidRDefault="005517CA" w:rsidP="005517CA">
            <w:pPr>
              <w:jc w:val="both"/>
              <w:rPr>
                <w:rFonts w:ascii="Times New Roman" w:hAnsi="Times New Roman" w:cs="Times New Roman"/>
                <w:sz w:val="18"/>
                <w:szCs w:val="18"/>
              </w:rPr>
            </w:pPr>
            <w:r w:rsidRPr="00DB11F5">
              <w:rPr>
                <w:rFonts w:ascii="Times New Roman" w:hAnsi="Times New Roman" w:cs="Times New Roman"/>
                <w:i/>
                <w:sz w:val="18"/>
                <w:szCs w:val="18"/>
              </w:rPr>
              <w:t>El hombre se aparta de Dios por el afecto del alma.</w:t>
            </w:r>
          </w:p>
        </w:tc>
      </w:tr>
      <w:tr w:rsidR="005517CA" w:rsidRPr="005517CA" w:rsidTr="00436237">
        <w:tc>
          <w:tcPr>
            <w:tcW w:w="562" w:type="dxa"/>
          </w:tcPr>
          <w:p w:rsidR="005517CA" w:rsidRDefault="005517CA" w:rsidP="005517CA">
            <w:r w:rsidRPr="005A2BA2">
              <w:rPr>
                <w:rFonts w:ascii="Times New Roman" w:hAnsi="Times New Roman" w:cs="Times New Roman"/>
                <w:sz w:val="20"/>
                <w:szCs w:val="20"/>
              </w:rPr>
              <w:t>”</w:t>
            </w:r>
          </w:p>
        </w:tc>
        <w:tc>
          <w:tcPr>
            <w:tcW w:w="567" w:type="dxa"/>
          </w:tcPr>
          <w:p w:rsidR="005517CA" w:rsidRPr="005517CA" w:rsidRDefault="005517CA" w:rsidP="005517CA">
            <w:pPr>
              <w:jc w:val="both"/>
              <w:rPr>
                <w:rFonts w:ascii="Times New Roman" w:hAnsi="Times New Roman" w:cs="Times New Roman"/>
                <w:sz w:val="18"/>
                <w:szCs w:val="18"/>
              </w:rPr>
            </w:pPr>
            <w:r>
              <w:rPr>
                <w:rFonts w:ascii="Times New Roman" w:hAnsi="Times New Roman" w:cs="Times New Roman"/>
                <w:sz w:val="18"/>
                <w:szCs w:val="18"/>
              </w:rPr>
              <w:t>8.</w:t>
            </w:r>
            <w:r w:rsidRPr="005517CA">
              <w:rPr>
                <w:rFonts w:ascii="Times New Roman" w:hAnsi="Times New Roman" w:cs="Times New Roman"/>
                <w:sz w:val="20"/>
                <w:szCs w:val="20"/>
              </w:rPr>
              <w:t>–</w:t>
            </w:r>
          </w:p>
        </w:tc>
        <w:tc>
          <w:tcPr>
            <w:tcW w:w="7699" w:type="dxa"/>
          </w:tcPr>
          <w:p w:rsidR="005517CA" w:rsidRPr="00DB11F5" w:rsidRDefault="005517CA" w:rsidP="005517CA">
            <w:pPr>
              <w:jc w:val="both"/>
              <w:rPr>
                <w:rFonts w:ascii="Times New Roman" w:hAnsi="Times New Roman" w:cs="Times New Roman"/>
                <w:sz w:val="18"/>
                <w:szCs w:val="18"/>
              </w:rPr>
            </w:pPr>
            <w:r w:rsidRPr="00DB11F5">
              <w:rPr>
                <w:rFonts w:ascii="Times New Roman" w:hAnsi="Times New Roman" w:cs="Times New Roman"/>
                <w:i/>
                <w:sz w:val="18"/>
                <w:szCs w:val="18"/>
              </w:rPr>
              <w:t>Por el afecto de la caridad el hombre es restablecido en la imagen de Dios.</w:t>
            </w:r>
          </w:p>
        </w:tc>
      </w:tr>
      <w:tr w:rsidR="00741D35" w:rsidRPr="005517CA" w:rsidTr="00436237">
        <w:tc>
          <w:tcPr>
            <w:tcW w:w="562" w:type="dxa"/>
          </w:tcPr>
          <w:p w:rsidR="00741D35" w:rsidRPr="005517CA" w:rsidRDefault="00741D35" w:rsidP="00741D35">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741D35" w:rsidRDefault="00741D35" w:rsidP="00741D35">
            <w:pPr>
              <w:jc w:val="both"/>
              <w:rPr>
                <w:rFonts w:ascii="Times New Roman" w:hAnsi="Times New Roman" w:cs="Times New Roman"/>
                <w:sz w:val="18"/>
                <w:szCs w:val="18"/>
              </w:rPr>
            </w:pPr>
            <w:r>
              <w:rPr>
                <w:rFonts w:ascii="Times New Roman" w:hAnsi="Times New Roman" w:cs="Times New Roman"/>
                <w:sz w:val="18"/>
                <w:szCs w:val="18"/>
              </w:rPr>
              <w:t>9.</w:t>
            </w:r>
            <w:r w:rsidRPr="005517CA">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Nuestro amor está dividido por el apetito contrario entre la caridad y la concupiscencia.</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El libre albedrío tiene un lugar medio en el alma; con todo, no basta igualmente para el bien y para el mal.</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La gracia no quita el libre albedrío.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El libre albedrío no se quita ni a los salvados ni a los condenados; y la gracia no obra sino en el libre albedrío.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jc w:val="both"/>
              <w:rPr>
                <w:rFonts w:ascii="Times New Roman" w:hAnsi="Times New Roman" w:cs="Times New Roman"/>
                <w:i/>
                <w:sz w:val="18"/>
                <w:szCs w:val="18"/>
              </w:rPr>
            </w:pPr>
            <w:r w:rsidRPr="00DB11F5">
              <w:rPr>
                <w:rFonts w:ascii="Times New Roman" w:hAnsi="Times New Roman" w:cs="Times New Roman"/>
                <w:i/>
                <w:sz w:val="18"/>
                <w:szCs w:val="18"/>
              </w:rPr>
              <w:t>Razón por la que el libre albedrío no basta igualmente para el bien y para el mal.</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Qué diferencia hay entre la gracia que tuvieron los primeros padres en el paraíso y la que  tienen los predestinados en este mundo; y por qué justamente se le imputa al hombre la mala voluntad, aunque para obtener la buena no basta la facultad del libre albedrío.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15</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También es muy justa la condenación de los niños.</w:t>
            </w:r>
          </w:p>
        </w:tc>
      </w:tr>
      <w:tr w:rsidR="00741D35" w:rsidRPr="005517CA" w:rsidTr="00436237">
        <w:tc>
          <w:tcPr>
            <w:tcW w:w="562" w:type="dxa"/>
          </w:tcPr>
          <w:p w:rsidR="00741D35" w:rsidRPr="005517CA" w:rsidRDefault="00741D35" w:rsidP="00741D35">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16</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Nada de perfección falta a la caridad.</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17</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De la espiritual circuncisión que se contiene en la caridad.</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18</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 xml:space="preserve">El sábado espiritual y verdadero debe buscarse en la caridad. </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19</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Cuánto ha de preferirse el día séptimo a los demás, y cómo en él se recomienda la caridad de Dios.</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Por qué la creación se hizo en los “seis” días, y Dios descansó en el “séptimo”.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En todas las criaturas aparece cierto vestigio de la caridad divina y, por lo mismo, todas tienden al sábado, esto es al descanso.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La criatura racional no descansa sino en la adquisición de la bienaventuranza; y por qué, aspirando a la felicidad, el camino para obtenerla esconde en sí una sorprendente infelicidad.</w:t>
            </w:r>
          </w:p>
        </w:tc>
      </w:tr>
      <w:tr w:rsidR="00741D35" w:rsidRPr="005517CA" w:rsidTr="00436237">
        <w:tc>
          <w:tcPr>
            <w:tcW w:w="562" w:type="dxa"/>
          </w:tcPr>
          <w:p w:rsidR="00741D35" w:rsidRPr="005517CA" w:rsidRDefault="00741D35" w:rsidP="00741D35">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La prerrogativa de la criatura racional, y el descanso que naturalmente apetece, no han de buscarse ni en la salud del cuerpo ni en las riquezas de este mundo.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Diferencia que existe entre los ricos elegidos y réprobos.</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25</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El descanso que no ha de buscarse en la amistad mundana.</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lastRenderedPageBreak/>
              <w:t>”</w:t>
            </w:r>
          </w:p>
        </w:tc>
        <w:tc>
          <w:tcPr>
            <w:tcW w:w="567" w:type="dxa"/>
          </w:tcPr>
          <w:p w:rsidR="00741D35" w:rsidRDefault="00741D35" w:rsidP="00741D35">
            <w:r>
              <w:rPr>
                <w:rFonts w:ascii="Times New Roman" w:hAnsi="Times New Roman" w:cs="Times New Roman"/>
                <w:sz w:val="18"/>
                <w:szCs w:val="18"/>
              </w:rPr>
              <w:t>26</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Tampoco se encuentra el descanso en los placeres del cuerpo ni en el poder del mundo.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27</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La caridad es aquel yugo suave bajo el que se encuentra el verdadero descanso, como un auténtico sábado.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28</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El ejemplo de la propia conversión.</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29</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Cuánto yerran los que se cansan de la espereza del yugo del Señor, cuando todo lo que se siente de trabajoso es debido a las reliquias de la concupiscencia, mientras que lo que sentimos de descanso procede la infusión de la gracia.</w:t>
            </w:r>
          </w:p>
        </w:tc>
      </w:tr>
      <w:tr w:rsidR="00741D35" w:rsidRPr="005517CA" w:rsidTr="00436237">
        <w:tc>
          <w:tcPr>
            <w:tcW w:w="562" w:type="dxa"/>
          </w:tcPr>
          <w:p w:rsidR="00741D35" w:rsidRPr="005517CA" w:rsidRDefault="00741D35" w:rsidP="00741D35">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30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Aquellos que se quejan de la gravedad del yudo del Señor, aun son más oprimidos por el peso del mundo.</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31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BE3C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Cuánta es la perfección de la caridad, cuánto se diferencia de las demás virtudes, hasta el punto de que las que otras no pueden serlo sin ella.</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32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4362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Las obras de los seis días se acomodan a las demás virtudes, mas el descanso del día séptimo se asigna a la caridad.</w:t>
            </w:r>
            <w:r w:rsidR="00436237">
              <w:rPr>
                <w:rFonts w:ascii="Times New Roman" w:hAnsi="Times New Roman" w:cs="Times New Roman"/>
                <w:i/>
                <w:sz w:val="18"/>
                <w:szCs w:val="18"/>
              </w:rPr>
              <w:t xml:space="preserve"> </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33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741D35">
            <w:pPr>
              <w:jc w:val="both"/>
              <w:rPr>
                <w:rFonts w:ascii="Times New Roman" w:hAnsi="Times New Roman" w:cs="Times New Roman"/>
                <w:i/>
                <w:sz w:val="18"/>
                <w:szCs w:val="18"/>
              </w:rPr>
            </w:pPr>
            <w:r w:rsidRPr="00DB11F5">
              <w:rPr>
                <w:rFonts w:ascii="Times New Roman" w:hAnsi="Times New Roman" w:cs="Times New Roman"/>
                <w:i/>
                <w:sz w:val="18"/>
                <w:szCs w:val="18"/>
              </w:rPr>
              <w:t>En esta vida todas las virtudes se unen a la caridad; pero en la otra vida se fundirán en la plenitud de la misma caridad.</w:t>
            </w:r>
          </w:p>
        </w:tc>
      </w:tr>
      <w:tr w:rsidR="00741D35" w:rsidRPr="005517CA" w:rsidTr="00436237">
        <w:tc>
          <w:tcPr>
            <w:tcW w:w="562" w:type="dxa"/>
          </w:tcPr>
          <w:p w:rsidR="00741D35" w:rsidRDefault="00741D35" w:rsidP="00741D35">
            <w:r w:rsidRPr="005A2BA2">
              <w:rPr>
                <w:rFonts w:ascii="Times New Roman" w:hAnsi="Times New Roman" w:cs="Times New Roman"/>
                <w:sz w:val="20"/>
                <w:szCs w:val="20"/>
              </w:rPr>
              <w:t>”</w:t>
            </w:r>
          </w:p>
        </w:tc>
        <w:tc>
          <w:tcPr>
            <w:tcW w:w="567" w:type="dxa"/>
          </w:tcPr>
          <w:p w:rsidR="00741D35" w:rsidRDefault="00741D35" w:rsidP="00741D35">
            <w:r>
              <w:rPr>
                <w:rFonts w:ascii="Times New Roman" w:hAnsi="Times New Roman" w:cs="Times New Roman"/>
                <w:sz w:val="18"/>
                <w:szCs w:val="18"/>
              </w:rPr>
              <w:t>34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741D35" w:rsidRPr="00DB11F5" w:rsidRDefault="00BE3C37" w:rsidP="00436237">
            <w:pPr>
              <w:pStyle w:val="Sinespaciado"/>
              <w:spacing w:line="276" w:lineRule="auto"/>
              <w:jc w:val="both"/>
              <w:rPr>
                <w:rFonts w:ascii="Times New Roman" w:hAnsi="Times New Roman" w:cs="Times New Roman"/>
                <w:i/>
                <w:sz w:val="18"/>
                <w:szCs w:val="18"/>
              </w:rPr>
            </w:pPr>
            <w:r w:rsidRPr="00DB11F5">
              <w:rPr>
                <w:rFonts w:ascii="Times New Roman" w:hAnsi="Times New Roman" w:cs="Times New Roman"/>
                <w:i/>
                <w:sz w:val="18"/>
                <w:szCs w:val="18"/>
              </w:rPr>
              <w:t>en la muerte del amigo se difiere la consideración sobre la triple concupiscencia, y con su epitafio se termina este primer libro.</w:t>
            </w:r>
          </w:p>
        </w:tc>
      </w:tr>
    </w:tbl>
    <w:p w:rsidR="00436237" w:rsidRDefault="00436237" w:rsidP="000A5034">
      <w:pPr>
        <w:jc w:val="both"/>
        <w:rPr>
          <w:rFonts w:ascii="Times New Roman" w:hAnsi="Times New Roman" w:cs="Times New Roman"/>
          <w:sz w:val="24"/>
          <w:szCs w:val="24"/>
        </w:rPr>
      </w:pPr>
    </w:p>
    <w:p w:rsidR="00436237" w:rsidRDefault="00436237" w:rsidP="00436237">
      <w:pPr>
        <w:jc w:val="center"/>
        <w:rPr>
          <w:rFonts w:ascii="Times New Roman" w:hAnsi="Times New Roman" w:cs="Times New Roman"/>
          <w:sz w:val="24"/>
          <w:szCs w:val="24"/>
        </w:rPr>
      </w:pPr>
      <w:r>
        <w:rPr>
          <w:rFonts w:ascii="Times New Roman" w:hAnsi="Times New Roman" w:cs="Times New Roman"/>
          <w:sz w:val="24"/>
          <w:szCs w:val="24"/>
        </w:rPr>
        <w:t>LIBRO SEGUNDO</w:t>
      </w:r>
    </w:p>
    <w:tbl>
      <w:tblPr>
        <w:tblW w:w="0" w:type="auto"/>
        <w:tblLook w:val="04A0" w:firstRow="1" w:lastRow="0" w:firstColumn="1" w:lastColumn="0" w:noHBand="0" w:noVBand="1"/>
      </w:tblPr>
      <w:tblGrid>
        <w:gridCol w:w="562"/>
        <w:gridCol w:w="567"/>
        <w:gridCol w:w="7699"/>
      </w:tblGrid>
      <w:tr w:rsidR="00436237" w:rsidRPr="005517CA" w:rsidTr="004C3BB9">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18"/>
                <w:szCs w:val="18"/>
              </w:rPr>
              <w:t>Cap</w:t>
            </w:r>
            <w:r>
              <w:rPr>
                <w:rFonts w:ascii="Times New Roman" w:hAnsi="Times New Roman" w:cs="Times New Roman"/>
                <w:sz w:val="18"/>
                <w:szCs w:val="18"/>
              </w:rPr>
              <w:t>.</w:t>
            </w:r>
          </w:p>
        </w:tc>
        <w:tc>
          <w:tcPr>
            <w:tcW w:w="567"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1.–</w:t>
            </w:r>
          </w:p>
        </w:tc>
        <w:tc>
          <w:tcPr>
            <w:tcW w:w="7699" w:type="dxa"/>
          </w:tcPr>
          <w:p w:rsidR="00436237" w:rsidRPr="004C3BB9" w:rsidRDefault="00F908EB" w:rsidP="006A1E5B">
            <w:pPr>
              <w:jc w:val="both"/>
              <w:rPr>
                <w:rFonts w:ascii="Times New Roman" w:hAnsi="Times New Roman" w:cs="Times New Roman"/>
                <w:i/>
                <w:sz w:val="18"/>
                <w:szCs w:val="18"/>
              </w:rPr>
            </w:pPr>
            <w:r w:rsidRPr="004C3BB9">
              <w:rPr>
                <w:rFonts w:ascii="Times New Roman" w:hAnsi="Times New Roman" w:cs="Times New Roman"/>
                <w:i/>
                <w:sz w:val="18"/>
                <w:szCs w:val="18"/>
              </w:rPr>
              <w:t>Resumen de lo expuesto en el libro primero, con algunas correcciones que deben hacerse.</w:t>
            </w:r>
          </w:p>
        </w:tc>
      </w:tr>
      <w:tr w:rsidR="00436237" w:rsidRPr="005517CA" w:rsidTr="004C3BB9">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2.</w:t>
            </w:r>
            <w:r w:rsidRPr="005517CA">
              <w:rPr>
                <w:rFonts w:ascii="Times New Roman" w:hAnsi="Times New Roman" w:cs="Times New Roman"/>
                <w:sz w:val="20"/>
                <w:szCs w:val="20"/>
              </w:rPr>
              <w:t>–</w:t>
            </w:r>
          </w:p>
        </w:tc>
        <w:tc>
          <w:tcPr>
            <w:tcW w:w="7699" w:type="dxa"/>
          </w:tcPr>
          <w:p w:rsidR="00035FC9" w:rsidRPr="004C3BB9" w:rsidRDefault="00F908EB"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La actividad externa se subordina a la interior</w:t>
            </w:r>
          </w:p>
          <w:p w:rsidR="00436237" w:rsidRPr="004C3BB9" w:rsidRDefault="00F908EB"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 xml:space="preserve"> y, en alguna ocasión, la misma actividad exterior aminora la interna</w:t>
            </w:r>
            <w:r w:rsidR="00035FC9" w:rsidRPr="004C3BB9">
              <w:rPr>
                <w:rFonts w:ascii="Times New Roman" w:hAnsi="Times New Roman" w:cs="Times New Roman"/>
                <w:i/>
                <w:sz w:val="18"/>
                <w:szCs w:val="18"/>
              </w:rPr>
              <w:t>.</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3.</w:t>
            </w:r>
            <w:r w:rsidRPr="005517CA">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La caridad modera con su tranquilidad todas las cosas, mientras que la concupiscencia las corrompe con su perversidad.</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4.</w:t>
            </w:r>
            <w:r w:rsidRPr="005517CA">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Todo el trabajo interior brota de la triple concupiscencia.</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5.</w:t>
            </w:r>
            <w:r w:rsidRPr="005517CA">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Algunos afirman que el trabajo exterior es contrario a la caridad y a la dulzura interior.</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6.</w:t>
            </w:r>
            <w:r w:rsidRPr="005517CA">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La predicha sentencia es rebatida por la autoridad apostólica y profética.</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7.</w:t>
            </w:r>
            <w:r w:rsidRPr="005517CA">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Por qué algunos son movidos a compunción con mayor dulzura en el camino ancho que en la vida más estrecha.</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8.</w:t>
            </w:r>
            <w:r w:rsidRPr="005517CA">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Cuál sea la triple causa de la espiritual visitación.</w:t>
            </w:r>
          </w:p>
        </w:tc>
      </w:tr>
      <w:tr w:rsidR="00436237" w:rsidRPr="005517CA" w:rsidTr="004C3BB9">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Default="00436237" w:rsidP="006A1E5B">
            <w:pPr>
              <w:jc w:val="both"/>
              <w:rPr>
                <w:rFonts w:ascii="Times New Roman" w:hAnsi="Times New Roman" w:cs="Times New Roman"/>
                <w:sz w:val="18"/>
                <w:szCs w:val="18"/>
              </w:rPr>
            </w:pPr>
            <w:r>
              <w:rPr>
                <w:rFonts w:ascii="Times New Roman" w:hAnsi="Times New Roman" w:cs="Times New Roman"/>
                <w:sz w:val="18"/>
                <w:szCs w:val="18"/>
              </w:rPr>
              <w:t>9.</w:t>
            </w:r>
            <w:r w:rsidRPr="005517CA">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El primer género de compunción, como otras ciertas gracias, conduce a los réprobos a su perdición, y a los elegidos a su aprovechamiento.</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Trata de la doble razón de la segunda visita espiritual; y cómo de ella se pasa a</w:t>
            </w:r>
            <w:r w:rsidR="007E419C">
              <w:rPr>
                <w:rFonts w:ascii="Times New Roman" w:hAnsi="Times New Roman" w:cs="Times New Roman"/>
                <w:i/>
                <w:sz w:val="18"/>
                <w:szCs w:val="18"/>
              </w:rPr>
              <w:t xml:space="preserve"> </w:t>
            </w:r>
            <w:r w:rsidRPr="004C3BB9">
              <w:rPr>
                <w:rFonts w:ascii="Times New Roman" w:hAnsi="Times New Roman" w:cs="Times New Roman"/>
                <w:i/>
                <w:sz w:val="18"/>
                <w:szCs w:val="18"/>
              </w:rPr>
              <w:t>la tercera, que es más excelente que las demás.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Dios obra en cada una de esta visitaciones.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En la primera visitación se halla especialmente el temor; en la segunda, el consuelo; y en la tercera, el amor.</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Fruto que se encuentra en cada una y por qué algunos son privados de la consolación de la segunda visita.</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Algunos testimonios divinos, según los cuales puede medir cada uno su propio estado.</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15</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Modos por los que se pasa a las consolaciones espirituales.</w:t>
            </w:r>
          </w:p>
        </w:tc>
      </w:tr>
      <w:tr w:rsidR="00436237" w:rsidRPr="005517CA" w:rsidTr="004C3BB9">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lastRenderedPageBreak/>
              <w:t>”</w:t>
            </w:r>
          </w:p>
        </w:tc>
        <w:tc>
          <w:tcPr>
            <w:tcW w:w="567" w:type="dxa"/>
          </w:tcPr>
          <w:p w:rsidR="00436237" w:rsidRDefault="00436237" w:rsidP="006A1E5B">
            <w:r>
              <w:rPr>
                <w:rFonts w:ascii="Times New Roman" w:hAnsi="Times New Roman" w:cs="Times New Roman"/>
                <w:sz w:val="18"/>
                <w:szCs w:val="18"/>
              </w:rPr>
              <w:t>16</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No debe abandonarse el propósito de una vida más estrecha, aunque no se experimente aquel dulce afecto.</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17</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Preguntas de un novicio y sus respuestas.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18</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En qué debe creerse que consiste el amor de Dios.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19</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Se expone a un novicio que pregunta cuál es el fruto de las diversas compunciones.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Donde el novicio pretendía haber amado más a Dios, allí mismo fue convencido de haberle amado menos.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De cuanto queda consignado puede advertirse lo que obran la caridad y la concupiscencia en el proficiente.</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pStyle w:val="Sinespaciado"/>
              <w:spacing w:line="276" w:lineRule="auto"/>
              <w:jc w:val="both"/>
              <w:rPr>
                <w:rFonts w:ascii="Times New Roman" w:hAnsi="Times New Roman" w:cs="Times New Roman"/>
                <w:i/>
                <w:sz w:val="18"/>
                <w:szCs w:val="18"/>
              </w:rPr>
            </w:pPr>
            <w:r w:rsidRPr="004C3BB9">
              <w:rPr>
                <w:rFonts w:ascii="Times New Roman" w:hAnsi="Times New Roman" w:cs="Times New Roman"/>
                <w:i/>
                <w:sz w:val="18"/>
                <w:szCs w:val="18"/>
              </w:rPr>
              <w:t>Victoria y alegría en el desprecio de los placeres.</w:t>
            </w:r>
          </w:p>
        </w:tc>
      </w:tr>
      <w:tr w:rsidR="00436237" w:rsidRPr="005517CA" w:rsidTr="004C3BB9">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El vano placer de los oídos.</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La concupiscencia de los ojos, que consiste en la curiosidad exterior e interior, aflige a los que aspiran a una vida más perfecta.</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25</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La soberbia de la vida. En primer lugar se trata de la vanidad.</w:t>
            </w:r>
          </w:p>
        </w:tc>
      </w:tr>
      <w:tr w:rsidR="00436237" w:rsidRPr="005517CA" w:rsidTr="004C3BB9">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26</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4C3BB9" w:rsidRDefault="00035FC9" w:rsidP="006A1E5B">
            <w:pPr>
              <w:jc w:val="both"/>
              <w:rPr>
                <w:rFonts w:ascii="Times New Roman" w:hAnsi="Times New Roman" w:cs="Times New Roman"/>
                <w:i/>
                <w:sz w:val="18"/>
                <w:szCs w:val="18"/>
              </w:rPr>
            </w:pPr>
            <w:r w:rsidRPr="004C3BB9">
              <w:rPr>
                <w:rFonts w:ascii="Times New Roman" w:hAnsi="Times New Roman" w:cs="Times New Roman"/>
                <w:i/>
                <w:sz w:val="18"/>
                <w:szCs w:val="18"/>
              </w:rPr>
              <w:t>El deseo de dominar.</w:t>
            </w:r>
          </w:p>
        </w:tc>
      </w:tr>
    </w:tbl>
    <w:p w:rsidR="00436237" w:rsidRDefault="00436237">
      <w:pPr>
        <w:rPr>
          <w:rFonts w:ascii="Times New Roman" w:hAnsi="Times New Roman" w:cs="Times New Roman"/>
          <w:sz w:val="24"/>
          <w:szCs w:val="24"/>
        </w:rPr>
      </w:pPr>
    </w:p>
    <w:p w:rsidR="007E7CCC" w:rsidRDefault="007E7CCC">
      <w:pPr>
        <w:rPr>
          <w:rFonts w:ascii="Times New Roman" w:hAnsi="Times New Roman" w:cs="Times New Roman"/>
          <w:sz w:val="24"/>
          <w:szCs w:val="24"/>
        </w:rPr>
      </w:pPr>
    </w:p>
    <w:p w:rsidR="00436237" w:rsidRDefault="00436237" w:rsidP="007E7CCC">
      <w:pPr>
        <w:jc w:val="center"/>
        <w:rPr>
          <w:rFonts w:ascii="Times New Roman" w:hAnsi="Times New Roman" w:cs="Times New Roman"/>
          <w:sz w:val="24"/>
          <w:szCs w:val="24"/>
        </w:rPr>
      </w:pPr>
      <w:r>
        <w:rPr>
          <w:rFonts w:ascii="Times New Roman" w:hAnsi="Times New Roman" w:cs="Times New Roman"/>
          <w:sz w:val="24"/>
          <w:szCs w:val="24"/>
        </w:rPr>
        <w:t>LIBRO TERCERO</w:t>
      </w:r>
    </w:p>
    <w:tbl>
      <w:tblPr>
        <w:tblW w:w="0" w:type="auto"/>
        <w:tblLook w:val="04A0" w:firstRow="1" w:lastRow="0" w:firstColumn="1" w:lastColumn="0" w:noHBand="0" w:noVBand="1"/>
      </w:tblPr>
      <w:tblGrid>
        <w:gridCol w:w="562"/>
        <w:gridCol w:w="567"/>
        <w:gridCol w:w="7699"/>
      </w:tblGrid>
      <w:tr w:rsidR="00436237" w:rsidRPr="005517CA" w:rsidTr="007960E8">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18"/>
                <w:szCs w:val="18"/>
              </w:rPr>
              <w:t>Cap</w:t>
            </w:r>
            <w:r>
              <w:rPr>
                <w:rFonts w:ascii="Times New Roman" w:hAnsi="Times New Roman" w:cs="Times New Roman"/>
                <w:sz w:val="18"/>
                <w:szCs w:val="18"/>
              </w:rPr>
              <w:t>.</w:t>
            </w:r>
          </w:p>
        </w:tc>
        <w:tc>
          <w:tcPr>
            <w:tcW w:w="567"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1.–</w:t>
            </w:r>
          </w:p>
        </w:tc>
        <w:tc>
          <w:tcPr>
            <w:tcW w:w="7699" w:type="dxa"/>
          </w:tcPr>
          <w:p w:rsidR="00436237" w:rsidRPr="007960E8" w:rsidRDefault="004C3BB9" w:rsidP="006A1E5B">
            <w:pPr>
              <w:jc w:val="both"/>
              <w:rPr>
                <w:rFonts w:ascii="Times New Roman" w:hAnsi="Times New Roman" w:cs="Times New Roman"/>
                <w:i/>
                <w:sz w:val="18"/>
                <w:szCs w:val="18"/>
              </w:rPr>
            </w:pPr>
            <w:r w:rsidRPr="007960E8">
              <w:rPr>
                <w:rFonts w:ascii="Times New Roman" w:hAnsi="Times New Roman" w:cs="Times New Roman"/>
                <w:i/>
                <w:sz w:val="18"/>
                <w:szCs w:val="18"/>
              </w:rPr>
              <w:t>Ley de la distinción de los sábados.</w:t>
            </w:r>
          </w:p>
        </w:tc>
      </w:tr>
      <w:tr w:rsidR="00436237" w:rsidRPr="005517CA" w:rsidTr="007960E8">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2.</w:t>
            </w:r>
            <w:r w:rsidRPr="005517CA">
              <w:rPr>
                <w:rFonts w:ascii="Times New Roman" w:hAnsi="Times New Roman" w:cs="Times New Roman"/>
                <w:sz w:val="20"/>
                <w:szCs w:val="20"/>
              </w:rPr>
              <w:t>–</w:t>
            </w:r>
          </w:p>
        </w:tc>
        <w:tc>
          <w:tcPr>
            <w:tcW w:w="7699" w:type="dxa"/>
          </w:tcPr>
          <w:p w:rsidR="00436237" w:rsidRPr="007960E8" w:rsidRDefault="004C3BB9"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La distinción de los sábados ha de buscarse en un triple amor; y cuál sea el lazo en la distinción del triple amor.</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3.</w:t>
            </w:r>
            <w:r w:rsidRPr="005517CA">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El sábado espiritual se experimenta en el amor de sí mismo.</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4.</w:t>
            </w:r>
            <w:r w:rsidRPr="005517CA">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El sábado en la caridad fraterna; y cómo los seis años que preceden al séptimo se ajustan a la caridad.</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5.</w:t>
            </w:r>
            <w:r w:rsidRPr="005517CA">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El amor de Dios conserva estos afectos.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6.</w:t>
            </w:r>
            <w:r w:rsidRPr="005517CA">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El perfecto sábado se encuentra en el amor de Dios. Y el quincuagésimo año se compara a este amor.</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7.</w:t>
            </w:r>
            <w:r w:rsidRPr="005517CA">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Qué es el amor, qué la caridad y qué la concupiscencia o apetito desordenado.</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Pr="005517CA" w:rsidRDefault="00436237" w:rsidP="006A1E5B">
            <w:pPr>
              <w:jc w:val="both"/>
              <w:rPr>
                <w:rFonts w:ascii="Times New Roman" w:hAnsi="Times New Roman" w:cs="Times New Roman"/>
                <w:sz w:val="18"/>
                <w:szCs w:val="18"/>
              </w:rPr>
            </w:pPr>
            <w:r>
              <w:rPr>
                <w:rFonts w:ascii="Times New Roman" w:hAnsi="Times New Roman" w:cs="Times New Roman"/>
                <w:sz w:val="18"/>
                <w:szCs w:val="18"/>
              </w:rPr>
              <w:t>8.</w:t>
            </w:r>
            <w:r w:rsidRPr="005517CA">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El recto uso dela mor, o el abuso, están en la elección, en el impulso o movimiento, y en el fruto.</w:t>
            </w:r>
          </w:p>
        </w:tc>
      </w:tr>
      <w:tr w:rsidR="00436237" w:rsidRPr="005517CA" w:rsidTr="007960E8">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Default="00436237" w:rsidP="006A1E5B">
            <w:pPr>
              <w:jc w:val="both"/>
              <w:rPr>
                <w:rFonts w:ascii="Times New Roman" w:hAnsi="Times New Roman" w:cs="Times New Roman"/>
                <w:sz w:val="18"/>
                <w:szCs w:val="18"/>
              </w:rPr>
            </w:pPr>
            <w:r>
              <w:rPr>
                <w:rFonts w:ascii="Times New Roman" w:hAnsi="Times New Roman" w:cs="Times New Roman"/>
                <w:sz w:val="18"/>
                <w:szCs w:val="18"/>
              </w:rPr>
              <w:t>9.</w:t>
            </w:r>
            <w:r w:rsidRPr="005517CA">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Lo que nos conviene elegir para disfrutar.</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Nuestro amor es motivo al acto al acto y al deseo, unas veces por el afecto y otras por la razón.</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Se declara lo que es el afecto, cuántos son los afectos y que el afecto espiritual puede tomarse de doble manera.</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El afecto racional y el irracional.</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El afecto oficial.</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El afecto natural.</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lastRenderedPageBreak/>
              <w:t>”</w:t>
            </w:r>
          </w:p>
        </w:tc>
        <w:tc>
          <w:tcPr>
            <w:tcW w:w="567" w:type="dxa"/>
          </w:tcPr>
          <w:p w:rsidR="00436237" w:rsidRDefault="00436237" w:rsidP="006A1E5B">
            <w:r>
              <w:rPr>
                <w:rFonts w:ascii="Times New Roman" w:hAnsi="Times New Roman" w:cs="Times New Roman"/>
                <w:sz w:val="18"/>
                <w:szCs w:val="18"/>
              </w:rPr>
              <w:t>15</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El afecto carnal debe tomarse de doble manera.</w:t>
            </w:r>
          </w:p>
        </w:tc>
      </w:tr>
      <w:tr w:rsidR="00436237" w:rsidRPr="005517CA" w:rsidTr="007960E8">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16</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Lo que debe juzgarse acerca de estos afectos.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17</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El alma es movida al amor de Dios y del prójimo por la razón.</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18</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Distinción de los dos amores entre los que fluctúa el ánimo del que progresa.</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19</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El hombre benévolo y manso, aunque sea menos perfecto, es amado con más dulce afecto que el austero y perfecto. Se prueba con una doble comparación y se manifiesta, además, que el amor de ambos no resulta peligroso.</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Existen tres amores: por el afecto, por la razón, y por uno y otro.</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Recapitulación de lo dicho, y manera de conocer el verdadero amor de Dios.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Lo que debe tenerse en cuenta en el amor del prójimo.</w:t>
            </w:r>
          </w:p>
        </w:tc>
      </w:tr>
      <w:tr w:rsidR="00436237" w:rsidRPr="005517CA" w:rsidTr="007960E8">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Afectos que no ha de admitirse, y cómo debe seguirse el afecto espiritual que procede de Dios.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Trátase del afecto racional y en cuánto el mismo debe seguirse.</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25</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En qué precaverse uno del afecto oficial y en qué ha de admitírselo.</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26</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AF4BF2" w:rsidP="006A1E5B">
            <w:pPr>
              <w:jc w:val="both"/>
              <w:rPr>
                <w:rFonts w:ascii="Times New Roman" w:hAnsi="Times New Roman" w:cs="Times New Roman"/>
                <w:i/>
                <w:sz w:val="18"/>
                <w:szCs w:val="18"/>
              </w:rPr>
            </w:pPr>
            <w:r w:rsidRPr="007960E8">
              <w:rPr>
                <w:rFonts w:ascii="Times New Roman" w:hAnsi="Times New Roman" w:cs="Times New Roman"/>
                <w:i/>
                <w:sz w:val="18"/>
                <w:szCs w:val="18"/>
              </w:rPr>
              <w:t>Modo de comportarse en el afecto natural y distinción entre amar en Dios y amar por Dios.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436237" w:rsidP="006A1E5B">
            <w:r>
              <w:rPr>
                <w:rFonts w:ascii="Times New Roman" w:hAnsi="Times New Roman" w:cs="Times New Roman"/>
                <w:sz w:val="18"/>
                <w:szCs w:val="18"/>
              </w:rPr>
              <w:t>27</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436237"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El afecto carnal no ha de rechazarse ni admitirse plenamente.</w:t>
            </w:r>
          </w:p>
        </w:tc>
      </w:tr>
      <w:tr w:rsidR="00AF4BF2" w:rsidRPr="005517CA" w:rsidTr="007960E8">
        <w:tc>
          <w:tcPr>
            <w:tcW w:w="562" w:type="dxa"/>
          </w:tcPr>
          <w:p w:rsidR="00AF4BF2" w:rsidRDefault="00AF4BF2" w:rsidP="006A1E5B">
            <w:r w:rsidRPr="005A2BA2">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28</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jc w:val="both"/>
              <w:rPr>
                <w:rFonts w:ascii="Times New Roman" w:hAnsi="Times New Roman" w:cs="Times New Roman"/>
                <w:i/>
                <w:sz w:val="18"/>
                <w:szCs w:val="18"/>
              </w:rPr>
            </w:pPr>
            <w:r w:rsidRPr="007960E8">
              <w:rPr>
                <w:rFonts w:ascii="Times New Roman" w:hAnsi="Times New Roman" w:cs="Times New Roman"/>
                <w:i/>
                <w:sz w:val="18"/>
                <w:szCs w:val="18"/>
              </w:rPr>
              <w:t>No sólo debe examinarse el origen de los afectos, sino también su proceso y su fin; y cómo se pasa de afecto en afecto.</w:t>
            </w:r>
          </w:p>
        </w:tc>
      </w:tr>
      <w:tr w:rsidR="00AF4BF2" w:rsidRPr="005517CA" w:rsidTr="007960E8">
        <w:tc>
          <w:tcPr>
            <w:tcW w:w="562" w:type="dxa"/>
          </w:tcPr>
          <w:p w:rsidR="00AF4BF2" w:rsidRDefault="00AF4BF2" w:rsidP="006A1E5B">
            <w:r w:rsidRPr="005A2BA2">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29</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jc w:val="both"/>
              <w:rPr>
                <w:rFonts w:ascii="Times New Roman" w:hAnsi="Times New Roman" w:cs="Times New Roman"/>
                <w:i/>
                <w:sz w:val="18"/>
                <w:szCs w:val="18"/>
              </w:rPr>
            </w:pPr>
            <w:r w:rsidRPr="007960E8">
              <w:rPr>
                <w:rFonts w:ascii="Times New Roman" w:hAnsi="Times New Roman" w:cs="Times New Roman"/>
                <w:i/>
                <w:sz w:val="18"/>
                <w:szCs w:val="18"/>
              </w:rPr>
              <w:t>Algunos ejemplos de cómo los diversos afectos pugnan muchas veces en el alma, y cuál debe anteponerse.</w:t>
            </w:r>
          </w:p>
        </w:tc>
      </w:tr>
      <w:tr w:rsidR="00AF4BF2" w:rsidRPr="005517CA" w:rsidTr="007960E8">
        <w:tc>
          <w:tcPr>
            <w:tcW w:w="562" w:type="dxa"/>
          </w:tcPr>
          <w:p w:rsidR="00AF4BF2" w:rsidRPr="005517CA" w:rsidRDefault="00AF4BF2"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30</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Utilidad que ha de buscarse en los afectos.</w:t>
            </w:r>
          </w:p>
        </w:tc>
      </w:tr>
      <w:tr w:rsidR="00AF4BF2" w:rsidRPr="005517CA" w:rsidTr="007960E8">
        <w:tc>
          <w:tcPr>
            <w:tcW w:w="562" w:type="dxa"/>
          </w:tcPr>
          <w:p w:rsidR="00AF4BF2" w:rsidRDefault="00AF4BF2" w:rsidP="006A1E5B">
            <w:r w:rsidRPr="005A2BA2">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31</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Actos con los que nos conviene tender a Dios y por medio de los cuales miramos por nosotros mismos y por nuestros prójimos.</w:t>
            </w:r>
          </w:p>
        </w:tc>
      </w:tr>
      <w:tr w:rsidR="00AF4BF2" w:rsidRPr="005517CA" w:rsidTr="007960E8">
        <w:tc>
          <w:tcPr>
            <w:tcW w:w="562" w:type="dxa"/>
          </w:tcPr>
          <w:p w:rsidR="00AF4BF2" w:rsidRDefault="00AF4BF2" w:rsidP="006A1E5B">
            <w:r w:rsidRPr="005A2BA2">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32</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La vida humana, y sobriedad que debe guardarse en el orden natura.</w:t>
            </w:r>
          </w:p>
        </w:tc>
      </w:tr>
      <w:tr w:rsidR="00AF4BF2" w:rsidRPr="005517CA" w:rsidTr="007960E8">
        <w:tc>
          <w:tcPr>
            <w:tcW w:w="562" w:type="dxa"/>
          </w:tcPr>
          <w:p w:rsidR="00AF4BF2" w:rsidRDefault="00AF4BF2" w:rsidP="006A1E5B">
            <w:r w:rsidRPr="005A2BA2">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33</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jc w:val="both"/>
              <w:rPr>
                <w:rFonts w:ascii="Times New Roman" w:hAnsi="Times New Roman" w:cs="Times New Roman"/>
                <w:i/>
                <w:sz w:val="18"/>
                <w:szCs w:val="18"/>
              </w:rPr>
            </w:pPr>
            <w:r w:rsidRPr="007960E8">
              <w:rPr>
                <w:rFonts w:ascii="Times New Roman" w:hAnsi="Times New Roman" w:cs="Times New Roman"/>
                <w:i/>
                <w:sz w:val="18"/>
                <w:szCs w:val="18"/>
              </w:rPr>
              <w:t>Modo de satisfacer y purgar en el orden necesario.</w:t>
            </w:r>
          </w:p>
        </w:tc>
      </w:tr>
      <w:tr w:rsidR="00AF4BF2" w:rsidRPr="005517CA" w:rsidTr="007960E8">
        <w:tc>
          <w:tcPr>
            <w:tcW w:w="562" w:type="dxa"/>
          </w:tcPr>
          <w:p w:rsidR="00AF4BF2" w:rsidRDefault="00AF4BF2" w:rsidP="006A1E5B">
            <w:r w:rsidRPr="005A2BA2">
              <w:rPr>
                <w:rFonts w:ascii="Times New Roman" w:hAnsi="Times New Roman" w:cs="Times New Roman"/>
                <w:sz w:val="20"/>
                <w:szCs w:val="20"/>
              </w:rPr>
              <w:t>”</w:t>
            </w:r>
          </w:p>
        </w:tc>
        <w:tc>
          <w:tcPr>
            <w:tcW w:w="567" w:type="dxa"/>
          </w:tcPr>
          <w:p w:rsidR="00AF4BF2" w:rsidRDefault="00AF4BF2" w:rsidP="006A1E5B">
            <w:r>
              <w:rPr>
                <w:rFonts w:ascii="Times New Roman" w:hAnsi="Times New Roman" w:cs="Times New Roman"/>
                <w:sz w:val="18"/>
                <w:szCs w:val="18"/>
              </w:rPr>
              <w:t>34</w:t>
            </w:r>
            <w:r w:rsidRPr="00F3141B">
              <w:rPr>
                <w:rFonts w:ascii="Times New Roman" w:hAnsi="Times New Roman" w:cs="Times New Roman"/>
                <w:sz w:val="18"/>
                <w:szCs w:val="18"/>
              </w:rPr>
              <w:t>.</w:t>
            </w:r>
            <w:r w:rsidRPr="00F3141B">
              <w:rPr>
                <w:rFonts w:ascii="Times New Roman" w:hAnsi="Times New Roman" w:cs="Times New Roman"/>
                <w:sz w:val="20"/>
                <w:szCs w:val="20"/>
              </w:rPr>
              <w:t>–</w:t>
            </w:r>
          </w:p>
        </w:tc>
        <w:tc>
          <w:tcPr>
            <w:tcW w:w="7699" w:type="dxa"/>
          </w:tcPr>
          <w:p w:rsidR="00AF4BF2"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Naturaleza del orden voluntario y modo de comportarse en él.</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AF4BF2" w:rsidP="006A1E5B">
            <w:r>
              <w:rPr>
                <w:rFonts w:ascii="Times New Roman" w:hAnsi="Times New Roman" w:cs="Times New Roman"/>
                <w:sz w:val="18"/>
                <w:szCs w:val="18"/>
              </w:rPr>
              <w:t>35</w:t>
            </w:r>
            <w:r w:rsidR="00436237" w:rsidRPr="00F3141B">
              <w:rPr>
                <w:rFonts w:ascii="Times New Roman" w:hAnsi="Times New Roman" w:cs="Times New Roman"/>
                <w:sz w:val="18"/>
                <w:szCs w:val="18"/>
              </w:rPr>
              <w:t>.</w:t>
            </w:r>
            <w:r w:rsidR="00436237" w:rsidRPr="00F3141B">
              <w:rPr>
                <w:rFonts w:ascii="Times New Roman" w:hAnsi="Times New Roman" w:cs="Times New Roman"/>
                <w:sz w:val="20"/>
                <w:szCs w:val="20"/>
              </w:rPr>
              <w:t>–</w:t>
            </w:r>
          </w:p>
        </w:tc>
        <w:tc>
          <w:tcPr>
            <w:tcW w:w="7699" w:type="dxa"/>
          </w:tcPr>
          <w:p w:rsidR="00436237" w:rsidRPr="007960E8" w:rsidRDefault="00F86412" w:rsidP="006A1E5B">
            <w:pPr>
              <w:jc w:val="both"/>
              <w:rPr>
                <w:rFonts w:ascii="Times New Roman" w:hAnsi="Times New Roman" w:cs="Times New Roman"/>
                <w:i/>
                <w:sz w:val="18"/>
                <w:szCs w:val="18"/>
              </w:rPr>
            </w:pPr>
            <w:r w:rsidRPr="007960E8">
              <w:rPr>
                <w:rFonts w:ascii="Times New Roman" w:hAnsi="Times New Roman" w:cs="Times New Roman"/>
                <w:i/>
                <w:sz w:val="18"/>
                <w:szCs w:val="18"/>
              </w:rPr>
              <w:t>Disputa contra cierta epístola acerca de la Regla y profesión de los monjes.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AF4BF2" w:rsidP="006A1E5B">
            <w:r>
              <w:rPr>
                <w:rFonts w:ascii="Times New Roman" w:hAnsi="Times New Roman" w:cs="Times New Roman"/>
                <w:sz w:val="18"/>
                <w:szCs w:val="18"/>
              </w:rPr>
              <w:t>36</w:t>
            </w:r>
            <w:r w:rsidR="00436237" w:rsidRPr="00F3141B">
              <w:rPr>
                <w:rFonts w:ascii="Times New Roman" w:hAnsi="Times New Roman" w:cs="Times New Roman"/>
                <w:sz w:val="18"/>
                <w:szCs w:val="18"/>
              </w:rPr>
              <w:t>.</w:t>
            </w:r>
            <w:r w:rsidR="00436237" w:rsidRPr="00F3141B">
              <w:rPr>
                <w:rFonts w:ascii="Times New Roman" w:hAnsi="Times New Roman" w:cs="Times New Roman"/>
                <w:sz w:val="20"/>
                <w:szCs w:val="20"/>
              </w:rPr>
              <w:t>–</w:t>
            </w:r>
          </w:p>
        </w:tc>
        <w:tc>
          <w:tcPr>
            <w:tcW w:w="7699" w:type="dxa"/>
          </w:tcPr>
          <w:p w:rsidR="00436237" w:rsidRPr="007960E8" w:rsidRDefault="00F86412" w:rsidP="006A1E5B">
            <w:pPr>
              <w:jc w:val="both"/>
              <w:rPr>
                <w:rFonts w:ascii="Times New Roman" w:hAnsi="Times New Roman" w:cs="Times New Roman"/>
                <w:i/>
                <w:sz w:val="18"/>
                <w:szCs w:val="18"/>
              </w:rPr>
            </w:pPr>
            <w:r w:rsidRPr="007960E8">
              <w:rPr>
                <w:rFonts w:ascii="Times New Roman" w:hAnsi="Times New Roman" w:cs="Times New Roman"/>
                <w:i/>
                <w:sz w:val="18"/>
                <w:szCs w:val="18"/>
              </w:rPr>
              <w:t>Comportamiento que debe observarse en el orden voluntario.</w:t>
            </w:r>
          </w:p>
        </w:tc>
      </w:tr>
      <w:tr w:rsidR="00436237" w:rsidRPr="005517CA" w:rsidTr="007960E8">
        <w:tc>
          <w:tcPr>
            <w:tcW w:w="562" w:type="dxa"/>
          </w:tcPr>
          <w:p w:rsidR="00436237" w:rsidRPr="005517CA" w:rsidRDefault="00436237" w:rsidP="006A1E5B">
            <w:pPr>
              <w:jc w:val="both"/>
              <w:rPr>
                <w:rFonts w:ascii="Times New Roman" w:hAnsi="Times New Roman" w:cs="Times New Roman"/>
                <w:sz w:val="18"/>
                <w:szCs w:val="18"/>
              </w:rPr>
            </w:pPr>
            <w:r w:rsidRPr="005517CA">
              <w:rPr>
                <w:rFonts w:ascii="Times New Roman" w:hAnsi="Times New Roman" w:cs="Times New Roman"/>
                <w:sz w:val="20"/>
                <w:szCs w:val="20"/>
              </w:rPr>
              <w:t>”</w:t>
            </w:r>
          </w:p>
        </w:tc>
        <w:tc>
          <w:tcPr>
            <w:tcW w:w="567" w:type="dxa"/>
          </w:tcPr>
          <w:p w:rsidR="00436237" w:rsidRDefault="00AF4BF2" w:rsidP="006A1E5B">
            <w:r>
              <w:rPr>
                <w:rFonts w:ascii="Times New Roman" w:hAnsi="Times New Roman" w:cs="Times New Roman"/>
                <w:sz w:val="18"/>
                <w:szCs w:val="18"/>
              </w:rPr>
              <w:t>37</w:t>
            </w:r>
            <w:r w:rsidR="00436237" w:rsidRPr="00F3141B">
              <w:rPr>
                <w:rFonts w:ascii="Times New Roman" w:hAnsi="Times New Roman" w:cs="Times New Roman"/>
                <w:sz w:val="18"/>
                <w:szCs w:val="18"/>
              </w:rPr>
              <w:t>.</w:t>
            </w:r>
            <w:r w:rsidR="00436237" w:rsidRPr="00F3141B">
              <w:rPr>
                <w:rFonts w:ascii="Times New Roman" w:hAnsi="Times New Roman" w:cs="Times New Roman"/>
                <w:sz w:val="20"/>
                <w:szCs w:val="20"/>
              </w:rPr>
              <w:t>–</w:t>
            </w:r>
          </w:p>
        </w:tc>
        <w:tc>
          <w:tcPr>
            <w:tcW w:w="7699" w:type="dxa"/>
          </w:tcPr>
          <w:p w:rsidR="00436237"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Lo que debe hacer el hombre para sí y para el prójimo, y si acaso debe preferir al prójimo o a sí mismo.</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AF4BF2" w:rsidP="006A1E5B">
            <w:r>
              <w:rPr>
                <w:rFonts w:ascii="Times New Roman" w:hAnsi="Times New Roman" w:cs="Times New Roman"/>
                <w:sz w:val="18"/>
                <w:szCs w:val="18"/>
              </w:rPr>
              <w:t>38</w:t>
            </w:r>
            <w:r w:rsidR="00436237" w:rsidRPr="00F3141B">
              <w:rPr>
                <w:rFonts w:ascii="Times New Roman" w:hAnsi="Times New Roman" w:cs="Times New Roman"/>
                <w:sz w:val="18"/>
                <w:szCs w:val="18"/>
              </w:rPr>
              <w:t>.</w:t>
            </w:r>
            <w:r w:rsidR="00436237" w:rsidRPr="00F3141B">
              <w:rPr>
                <w:rFonts w:ascii="Times New Roman" w:hAnsi="Times New Roman" w:cs="Times New Roman"/>
                <w:sz w:val="20"/>
                <w:szCs w:val="20"/>
              </w:rPr>
              <w:t>–</w:t>
            </w:r>
          </w:p>
        </w:tc>
        <w:tc>
          <w:tcPr>
            <w:tcW w:w="7699" w:type="dxa"/>
          </w:tcPr>
          <w:p w:rsidR="00436237"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Entre los mismos prójimos deben anteponerse unos a otros.</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AF4BF2" w:rsidP="006A1E5B">
            <w:r>
              <w:rPr>
                <w:rFonts w:ascii="Times New Roman" w:hAnsi="Times New Roman" w:cs="Times New Roman"/>
                <w:sz w:val="18"/>
                <w:szCs w:val="18"/>
              </w:rPr>
              <w:t>39</w:t>
            </w:r>
            <w:r w:rsidR="00436237" w:rsidRPr="00F3141B">
              <w:rPr>
                <w:rFonts w:ascii="Times New Roman" w:hAnsi="Times New Roman" w:cs="Times New Roman"/>
                <w:sz w:val="18"/>
                <w:szCs w:val="18"/>
              </w:rPr>
              <w:t>.</w:t>
            </w:r>
            <w:r w:rsidR="00436237" w:rsidRPr="00F3141B">
              <w:rPr>
                <w:rFonts w:ascii="Times New Roman" w:hAnsi="Times New Roman" w:cs="Times New Roman"/>
                <w:sz w:val="20"/>
                <w:szCs w:val="20"/>
              </w:rPr>
              <w:t>–</w:t>
            </w:r>
          </w:p>
        </w:tc>
        <w:tc>
          <w:tcPr>
            <w:tcW w:w="7699" w:type="dxa"/>
          </w:tcPr>
          <w:p w:rsidR="00436237" w:rsidRPr="007960E8" w:rsidRDefault="00F86412" w:rsidP="006A1E5B">
            <w:pPr>
              <w:pStyle w:val="Sinespaciado"/>
              <w:spacing w:line="276" w:lineRule="auto"/>
              <w:jc w:val="both"/>
              <w:rPr>
                <w:rFonts w:ascii="Times New Roman" w:hAnsi="Times New Roman" w:cs="Times New Roman"/>
                <w:i/>
                <w:sz w:val="18"/>
                <w:szCs w:val="18"/>
              </w:rPr>
            </w:pPr>
            <w:r w:rsidRPr="007960E8">
              <w:rPr>
                <w:rFonts w:ascii="Times New Roman" w:hAnsi="Times New Roman" w:cs="Times New Roman"/>
                <w:i/>
                <w:sz w:val="18"/>
                <w:szCs w:val="18"/>
              </w:rPr>
              <w:t>Las cosas de la que podemos gozar en esta vida.</w:t>
            </w:r>
          </w:p>
        </w:tc>
      </w:tr>
      <w:tr w:rsidR="00436237" w:rsidRPr="005517CA" w:rsidTr="007960E8">
        <w:tc>
          <w:tcPr>
            <w:tcW w:w="562" w:type="dxa"/>
          </w:tcPr>
          <w:p w:rsidR="00436237" w:rsidRDefault="00436237" w:rsidP="006A1E5B">
            <w:r w:rsidRPr="005A2BA2">
              <w:rPr>
                <w:rFonts w:ascii="Times New Roman" w:hAnsi="Times New Roman" w:cs="Times New Roman"/>
                <w:sz w:val="20"/>
                <w:szCs w:val="20"/>
              </w:rPr>
              <w:t>”</w:t>
            </w:r>
          </w:p>
        </w:tc>
        <w:tc>
          <w:tcPr>
            <w:tcW w:w="567" w:type="dxa"/>
          </w:tcPr>
          <w:p w:rsidR="00436237" w:rsidRDefault="00AF4BF2" w:rsidP="006A1E5B">
            <w:r>
              <w:rPr>
                <w:rFonts w:ascii="Times New Roman" w:hAnsi="Times New Roman" w:cs="Times New Roman"/>
                <w:sz w:val="18"/>
                <w:szCs w:val="18"/>
              </w:rPr>
              <w:t>40</w:t>
            </w:r>
            <w:r w:rsidR="00436237" w:rsidRPr="00F3141B">
              <w:rPr>
                <w:rFonts w:ascii="Times New Roman" w:hAnsi="Times New Roman" w:cs="Times New Roman"/>
                <w:sz w:val="18"/>
                <w:szCs w:val="18"/>
              </w:rPr>
              <w:t>.</w:t>
            </w:r>
            <w:r w:rsidR="00436237" w:rsidRPr="00F3141B">
              <w:rPr>
                <w:rFonts w:ascii="Times New Roman" w:hAnsi="Times New Roman" w:cs="Times New Roman"/>
                <w:sz w:val="20"/>
                <w:szCs w:val="20"/>
              </w:rPr>
              <w:t>–</w:t>
            </w:r>
          </w:p>
        </w:tc>
        <w:tc>
          <w:tcPr>
            <w:tcW w:w="7699" w:type="dxa"/>
          </w:tcPr>
          <w:p w:rsidR="00436237" w:rsidRPr="007960E8" w:rsidRDefault="00F86412" w:rsidP="006A1E5B">
            <w:pPr>
              <w:jc w:val="both"/>
              <w:rPr>
                <w:rFonts w:ascii="Times New Roman" w:hAnsi="Times New Roman" w:cs="Times New Roman"/>
                <w:i/>
                <w:sz w:val="18"/>
                <w:szCs w:val="18"/>
              </w:rPr>
            </w:pPr>
            <w:r w:rsidRPr="007960E8">
              <w:rPr>
                <w:rFonts w:ascii="Times New Roman" w:hAnsi="Times New Roman" w:cs="Times New Roman"/>
                <w:i/>
                <w:sz w:val="18"/>
                <w:szCs w:val="18"/>
              </w:rPr>
              <w:t>Cómo debemos disfrutar mutuamente.</w:t>
            </w:r>
          </w:p>
        </w:tc>
      </w:tr>
    </w:tbl>
    <w:p w:rsidR="006A1E5B" w:rsidRDefault="006A1E5B">
      <w:pPr>
        <w:rPr>
          <w:rFonts w:ascii="Times New Roman" w:hAnsi="Times New Roman" w:cs="Times New Roman"/>
          <w:sz w:val="24"/>
          <w:szCs w:val="24"/>
        </w:rPr>
      </w:pPr>
    </w:p>
    <w:p w:rsidR="006A1E5B" w:rsidRDefault="006A1E5B">
      <w:pPr>
        <w:rPr>
          <w:rFonts w:ascii="Times New Roman" w:hAnsi="Times New Roman" w:cs="Times New Roman"/>
          <w:sz w:val="24"/>
          <w:szCs w:val="24"/>
        </w:rPr>
      </w:pPr>
      <w:r>
        <w:rPr>
          <w:rFonts w:ascii="Times New Roman" w:hAnsi="Times New Roman" w:cs="Times New Roman"/>
          <w:sz w:val="24"/>
          <w:szCs w:val="24"/>
        </w:rPr>
        <w:br w:type="page"/>
      </w:r>
    </w:p>
    <w:p w:rsidR="00AB3950" w:rsidRDefault="00AB3950" w:rsidP="006A1E5B">
      <w:pPr>
        <w:jc w:val="center"/>
        <w:rPr>
          <w:rFonts w:ascii="Times New Roman" w:hAnsi="Times New Roman" w:cs="Times New Roman"/>
          <w:sz w:val="24"/>
          <w:szCs w:val="24"/>
        </w:rPr>
        <w:sectPr w:rsidR="00AB3950" w:rsidSect="00C83476">
          <w:footnotePr>
            <w:numRestart w:val="eachSect"/>
          </w:footnotePr>
          <w:type w:val="continuous"/>
          <w:pgSz w:w="12240" w:h="15840"/>
          <w:pgMar w:top="1417" w:right="1701" w:bottom="1417" w:left="1701" w:header="708" w:footer="708" w:gutter="0"/>
          <w:cols w:space="708"/>
          <w:docGrid w:linePitch="360"/>
        </w:sectPr>
      </w:pPr>
    </w:p>
    <w:p w:rsidR="00436237" w:rsidRDefault="006A1E5B" w:rsidP="009059B9">
      <w:pPr>
        <w:pStyle w:val="Ttulo3"/>
      </w:pPr>
      <w:bookmarkStart w:id="14" w:name="_Toc163838401"/>
      <w:r>
        <w:lastRenderedPageBreak/>
        <w:t>LIBRO PRIMERO</w:t>
      </w:r>
      <w:bookmarkEnd w:id="14"/>
    </w:p>
    <w:p w:rsidR="009059B9" w:rsidRPr="009059B9" w:rsidRDefault="009059B9" w:rsidP="009059B9">
      <w:pPr>
        <w:rPr>
          <w:rFonts w:ascii="Times New Roman" w:hAnsi="Times New Roman" w:cs="Times New Roman"/>
          <w:sz w:val="24"/>
          <w:szCs w:val="24"/>
          <w:lang w:val="en-US"/>
        </w:rPr>
      </w:pPr>
    </w:p>
    <w:p w:rsidR="00E74675" w:rsidRPr="00E74675" w:rsidRDefault="006A1E5B" w:rsidP="009D3FC6">
      <w:pPr>
        <w:pStyle w:val="Ttulo4"/>
      </w:pPr>
      <w:bookmarkStart w:id="15" w:name="_Toc163838402"/>
      <w:r>
        <w:t xml:space="preserve">Capítulo 1. –  NADA HAY MÁS DIGNO QUE EL CREADOR </w:t>
      </w:r>
      <w:r w:rsidR="007E419C">
        <w:t xml:space="preserve">SEA </w:t>
      </w:r>
      <w:r>
        <w:t>AMADO POR SU CRIATURA.</w:t>
      </w:r>
      <w:bookmarkEnd w:id="15"/>
    </w:p>
    <w:p w:rsidR="006A1E5B" w:rsidRDefault="006060C4" w:rsidP="006060C4">
      <w:pPr>
        <w:jc w:val="both"/>
        <w:rPr>
          <w:rFonts w:ascii="Times New Roman" w:hAnsi="Times New Roman" w:cs="Times New Roman"/>
          <w:sz w:val="24"/>
          <w:szCs w:val="24"/>
        </w:rPr>
      </w:pPr>
      <w:r>
        <w:rPr>
          <w:rFonts w:ascii="Times New Roman" w:hAnsi="Times New Roman" w:cs="Times New Roman"/>
          <w:sz w:val="24"/>
          <w:szCs w:val="24"/>
        </w:rPr>
        <w:t xml:space="preserve">   </w:t>
      </w:r>
      <w:r w:rsidR="00E26171">
        <w:rPr>
          <w:rFonts w:ascii="Times New Roman" w:hAnsi="Times New Roman" w:cs="Times New Roman"/>
          <w:sz w:val="24"/>
          <w:szCs w:val="24"/>
        </w:rPr>
        <w:t>[1.] Extendiste</w:t>
      </w:r>
      <w:r w:rsidR="00AB3950">
        <w:rPr>
          <w:rFonts w:ascii="Times New Roman" w:hAnsi="Times New Roman" w:cs="Times New Roman"/>
          <w:sz w:val="24"/>
          <w:szCs w:val="24"/>
        </w:rPr>
        <w:t xml:space="preserve">, Señor, el cielo como una piel, </w:t>
      </w:r>
      <w:r w:rsidR="00AB3950">
        <w:rPr>
          <w:rStyle w:val="Refdenotaalpie"/>
          <w:rFonts w:cs="Times New Roman"/>
          <w:sz w:val="24"/>
          <w:szCs w:val="24"/>
        </w:rPr>
        <w:footnoteReference w:id="213"/>
      </w:r>
      <w:r w:rsidR="00AB3950">
        <w:rPr>
          <w:rFonts w:ascii="Times New Roman" w:hAnsi="Times New Roman" w:cs="Times New Roman"/>
          <w:sz w:val="24"/>
          <w:szCs w:val="24"/>
        </w:rPr>
        <w:t xml:space="preserve">  colocando en él las estrellas, para que nos alumbren en esta noche, en la cual rondan las fieras de la selva y los cachorros de los leones rugen para arrebatarnos y buscarnos como su sustento. </w:t>
      </w:r>
      <w:r w:rsidR="00AB3950">
        <w:rPr>
          <w:rStyle w:val="Refdenotaalpie"/>
          <w:rFonts w:cs="Times New Roman"/>
          <w:sz w:val="24"/>
          <w:szCs w:val="24"/>
        </w:rPr>
        <w:footnoteReference w:id="214"/>
      </w:r>
      <w:r w:rsidR="00AB3950">
        <w:rPr>
          <w:rFonts w:ascii="Times New Roman" w:hAnsi="Times New Roman" w:cs="Times New Roman"/>
          <w:sz w:val="24"/>
          <w:szCs w:val="24"/>
        </w:rPr>
        <w:t xml:space="preserve">  También cubres con el agua los más altos lugares, </w:t>
      </w:r>
      <w:r w:rsidR="00AB3950">
        <w:rPr>
          <w:rStyle w:val="Refdenotaalpie"/>
          <w:rFonts w:cs="Times New Roman"/>
          <w:sz w:val="24"/>
          <w:szCs w:val="24"/>
        </w:rPr>
        <w:footnoteReference w:id="215"/>
      </w:r>
      <w:r w:rsidR="00AB3950">
        <w:rPr>
          <w:rFonts w:ascii="Times New Roman" w:hAnsi="Times New Roman" w:cs="Times New Roman"/>
          <w:sz w:val="24"/>
          <w:szCs w:val="24"/>
        </w:rPr>
        <w:t xml:space="preserve"> de los que como ciertas secretísimas cataratas, empapas la tierra de nuestro corazón, para que se alegre más que si abundara en trigo, vino y aceite. </w:t>
      </w:r>
      <w:r w:rsidR="00AB3950">
        <w:rPr>
          <w:rStyle w:val="Refdenotaalpie"/>
          <w:rFonts w:cs="Times New Roman"/>
          <w:sz w:val="24"/>
          <w:szCs w:val="24"/>
        </w:rPr>
        <w:footnoteReference w:id="216"/>
      </w:r>
      <w:r w:rsidR="00AB3950">
        <w:rPr>
          <w:rFonts w:ascii="Times New Roman" w:hAnsi="Times New Roman" w:cs="Times New Roman"/>
          <w:sz w:val="24"/>
          <w:szCs w:val="24"/>
        </w:rPr>
        <w:t xml:space="preserve">  y no busquemos con vano sudor nuestro pan; sino que buscando encontremos, y poseyéndolo seamos alimentados y gustemos, porque tú, Señor, eres dulce y suave.</w:t>
      </w:r>
    </w:p>
    <w:p w:rsidR="00AB3950" w:rsidRDefault="00AB3950" w:rsidP="00AB3950">
      <w:pPr>
        <w:jc w:val="both"/>
        <w:rPr>
          <w:rFonts w:ascii="Times New Roman" w:hAnsi="Times New Roman" w:cs="Times New Roman"/>
          <w:sz w:val="24"/>
          <w:szCs w:val="24"/>
        </w:rPr>
      </w:pPr>
      <w:r>
        <w:rPr>
          <w:rFonts w:ascii="Times New Roman" w:hAnsi="Times New Roman" w:cs="Times New Roman"/>
          <w:sz w:val="24"/>
          <w:szCs w:val="24"/>
        </w:rPr>
        <w:tab/>
        <w:t xml:space="preserve">Mi alma, alma estéril, seca e infructuosa, tiene sed, anhela empaparse con esas suavísimas gotas que destilan los cielos, para poder también ella participar de aquel pan celestial que alimenta a los ángeles y nutre con su jugo a los inocentes. Así mi paladar interno saboreará su admirable deleite y no suspirará más por las ollas de carne que abandonó en Egipto, en donde por mandato del Faraón, aun después de serme quitada la paja adobes. </w:t>
      </w:r>
      <w:r>
        <w:rPr>
          <w:rStyle w:val="Refdenotaalpie"/>
          <w:rFonts w:cs="Times New Roman"/>
          <w:sz w:val="24"/>
          <w:szCs w:val="24"/>
        </w:rPr>
        <w:footnoteReference w:id="217"/>
      </w:r>
    </w:p>
    <w:p w:rsidR="00AA3F79"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AB3950">
        <w:rPr>
          <w:rFonts w:ascii="Times New Roman" w:hAnsi="Times New Roman" w:cs="Times New Roman"/>
          <w:sz w:val="24"/>
          <w:szCs w:val="24"/>
        </w:rPr>
        <w:t xml:space="preserve">[2.] Suene, pues, oh Jesús, tu voz en mis oídos, </w:t>
      </w:r>
      <w:r w:rsidR="00AB3950">
        <w:rPr>
          <w:rStyle w:val="Refdenotaalpie"/>
          <w:rFonts w:cs="Times New Roman"/>
          <w:sz w:val="24"/>
          <w:szCs w:val="24"/>
        </w:rPr>
        <w:footnoteReference w:id="218"/>
      </w:r>
      <w:r w:rsidR="00AB3950">
        <w:rPr>
          <w:rFonts w:ascii="Times New Roman" w:hAnsi="Times New Roman" w:cs="Times New Roman"/>
          <w:sz w:val="24"/>
          <w:szCs w:val="24"/>
        </w:rPr>
        <w:t xml:space="preserve">  para que mi corazón aprenda a amarte, para que te ame mi mente, para que te amen las mismas entrañas de mi alma. Adhiérase a ti en apretado abrazo lo más íntimo de mi corazón; a ti, mi único y sólo verdadero bien, mi dulce y deleitable alegría. Pero, ¿qué es el amor, Dios mío? Si no me engaño es una admirable delectación del alma, tanto más dulce cuanto es más puro, tanto más suave cuanto más sincero, tanto más alegre o gozoso cuanto más extenso y duradero. El paladar del corazón te saborea porque eres dulce; su ojo te contempla porque eres bueno; el corazón puede contenerte a pesar de que eres inmenso. Quien te ama te goza, y tanto más te goza cuanto más te ama, porque tú mismo eres amor, caridad. </w:t>
      </w:r>
      <w:r w:rsidR="00AB3950">
        <w:rPr>
          <w:rStyle w:val="Refdenotaalpie"/>
          <w:rFonts w:cs="Times New Roman"/>
          <w:sz w:val="24"/>
          <w:szCs w:val="24"/>
        </w:rPr>
        <w:footnoteReference w:id="219"/>
      </w:r>
    </w:p>
    <w:p w:rsidR="00AB3950" w:rsidRDefault="00AB3950" w:rsidP="00AB3950">
      <w:pPr>
        <w:jc w:val="both"/>
        <w:rPr>
          <w:rFonts w:ascii="Times New Roman" w:hAnsi="Times New Roman" w:cs="Times New Roman"/>
          <w:sz w:val="24"/>
          <w:szCs w:val="24"/>
        </w:rPr>
      </w:pPr>
      <w:r>
        <w:rPr>
          <w:rFonts w:ascii="Times New Roman" w:hAnsi="Times New Roman" w:cs="Times New Roman"/>
          <w:sz w:val="24"/>
          <w:szCs w:val="24"/>
        </w:rPr>
        <w:tab/>
        <w:t>Esta es aquella abundancia de tu casa en la que se embriagan de amor tus predilectos, perdiéndose a sí mismos para enco</w:t>
      </w:r>
      <w:r w:rsidR="007E419C">
        <w:rPr>
          <w:rFonts w:ascii="Times New Roman" w:hAnsi="Times New Roman" w:cs="Times New Roman"/>
          <w:sz w:val="24"/>
          <w:szCs w:val="24"/>
        </w:rPr>
        <w:t>ntrarse en ti. Y, ¿cómo</w:t>
      </w:r>
      <w:r w:rsidR="00E74675">
        <w:rPr>
          <w:rFonts w:ascii="Times New Roman" w:hAnsi="Times New Roman" w:cs="Times New Roman"/>
          <w:sz w:val="24"/>
          <w:szCs w:val="24"/>
        </w:rPr>
        <w:t xml:space="preserve">, </w:t>
      </w:r>
      <w:r w:rsidR="007E419C">
        <w:rPr>
          <w:rFonts w:ascii="Times New Roman" w:hAnsi="Times New Roman" w:cs="Times New Roman"/>
          <w:sz w:val="24"/>
          <w:szCs w:val="24"/>
        </w:rPr>
        <w:t xml:space="preserve">Señor, </w:t>
      </w:r>
      <w:r>
        <w:rPr>
          <w:rFonts w:ascii="Times New Roman" w:hAnsi="Times New Roman" w:cs="Times New Roman"/>
          <w:sz w:val="24"/>
          <w:szCs w:val="24"/>
        </w:rPr>
        <w:t>sino am</w:t>
      </w:r>
      <w:r w:rsidR="007E419C">
        <w:rPr>
          <w:rFonts w:ascii="Times New Roman" w:hAnsi="Times New Roman" w:cs="Times New Roman"/>
          <w:sz w:val="24"/>
          <w:szCs w:val="24"/>
        </w:rPr>
        <w:t xml:space="preserve">ándote a </w:t>
      </w:r>
      <w:r w:rsidR="0069686C">
        <w:rPr>
          <w:rFonts w:ascii="Times New Roman" w:hAnsi="Times New Roman" w:cs="Times New Roman"/>
          <w:sz w:val="24"/>
          <w:szCs w:val="24"/>
        </w:rPr>
        <w:t>ti totalmente? Te suplico, Señor, que descienda a mi alma una partecita siquiera de esa tu gran suavidad, para que con ella se torne dulce el pan de su desolada amargura. Guste de antemano algún pequeño sorbo de aquello que anhela, de aquello que ansía, de aquello por lo que suspira en esta su peregrinación. Pruébelo para que le dé hambre; bébalo para que de ello sienta sed, pues los que te coman tendrán todavía hambre y los que te beban aún tendrán sed.</w:t>
      </w:r>
      <w:r w:rsidR="0069686C">
        <w:rPr>
          <w:rStyle w:val="Refdenotaalpie"/>
          <w:rFonts w:cs="Times New Roman"/>
          <w:sz w:val="24"/>
          <w:szCs w:val="24"/>
        </w:rPr>
        <w:footnoteReference w:id="220"/>
      </w:r>
      <w:r w:rsidR="0069686C">
        <w:rPr>
          <w:rFonts w:ascii="Times New Roman" w:hAnsi="Times New Roman" w:cs="Times New Roman"/>
          <w:sz w:val="24"/>
          <w:szCs w:val="24"/>
        </w:rPr>
        <w:t xml:space="preserve">  </w:t>
      </w:r>
      <w:r w:rsidR="0069686C">
        <w:rPr>
          <w:rFonts w:ascii="Times New Roman" w:hAnsi="Times New Roman" w:cs="Times New Roman"/>
          <w:sz w:val="24"/>
          <w:szCs w:val="24"/>
        </w:rPr>
        <w:lastRenderedPageBreak/>
        <w:t>Se saciarán, sí, cuando a</w:t>
      </w:r>
      <w:r w:rsidR="00E74675">
        <w:rPr>
          <w:rFonts w:ascii="Times New Roman" w:hAnsi="Times New Roman" w:cs="Times New Roman"/>
          <w:sz w:val="24"/>
          <w:szCs w:val="24"/>
        </w:rPr>
        <w:t>parezca tu gloria,</w:t>
      </w:r>
      <w:r w:rsidR="0069686C">
        <w:rPr>
          <w:rStyle w:val="Refdenotaalpie"/>
          <w:rFonts w:cs="Times New Roman"/>
          <w:sz w:val="24"/>
          <w:szCs w:val="24"/>
        </w:rPr>
        <w:footnoteReference w:id="221"/>
      </w:r>
      <w:r w:rsidR="0069686C">
        <w:rPr>
          <w:rFonts w:ascii="Times New Roman" w:hAnsi="Times New Roman" w:cs="Times New Roman"/>
          <w:sz w:val="24"/>
          <w:szCs w:val="24"/>
        </w:rPr>
        <w:t xml:space="preserve">  cuando se manifiesta la gran abundancia de tu dulzura, que tienes </w:t>
      </w:r>
      <w:r w:rsidR="00E74675">
        <w:rPr>
          <w:rFonts w:ascii="Times New Roman" w:hAnsi="Times New Roman" w:cs="Times New Roman"/>
          <w:sz w:val="24"/>
          <w:szCs w:val="24"/>
        </w:rPr>
        <w:t>escondida para los que te temen</w:t>
      </w:r>
      <w:r w:rsidR="0069686C">
        <w:rPr>
          <w:rStyle w:val="Refdenotaalpie"/>
          <w:rFonts w:cs="Times New Roman"/>
          <w:sz w:val="24"/>
          <w:szCs w:val="24"/>
        </w:rPr>
        <w:footnoteReference w:id="222"/>
      </w:r>
      <w:r w:rsidR="0069686C">
        <w:rPr>
          <w:rFonts w:ascii="Times New Roman" w:hAnsi="Times New Roman" w:cs="Times New Roman"/>
          <w:sz w:val="24"/>
          <w:szCs w:val="24"/>
        </w:rPr>
        <w:t xml:space="preserve">  </w:t>
      </w:r>
      <w:r w:rsidR="004572B8">
        <w:rPr>
          <w:rFonts w:ascii="Times New Roman" w:hAnsi="Times New Roman" w:cs="Times New Roman"/>
          <w:sz w:val="24"/>
          <w:szCs w:val="24"/>
        </w:rPr>
        <w:t>y no revelas sino a los que te aman.</w:t>
      </w:r>
    </w:p>
    <w:p w:rsidR="004572B8"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4572B8">
        <w:rPr>
          <w:rFonts w:ascii="Times New Roman" w:hAnsi="Times New Roman" w:cs="Times New Roman"/>
          <w:sz w:val="24"/>
          <w:szCs w:val="24"/>
        </w:rPr>
        <w:t>[3.] Mientras tanto, Señor, te buscaré, y te buscaré amándote, porque el que avanza amándote, ciertamente te busca, y el que te ama perfectamente, ese es, Señor, el que te encuentra.</w:t>
      </w:r>
    </w:p>
    <w:p w:rsidR="004572B8" w:rsidRDefault="004572B8" w:rsidP="00AB3950">
      <w:pPr>
        <w:jc w:val="both"/>
        <w:rPr>
          <w:rFonts w:ascii="Times New Roman" w:hAnsi="Times New Roman" w:cs="Times New Roman"/>
          <w:sz w:val="24"/>
          <w:szCs w:val="24"/>
        </w:rPr>
      </w:pPr>
      <w:r>
        <w:rPr>
          <w:rFonts w:ascii="Times New Roman" w:hAnsi="Times New Roman" w:cs="Times New Roman"/>
          <w:sz w:val="24"/>
          <w:szCs w:val="24"/>
        </w:rPr>
        <w:tab/>
        <w:t>Verdaderamente, no hay cosa más justa que el amor que te profesa tu criatura, a la que has dado ese mismo poder de amarte. Los seres irracionales y carentes de vida no pueden amarte, no tienen capacidad para ello. Tienen, sí, su propia misión, su propia forma, su puesto propio; pero por él no son ni pueden ser felices con la felicidad que da tu amor, sino que su belleza y bondad fueron sabiamente ordenadas por ti para contribuir a la gloria de aquellas que pueden ser felices porque pueden amarte.</w:t>
      </w:r>
    </w:p>
    <w:p w:rsidR="004572B8" w:rsidRDefault="004572B8" w:rsidP="00AB3950">
      <w:pPr>
        <w:jc w:val="both"/>
        <w:rPr>
          <w:rFonts w:ascii="Times New Roman" w:hAnsi="Times New Roman" w:cs="Times New Roman"/>
          <w:sz w:val="24"/>
          <w:szCs w:val="24"/>
        </w:rPr>
      </w:pPr>
    </w:p>
    <w:p w:rsidR="00E74675" w:rsidRPr="009D3FC6" w:rsidRDefault="004572B8" w:rsidP="009D3FC6">
      <w:pPr>
        <w:pStyle w:val="Ttulo4"/>
      </w:pPr>
      <w:bookmarkStart w:id="16" w:name="_Toc163838403"/>
      <w:r>
        <w:t>Capítulo 2. –</w:t>
      </w:r>
      <w:r>
        <w:tab/>
        <w:t>NATURALEZA, E</w:t>
      </w:r>
      <w:r w:rsidR="007E419C">
        <w:t xml:space="preserve">SPECIE Y USO QUE HA DE HACERSE </w:t>
      </w:r>
      <w:r>
        <w:t>DE LAS CRIATURAS</w:t>
      </w:r>
      <w:bookmarkEnd w:id="16"/>
    </w:p>
    <w:p w:rsidR="004572B8" w:rsidRDefault="006060C4" w:rsidP="006060C4">
      <w:pPr>
        <w:jc w:val="both"/>
        <w:rPr>
          <w:rFonts w:ascii="Times New Roman" w:hAnsi="Times New Roman" w:cs="Times New Roman"/>
          <w:sz w:val="24"/>
          <w:szCs w:val="24"/>
        </w:rPr>
      </w:pPr>
      <w:r>
        <w:rPr>
          <w:rFonts w:ascii="Times New Roman" w:hAnsi="Times New Roman" w:cs="Times New Roman"/>
          <w:sz w:val="24"/>
          <w:szCs w:val="24"/>
        </w:rPr>
        <w:t xml:space="preserve">   </w:t>
      </w:r>
      <w:r w:rsidR="004572B8">
        <w:rPr>
          <w:rFonts w:ascii="Times New Roman" w:hAnsi="Times New Roman" w:cs="Times New Roman"/>
          <w:sz w:val="24"/>
          <w:szCs w:val="24"/>
        </w:rPr>
        <w:t xml:space="preserve">[4.] Nuestro Dios, a quien corresponde el sino e inmutable ser, y de quien es propio el existir siempre, como dice David: “Tú siempre eres el mismo…”, </w:t>
      </w:r>
      <w:r w:rsidR="004572B8">
        <w:rPr>
          <w:rStyle w:val="Refdenotaalpie"/>
          <w:rFonts w:cs="Times New Roman"/>
          <w:sz w:val="24"/>
          <w:szCs w:val="24"/>
        </w:rPr>
        <w:footnoteReference w:id="223"/>
      </w:r>
      <w:r w:rsidR="004572B8">
        <w:rPr>
          <w:rFonts w:ascii="Times New Roman" w:hAnsi="Times New Roman" w:cs="Times New Roman"/>
          <w:sz w:val="24"/>
          <w:szCs w:val="24"/>
        </w:rPr>
        <w:t xml:space="preserve">  a todas sus criaturas, comúnmente, distribuye estas tres cosas: naturaleza, especia y uso. A su naturaleza se debe que sean buenas, a su especie que sean hermosas y al uso que estén bien ordenadas a su fin. El que hizo que tuviesen ser, hizo también que fuesen buenas, e igualmente hermosas y bien ordenadas. Todas la</w:t>
      </w:r>
      <w:r w:rsidR="007E419C">
        <w:rPr>
          <w:rFonts w:ascii="Times New Roman" w:hAnsi="Times New Roman" w:cs="Times New Roman"/>
          <w:sz w:val="24"/>
          <w:szCs w:val="24"/>
        </w:rPr>
        <w:t>s</w:t>
      </w:r>
      <w:r w:rsidR="004572B8">
        <w:rPr>
          <w:rFonts w:ascii="Times New Roman" w:hAnsi="Times New Roman" w:cs="Times New Roman"/>
          <w:sz w:val="24"/>
          <w:szCs w:val="24"/>
        </w:rPr>
        <w:t xml:space="preserve"> cosas son buenas al tener un ser perfectísimo e inmutable aquel por quien todas han sido hechas; como él es la suma perfección e inmutable sabiduría, todas las cosas están bien ordenadas. Son, por lo tanto, buenas por naturaleza, hermosas por la especie y bien ordenadas para el decoro de la universalidad.</w:t>
      </w:r>
    </w:p>
    <w:p w:rsidR="004572B8"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4572B8">
        <w:rPr>
          <w:rFonts w:ascii="Times New Roman" w:hAnsi="Times New Roman" w:cs="Times New Roman"/>
          <w:sz w:val="24"/>
          <w:szCs w:val="24"/>
        </w:rPr>
        <w:t xml:space="preserve">[5.]  “Vio Dios todas las cosas que había hecho, y eran muy buenas.” </w:t>
      </w:r>
      <w:r w:rsidR="004572B8">
        <w:rPr>
          <w:rStyle w:val="Refdenotaalpie"/>
          <w:rFonts w:cs="Times New Roman"/>
          <w:sz w:val="24"/>
          <w:szCs w:val="24"/>
        </w:rPr>
        <w:footnoteReference w:id="224"/>
      </w:r>
      <w:r w:rsidR="004572B8">
        <w:rPr>
          <w:rFonts w:ascii="Times New Roman" w:hAnsi="Times New Roman" w:cs="Times New Roman"/>
          <w:sz w:val="24"/>
          <w:szCs w:val="24"/>
        </w:rPr>
        <w:t xml:space="preserve"> Así pues, en cuanto existen, son buenas; en tanto forman parte de un todo armónico, son hermosas; y en cuanto cada cosa dentro de esa universalidad ocupa su correspondiente lugar, tiempo y modo, se dice que están óptimamente ordenadas. Pues cada cosa, conforme a su naturaleza, tiene un lugar propio en donde estar; así, por ejemplo, el ángel en el cielo y los seres irracionales en la tierra, mientras que el hombre, por ocupar un lugar intermedio, fue colocado en el centro del Paraíso. Lo mismo decimos del tiempo, tanto de la duración como del momento de su aparición; o sea, del cuándo y en qué tiempo, pus en la hermosura de esta universalidad hay naturalezas que empiezan a existir todas a la vez y nunca dejarán de existir, como es la naturaleza angélica; otras, de ningún modo comienzan a existir todas juntamente, pero no abandonan lo adquirido ni ellas misma deja de ser, y tal ocurre con la naturaleza humana; y </w:t>
      </w:r>
      <w:r w:rsidR="004572B8">
        <w:rPr>
          <w:rFonts w:ascii="Times New Roman" w:hAnsi="Times New Roman" w:cs="Times New Roman"/>
          <w:sz w:val="24"/>
          <w:szCs w:val="24"/>
        </w:rPr>
        <w:lastRenderedPageBreak/>
        <w:t>otras, finalmente, no empiezan al mismo tiempo y alguna vez dejarán de existir, como sucede a los irracionales.</w:t>
      </w:r>
    </w:p>
    <w:p w:rsidR="004572B8" w:rsidRDefault="006060C4" w:rsidP="006060C4">
      <w:pPr>
        <w:jc w:val="both"/>
        <w:rPr>
          <w:rFonts w:ascii="Times New Roman" w:hAnsi="Times New Roman" w:cs="Times New Roman"/>
          <w:sz w:val="24"/>
          <w:szCs w:val="24"/>
        </w:rPr>
      </w:pPr>
      <w:r>
        <w:rPr>
          <w:rFonts w:ascii="Times New Roman" w:hAnsi="Times New Roman" w:cs="Times New Roman"/>
          <w:sz w:val="24"/>
          <w:szCs w:val="24"/>
        </w:rPr>
        <w:t xml:space="preserve">   </w:t>
      </w:r>
      <w:r w:rsidR="004572B8">
        <w:rPr>
          <w:rFonts w:ascii="Times New Roman" w:hAnsi="Times New Roman" w:cs="Times New Roman"/>
          <w:sz w:val="24"/>
          <w:szCs w:val="24"/>
        </w:rPr>
        <w:t xml:space="preserve">[6.] Por tanto, para que no parezca que callamos el modo en que cada criatura subsiste y cuál sea a cada una de ellas más conveniente, pregunto: ¿Qué bien resulta más adecuado a la criatura racional que la bienaventuranza, si es justa?, o ¿qué otra cosa le cuadra mejor que la miseria, si es inicua? En fin, ¿qué modo es el más adecuado para la criatura irracional, e incluso para la insensible, sino servir a la felicidad o cooperar a la desgracia de aquellos seres racionales, ya que ellas por naturaleza no pueden se bienaventuradas ni infelices? Con atinado acierto dijo un sabio que “el agua, el fuego, el hierro, la sal, el trigo, la miel, la leche, el vino, el aceite y el vestido, todas estas cosas son buenas para los piadosos, más para los pecadores se convierten en males.” </w:t>
      </w:r>
      <w:r w:rsidR="004572B8">
        <w:rPr>
          <w:rStyle w:val="Refdenotaalpie"/>
          <w:rFonts w:cs="Times New Roman"/>
          <w:sz w:val="24"/>
          <w:szCs w:val="24"/>
        </w:rPr>
        <w:footnoteReference w:id="225"/>
      </w:r>
      <w:r w:rsidR="004572B8">
        <w:rPr>
          <w:rFonts w:ascii="Times New Roman" w:hAnsi="Times New Roman" w:cs="Times New Roman"/>
          <w:sz w:val="24"/>
          <w:szCs w:val="24"/>
        </w:rPr>
        <w:t xml:space="preserve"> No discuta, por consiguiente, el hombre por qué le ha tocado un lugar común con los animales, ya que fue puesto en honor, y no lo entendió; y no sólo tiene el lugar común</w:t>
      </w:r>
      <w:r w:rsidR="007624E4">
        <w:rPr>
          <w:rFonts w:ascii="Times New Roman" w:hAnsi="Times New Roman" w:cs="Times New Roman"/>
          <w:sz w:val="24"/>
          <w:szCs w:val="24"/>
        </w:rPr>
        <w:t xml:space="preserve">, sino que se le ha comparado con las bestias insensatas y se ha hecho semejante a ellas. </w:t>
      </w:r>
      <w:r w:rsidR="007624E4">
        <w:rPr>
          <w:rStyle w:val="Refdenotaalpie"/>
          <w:rFonts w:cs="Times New Roman"/>
          <w:sz w:val="24"/>
          <w:szCs w:val="24"/>
        </w:rPr>
        <w:footnoteReference w:id="226"/>
      </w:r>
    </w:p>
    <w:p w:rsidR="007624E4" w:rsidRDefault="006060C4" w:rsidP="006060C4">
      <w:pPr>
        <w:jc w:val="both"/>
        <w:rPr>
          <w:rFonts w:ascii="Times New Roman" w:hAnsi="Times New Roman" w:cs="Times New Roman"/>
          <w:sz w:val="24"/>
          <w:szCs w:val="24"/>
        </w:rPr>
      </w:pPr>
      <w:r>
        <w:rPr>
          <w:rFonts w:ascii="Times New Roman" w:hAnsi="Times New Roman" w:cs="Times New Roman"/>
          <w:sz w:val="24"/>
          <w:szCs w:val="24"/>
        </w:rPr>
        <w:t xml:space="preserve">   </w:t>
      </w:r>
      <w:r w:rsidR="007624E4">
        <w:rPr>
          <w:rFonts w:ascii="Times New Roman" w:hAnsi="Times New Roman" w:cs="Times New Roman"/>
          <w:sz w:val="24"/>
          <w:szCs w:val="24"/>
        </w:rPr>
        <w:t>[7.] Ahora se ha de advertir y predicar igualmente la sabiduría del Creador, que, aunque no sea el autor y provocador de los males, es, sin embargo, prudentísimo ordenador de esto mismos males ¿Por qué, pues, oh dulcísimo y omnipotentísimo Señor, no dejas que el mal sea para mal, que por él se ponga en riesgo tu eterno propósito, a fin de que tu misma omnipotencia aparezca más clara, más suave tu misericordia y más admirable tu sabiduría, sacando con tu divino poder bienes de los males ordenando sabiamente las desordenadas cosas y regalando misericordiosamente la bienaventuranza a los miserables?</w:t>
      </w:r>
    </w:p>
    <w:p w:rsidR="007624E4" w:rsidRDefault="007624E4" w:rsidP="00E90782">
      <w:pPr>
        <w:jc w:val="both"/>
        <w:rPr>
          <w:rFonts w:ascii="Times New Roman" w:hAnsi="Times New Roman" w:cs="Times New Roman"/>
          <w:sz w:val="24"/>
          <w:szCs w:val="24"/>
        </w:rPr>
      </w:pPr>
    </w:p>
    <w:p w:rsidR="004572B8" w:rsidRDefault="00E90782" w:rsidP="00760FD1">
      <w:pPr>
        <w:pStyle w:val="Ttulo4"/>
      </w:pPr>
      <w:bookmarkStart w:id="17" w:name="_Toc163838404"/>
      <w:r>
        <w:t xml:space="preserve">Capítulo 3. – </w:t>
      </w:r>
      <w:r>
        <w:tab/>
        <w:t>EL HOMBRE CRE</w:t>
      </w:r>
      <w:r w:rsidR="007E419C">
        <w:t xml:space="preserve">ADO A IMAGEN DE DIOS, ES CAPAZ </w:t>
      </w:r>
      <w:r w:rsidR="006060C4">
        <w:t>DE LA BIENAVENTURANZA.</w:t>
      </w:r>
      <w:bookmarkEnd w:id="17"/>
    </w:p>
    <w:p w:rsidR="004572B8"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E90782">
        <w:rPr>
          <w:rFonts w:ascii="Times New Roman" w:hAnsi="Times New Roman" w:cs="Times New Roman"/>
          <w:sz w:val="24"/>
          <w:szCs w:val="24"/>
        </w:rPr>
        <w:t>[8.] Al hombre le fue concedido, en la misma creación universal, no sólo el existir, ni únicamente, como a las demás criaturas, el ser bueno, hermoso y ordenado, sino que se le otorgó también el poder ser bienaventurado. Pero ninguna criatura existe por sí misma, ni por sí misma es buena y hermosa, sino que todo ello lo recibe del que es; por ser éste en extremo bueno y hermoso, su bondad es fuente de todas las bondades, y su hermosura lo es de todas las bellezas creadas, y causa de todo cuanto existe.</w:t>
      </w:r>
    </w:p>
    <w:p w:rsidR="00E90782" w:rsidRDefault="007E419C"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E90782">
        <w:rPr>
          <w:rFonts w:ascii="Times New Roman" w:hAnsi="Times New Roman" w:cs="Times New Roman"/>
          <w:sz w:val="24"/>
          <w:szCs w:val="24"/>
        </w:rPr>
        <w:t xml:space="preserve">[9.] Sólo la criatura racional es capaz de esta bienaventuranza. Ella, en efecto, es creada a imagen de su Creador, y es idónea para adherirse a él, cuya imagen lleva; y esto es propio únicamente de la criatura racional, como dice el santo David: “Pero mi bien es estar adherido a Dios.” </w:t>
      </w:r>
      <w:r w:rsidR="00E90782">
        <w:rPr>
          <w:rStyle w:val="Refdenotaalpie"/>
          <w:rFonts w:cs="Times New Roman"/>
          <w:sz w:val="24"/>
          <w:szCs w:val="24"/>
        </w:rPr>
        <w:footnoteReference w:id="227"/>
      </w:r>
      <w:r w:rsidR="004C0B68">
        <w:rPr>
          <w:rFonts w:ascii="Times New Roman" w:hAnsi="Times New Roman" w:cs="Times New Roman"/>
          <w:sz w:val="24"/>
          <w:szCs w:val="24"/>
        </w:rPr>
        <w:t xml:space="preserve"> Esta adhesión plena no procede de la carne sino del espíritu, y en ella el Autor de la naturaleza insertó tres especies de cosas, por la cuales se hace el hombre partícipe de la divina dulzura. A estas tres cosas las llamó “memoria, ciencia [entendimiento] y amor o </w:t>
      </w:r>
      <w:r w:rsidR="004C0B68">
        <w:rPr>
          <w:rFonts w:ascii="Times New Roman" w:hAnsi="Times New Roman" w:cs="Times New Roman"/>
          <w:sz w:val="24"/>
          <w:szCs w:val="24"/>
        </w:rPr>
        <w:lastRenderedPageBreak/>
        <w:t>voluntad”. Ciertamente, la memoria es capaz de la eternidad, la ciencia de la sabiduría, el amor de la dulzura. En estas tres cosas fue el hombre creado a imagen de la Santísima Trinidad. A Dios lo tenía presente por la memoria, sin peligro alguno de olvido, lo conocí por la ciencia sin miedo de error, y en apretado abrazo lo poseía por el amor, sin otro deseo de cosa alguna. En consecuencia, se sentía feliz, era bienaventurado.</w:t>
      </w:r>
    </w:p>
    <w:p w:rsidR="004C0B68" w:rsidRDefault="004C0B68" w:rsidP="00AB3950">
      <w:pPr>
        <w:jc w:val="both"/>
        <w:rPr>
          <w:rFonts w:ascii="Times New Roman" w:hAnsi="Times New Roman" w:cs="Times New Roman"/>
          <w:sz w:val="24"/>
          <w:szCs w:val="24"/>
        </w:rPr>
      </w:pPr>
    </w:p>
    <w:p w:rsidR="004C0B68" w:rsidRDefault="007E419C" w:rsidP="009D3FC6">
      <w:pPr>
        <w:pStyle w:val="Ttulo4"/>
      </w:pPr>
      <w:bookmarkStart w:id="18" w:name="_Toc163838405"/>
      <w:r>
        <w:t xml:space="preserve">Capítulo 4.– </w:t>
      </w:r>
      <w:r>
        <w:tab/>
      </w:r>
      <w:r w:rsidR="004C0B68" w:rsidRPr="006060C4">
        <w:t>EL HOMBRE SE APARTÓ D</w:t>
      </w:r>
      <w:r>
        <w:t xml:space="preserve">E DIOS Y, DEL AMOR EN QUE HABÍA </w:t>
      </w:r>
      <w:r w:rsidR="004C0B68" w:rsidRPr="006060C4">
        <w:t>GUSTADO LA FELICIDAD, PASÓ A HACERSE MISERABLE;</w:t>
      </w:r>
      <w:r>
        <w:t xml:space="preserve"> </w:t>
      </w:r>
      <w:r w:rsidR="004C0B68" w:rsidRPr="006060C4">
        <w:t>AFEÓ LA IMAGEN DE DIOS EN SÍ, PERO NO LA BORRÓ.</w:t>
      </w:r>
      <w:bookmarkEnd w:id="18"/>
    </w:p>
    <w:p w:rsidR="006060C4" w:rsidRPr="006060C4" w:rsidRDefault="006060C4" w:rsidP="006060C4">
      <w:pPr>
        <w:pStyle w:val="Sinespaciado"/>
        <w:jc w:val="center"/>
        <w:rPr>
          <w:rFonts w:ascii="Times New Roman" w:hAnsi="Times New Roman" w:cs="Times New Roman"/>
        </w:rPr>
      </w:pPr>
    </w:p>
    <w:p w:rsidR="004C0B68" w:rsidRDefault="006060C4" w:rsidP="00AB3950">
      <w:pPr>
        <w:jc w:val="both"/>
        <w:rPr>
          <w:rFonts w:ascii="Times New Roman" w:hAnsi="Times New Roman" w:cs="Times New Roman"/>
          <w:sz w:val="24"/>
          <w:szCs w:val="24"/>
        </w:rPr>
      </w:pPr>
      <w:r w:rsidRPr="006060C4">
        <w:rPr>
          <w:rFonts w:ascii="Times New Roman" w:hAnsi="Times New Roman" w:cs="Times New Roman"/>
          <w:sz w:val="24"/>
          <w:szCs w:val="24"/>
        </w:rPr>
        <w:t xml:space="preserve">   </w:t>
      </w:r>
      <w:r w:rsidR="004C0B68" w:rsidRPr="006060C4">
        <w:rPr>
          <w:rFonts w:ascii="Times New Roman" w:hAnsi="Times New Roman" w:cs="Times New Roman"/>
          <w:sz w:val="24"/>
          <w:szCs w:val="24"/>
        </w:rPr>
        <w:t>[10.] Aunque en las tres cosas ya indicadas, o con ellas tres, se consiga la bienaventuranza,</w:t>
      </w:r>
      <w:r w:rsidR="004C0B68">
        <w:rPr>
          <w:rFonts w:ascii="Times New Roman" w:hAnsi="Times New Roman" w:cs="Times New Roman"/>
          <w:sz w:val="24"/>
          <w:szCs w:val="24"/>
        </w:rPr>
        <w:t xml:space="preserve"> en la tercera, sin embargo, se encuentra el gusto de la misma bienaventuranza. Ciertamente es bajísimo deleitarse en cosas abyectas, en las que</w:t>
      </w:r>
      <w:r w:rsidR="007E419C">
        <w:rPr>
          <w:rFonts w:ascii="Times New Roman" w:hAnsi="Times New Roman" w:cs="Times New Roman"/>
          <w:sz w:val="24"/>
          <w:szCs w:val="24"/>
        </w:rPr>
        <w:t>,</w:t>
      </w:r>
      <w:r w:rsidR="004C0B68">
        <w:rPr>
          <w:rFonts w:ascii="Times New Roman" w:hAnsi="Times New Roman" w:cs="Times New Roman"/>
          <w:sz w:val="24"/>
          <w:szCs w:val="24"/>
        </w:rPr>
        <w:t xml:space="preserve"> con todo, no existe delectación alguna ni felicidad. Por consiguiente, donde el amor es nulo, también es nula la delectación; y así, cuanto mayor sea el amor del sumo bien, tanto más lo serán el deleite y la felicidad. Aun cuando la memoria recuerde muchas cosas y aunque la ciencia capte lo más profundo, no habrá ningún deleite mientras la conversión de la voluntad no se haga a lo recordado por la memoria o a lo conocido por la ciencia.</w:t>
      </w:r>
    </w:p>
    <w:p w:rsidR="004C0B68"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4C0B68">
        <w:rPr>
          <w:rFonts w:ascii="Times New Roman" w:hAnsi="Times New Roman" w:cs="Times New Roman"/>
          <w:sz w:val="24"/>
          <w:szCs w:val="24"/>
        </w:rPr>
        <w:t xml:space="preserve">[11.] Nuestro primer padre fu dotado de libre albedrío y podía, en verdad, ayudado por la gracia, amar al mismo Dios, deleitarse en su memoria y ser perpetuamente feliz. Pudo desviarse de su mismo amor, llevándolo a algo menos perfecto, y así, separándose de su verdadero amor, entibiarse y caer en la miseria. Porque, como ninguna criatura racional puede ser bienaventurada sino adhiriéndose a Dios, así, en la misma medida que se separa de Dios le sobreviene la miseria. Adán fue colocado en situación de honor y no lo entendió. ¿Qué?... Tal vez no comprendió aquello de uno que entrando en el santuario se dio cuenta no sólo delas cosas primeras, sino también delas postreras, porque “he aquí –dijo– que los que se apartan de ti perecerán. Tú destruyes a los que te son infieles.” </w:t>
      </w:r>
      <w:r w:rsidR="004C0B68">
        <w:rPr>
          <w:rStyle w:val="Refdenotaalpie"/>
          <w:rFonts w:cs="Times New Roman"/>
          <w:sz w:val="24"/>
          <w:szCs w:val="24"/>
        </w:rPr>
        <w:footnoteReference w:id="228"/>
      </w:r>
      <w:r w:rsidR="000C3566">
        <w:rPr>
          <w:rFonts w:ascii="Times New Roman" w:hAnsi="Times New Roman" w:cs="Times New Roman"/>
          <w:sz w:val="24"/>
          <w:szCs w:val="24"/>
        </w:rPr>
        <w:t xml:space="preserve">  No comprendió que los que apartan su corazón de Dios por la soberbia, caen en la necedad; y el que usurpa con engaño la “semejanza” de Dios, con razón viene a parar en la “desemejanza”, propia de los brutos.</w:t>
      </w:r>
    </w:p>
    <w:p w:rsidR="000C3566" w:rsidRDefault="006060C4" w:rsidP="000C3566">
      <w:pPr>
        <w:jc w:val="both"/>
        <w:rPr>
          <w:rFonts w:ascii="Times New Roman" w:hAnsi="Times New Roman" w:cs="Times New Roman"/>
          <w:sz w:val="24"/>
          <w:szCs w:val="24"/>
        </w:rPr>
      </w:pPr>
      <w:r>
        <w:rPr>
          <w:rFonts w:ascii="Times New Roman" w:hAnsi="Times New Roman" w:cs="Times New Roman"/>
          <w:sz w:val="24"/>
          <w:szCs w:val="24"/>
        </w:rPr>
        <w:t xml:space="preserve">   </w:t>
      </w:r>
      <w:r w:rsidR="000C3566">
        <w:rPr>
          <w:rFonts w:ascii="Times New Roman" w:hAnsi="Times New Roman" w:cs="Times New Roman"/>
          <w:sz w:val="24"/>
          <w:szCs w:val="24"/>
        </w:rPr>
        <w:t xml:space="preserve">[12.] Por el mal uso del libre albedrío su amor se apartó de aquel sumo Bien, y, ofuscado por la propia concupiscencia, se encaminó hacia lo peor, separándose de lo quera verdaderamente bueno y pasando a lo que de por sí carece de bien; donde aspiraba encontrar lo perfecto, vino a encontrar la imperfección; y, amándose perversamente, perdió a Dios y se perdió a sí mismo. Justamente ocurrió que quien apetecía asemejarse a Dios en contra de su divina voluntad, aun para hacerse más semejante a él por la curiosidad, se tornara más “desemejante” a causa de la concupiscencia. Fue corrompida, afeada en el hombre la imagen de Dios, pero no destruida totalmente. Por eso, aunque el hombre posee memoria, ella está </w:t>
      </w:r>
      <w:r w:rsidR="000C3566">
        <w:rPr>
          <w:rFonts w:ascii="Times New Roman" w:hAnsi="Times New Roman" w:cs="Times New Roman"/>
          <w:sz w:val="24"/>
          <w:szCs w:val="24"/>
        </w:rPr>
        <w:lastRenderedPageBreak/>
        <w:t>sujeta al olvido; tiene ciencia, pero expuesta al error; también tiene amor, más inclinado a la concupiscencia.</w:t>
      </w:r>
    </w:p>
    <w:p w:rsidR="000C3566" w:rsidRDefault="006060C4" w:rsidP="000C3566">
      <w:pPr>
        <w:jc w:val="both"/>
        <w:rPr>
          <w:rFonts w:ascii="Times New Roman" w:hAnsi="Times New Roman" w:cs="Times New Roman"/>
          <w:sz w:val="24"/>
          <w:szCs w:val="24"/>
        </w:rPr>
      </w:pPr>
      <w:r>
        <w:rPr>
          <w:rFonts w:ascii="Times New Roman" w:hAnsi="Times New Roman" w:cs="Times New Roman"/>
          <w:sz w:val="24"/>
          <w:szCs w:val="24"/>
        </w:rPr>
        <w:t xml:space="preserve">   </w:t>
      </w:r>
      <w:r w:rsidR="000C3566">
        <w:rPr>
          <w:rFonts w:ascii="Times New Roman" w:hAnsi="Times New Roman" w:cs="Times New Roman"/>
          <w:sz w:val="24"/>
          <w:szCs w:val="24"/>
        </w:rPr>
        <w:t>[13.] La huella de la Santísima Trinidad todavía permanece en esta t</w:t>
      </w:r>
      <w:r w:rsidR="007E419C">
        <w:rPr>
          <w:rFonts w:ascii="Times New Roman" w:hAnsi="Times New Roman" w:cs="Times New Roman"/>
          <w:sz w:val="24"/>
          <w:szCs w:val="24"/>
        </w:rPr>
        <w:t xml:space="preserve">rinidad del alma racional, aun </w:t>
      </w:r>
      <w:r w:rsidR="000C3566">
        <w:rPr>
          <w:rFonts w:ascii="Times New Roman" w:hAnsi="Times New Roman" w:cs="Times New Roman"/>
          <w:sz w:val="24"/>
          <w:szCs w:val="24"/>
        </w:rPr>
        <w:t xml:space="preserve">siendo mísera, por haber quedado grabada en su misma sustancia; gracia a ella el alma rememora, piensa, se reconoce y se ama. Por ese medio su misma memoria ama; por ello también si mismo amor ama, piensa, recuerda y ama; por ello también ama su mismo amor, recuerda y conoce. En todo esto, como dijimos, se refleja la unidad de la sustancia y la trinidad de las palabras. De aquí que el salmista diga. “El hombre pasa como una sombra, y en vano se conturba” </w:t>
      </w:r>
      <w:r w:rsidR="000C3566">
        <w:rPr>
          <w:rStyle w:val="Refdenotaalpie"/>
          <w:rFonts w:cs="Times New Roman"/>
          <w:sz w:val="24"/>
          <w:szCs w:val="24"/>
        </w:rPr>
        <w:footnoteReference w:id="229"/>
      </w:r>
      <w:r w:rsidR="000C3566">
        <w:rPr>
          <w:rFonts w:ascii="Times New Roman" w:hAnsi="Times New Roman" w:cs="Times New Roman"/>
          <w:sz w:val="24"/>
          <w:szCs w:val="24"/>
        </w:rPr>
        <w:t xml:space="preserve"> En estas palabras, breve y expresamente el santo David insinúa que no falta al alma la imagen de Dios por su naturaleza ni la corrupción por causa del pecado. El olvido corrompió su memoria; su ciencia se nubló con el error; y menguó el amor a causa de la concupiscencia.</w:t>
      </w:r>
    </w:p>
    <w:p w:rsidR="00A443E4" w:rsidRDefault="00A443E4" w:rsidP="000C3566">
      <w:pPr>
        <w:jc w:val="both"/>
        <w:rPr>
          <w:rFonts w:ascii="Times New Roman" w:hAnsi="Times New Roman" w:cs="Times New Roman"/>
          <w:sz w:val="24"/>
          <w:szCs w:val="24"/>
        </w:rPr>
      </w:pPr>
    </w:p>
    <w:p w:rsidR="00A443E4" w:rsidRDefault="00A443E4" w:rsidP="009D3FC6">
      <w:pPr>
        <w:pStyle w:val="Ttulo4"/>
      </w:pPr>
      <w:bookmarkStart w:id="19" w:name="_Toc163838406"/>
      <w:r>
        <w:t>Capítulo 5.</w:t>
      </w:r>
      <w:r w:rsidRPr="00A443E4">
        <w:t xml:space="preserve"> </w:t>
      </w:r>
      <w:r>
        <w:t>– DESPUÉS DE LA VENIDA DEL SALVADOR,</w:t>
      </w:r>
      <w:r w:rsidR="007E419C">
        <w:t xml:space="preserve"> </w:t>
      </w:r>
      <w:r>
        <w:t>LA IMAGEN DE DIOS ES RENOVADA EN EL HOMBRE, Y LA PERFECCIÓN DE ESTA RENOVACIÓN NO HA DE ESP</w:t>
      </w:r>
      <w:r w:rsidR="006060C4">
        <w:t>ERARSE AQUÍ, SINO EN EL FUTURO.</w:t>
      </w:r>
      <w:bookmarkEnd w:id="19"/>
    </w:p>
    <w:p w:rsidR="004572B8"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A443E4">
        <w:rPr>
          <w:rFonts w:ascii="Times New Roman" w:hAnsi="Times New Roman" w:cs="Times New Roman"/>
          <w:sz w:val="24"/>
          <w:szCs w:val="24"/>
        </w:rPr>
        <w:t xml:space="preserve">[14.] Pagada ya la duda a la que estaba sujeta la naturaleza humana por el Mediador entre Dios y nosotros, Cristo Jesús hombre; </w:t>
      </w:r>
      <w:r w:rsidR="00A443E4">
        <w:rPr>
          <w:rStyle w:val="Refdenotaalpie"/>
          <w:rFonts w:cs="Times New Roman"/>
          <w:sz w:val="24"/>
          <w:szCs w:val="24"/>
        </w:rPr>
        <w:footnoteReference w:id="230"/>
      </w:r>
      <w:r w:rsidR="00A443E4">
        <w:rPr>
          <w:rFonts w:ascii="Times New Roman" w:hAnsi="Times New Roman" w:cs="Times New Roman"/>
          <w:sz w:val="24"/>
          <w:szCs w:val="24"/>
        </w:rPr>
        <w:t xml:space="preserve">  rota la cédula con que nos tenía amarrados la dura soberbia del antiguo enemigo; despojados enteramente los principados y potestades, </w:t>
      </w:r>
      <w:r w:rsidR="00A443E4">
        <w:rPr>
          <w:rStyle w:val="Refdenotaalpie"/>
          <w:rFonts w:cs="Times New Roman"/>
          <w:sz w:val="24"/>
          <w:szCs w:val="24"/>
        </w:rPr>
        <w:footnoteReference w:id="231"/>
      </w:r>
      <w:r w:rsidR="00A443E4">
        <w:rPr>
          <w:rFonts w:ascii="Times New Roman" w:hAnsi="Times New Roman" w:cs="Times New Roman"/>
          <w:sz w:val="24"/>
          <w:szCs w:val="24"/>
        </w:rPr>
        <w:t xml:space="preserve">  a los cuales nos había sometido la divina justicia; aplacado, finalmente, el Padre Dios por aquella singular hostia en la Cruz, vienen así a repararse la memoria por el documento de la Sagrada Escritura, el entendimiento por el sacramento de la fe y el amor por el incremento cotidiano de la caridad.</w:t>
      </w:r>
    </w:p>
    <w:p w:rsidR="00A443E4" w:rsidRDefault="00A443E4" w:rsidP="00AB3950">
      <w:pPr>
        <w:jc w:val="both"/>
        <w:rPr>
          <w:rFonts w:ascii="Times New Roman" w:hAnsi="Times New Roman" w:cs="Times New Roman"/>
          <w:sz w:val="24"/>
          <w:szCs w:val="24"/>
        </w:rPr>
      </w:pPr>
      <w:r>
        <w:rPr>
          <w:rFonts w:ascii="Times New Roman" w:hAnsi="Times New Roman" w:cs="Times New Roman"/>
          <w:sz w:val="24"/>
          <w:szCs w:val="24"/>
        </w:rPr>
        <w:tab/>
        <w:t>La renovación de la imagen sería perfecta si el olvido no alterase la memoria, si ningún error oscureciese el entendimiento y si ninguna concupiscencia se opusiese al amor. Pero, ¿dónde y cuándo ocurrirá esto? Esta paz, esta tranquilidad, esta felicidad, se esperan en la Patria donde no hay lugar al olvido para los que viven en la Eternidad, ninguna filtración de error para los que gozan de la Verdad y ningún impulso de pasión para los absortos en la divina Caridad. ¡Oh eterna, verdadera Caridad! ¡Oh verdadera y amada Eternidad! ¡Oh amada y eterna Verdad! ¡Oh eterna, verdadera y amada Trinidad! Aquí está el descanso, aquí la tranquila felicidad y aquí el gozo feliz y tranquilo.</w:t>
      </w:r>
    </w:p>
    <w:p w:rsidR="00A443E4"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A443E4">
        <w:rPr>
          <w:rFonts w:ascii="Times New Roman" w:hAnsi="Times New Roman" w:cs="Times New Roman"/>
          <w:sz w:val="24"/>
          <w:szCs w:val="24"/>
        </w:rPr>
        <w:t xml:space="preserve">[15.] ¿Qué haces, alma humana, en qué te ocupas? ¿Por qué te atas con el cuidado de tantas cosas? Solamente una cosa es necesaria, </w:t>
      </w:r>
      <w:r w:rsidR="00A443E4">
        <w:rPr>
          <w:rStyle w:val="Refdenotaalpie"/>
          <w:rFonts w:cs="Times New Roman"/>
          <w:sz w:val="24"/>
          <w:szCs w:val="24"/>
        </w:rPr>
        <w:footnoteReference w:id="232"/>
      </w:r>
      <w:r w:rsidR="00A443E4">
        <w:rPr>
          <w:rFonts w:ascii="Times New Roman" w:hAnsi="Times New Roman" w:cs="Times New Roman"/>
          <w:sz w:val="24"/>
          <w:szCs w:val="24"/>
        </w:rPr>
        <w:t xml:space="preserve">  ¿para qué te aturdes con más? Todo lo que apeteces en tantas, lo tienes en una. Si pretendes grandezas, si anhelas saber, si ansías </w:t>
      </w:r>
      <w:r w:rsidR="00A443E4">
        <w:rPr>
          <w:rFonts w:ascii="Times New Roman" w:hAnsi="Times New Roman" w:cs="Times New Roman"/>
          <w:sz w:val="24"/>
          <w:szCs w:val="24"/>
        </w:rPr>
        <w:lastRenderedPageBreak/>
        <w:t>placeres, si buscas nadas en abundancia, todo esto, absolutamente todo, lo encontrarás aquí, en su máxima perfección, como en ninguna otra parte.</w:t>
      </w:r>
    </w:p>
    <w:p w:rsidR="00A443E4" w:rsidRDefault="00A443E4" w:rsidP="00AB3950">
      <w:pPr>
        <w:jc w:val="both"/>
        <w:rPr>
          <w:rFonts w:ascii="Times New Roman" w:hAnsi="Times New Roman" w:cs="Times New Roman"/>
          <w:sz w:val="24"/>
          <w:szCs w:val="24"/>
        </w:rPr>
      </w:pPr>
      <w:r>
        <w:rPr>
          <w:rFonts w:ascii="Times New Roman" w:hAnsi="Times New Roman" w:cs="Times New Roman"/>
          <w:sz w:val="24"/>
          <w:szCs w:val="24"/>
        </w:rPr>
        <w:tab/>
        <w:t>¿Acaso en este lago de miseria y de barro hediondo puede haber verdadera grandeza y excelencia? ¿Acaso en esta región tenebrosa puede darse auténtica ciencia? ¿Por ventura en este lugar horrísono y de vasta soledad se hallará gozo verdadero, y entre tantas calamidades verdadera abundancia? Porque, ¿qué excelencia hay en el mundo que el temor no deteriore y cuál será la ciencia del hombre, que no se comprende a sí mismo?</w:t>
      </w:r>
    </w:p>
    <w:p w:rsidR="00A443E4" w:rsidRDefault="00A443E4" w:rsidP="00AB3950">
      <w:pPr>
        <w:jc w:val="both"/>
        <w:rPr>
          <w:rFonts w:ascii="Times New Roman" w:hAnsi="Times New Roman" w:cs="Times New Roman"/>
          <w:sz w:val="24"/>
          <w:szCs w:val="24"/>
        </w:rPr>
      </w:pPr>
      <w:r>
        <w:rPr>
          <w:rFonts w:ascii="Times New Roman" w:hAnsi="Times New Roman" w:cs="Times New Roman"/>
          <w:sz w:val="24"/>
          <w:szCs w:val="24"/>
        </w:rPr>
        <w:tab/>
        <w:t xml:space="preserve">Afirmamos, por tanto, que, si te delitas en la carne, te comportas igual que el caballo y el mulo, los cuales carecen de entendimiento; </w:t>
      </w:r>
      <w:r>
        <w:rPr>
          <w:rStyle w:val="Refdenotaalpie"/>
          <w:rFonts w:cs="Times New Roman"/>
          <w:sz w:val="24"/>
          <w:szCs w:val="24"/>
        </w:rPr>
        <w:footnoteReference w:id="233"/>
      </w:r>
      <w:r>
        <w:rPr>
          <w:rFonts w:ascii="Times New Roman" w:hAnsi="Times New Roman" w:cs="Times New Roman"/>
          <w:sz w:val="24"/>
          <w:szCs w:val="24"/>
        </w:rPr>
        <w:t xml:space="preserve">  si te complaces en honores y riquezas, cuando mueras nada llevarás contigo, ni tu gloria ni tus riquezas. </w:t>
      </w:r>
      <w:r>
        <w:rPr>
          <w:rStyle w:val="Refdenotaalpie"/>
          <w:rFonts w:cs="Times New Roman"/>
          <w:sz w:val="24"/>
          <w:szCs w:val="24"/>
        </w:rPr>
        <w:footnoteReference w:id="234"/>
      </w:r>
      <w:r>
        <w:rPr>
          <w:rFonts w:ascii="Times New Roman" w:hAnsi="Times New Roman" w:cs="Times New Roman"/>
          <w:sz w:val="24"/>
          <w:szCs w:val="24"/>
        </w:rPr>
        <w:t xml:space="preserve">  Porque allí está la verdadera grandeza, donde nada más puede desearse; y la verdadera ciencia, donde nada se ignora; y la felicidad auténtica, que solamente aparece allí donde el fastidio carece de acceso; y la abundancia real se encuentra allí, donde jamás será posible que se agote.</w:t>
      </w:r>
    </w:p>
    <w:p w:rsidR="00A443E4" w:rsidRDefault="00A443E4" w:rsidP="00AB3950">
      <w:pPr>
        <w:jc w:val="both"/>
        <w:rPr>
          <w:rFonts w:ascii="Times New Roman" w:hAnsi="Times New Roman" w:cs="Times New Roman"/>
          <w:sz w:val="24"/>
          <w:szCs w:val="24"/>
        </w:rPr>
      </w:pPr>
      <w:r>
        <w:rPr>
          <w:rFonts w:ascii="Times New Roman" w:hAnsi="Times New Roman" w:cs="Times New Roman"/>
          <w:sz w:val="24"/>
          <w:szCs w:val="24"/>
        </w:rPr>
        <w:tab/>
        <w:t xml:space="preserve">¡Ay de nosotros, que nos hemos apartado de ti, Señor! ¡Ay de mí que vivo desterrado en esta tierra ya demasiado tiempo! </w:t>
      </w:r>
      <w:r>
        <w:rPr>
          <w:rStyle w:val="Refdenotaalpie"/>
          <w:rFonts w:cs="Times New Roman"/>
          <w:sz w:val="24"/>
          <w:szCs w:val="24"/>
        </w:rPr>
        <w:footnoteReference w:id="235"/>
      </w:r>
      <w:r>
        <w:rPr>
          <w:rFonts w:ascii="Times New Roman" w:hAnsi="Times New Roman" w:cs="Times New Roman"/>
          <w:sz w:val="24"/>
          <w:szCs w:val="24"/>
        </w:rPr>
        <w:t xml:space="preserve"> ¿Cuándo iré a comparecer en tu presencia? ¿Quién me diera alas de paloma para volar y descansar? </w:t>
      </w:r>
      <w:r>
        <w:rPr>
          <w:rStyle w:val="Refdenotaalpie"/>
          <w:rFonts w:cs="Times New Roman"/>
          <w:sz w:val="24"/>
          <w:szCs w:val="24"/>
        </w:rPr>
        <w:footnoteReference w:id="236"/>
      </w:r>
    </w:p>
    <w:p w:rsidR="00A443E4" w:rsidRDefault="006060C4" w:rsidP="00AB3950">
      <w:pPr>
        <w:jc w:val="both"/>
        <w:rPr>
          <w:rFonts w:ascii="Times New Roman" w:hAnsi="Times New Roman" w:cs="Times New Roman"/>
          <w:sz w:val="24"/>
          <w:szCs w:val="24"/>
        </w:rPr>
      </w:pPr>
      <w:r>
        <w:rPr>
          <w:rFonts w:ascii="Times New Roman" w:hAnsi="Times New Roman" w:cs="Times New Roman"/>
          <w:sz w:val="24"/>
          <w:szCs w:val="24"/>
        </w:rPr>
        <w:t xml:space="preserve">   </w:t>
      </w:r>
      <w:r w:rsidR="00A443E4">
        <w:rPr>
          <w:rFonts w:ascii="Times New Roman" w:hAnsi="Times New Roman" w:cs="Times New Roman"/>
          <w:sz w:val="24"/>
          <w:szCs w:val="24"/>
        </w:rPr>
        <w:t xml:space="preserve">[16.] Mientras esto llega, te suplico, oh Señor Jesús, que se cubra de plumas, sí, se cubra de plumas mi alma en el nido de tu Ley y repose en los agujeros de la peña, anidando en las piedras del roquedal, en las concavidades de la muralla. </w:t>
      </w:r>
      <w:r w:rsidR="00A443E4">
        <w:rPr>
          <w:rStyle w:val="Refdenotaalpie"/>
          <w:rFonts w:cs="Times New Roman"/>
          <w:sz w:val="24"/>
          <w:szCs w:val="24"/>
        </w:rPr>
        <w:footnoteReference w:id="237"/>
      </w:r>
      <w:r w:rsidR="00CE6857">
        <w:rPr>
          <w:rFonts w:ascii="Times New Roman" w:hAnsi="Times New Roman" w:cs="Times New Roman"/>
          <w:sz w:val="24"/>
          <w:szCs w:val="24"/>
        </w:rPr>
        <w:t xml:space="preserve">  Me abrazaré a ti a ti crucificado; beberé de tu dulcísima sangre; ocuparé mi memoria con tu suavísima meditación, a fin de que el olvido no la oscurezca enteramente y no sepa de otra cosa más que de Cristo, y éste crucificado, </w:t>
      </w:r>
      <w:r w:rsidR="00CE6857">
        <w:rPr>
          <w:rStyle w:val="Refdenotaalpie"/>
          <w:rFonts w:cs="Times New Roman"/>
          <w:sz w:val="24"/>
          <w:szCs w:val="24"/>
        </w:rPr>
        <w:footnoteReference w:id="238"/>
      </w:r>
      <w:r w:rsidR="00CE6857">
        <w:rPr>
          <w:rFonts w:ascii="Times New Roman" w:hAnsi="Times New Roman" w:cs="Times New Roman"/>
          <w:sz w:val="24"/>
          <w:szCs w:val="24"/>
        </w:rPr>
        <w:t xml:space="preserve">  para que el vano error no desvíe mi conocimiento de la solidez de la fe, y ésta reclame para sí tu maravilloso amor, no siendo así absorbido mi corazón por la mundana concupiscencia.</w:t>
      </w:r>
    </w:p>
    <w:p w:rsidR="00CE6857" w:rsidRDefault="00CE6857" w:rsidP="00AB3950">
      <w:pPr>
        <w:jc w:val="both"/>
        <w:rPr>
          <w:rFonts w:ascii="Times New Roman" w:hAnsi="Times New Roman" w:cs="Times New Roman"/>
          <w:sz w:val="24"/>
          <w:szCs w:val="24"/>
        </w:rPr>
      </w:pPr>
      <w:r>
        <w:rPr>
          <w:rFonts w:ascii="Times New Roman" w:hAnsi="Times New Roman" w:cs="Times New Roman"/>
          <w:sz w:val="24"/>
          <w:szCs w:val="24"/>
        </w:rPr>
        <w:tab/>
        <w:t xml:space="preserve">Pero, ¿sólo para mí debo desear esto? Que se cumpla, Señor te los suplico, que se cumpla aquel dicho profético: “Se acordarán y se convertirán al Señor todos los confines de la tierra”. </w:t>
      </w:r>
      <w:r>
        <w:rPr>
          <w:rStyle w:val="Refdenotaalpie"/>
          <w:rFonts w:cs="Times New Roman"/>
          <w:sz w:val="24"/>
          <w:szCs w:val="24"/>
        </w:rPr>
        <w:footnoteReference w:id="239"/>
      </w:r>
      <w:r>
        <w:rPr>
          <w:rFonts w:ascii="Times New Roman" w:hAnsi="Times New Roman" w:cs="Times New Roman"/>
          <w:sz w:val="24"/>
          <w:szCs w:val="24"/>
        </w:rPr>
        <w:t xml:space="preserve">  Se acordarán, dijo; por consiguiente, interpretó que estaba escondida, mas no totalmente olvidada en el alma racional la memoria de Dios; y así advertirás que no fue una nueva grabación, sino simple reparación de aquella antigua. Pues, de no tener naturalmente de algún modo la razón humana una cierta reminiscencia de Dios, creo que el necio no sería capaz de poder exclamar en su corazón: “No hay Dios.”</w:t>
      </w:r>
      <w:r>
        <w:rPr>
          <w:rStyle w:val="Refdenotaalpie"/>
          <w:rFonts w:cs="Times New Roman"/>
          <w:sz w:val="24"/>
          <w:szCs w:val="24"/>
        </w:rPr>
        <w:footnoteReference w:id="240"/>
      </w:r>
    </w:p>
    <w:p w:rsidR="006060C4" w:rsidRDefault="006060C4" w:rsidP="00AB3950">
      <w:pPr>
        <w:jc w:val="both"/>
        <w:rPr>
          <w:rFonts w:ascii="Times New Roman" w:hAnsi="Times New Roman" w:cs="Times New Roman"/>
          <w:sz w:val="24"/>
          <w:szCs w:val="24"/>
        </w:rPr>
      </w:pPr>
    </w:p>
    <w:p w:rsidR="00E90782" w:rsidRDefault="00067CA4" w:rsidP="00AE4252">
      <w:pPr>
        <w:pStyle w:val="Ttulo4"/>
      </w:pPr>
      <w:bookmarkStart w:id="20" w:name="_Toc163838407"/>
      <w:r>
        <w:lastRenderedPageBreak/>
        <w:t>Capítulo 6.</w:t>
      </w:r>
      <w:r w:rsidRPr="00067CA4">
        <w:t xml:space="preserve"> </w:t>
      </w:r>
      <w:r>
        <w:t>–</w:t>
      </w:r>
      <w:r>
        <w:tab/>
        <w:t>DISPUTA CONTR</w:t>
      </w:r>
      <w:r w:rsidR="00424894">
        <w:t>A</w:t>
      </w:r>
      <w:r>
        <w:t xml:space="preserve"> EL NECIO, QUE DICE EN SU CORAZÓN: “NO HAY DIOS.”</w:t>
      </w:r>
      <w:bookmarkEnd w:id="20"/>
    </w:p>
    <w:p w:rsidR="009D3010" w:rsidRDefault="006060C4" w:rsidP="009D3010">
      <w:pPr>
        <w:jc w:val="both"/>
        <w:rPr>
          <w:rFonts w:ascii="Times New Roman" w:hAnsi="Times New Roman" w:cs="Times New Roman"/>
          <w:sz w:val="24"/>
          <w:szCs w:val="24"/>
        </w:rPr>
      </w:pPr>
      <w:r>
        <w:rPr>
          <w:rFonts w:ascii="Times New Roman" w:hAnsi="Times New Roman" w:cs="Times New Roman"/>
          <w:sz w:val="24"/>
          <w:szCs w:val="24"/>
        </w:rPr>
        <w:t xml:space="preserve">   </w:t>
      </w:r>
      <w:r w:rsidR="007E419C">
        <w:rPr>
          <w:rFonts w:ascii="Times New Roman" w:hAnsi="Times New Roman" w:cs="Times New Roman"/>
          <w:sz w:val="24"/>
          <w:szCs w:val="24"/>
        </w:rPr>
        <w:t>[17.] Dime</w:t>
      </w:r>
      <w:r w:rsidR="009D3010">
        <w:rPr>
          <w:rFonts w:ascii="Times New Roman" w:hAnsi="Times New Roman" w:cs="Times New Roman"/>
          <w:sz w:val="24"/>
          <w:szCs w:val="24"/>
        </w:rPr>
        <w:t>, te ruego cualquiera que seas, y tan necio como para afirmar en tu corazón: “No hay Dios”, ¿crees que existe algún sabio? Quizás tú mismo. Sea así; pero, ¿eres tan sabio que no puedes hacerte necio o, si eres necio, lo eres hasta tal extremo, que no puedas llegar a ser sabio? Si rechazas esta alternativa, habré de decir, no que has perdido el juicio, sino más bien que careces de vida. Por consiguiente, si has perdido el juicio, ¿crees desaparecida la sabiduría? Pero, por otra parte, tú puedes hacerte sabio; de donde te ruego que me digas: ¿con qué sabiduría? Existirá, por tanto, la sabiduría, aun habiendo perdido tú el juicio. La habrá, dices, pero en el hombre sabio. Mas ¿existe algún hombre que no pueda perder el juicio? Así, pues, si todos los hombres pueden perder el juicio, sin embargo</w:t>
      </w:r>
      <w:r w:rsidR="007E419C">
        <w:rPr>
          <w:rFonts w:ascii="Times New Roman" w:hAnsi="Times New Roman" w:cs="Times New Roman"/>
          <w:sz w:val="24"/>
          <w:szCs w:val="24"/>
        </w:rPr>
        <w:t>,</w:t>
      </w:r>
      <w:r w:rsidR="009D3010">
        <w:rPr>
          <w:rFonts w:ascii="Times New Roman" w:hAnsi="Times New Roman" w:cs="Times New Roman"/>
          <w:sz w:val="24"/>
          <w:szCs w:val="24"/>
        </w:rPr>
        <w:t xml:space="preserve"> existirá la sabiduría, pues de otra forma no podrían comenzar de nuevo a saber.</w:t>
      </w:r>
    </w:p>
    <w:p w:rsidR="009D3010" w:rsidRDefault="009D3010" w:rsidP="009D3010">
      <w:pPr>
        <w:jc w:val="both"/>
        <w:rPr>
          <w:rFonts w:ascii="Times New Roman" w:hAnsi="Times New Roman" w:cs="Times New Roman"/>
          <w:sz w:val="24"/>
          <w:szCs w:val="24"/>
        </w:rPr>
      </w:pPr>
      <w:r>
        <w:rPr>
          <w:rFonts w:ascii="Times New Roman" w:hAnsi="Times New Roman" w:cs="Times New Roman"/>
          <w:sz w:val="24"/>
          <w:szCs w:val="24"/>
        </w:rPr>
        <w:tab/>
        <w:t>Tú dices que la sabiduría quedó en los ángeles; ahora bien, por naturaleza, al menos, también los ángeles pueden perder el juicio, como lo confirma aquella ingente multitud de ángeles necios, los que, en verdad, tuvieron la misma naturaleza que los demás ángeles, aunque no la misma gracia.</w:t>
      </w:r>
    </w:p>
    <w:p w:rsidR="009D3010" w:rsidRDefault="009D3010" w:rsidP="009D3010">
      <w:pPr>
        <w:jc w:val="both"/>
        <w:rPr>
          <w:rFonts w:ascii="Times New Roman" w:hAnsi="Times New Roman" w:cs="Times New Roman"/>
          <w:sz w:val="24"/>
          <w:szCs w:val="24"/>
        </w:rPr>
      </w:pPr>
      <w:r>
        <w:rPr>
          <w:rFonts w:ascii="Times New Roman" w:hAnsi="Times New Roman" w:cs="Times New Roman"/>
          <w:sz w:val="24"/>
          <w:szCs w:val="24"/>
        </w:rPr>
        <w:tab/>
        <w:t>Si ninguna naturaleza de por ´si es sabia, el juicio necesariamente le ha de venir de la sabiduría. ¿De dónde, pues, ha de venirle al necio para que nuevamente sepa? Cierto que para poder ser sabio es la sabiduría la que ha de ser hallada por el necio, ya que de lo que no existe nada puede encontrarse si no empieza a existir.</w:t>
      </w:r>
    </w:p>
    <w:p w:rsidR="00032155" w:rsidRDefault="006060C4" w:rsidP="009D3010">
      <w:pPr>
        <w:jc w:val="both"/>
        <w:rPr>
          <w:rFonts w:ascii="Times New Roman" w:hAnsi="Times New Roman" w:cs="Times New Roman"/>
          <w:sz w:val="24"/>
          <w:szCs w:val="24"/>
        </w:rPr>
      </w:pPr>
      <w:r>
        <w:rPr>
          <w:rFonts w:ascii="Times New Roman" w:hAnsi="Times New Roman" w:cs="Times New Roman"/>
          <w:sz w:val="24"/>
          <w:szCs w:val="24"/>
        </w:rPr>
        <w:t xml:space="preserve">   </w:t>
      </w:r>
      <w:r w:rsidR="00032155">
        <w:rPr>
          <w:rFonts w:ascii="Times New Roman" w:hAnsi="Times New Roman" w:cs="Times New Roman"/>
          <w:sz w:val="24"/>
          <w:szCs w:val="24"/>
        </w:rPr>
        <w:t>[18.]</w:t>
      </w:r>
      <w:r w:rsidR="00850D83">
        <w:rPr>
          <w:rFonts w:ascii="Times New Roman" w:hAnsi="Times New Roman" w:cs="Times New Roman"/>
          <w:sz w:val="24"/>
          <w:szCs w:val="24"/>
        </w:rPr>
        <w:t xml:space="preserve"> Me dices: “Así no la encuentro, sino que a mí mismo me hago sabio, a fuerza de meditar y ejercitarme”. ¿Acaso, pues, engendras tú a tu sabiduría y te haces sabio? Afirmas que es posible. Yo te había presentado el caso del necio, y he aquí que tú te has hecho sabio hasta el punto de poder considerarte suficiente para hacer la sabiduría. Esto de hacerse uno a sí mismo sabio, ¿no te parece que no es poco saber? Pero si alguien dijese que </w:t>
      </w:r>
      <w:r w:rsidR="00634982">
        <w:rPr>
          <w:rFonts w:ascii="Times New Roman" w:hAnsi="Times New Roman" w:cs="Times New Roman"/>
          <w:sz w:val="24"/>
          <w:szCs w:val="24"/>
        </w:rPr>
        <w:t>le necio puede hacerse sabio as</w:t>
      </w:r>
      <w:r w:rsidR="00850D83">
        <w:rPr>
          <w:rFonts w:ascii="Times New Roman" w:hAnsi="Times New Roman" w:cs="Times New Roman"/>
          <w:sz w:val="24"/>
          <w:szCs w:val="24"/>
        </w:rPr>
        <w:t>í mismo, sin duda hará reír a todo el que lo oiga, porque, ¿de dónde puede venirle la sabiduría al idiota? ¿Acaso de otro hombre sabio? Y a este sabio, ¿de dónde le vino? ¿Acaso de sí mismo? Y antes de ser sabio, sin duda ere un necio. Así de nuevo caemos en el antedicho abuso, que el necio se hace sabio a sí mismo.</w:t>
      </w:r>
    </w:p>
    <w:p w:rsidR="007A1EDC" w:rsidRDefault="006060C4" w:rsidP="009D3010">
      <w:pPr>
        <w:jc w:val="both"/>
        <w:rPr>
          <w:rFonts w:ascii="Times New Roman" w:hAnsi="Times New Roman" w:cs="Times New Roman"/>
          <w:sz w:val="24"/>
          <w:szCs w:val="24"/>
        </w:rPr>
      </w:pPr>
      <w:r>
        <w:rPr>
          <w:rFonts w:ascii="Times New Roman" w:hAnsi="Times New Roman" w:cs="Times New Roman"/>
          <w:sz w:val="24"/>
          <w:szCs w:val="24"/>
        </w:rPr>
        <w:t xml:space="preserve">   </w:t>
      </w:r>
      <w:r w:rsidR="00634982">
        <w:rPr>
          <w:rFonts w:ascii="Times New Roman" w:hAnsi="Times New Roman" w:cs="Times New Roman"/>
          <w:sz w:val="24"/>
          <w:szCs w:val="24"/>
        </w:rPr>
        <w:t>[19.] Si me objetas que un ángel puede hacerse sabio, te preguntaré de dónde le ha de venir a éste el ser sabio; y si es que él a sí mismo se hizo tal, volvemos a caer en el mismo conflicto. Réstanos, por consiguiente, que la sabiduría haga sabios a los demás, pero no pueda ser hecha.</w:t>
      </w:r>
    </w:p>
    <w:p w:rsidR="007A1EDC" w:rsidRDefault="007A1EDC" w:rsidP="009D3010">
      <w:pPr>
        <w:jc w:val="both"/>
        <w:rPr>
          <w:rFonts w:ascii="Times New Roman" w:hAnsi="Times New Roman" w:cs="Times New Roman"/>
          <w:sz w:val="24"/>
          <w:szCs w:val="24"/>
        </w:rPr>
      </w:pPr>
      <w:r>
        <w:rPr>
          <w:rFonts w:ascii="Times New Roman" w:hAnsi="Times New Roman" w:cs="Times New Roman"/>
          <w:sz w:val="24"/>
          <w:szCs w:val="24"/>
        </w:rPr>
        <w:tab/>
        <w:t xml:space="preserve">La sabiduría jamás puede perder el juicio, ya que nunca puede tornarse en necedad; como la muerte nunca puede ser vida, aunque sí lo sea para nosotros la muerte de Cristo, igual que la luz jamás podrá ser tinieblas, por más que en otro tiempo nosotros sí lo fuimos; </w:t>
      </w:r>
      <w:r>
        <w:rPr>
          <w:rStyle w:val="Refdenotaalpie"/>
          <w:rFonts w:cs="Times New Roman"/>
          <w:sz w:val="24"/>
          <w:szCs w:val="24"/>
        </w:rPr>
        <w:footnoteReference w:id="241"/>
      </w:r>
      <w:r>
        <w:rPr>
          <w:rFonts w:ascii="Times New Roman" w:hAnsi="Times New Roman" w:cs="Times New Roman"/>
          <w:sz w:val="24"/>
          <w:szCs w:val="24"/>
        </w:rPr>
        <w:t xml:space="preserve">  ahora, sin embargo, somos luz en el Señor. Juan no era la luz, sino que había de dar testimonio acerca de ella. Existía la luz verdadera, la que ilumina a todo hombre que viene a </w:t>
      </w:r>
      <w:r>
        <w:rPr>
          <w:rFonts w:ascii="Times New Roman" w:hAnsi="Times New Roman" w:cs="Times New Roman"/>
          <w:sz w:val="24"/>
          <w:szCs w:val="24"/>
        </w:rPr>
        <w:lastRenderedPageBreak/>
        <w:t xml:space="preserve">este mundo. </w:t>
      </w:r>
      <w:r>
        <w:rPr>
          <w:rStyle w:val="Refdenotaalpie"/>
          <w:rFonts w:cs="Times New Roman"/>
          <w:sz w:val="24"/>
          <w:szCs w:val="24"/>
        </w:rPr>
        <w:footnoteReference w:id="242"/>
      </w:r>
      <w:r>
        <w:rPr>
          <w:rFonts w:ascii="Times New Roman" w:hAnsi="Times New Roman" w:cs="Times New Roman"/>
          <w:sz w:val="24"/>
          <w:szCs w:val="24"/>
        </w:rPr>
        <w:t xml:space="preserve">  Esta sabiduría verdadera es la que se inyectaba a las almas santas para que pudieran ser sabias. ¿Te parece, oh necio, que todo esto es poco?</w:t>
      </w:r>
    </w:p>
    <w:p w:rsidR="007A1EDC" w:rsidRDefault="006060C4" w:rsidP="009D3010">
      <w:pPr>
        <w:jc w:val="both"/>
        <w:rPr>
          <w:rFonts w:ascii="Times New Roman" w:hAnsi="Times New Roman" w:cs="Times New Roman"/>
          <w:sz w:val="24"/>
          <w:szCs w:val="24"/>
        </w:rPr>
      </w:pPr>
      <w:r>
        <w:rPr>
          <w:rFonts w:ascii="Times New Roman" w:hAnsi="Times New Roman" w:cs="Times New Roman"/>
          <w:sz w:val="24"/>
          <w:szCs w:val="24"/>
        </w:rPr>
        <w:t xml:space="preserve">   </w:t>
      </w:r>
      <w:r w:rsidR="007A1EDC">
        <w:rPr>
          <w:rFonts w:ascii="Times New Roman" w:hAnsi="Times New Roman" w:cs="Times New Roman"/>
          <w:sz w:val="24"/>
          <w:szCs w:val="24"/>
        </w:rPr>
        <w:t>[20.] De nuevo pregunto: ¿Sabes que existes? Me dirás que nadie puede ignorar semejante verdad. Pero has de saber que ni el filósofo de profesión posee sobre esto certeza absoluta. ¿Has existido tú siempre? Si no ha sido así, sin duda de algún sitio habrás tomado lo necesario para poder existir. ¿Te hiciste a ti mismo? Grande obra es hacer esto, no siendo tú nada. ¿De dónde, pues, te ha venido a ti el existir? Quizá lo has recibido de otro hombre, que acaso lo recibió a su vez de un ángel. Pero el ángel, ¿de dónde? Debemos, por tanto</w:t>
      </w:r>
      <w:r w:rsidR="009D2A6A">
        <w:rPr>
          <w:rFonts w:ascii="Times New Roman" w:hAnsi="Times New Roman" w:cs="Times New Roman"/>
          <w:sz w:val="24"/>
          <w:szCs w:val="24"/>
        </w:rPr>
        <w:t>,</w:t>
      </w:r>
      <w:r w:rsidR="007A1EDC">
        <w:rPr>
          <w:rFonts w:ascii="Times New Roman" w:hAnsi="Times New Roman" w:cs="Times New Roman"/>
          <w:sz w:val="24"/>
          <w:szCs w:val="24"/>
        </w:rPr>
        <w:t xml:space="preserve"> afirmar que la esencia de la que todas las cosas reciben el ser no ha sido hecha, como tampoco la sabiduría, de la que los demás seres reciben el poder saber.</w:t>
      </w:r>
    </w:p>
    <w:p w:rsidR="007A1EDC" w:rsidRDefault="007A1EDC" w:rsidP="009D3010">
      <w:pPr>
        <w:jc w:val="both"/>
        <w:rPr>
          <w:rFonts w:ascii="Times New Roman" w:hAnsi="Times New Roman" w:cs="Times New Roman"/>
          <w:sz w:val="24"/>
          <w:szCs w:val="24"/>
        </w:rPr>
      </w:pPr>
      <w:r>
        <w:rPr>
          <w:rFonts w:ascii="Times New Roman" w:hAnsi="Times New Roman" w:cs="Times New Roman"/>
          <w:sz w:val="24"/>
          <w:szCs w:val="24"/>
        </w:rPr>
        <w:tab/>
        <w:t>Guárdate para ti el saber de esta o de otra forma, y el ser de tal o de cual manera. Háblete en el corazón el que tiene en sí el ser, que es el mismo saber, y ya no digas en tu corazón: “No hay Dios.” Viéndote plenamente en él, en cuanto que tienes ser, no puedes decir en tu corazón que Dios no exista, a no ser que tú también seas Dios.</w:t>
      </w:r>
    </w:p>
    <w:p w:rsidR="007A1EDC" w:rsidRDefault="006060C4" w:rsidP="009D3010">
      <w:pPr>
        <w:jc w:val="both"/>
        <w:rPr>
          <w:rFonts w:ascii="Times New Roman" w:hAnsi="Times New Roman" w:cs="Times New Roman"/>
          <w:sz w:val="24"/>
          <w:szCs w:val="24"/>
        </w:rPr>
      </w:pPr>
      <w:r>
        <w:rPr>
          <w:rFonts w:ascii="Times New Roman" w:hAnsi="Times New Roman" w:cs="Times New Roman"/>
          <w:sz w:val="24"/>
          <w:szCs w:val="24"/>
        </w:rPr>
        <w:t xml:space="preserve">   </w:t>
      </w:r>
      <w:r w:rsidR="007A1EDC">
        <w:rPr>
          <w:rFonts w:ascii="Times New Roman" w:hAnsi="Times New Roman" w:cs="Times New Roman"/>
          <w:sz w:val="24"/>
          <w:szCs w:val="24"/>
        </w:rPr>
        <w:t>[21.]</w:t>
      </w:r>
      <w:r w:rsidR="004221F2">
        <w:rPr>
          <w:rFonts w:ascii="Times New Roman" w:hAnsi="Times New Roman" w:cs="Times New Roman"/>
          <w:sz w:val="24"/>
          <w:szCs w:val="24"/>
        </w:rPr>
        <w:t xml:space="preserve"> Ahora te preguntaré si quieres poseer tú el ser y el saber. Supuesto que sí, junta estas tres cosas: ser, saber y querer. Vuélvete, oh rebelde, hacia tu corazón, y considera cuál sea l</w:t>
      </w:r>
      <w:r w:rsidR="00F7061D">
        <w:rPr>
          <w:rFonts w:ascii="Times New Roman" w:hAnsi="Times New Roman" w:cs="Times New Roman"/>
          <w:sz w:val="24"/>
          <w:szCs w:val="24"/>
        </w:rPr>
        <w:t>a unidad y la igualdad d</w:t>
      </w:r>
      <w:r w:rsidR="009D2A6A">
        <w:rPr>
          <w:rFonts w:ascii="Times New Roman" w:hAnsi="Times New Roman" w:cs="Times New Roman"/>
          <w:sz w:val="24"/>
          <w:szCs w:val="24"/>
        </w:rPr>
        <w:t>e</w:t>
      </w:r>
      <w:r w:rsidR="00F7061D">
        <w:rPr>
          <w:rFonts w:ascii="Times New Roman" w:hAnsi="Times New Roman" w:cs="Times New Roman"/>
          <w:sz w:val="24"/>
          <w:szCs w:val="24"/>
        </w:rPr>
        <w:t xml:space="preserve"> esta</w:t>
      </w:r>
      <w:r w:rsidR="009D2A6A">
        <w:rPr>
          <w:rFonts w:ascii="Times New Roman" w:hAnsi="Times New Roman" w:cs="Times New Roman"/>
          <w:sz w:val="24"/>
          <w:szCs w:val="24"/>
        </w:rPr>
        <w:t>s</w:t>
      </w:r>
      <w:r w:rsidR="00F7061D">
        <w:rPr>
          <w:rFonts w:ascii="Times New Roman" w:hAnsi="Times New Roman" w:cs="Times New Roman"/>
          <w:sz w:val="24"/>
          <w:szCs w:val="24"/>
        </w:rPr>
        <w:t xml:space="preserve"> tres cosas; y cuando hubieses hallado que existen en ti, pero no son por ti, entonces piensa en la eterna esencia, en la eterna sabiduría y en la eterna voluntad de la eterna sabiduría y esencia, y no digas en tu corazón: “No hay Dios”, sino, más bien, reflexionando, conviértete al Señor con todos los confines de la tierra. </w:t>
      </w:r>
      <w:r w:rsidR="00F7061D">
        <w:rPr>
          <w:rStyle w:val="Refdenotaalpie"/>
          <w:rFonts w:cs="Times New Roman"/>
          <w:sz w:val="24"/>
          <w:szCs w:val="24"/>
        </w:rPr>
        <w:footnoteReference w:id="243"/>
      </w:r>
    </w:p>
    <w:p w:rsidR="006060C4" w:rsidRDefault="006060C4" w:rsidP="009D3010">
      <w:pPr>
        <w:jc w:val="both"/>
        <w:rPr>
          <w:rFonts w:ascii="Times New Roman" w:hAnsi="Times New Roman" w:cs="Times New Roman"/>
          <w:sz w:val="24"/>
          <w:szCs w:val="24"/>
        </w:rPr>
      </w:pPr>
    </w:p>
    <w:p w:rsidR="00E90782" w:rsidRDefault="00F7061D" w:rsidP="00AE4252">
      <w:pPr>
        <w:pStyle w:val="Ttulo4"/>
      </w:pPr>
      <w:bookmarkStart w:id="21" w:name="_Toc163838408"/>
      <w:r>
        <w:t>Capítulo 7.</w:t>
      </w:r>
      <w:r w:rsidRPr="00F7061D">
        <w:t xml:space="preserve"> </w:t>
      </w:r>
      <w:r>
        <w:t xml:space="preserve">– </w:t>
      </w:r>
      <w:r>
        <w:tab/>
        <w:t>EL HOMBRE SE APARTA DE DIOS POR EL AFECO DEL ALMA.</w:t>
      </w:r>
      <w:bookmarkEnd w:id="21"/>
    </w:p>
    <w:p w:rsidR="00F7061D" w:rsidRDefault="006060C4" w:rsidP="006060C4">
      <w:pPr>
        <w:jc w:val="both"/>
        <w:rPr>
          <w:rFonts w:ascii="Times New Roman" w:hAnsi="Times New Roman" w:cs="Times New Roman"/>
          <w:sz w:val="24"/>
          <w:szCs w:val="24"/>
        </w:rPr>
      </w:pPr>
      <w:r>
        <w:rPr>
          <w:rFonts w:ascii="Times New Roman" w:hAnsi="Times New Roman" w:cs="Times New Roman"/>
          <w:sz w:val="24"/>
          <w:szCs w:val="24"/>
        </w:rPr>
        <w:t xml:space="preserve">   </w:t>
      </w:r>
      <w:r w:rsidR="00F7061D">
        <w:rPr>
          <w:rFonts w:ascii="Times New Roman" w:hAnsi="Times New Roman" w:cs="Times New Roman"/>
          <w:sz w:val="24"/>
          <w:szCs w:val="24"/>
        </w:rPr>
        <w:t xml:space="preserve">[22.] “Maravillosa se ha hecho tu ciencia en mí, se ha fortalecido y no podré con ella.” </w:t>
      </w:r>
      <w:r w:rsidR="00F7061D">
        <w:rPr>
          <w:rStyle w:val="Refdenotaalpie"/>
          <w:rFonts w:cs="Times New Roman"/>
          <w:sz w:val="24"/>
          <w:szCs w:val="24"/>
        </w:rPr>
        <w:footnoteReference w:id="244"/>
      </w:r>
      <w:r w:rsidR="00F7061D">
        <w:rPr>
          <w:rFonts w:ascii="Times New Roman" w:hAnsi="Times New Roman" w:cs="Times New Roman"/>
          <w:sz w:val="24"/>
          <w:szCs w:val="24"/>
        </w:rPr>
        <w:t xml:space="preserve">  Mientras tanto, Señor Jesús, me abrazaré a ti, como el niño se abraza con el niño, como el enfermo con el enfermo, como un hombre abraza a un hombre; y aún diré más, como un pobre se abraza a otro pobre, puesto que tú también fuiste pobre y te asentaste sobre un asna y sobre su pollino. </w:t>
      </w:r>
      <w:r w:rsidR="00F7061D">
        <w:rPr>
          <w:rStyle w:val="Refdenotaalpie"/>
          <w:rFonts w:cs="Times New Roman"/>
          <w:sz w:val="24"/>
          <w:szCs w:val="24"/>
        </w:rPr>
        <w:footnoteReference w:id="245"/>
      </w:r>
      <w:r w:rsidR="00F7061D">
        <w:rPr>
          <w:rFonts w:ascii="Times New Roman" w:hAnsi="Times New Roman" w:cs="Times New Roman"/>
          <w:sz w:val="24"/>
          <w:szCs w:val="24"/>
        </w:rPr>
        <w:t xml:space="preserve">  Así, pues, te he de abrazar, Señor, porque toda mi grandeza proviene de tu pequeñez, toda mi fortaleza de tu debilidad y toda mi ciencia de tu necedad. Correré tras el olor de estos ungüentos. </w:t>
      </w:r>
      <w:r w:rsidR="00F7061D">
        <w:rPr>
          <w:rStyle w:val="Refdenotaalpie"/>
          <w:rFonts w:cs="Times New Roman"/>
          <w:sz w:val="24"/>
          <w:szCs w:val="24"/>
        </w:rPr>
        <w:footnoteReference w:id="246"/>
      </w:r>
      <w:r w:rsidR="00F7061D">
        <w:rPr>
          <w:rFonts w:ascii="Times New Roman" w:hAnsi="Times New Roman" w:cs="Times New Roman"/>
          <w:sz w:val="24"/>
          <w:szCs w:val="24"/>
        </w:rPr>
        <w:t xml:space="preserve">  No te admires de que llame ungüentos a estas cosas que sanan al enfermo, robustecen al débil y alegran al triste; porque animado por su olor y rociado con su aspersión, estoy dispuesto a seguirte, Señor Jesús. Te seguiré, Señor, aunque no llegue al monte de los aromas donde te encuentra tu esposa. </w:t>
      </w:r>
      <w:r w:rsidR="00F7061D">
        <w:rPr>
          <w:rStyle w:val="Refdenotaalpie"/>
          <w:rFonts w:cs="Times New Roman"/>
          <w:sz w:val="24"/>
          <w:szCs w:val="24"/>
        </w:rPr>
        <w:footnoteReference w:id="247"/>
      </w:r>
      <w:r w:rsidR="0005115B">
        <w:rPr>
          <w:rFonts w:ascii="Times New Roman" w:hAnsi="Times New Roman" w:cs="Times New Roman"/>
          <w:sz w:val="24"/>
          <w:szCs w:val="24"/>
        </w:rPr>
        <w:t xml:space="preserve"> ni al huerto en donde fue sembrada tu carne. Aquí, efectivamente, saltas d gozo, aquí duermes. Aquí, Señor, aquí duermes, aquí </w:t>
      </w:r>
      <w:r w:rsidR="0005115B">
        <w:rPr>
          <w:rFonts w:ascii="Times New Roman" w:hAnsi="Times New Roman" w:cs="Times New Roman"/>
          <w:sz w:val="24"/>
          <w:szCs w:val="24"/>
        </w:rPr>
        <w:lastRenderedPageBreak/>
        <w:t xml:space="preserve">descansas, y aquí celebras el sábado de dulzura. Contigo sepultase mi carne, para que yo que vivo en carne, no viva en mí, sino en ti, que te entregaste a ti mismo por mí. </w:t>
      </w:r>
      <w:r w:rsidR="0005115B">
        <w:rPr>
          <w:rStyle w:val="Refdenotaalpie"/>
          <w:rFonts w:cs="Times New Roman"/>
          <w:sz w:val="24"/>
          <w:szCs w:val="24"/>
        </w:rPr>
        <w:footnoteReference w:id="248"/>
      </w:r>
    </w:p>
    <w:p w:rsidR="00F7061D" w:rsidRDefault="0005115B" w:rsidP="0005115B">
      <w:pPr>
        <w:ind w:firstLine="360"/>
        <w:jc w:val="both"/>
        <w:rPr>
          <w:rFonts w:ascii="Times New Roman" w:hAnsi="Times New Roman" w:cs="Times New Roman"/>
          <w:sz w:val="24"/>
          <w:szCs w:val="24"/>
        </w:rPr>
      </w:pPr>
      <w:r>
        <w:rPr>
          <w:rFonts w:ascii="Times New Roman" w:hAnsi="Times New Roman" w:cs="Times New Roman"/>
          <w:sz w:val="24"/>
          <w:szCs w:val="24"/>
        </w:rPr>
        <w:t xml:space="preserve">Escóndase contigo también, Señor, la mirra del pudor, para que no reine ya más el pecado sobre mi cuerpo mortal, </w:t>
      </w:r>
      <w:r>
        <w:rPr>
          <w:rStyle w:val="Refdenotaalpie"/>
          <w:rFonts w:cs="Times New Roman"/>
          <w:sz w:val="24"/>
          <w:szCs w:val="24"/>
        </w:rPr>
        <w:footnoteReference w:id="249"/>
      </w:r>
      <w:r>
        <w:rPr>
          <w:rFonts w:ascii="Times New Roman" w:hAnsi="Times New Roman" w:cs="Times New Roman"/>
          <w:sz w:val="24"/>
          <w:szCs w:val="24"/>
        </w:rPr>
        <w:t xml:space="preserve"> ni haga como el jumento que se c</w:t>
      </w:r>
      <w:r w:rsidR="009D2A6A">
        <w:rPr>
          <w:rFonts w:ascii="Times New Roman" w:hAnsi="Times New Roman" w:cs="Times New Roman"/>
          <w:sz w:val="24"/>
          <w:szCs w:val="24"/>
        </w:rPr>
        <w:t>orrompe en su propio estiércol.</w:t>
      </w:r>
      <w:r>
        <w:rPr>
          <w:rStyle w:val="Refdenotaalpie"/>
          <w:rFonts w:cs="Times New Roman"/>
          <w:sz w:val="24"/>
          <w:szCs w:val="24"/>
        </w:rPr>
        <w:footnoteReference w:id="250"/>
      </w:r>
    </w:p>
    <w:p w:rsidR="0083584F" w:rsidRDefault="006060C4" w:rsidP="006060C4">
      <w:pPr>
        <w:jc w:val="both"/>
        <w:rPr>
          <w:rFonts w:ascii="Times New Roman" w:hAnsi="Times New Roman" w:cs="Times New Roman"/>
          <w:sz w:val="24"/>
          <w:szCs w:val="24"/>
        </w:rPr>
      </w:pPr>
      <w:r>
        <w:rPr>
          <w:rFonts w:ascii="Times New Roman" w:hAnsi="Times New Roman" w:cs="Times New Roman"/>
          <w:sz w:val="24"/>
          <w:szCs w:val="24"/>
        </w:rPr>
        <w:t xml:space="preserve">   </w:t>
      </w:r>
      <w:r w:rsidR="0083584F">
        <w:rPr>
          <w:rFonts w:ascii="Times New Roman" w:hAnsi="Times New Roman" w:cs="Times New Roman"/>
          <w:sz w:val="24"/>
          <w:szCs w:val="24"/>
        </w:rPr>
        <w:t xml:space="preserve">[23.] ¿De dónde viniste al huerto? </w:t>
      </w:r>
      <w:r w:rsidR="0083584F">
        <w:rPr>
          <w:rStyle w:val="Refdenotaalpie"/>
          <w:rFonts w:cs="Times New Roman"/>
          <w:sz w:val="24"/>
          <w:szCs w:val="24"/>
        </w:rPr>
        <w:footnoteReference w:id="251"/>
      </w:r>
      <w:r w:rsidR="0083584F">
        <w:rPr>
          <w:rFonts w:ascii="Times New Roman" w:hAnsi="Times New Roman" w:cs="Times New Roman"/>
          <w:sz w:val="24"/>
          <w:szCs w:val="24"/>
        </w:rPr>
        <w:t xml:space="preserve">  ¿De dónde, sino de la Cruz? Ojalá que yo tome tu cruz y te siga. </w:t>
      </w:r>
      <w:r w:rsidR="0083584F">
        <w:rPr>
          <w:rStyle w:val="Refdenotaalpie"/>
          <w:rFonts w:cs="Times New Roman"/>
          <w:sz w:val="24"/>
          <w:szCs w:val="24"/>
        </w:rPr>
        <w:footnoteReference w:id="252"/>
      </w:r>
      <w:r w:rsidR="0083584F">
        <w:rPr>
          <w:rFonts w:ascii="Times New Roman" w:hAnsi="Times New Roman" w:cs="Times New Roman"/>
          <w:sz w:val="24"/>
          <w:szCs w:val="24"/>
        </w:rPr>
        <w:t xml:space="preserve">  Pero, ¿cómo te seguiré? Y tú me preguntas cómo me separé de ti. Creo, Señor, que no lo hice con el movimiento de los pies, sino mediante el afecto del alma. No deseando que la sustancia del alma se mantuviese contigo, la acerqué a mí y, queriendo poseerme a mí sin ti, te perdí a ti y a mí. “He venido a ser una carga para mí mismo” </w:t>
      </w:r>
      <w:r w:rsidR="00515877">
        <w:rPr>
          <w:rStyle w:val="Refdenotaalpie"/>
          <w:rFonts w:cs="Times New Roman"/>
          <w:sz w:val="24"/>
          <w:szCs w:val="24"/>
        </w:rPr>
        <w:footnoteReference w:id="253"/>
      </w:r>
      <w:r w:rsidR="00515877">
        <w:rPr>
          <w:rFonts w:ascii="Times New Roman" w:hAnsi="Times New Roman" w:cs="Times New Roman"/>
          <w:sz w:val="24"/>
          <w:szCs w:val="24"/>
        </w:rPr>
        <w:t xml:space="preserve">  Me he convertido en lugar de miseria y tinieblas, en paraje horroroso y región de ignorancia y necesidad. Por tanto, me levantaré e iré a mi Padre, y le diré: “Padre, he pecado contra el cielo y contra ti.” </w:t>
      </w:r>
      <w:r w:rsidR="00515877">
        <w:rPr>
          <w:rStyle w:val="Refdenotaalpie"/>
          <w:rFonts w:cs="Times New Roman"/>
          <w:sz w:val="24"/>
          <w:szCs w:val="24"/>
        </w:rPr>
        <w:footnoteReference w:id="254"/>
      </w:r>
    </w:p>
    <w:p w:rsidR="006060C4" w:rsidRDefault="006060C4" w:rsidP="006060C4">
      <w:pPr>
        <w:jc w:val="both"/>
        <w:rPr>
          <w:rFonts w:ascii="Times New Roman" w:hAnsi="Times New Roman" w:cs="Times New Roman"/>
          <w:sz w:val="24"/>
          <w:szCs w:val="24"/>
        </w:rPr>
      </w:pPr>
    </w:p>
    <w:p w:rsidR="00515877" w:rsidRDefault="009D2A6A" w:rsidP="00AE4252">
      <w:pPr>
        <w:pStyle w:val="Ttulo4"/>
      </w:pPr>
      <w:bookmarkStart w:id="22" w:name="_Toc163838409"/>
      <w:r>
        <w:t>Capítulo 8.–</w:t>
      </w:r>
      <w:r>
        <w:tab/>
      </w:r>
      <w:r w:rsidR="00515877">
        <w:t>POR EL AFECTO DE LA CAR</w:t>
      </w:r>
      <w:r>
        <w:t xml:space="preserve">IDAD, EL HOMBRE ES RESTABLECIDO </w:t>
      </w:r>
      <w:r w:rsidR="00515877">
        <w:t>EN LA IMAGEN DE DIOS.</w:t>
      </w:r>
      <w:bookmarkEnd w:id="22"/>
    </w:p>
    <w:p w:rsidR="00515877" w:rsidRDefault="006060C4" w:rsidP="00515877">
      <w:pPr>
        <w:jc w:val="both"/>
        <w:rPr>
          <w:rFonts w:ascii="Times New Roman" w:hAnsi="Times New Roman" w:cs="Times New Roman"/>
          <w:sz w:val="24"/>
          <w:szCs w:val="24"/>
        </w:rPr>
      </w:pPr>
      <w:r>
        <w:rPr>
          <w:rFonts w:ascii="Times New Roman" w:hAnsi="Times New Roman" w:cs="Times New Roman"/>
          <w:sz w:val="24"/>
          <w:szCs w:val="24"/>
        </w:rPr>
        <w:t xml:space="preserve">   </w:t>
      </w:r>
      <w:r w:rsidR="00515877">
        <w:rPr>
          <w:rFonts w:ascii="Times New Roman" w:hAnsi="Times New Roman" w:cs="Times New Roman"/>
          <w:sz w:val="24"/>
          <w:szCs w:val="24"/>
        </w:rPr>
        <w:t xml:space="preserve">[24.] Está claro, si no me engaño, que así como el hombre, apartándose del sumo Bien, no por los pasos de los pies, sino por el afecto del corazón, y reconcentrándose sobre sí misma la humana soberbia, corrompió la imagen de Dios que en sí tenía, del mismo modo, la humildad humana, alcanzando a Dios por el afecto del corazón, renueva la imagen de aquel que la creó. Por eso dice al Apóstol: “Renovaos en el espíritu de vuestra mente y revestíos del hombre nuevo” </w:t>
      </w:r>
      <w:r w:rsidR="00515877">
        <w:rPr>
          <w:rStyle w:val="Refdenotaalpie"/>
          <w:rFonts w:cs="Times New Roman"/>
          <w:sz w:val="24"/>
          <w:szCs w:val="24"/>
        </w:rPr>
        <w:footnoteReference w:id="255"/>
      </w:r>
      <w:r w:rsidR="00515877">
        <w:rPr>
          <w:rFonts w:ascii="Times New Roman" w:hAnsi="Times New Roman" w:cs="Times New Roman"/>
          <w:sz w:val="24"/>
          <w:szCs w:val="24"/>
        </w:rPr>
        <w:t xml:space="preserve">  Y ¿cómo se hará esta renovación, sino por medio del nuevo precepto de la caridad, del cual dijo el Salvador: “Os doy un mandamiento nuevo”? </w:t>
      </w:r>
      <w:r w:rsidR="00515877">
        <w:rPr>
          <w:rStyle w:val="Refdenotaalpie"/>
          <w:rFonts w:cs="Times New Roman"/>
          <w:sz w:val="24"/>
          <w:szCs w:val="24"/>
        </w:rPr>
        <w:footnoteReference w:id="256"/>
      </w:r>
      <w:r w:rsidR="007C2ECE">
        <w:rPr>
          <w:rFonts w:ascii="Times New Roman" w:hAnsi="Times New Roman" w:cs="Times New Roman"/>
          <w:sz w:val="24"/>
          <w:szCs w:val="24"/>
        </w:rPr>
        <w:t xml:space="preserve">  En efecto, revistiéndose el alma de esta caridad </w:t>
      </w:r>
      <w:r w:rsidR="007C2ECE">
        <w:rPr>
          <w:rStyle w:val="Refdenotaalpie"/>
          <w:rFonts w:cs="Times New Roman"/>
          <w:sz w:val="24"/>
          <w:szCs w:val="24"/>
        </w:rPr>
        <w:footnoteReference w:id="257"/>
      </w:r>
      <w:r w:rsidR="007C2ECE">
        <w:rPr>
          <w:rFonts w:ascii="Times New Roman" w:hAnsi="Times New Roman" w:cs="Times New Roman"/>
          <w:sz w:val="24"/>
          <w:szCs w:val="24"/>
        </w:rPr>
        <w:t xml:space="preserve">  perfectamente, sin duda reformaría la memoria y la mente, que, como dijimos, estaban igualmente corrompidas. Con razón, pues, se nos recomienda para nuestra salud el contenido de este único precepto, en que se verifica el despojo del hombre viejo, la renovación de la mente. </w:t>
      </w:r>
      <w:r w:rsidR="007C2ECE">
        <w:rPr>
          <w:rStyle w:val="Refdenotaalpie"/>
          <w:rFonts w:cs="Times New Roman"/>
          <w:sz w:val="24"/>
          <w:szCs w:val="24"/>
        </w:rPr>
        <w:footnoteReference w:id="258"/>
      </w:r>
      <w:r w:rsidR="007C2ECE">
        <w:rPr>
          <w:rFonts w:ascii="Times New Roman" w:hAnsi="Times New Roman" w:cs="Times New Roman"/>
          <w:sz w:val="24"/>
          <w:szCs w:val="24"/>
        </w:rPr>
        <w:t xml:space="preserve"> Y la reforma de la imagen divina.</w:t>
      </w:r>
    </w:p>
    <w:p w:rsidR="007C2ECE" w:rsidRDefault="007C2ECE" w:rsidP="00515877">
      <w:pPr>
        <w:jc w:val="both"/>
        <w:rPr>
          <w:rFonts w:ascii="Times New Roman" w:hAnsi="Times New Roman" w:cs="Times New Roman"/>
          <w:sz w:val="24"/>
          <w:szCs w:val="24"/>
        </w:rPr>
      </w:pPr>
      <w:r>
        <w:rPr>
          <w:rFonts w:ascii="Times New Roman" w:hAnsi="Times New Roman" w:cs="Times New Roman"/>
          <w:sz w:val="24"/>
          <w:szCs w:val="24"/>
        </w:rPr>
        <w:t xml:space="preserve">   [25.] Es verdad que nuestro amor, inficionado por el veneno de la concupiscencia</w:t>
      </w:r>
      <w:r w:rsidR="006E0CDD">
        <w:rPr>
          <w:rFonts w:ascii="Times New Roman" w:hAnsi="Times New Roman" w:cs="Times New Roman"/>
          <w:sz w:val="24"/>
          <w:szCs w:val="24"/>
        </w:rPr>
        <w:t xml:space="preserve"> y atado miserablemente por los tenaces lazos de la voluptuosidad, es llevado por su propio peso de vicio en vicio, siempre de mal en peor. Mas, cuando la caridad interviene y c</w:t>
      </w:r>
      <w:r w:rsidR="009D2A6A">
        <w:rPr>
          <w:rFonts w:ascii="Times New Roman" w:hAnsi="Times New Roman" w:cs="Times New Roman"/>
          <w:sz w:val="24"/>
          <w:szCs w:val="24"/>
        </w:rPr>
        <w:t>on su propio calor disuelve esta</w:t>
      </w:r>
      <w:r w:rsidR="006E0CDD">
        <w:rPr>
          <w:rFonts w:ascii="Times New Roman" w:hAnsi="Times New Roman" w:cs="Times New Roman"/>
          <w:sz w:val="24"/>
          <w:szCs w:val="24"/>
        </w:rPr>
        <w:t xml:space="preserve"> innata tendencia, entonces nuestro amor se eleva hacia las alturas, </w:t>
      </w:r>
      <w:r w:rsidR="006E0CDD">
        <w:rPr>
          <w:rFonts w:ascii="Times New Roman" w:hAnsi="Times New Roman" w:cs="Times New Roman"/>
          <w:sz w:val="24"/>
          <w:szCs w:val="24"/>
        </w:rPr>
        <w:lastRenderedPageBreak/>
        <w:t xml:space="preserve">abandona su vetustez para vestirse de novedad. </w:t>
      </w:r>
      <w:r w:rsidR="006E0CDD">
        <w:rPr>
          <w:rStyle w:val="Refdenotaalpie"/>
          <w:rFonts w:cs="Times New Roman"/>
          <w:sz w:val="24"/>
          <w:szCs w:val="24"/>
        </w:rPr>
        <w:footnoteReference w:id="259"/>
      </w:r>
      <w:r w:rsidR="006E0CDD">
        <w:rPr>
          <w:rFonts w:ascii="Times New Roman" w:hAnsi="Times New Roman" w:cs="Times New Roman"/>
          <w:sz w:val="24"/>
          <w:szCs w:val="24"/>
        </w:rPr>
        <w:t xml:space="preserve">  y se adorna con las plateadas alas de la paloma, </w:t>
      </w:r>
      <w:r w:rsidR="006E0CDD">
        <w:rPr>
          <w:rStyle w:val="Refdenotaalpie"/>
          <w:rFonts w:cs="Times New Roman"/>
          <w:sz w:val="24"/>
          <w:szCs w:val="24"/>
        </w:rPr>
        <w:footnoteReference w:id="260"/>
      </w:r>
      <w:r w:rsidR="006E0CDD">
        <w:rPr>
          <w:rFonts w:ascii="Times New Roman" w:hAnsi="Times New Roman" w:cs="Times New Roman"/>
          <w:sz w:val="24"/>
          <w:szCs w:val="24"/>
        </w:rPr>
        <w:t xml:space="preserve">  con las cuales poder volar </w:t>
      </w:r>
      <w:r w:rsidR="006E0CDD">
        <w:rPr>
          <w:rStyle w:val="Refdenotaalpie"/>
          <w:rFonts w:cs="Times New Roman"/>
          <w:sz w:val="24"/>
          <w:szCs w:val="24"/>
        </w:rPr>
        <w:footnoteReference w:id="261"/>
      </w:r>
      <w:r w:rsidR="006E0CDD">
        <w:rPr>
          <w:rFonts w:ascii="Times New Roman" w:hAnsi="Times New Roman" w:cs="Times New Roman"/>
          <w:sz w:val="24"/>
          <w:szCs w:val="24"/>
        </w:rPr>
        <w:t xml:space="preserve">  hasta aquel sublime y puro Bien en donde encuentra su origen. Esto fue lo que con toda claridad dijo San Pablo a los atenienses; pues, disertando sutil y extensamente acerca de Dios y probando con todo rigor por las obras de los filósofos la existencia de un solo Dios, en el que vivimos, nos movemos y somos, dijo entre otra cosas que nosotros somos de su linaje, añadiendo que, “por tanto, somos linaje de Dios” </w:t>
      </w:r>
      <w:r w:rsidR="006E0CDD">
        <w:rPr>
          <w:rStyle w:val="Refdenotaalpie"/>
          <w:rFonts w:cs="Times New Roman"/>
          <w:sz w:val="24"/>
          <w:szCs w:val="24"/>
        </w:rPr>
        <w:footnoteReference w:id="262"/>
      </w:r>
      <w:r w:rsidR="006E0CDD">
        <w:rPr>
          <w:rFonts w:ascii="Times New Roman" w:hAnsi="Times New Roman" w:cs="Times New Roman"/>
          <w:sz w:val="24"/>
          <w:szCs w:val="24"/>
        </w:rPr>
        <w:t xml:space="preserve">  No obstante, nadie piense haber dicho el Apóstol que somos del linaje de Dios de tal modo que pertenezcamos a su misma sustancia o naturaleza. De otra suerte, no podríamos ser ni mudables, ni corruptibles, ni siquiera miserables; es decir, seríamos como su Unigénito, que, nacido de su sustancia, en todo se manifiesta igual al Padre. Ahora bien, asegura que somos linaje de Dios, o más bien no lo niega, por cuanto el alma racional, creada a imagen de Dios, conoce que puede participar de su sabiduría y felicidad. Así es como la caridad eleva nuestra lama a aquello para lo que fue creada, mientras que la concupiscencia la arrastra hacia lo que ella espontáneamente tiende.</w:t>
      </w:r>
    </w:p>
    <w:p w:rsidR="000B0948" w:rsidRDefault="000B0948" w:rsidP="00515877">
      <w:pPr>
        <w:jc w:val="both"/>
        <w:rPr>
          <w:rFonts w:ascii="Times New Roman" w:hAnsi="Times New Roman" w:cs="Times New Roman"/>
          <w:sz w:val="24"/>
          <w:szCs w:val="24"/>
        </w:rPr>
      </w:pPr>
    </w:p>
    <w:p w:rsidR="000B0948" w:rsidRDefault="000B0948" w:rsidP="00AE4252">
      <w:pPr>
        <w:pStyle w:val="Ttulo4"/>
      </w:pPr>
      <w:bookmarkStart w:id="23" w:name="_Toc163838410"/>
      <w:r>
        <w:t>Capítulo 9.</w:t>
      </w:r>
      <w:r w:rsidRPr="000B0948">
        <w:t xml:space="preserve"> </w:t>
      </w:r>
      <w:r>
        <w:t>–</w:t>
      </w:r>
      <w:r>
        <w:tab/>
        <w:t xml:space="preserve"> NUESTRO AMOR ESTÁ </w:t>
      </w:r>
      <w:r w:rsidR="009D2A6A">
        <w:t xml:space="preserve">DIVIDIO POR EL APETITO CONTARIO </w:t>
      </w:r>
      <w:r>
        <w:t>ENTRE LA CARIDAD Y LA CONCUPISCENCIA.</w:t>
      </w:r>
      <w:bookmarkEnd w:id="23"/>
    </w:p>
    <w:p w:rsidR="006E0CDD" w:rsidRDefault="000B0948" w:rsidP="00515877">
      <w:pPr>
        <w:jc w:val="both"/>
        <w:rPr>
          <w:rFonts w:ascii="Times New Roman" w:hAnsi="Times New Roman" w:cs="Times New Roman"/>
          <w:sz w:val="24"/>
          <w:szCs w:val="24"/>
        </w:rPr>
      </w:pPr>
      <w:r>
        <w:rPr>
          <w:rFonts w:ascii="Times New Roman" w:hAnsi="Times New Roman" w:cs="Times New Roman"/>
          <w:sz w:val="24"/>
          <w:szCs w:val="24"/>
        </w:rPr>
        <w:t xml:space="preserve">   [27.] Ciertamente, sólo la parte de nuestra alma que comúnmente llamamos amor y que, por efecto de la nueva infusión de la caridad y de los resto</w:t>
      </w:r>
      <w:r w:rsidR="009D2A6A">
        <w:rPr>
          <w:rFonts w:ascii="Times New Roman" w:hAnsi="Times New Roman" w:cs="Times New Roman"/>
          <w:sz w:val="24"/>
          <w:szCs w:val="24"/>
        </w:rPr>
        <w:t>s</w:t>
      </w:r>
      <w:r>
        <w:rPr>
          <w:rFonts w:ascii="Times New Roman" w:hAnsi="Times New Roman" w:cs="Times New Roman"/>
          <w:sz w:val="24"/>
          <w:szCs w:val="24"/>
        </w:rPr>
        <w:t xml:space="preserve"> de la vieja concupiscencia, se nos muestra como en lucha contra sí misma a causa del apetito contrario, sólo ésta es capaz de caridad y de concupiscencia. Por esta razón dijo el Apóstol: “No hago lo que quiero”. </w:t>
      </w:r>
      <w:r>
        <w:rPr>
          <w:rStyle w:val="Refdenotaalpie"/>
          <w:rFonts w:cs="Times New Roman"/>
          <w:sz w:val="24"/>
          <w:szCs w:val="24"/>
        </w:rPr>
        <w:footnoteReference w:id="263"/>
      </w:r>
      <w:r>
        <w:rPr>
          <w:rFonts w:ascii="Times New Roman" w:hAnsi="Times New Roman" w:cs="Times New Roman"/>
          <w:sz w:val="24"/>
          <w:szCs w:val="24"/>
        </w:rPr>
        <w:t xml:space="preserve">  Y también: “La carne tiene deseos contrarios a los del espíritu y el espíritu los tiene contrarios a los de la carne, como que son cosas entre sí opuestas; por cuyo motivo no hacéis vosotros todo aquello que queréis.” </w:t>
      </w:r>
      <w:r>
        <w:rPr>
          <w:rStyle w:val="Refdenotaalpie"/>
          <w:rFonts w:cs="Times New Roman"/>
          <w:sz w:val="24"/>
          <w:szCs w:val="24"/>
        </w:rPr>
        <w:footnoteReference w:id="264"/>
      </w:r>
      <w:r>
        <w:rPr>
          <w:rFonts w:ascii="Times New Roman" w:hAnsi="Times New Roman" w:cs="Times New Roman"/>
          <w:sz w:val="24"/>
          <w:szCs w:val="24"/>
        </w:rPr>
        <w:t xml:space="preserve">  Rectamente se ha de entender que el Apóstol de ningún modo describe dos naturalezas contrarias en el hombre, con los nombre de carne y espíritu, como imaginaron los malvados maniqueos; antes bien, con el nombre de “espíritu” expresa la renovación del alma, a causa de la infusión de la caridad, pues “la caridad de Dios ha sido derramada en nuestros corazones por medio del Espíritu Santo que se nos ha dado” </w:t>
      </w:r>
      <w:r>
        <w:rPr>
          <w:rStyle w:val="Refdenotaalpie"/>
          <w:rFonts w:cs="Times New Roman"/>
          <w:sz w:val="24"/>
          <w:szCs w:val="24"/>
        </w:rPr>
        <w:footnoteReference w:id="265"/>
      </w:r>
      <w:r>
        <w:rPr>
          <w:rFonts w:ascii="Times New Roman" w:hAnsi="Times New Roman" w:cs="Times New Roman"/>
          <w:sz w:val="24"/>
          <w:szCs w:val="24"/>
        </w:rPr>
        <w:t xml:space="preserve">  y con el vocablo “carne” indica la miserable servidumbre del alma, a causa del viejo reato, que provoca en el alma un conflicto constante suscitado entre n</w:t>
      </w:r>
      <w:r w:rsidR="00424894">
        <w:rPr>
          <w:rFonts w:ascii="Times New Roman" w:hAnsi="Times New Roman" w:cs="Times New Roman"/>
          <w:sz w:val="24"/>
          <w:szCs w:val="24"/>
        </w:rPr>
        <w:t>uestro hombre viejo y el nuevo.</w:t>
      </w:r>
      <w:r>
        <w:rPr>
          <w:rStyle w:val="Refdenotaalpie"/>
          <w:rFonts w:cs="Times New Roman"/>
          <w:sz w:val="24"/>
          <w:szCs w:val="24"/>
        </w:rPr>
        <w:footnoteReference w:id="266"/>
      </w:r>
    </w:p>
    <w:p w:rsidR="00E33F3F" w:rsidRDefault="00E33F3F" w:rsidP="00515877">
      <w:pPr>
        <w:jc w:val="both"/>
        <w:rPr>
          <w:rFonts w:ascii="Times New Roman" w:hAnsi="Times New Roman" w:cs="Times New Roman"/>
          <w:sz w:val="24"/>
          <w:szCs w:val="24"/>
        </w:rPr>
      </w:pPr>
    </w:p>
    <w:p w:rsidR="0054338F" w:rsidRDefault="00E33F3F" w:rsidP="00AE4252">
      <w:pPr>
        <w:pStyle w:val="Ttulo4"/>
      </w:pPr>
      <w:bookmarkStart w:id="24" w:name="_Toc163838411"/>
      <w:r>
        <w:lastRenderedPageBreak/>
        <w:t>Capítulo 10.–</w:t>
      </w:r>
      <w:r>
        <w:tab/>
        <w:t xml:space="preserve">EL LIBRE ALBEDRÍO TIENE </w:t>
      </w:r>
      <w:r w:rsidR="009D2A6A">
        <w:t xml:space="preserve">UN LUGAR MEDIO EN EL ALMA; CON </w:t>
      </w:r>
      <w:r>
        <w:t>TODO, NO BASTA IGUALMENTE PARA EL BIEN Y PARA EL MAL.</w:t>
      </w:r>
      <w:bookmarkEnd w:id="24"/>
    </w:p>
    <w:p w:rsidR="00515877" w:rsidRDefault="0054338F" w:rsidP="0054338F">
      <w:pPr>
        <w:jc w:val="both"/>
        <w:rPr>
          <w:rFonts w:ascii="Times New Roman" w:hAnsi="Times New Roman" w:cs="Times New Roman"/>
          <w:sz w:val="24"/>
          <w:szCs w:val="24"/>
        </w:rPr>
      </w:pPr>
      <w:r>
        <w:rPr>
          <w:rFonts w:ascii="Times New Roman" w:hAnsi="Times New Roman" w:cs="Times New Roman"/>
          <w:sz w:val="24"/>
          <w:szCs w:val="24"/>
        </w:rPr>
        <w:t xml:space="preserve">   </w:t>
      </w:r>
      <w:r w:rsidR="00E33F3F">
        <w:rPr>
          <w:rFonts w:ascii="Times New Roman" w:hAnsi="Times New Roman" w:cs="Times New Roman"/>
          <w:sz w:val="24"/>
          <w:szCs w:val="24"/>
        </w:rPr>
        <w:t>[</w:t>
      </w:r>
      <w:r>
        <w:rPr>
          <w:rFonts w:ascii="Times New Roman" w:hAnsi="Times New Roman" w:cs="Times New Roman"/>
          <w:sz w:val="24"/>
          <w:szCs w:val="24"/>
        </w:rPr>
        <w:t>28.</w:t>
      </w:r>
      <w:r w:rsidR="00E33F3F">
        <w:rPr>
          <w:rFonts w:ascii="Times New Roman" w:hAnsi="Times New Roman" w:cs="Times New Roman"/>
          <w:sz w:val="24"/>
          <w:szCs w:val="24"/>
        </w:rPr>
        <w:t>]</w:t>
      </w:r>
      <w:r>
        <w:rPr>
          <w:rFonts w:ascii="Times New Roman" w:hAnsi="Times New Roman" w:cs="Times New Roman"/>
          <w:sz w:val="24"/>
          <w:szCs w:val="24"/>
        </w:rPr>
        <w:t xml:space="preserve"> Entre estas dos cosas, es decir, la concupiscencia que el Apóstol dice ser carnal, no porque toda concupiscencia mala proceda de la carne –ya que los demonios, aunque carecen de ésta, de ninguna manera están libres de concupiscencia–, sino porque no procede de Dios, pero del hombre, el cual no sin propiedad es llamado “carne” en las Escrituras; </w:t>
      </w:r>
      <w:r>
        <w:rPr>
          <w:rStyle w:val="Refdenotaalpie"/>
          <w:rFonts w:cs="Times New Roman"/>
          <w:sz w:val="24"/>
          <w:szCs w:val="24"/>
        </w:rPr>
        <w:footnoteReference w:id="267"/>
      </w:r>
      <w:r w:rsidR="001E5E42">
        <w:rPr>
          <w:rFonts w:ascii="Times New Roman" w:hAnsi="Times New Roman" w:cs="Times New Roman"/>
          <w:sz w:val="24"/>
          <w:szCs w:val="24"/>
        </w:rPr>
        <w:t xml:space="preserve">  entre estas dos, por consiguiente, la concupiscencia carnal, muy adecuadamente llamada “deseo” [</w:t>
      </w:r>
      <w:r w:rsidR="001E5E42" w:rsidRPr="001E5E42">
        <w:rPr>
          <w:rFonts w:ascii="Times New Roman" w:hAnsi="Times New Roman" w:cs="Times New Roman"/>
          <w:i/>
          <w:sz w:val="24"/>
          <w:szCs w:val="24"/>
        </w:rPr>
        <w:t>cupiditas</w:t>
      </w:r>
      <w:r w:rsidR="001E5E42">
        <w:rPr>
          <w:rFonts w:ascii="Times New Roman" w:hAnsi="Times New Roman" w:cs="Times New Roman"/>
          <w:sz w:val="24"/>
          <w:szCs w:val="24"/>
        </w:rPr>
        <w:t xml:space="preserve">], y aquella otra, propia del espíritu, que no sin razón denominamos “caridad”, puesto que es espíritu de Dios y no nuestro: “La caridad de Dios ha sido derramada en nuestros corazones por el Espíritu Santo que se nos ha dado”. </w:t>
      </w:r>
      <w:r w:rsidR="001E5E42">
        <w:rPr>
          <w:rStyle w:val="Refdenotaalpie"/>
          <w:rFonts w:cs="Times New Roman"/>
          <w:sz w:val="24"/>
          <w:szCs w:val="24"/>
        </w:rPr>
        <w:footnoteReference w:id="268"/>
      </w:r>
      <w:r w:rsidR="001E5E42">
        <w:rPr>
          <w:rFonts w:ascii="Times New Roman" w:hAnsi="Times New Roman" w:cs="Times New Roman"/>
          <w:sz w:val="24"/>
          <w:szCs w:val="24"/>
        </w:rPr>
        <w:t xml:space="preserve">  Entre estas dos, repito, tiene un lugar medio lo que en el hombre se llama “libre albedrío”, para que el alma, o cualquiera</w:t>
      </w:r>
      <w:r w:rsidR="006F5231">
        <w:rPr>
          <w:rFonts w:ascii="Times New Roman" w:hAnsi="Times New Roman" w:cs="Times New Roman"/>
          <w:sz w:val="24"/>
          <w:szCs w:val="24"/>
        </w:rPr>
        <w:t xml:space="preserve"> de ellas que se vuelva, lo haga ciertamente por el libre albedrío.</w:t>
      </w:r>
    </w:p>
    <w:p w:rsidR="006F5231" w:rsidRDefault="006F5231" w:rsidP="0054338F">
      <w:pPr>
        <w:jc w:val="both"/>
        <w:rPr>
          <w:rFonts w:ascii="Times New Roman" w:hAnsi="Times New Roman" w:cs="Times New Roman"/>
          <w:sz w:val="24"/>
          <w:szCs w:val="24"/>
        </w:rPr>
      </w:pPr>
      <w:r>
        <w:rPr>
          <w:rFonts w:ascii="Times New Roman" w:hAnsi="Times New Roman" w:cs="Times New Roman"/>
          <w:sz w:val="24"/>
          <w:szCs w:val="24"/>
        </w:rPr>
        <w:tab/>
        <w:t xml:space="preserve">Que nadie, por tanto, se equivoque ni se atreva a suponer en el hombre igual facultad para inclinarse al bien y al mal, ya que no somos capaces de pensar nada como verdaderamente nuestro; es Dios el que obra en nosotros, tanto el querer como el hacer, según su voluntad. </w:t>
      </w:r>
      <w:r>
        <w:rPr>
          <w:rStyle w:val="Refdenotaalpie"/>
          <w:rFonts w:cs="Times New Roman"/>
          <w:sz w:val="24"/>
          <w:szCs w:val="24"/>
        </w:rPr>
        <w:footnoteReference w:id="269"/>
      </w:r>
      <w:r>
        <w:rPr>
          <w:rFonts w:ascii="Times New Roman" w:hAnsi="Times New Roman" w:cs="Times New Roman"/>
          <w:sz w:val="24"/>
          <w:szCs w:val="24"/>
        </w:rPr>
        <w:t xml:space="preserve">  y nada depende decisivamente del que quiere ni del que se fatiga, sino sólo de Dios misericordioso. ¿Qué diremos por consiguiente? ¿Se desprende de todo ello que en el hombre no exista el libre albedrío? Todo lo contrario.</w:t>
      </w:r>
    </w:p>
    <w:p w:rsidR="00515877" w:rsidRDefault="006F5231" w:rsidP="006F5231">
      <w:pPr>
        <w:jc w:val="both"/>
        <w:rPr>
          <w:rFonts w:ascii="Times New Roman" w:hAnsi="Times New Roman" w:cs="Times New Roman"/>
          <w:sz w:val="24"/>
          <w:szCs w:val="24"/>
        </w:rPr>
      </w:pPr>
      <w:r>
        <w:rPr>
          <w:rFonts w:ascii="Times New Roman" w:hAnsi="Times New Roman" w:cs="Times New Roman"/>
          <w:sz w:val="24"/>
          <w:szCs w:val="24"/>
        </w:rPr>
        <w:t xml:space="preserve">   [29.] El libre albedrío es una fuerza natural del alma o, si es posible expresarlo con más claridad, aquello propio del hombre por lo que éste se inclina a algo con ayuda de la razón; no consiste en la inclinación hacia el bien o hacia el mal, en una u otra cosa, sino en la misma raíz del consentimiento.</w:t>
      </w:r>
    </w:p>
    <w:p w:rsidR="00094A00" w:rsidRDefault="00094A00" w:rsidP="006F5231">
      <w:pPr>
        <w:jc w:val="both"/>
        <w:rPr>
          <w:rFonts w:ascii="Times New Roman" w:hAnsi="Times New Roman" w:cs="Times New Roman"/>
          <w:sz w:val="24"/>
          <w:szCs w:val="24"/>
        </w:rPr>
      </w:pPr>
      <w:r>
        <w:rPr>
          <w:rFonts w:ascii="Times New Roman" w:hAnsi="Times New Roman" w:cs="Times New Roman"/>
          <w:sz w:val="24"/>
          <w:szCs w:val="24"/>
        </w:rPr>
        <w:tab/>
        <w:t>Así como son cosas distintas la vista y a visión, puesto que la vista es uno de los cinco sentidos corporales y, en cambio es la visión el ejercicio de ese sentido, igualmente hemos de decir del consentimiento y de aquello con que se consiente. El consentimiento es una acción del alma y el libre albedrío es una fuerza natural de aquella, por la que se inclina, con ayuda de la razón en ellas existente, a elegir lo que la atrae. Mas como el consentimiento se ejerce por la voluntad y el juicio por la razón, estas dos cosas, la razón y la voluntad, constituyen el libre albedrío. La razón, en cierto modo, propone las cosas buenas o malas, lo justo y lo injusto, e incluso aquellas otras intermedias. Y la voluntad, y sólo ella, ejerce el consentimiento.</w:t>
      </w:r>
    </w:p>
    <w:p w:rsidR="00515877" w:rsidRDefault="00094A00" w:rsidP="00094A00">
      <w:pPr>
        <w:jc w:val="both"/>
        <w:rPr>
          <w:rFonts w:ascii="Times New Roman" w:hAnsi="Times New Roman" w:cs="Times New Roman"/>
          <w:sz w:val="24"/>
          <w:szCs w:val="24"/>
        </w:rPr>
      </w:pPr>
      <w:r>
        <w:rPr>
          <w:rFonts w:ascii="Times New Roman" w:hAnsi="Times New Roman" w:cs="Times New Roman"/>
          <w:sz w:val="24"/>
          <w:szCs w:val="24"/>
        </w:rPr>
        <w:t xml:space="preserve">   [30.] Donde hay voluntad, allí hay libertad. Y, como ya hemos dicho, el libre albedrío parece constar de estos dos elementos: de la libertad de la voluntad y de la decisión de la razón.</w:t>
      </w:r>
    </w:p>
    <w:p w:rsidR="00094A00" w:rsidRDefault="00094A00" w:rsidP="00094A00">
      <w:pPr>
        <w:jc w:val="both"/>
        <w:rPr>
          <w:rFonts w:ascii="Times New Roman" w:hAnsi="Times New Roman" w:cs="Times New Roman"/>
          <w:sz w:val="24"/>
          <w:szCs w:val="24"/>
        </w:rPr>
      </w:pPr>
      <w:r>
        <w:rPr>
          <w:rFonts w:ascii="Times New Roman" w:hAnsi="Times New Roman" w:cs="Times New Roman"/>
          <w:sz w:val="24"/>
          <w:szCs w:val="24"/>
        </w:rPr>
        <w:tab/>
        <w:t xml:space="preserve">La voluntad de cualquier parte puede sacar bienes para el hombre, aunque ni en los bienes ni en los males se pierda. Si esto es así, no se puede perder tampoco la libertad, ni la </w:t>
      </w:r>
      <w:r>
        <w:rPr>
          <w:rFonts w:ascii="Times New Roman" w:hAnsi="Times New Roman" w:cs="Times New Roman"/>
          <w:sz w:val="24"/>
          <w:szCs w:val="24"/>
        </w:rPr>
        <w:lastRenderedPageBreak/>
        <w:t>razón ni la capacidad de juzgar. ¿Qué entonces? ¿Porque Dios</w:t>
      </w:r>
      <w:r w:rsidR="0082490C">
        <w:rPr>
          <w:rFonts w:ascii="Times New Roman" w:hAnsi="Times New Roman" w:cs="Times New Roman"/>
          <w:sz w:val="24"/>
          <w:szCs w:val="24"/>
        </w:rPr>
        <w:t xml:space="preserve"> es quien obra en nosotros el querer, perderemos por eso el querer? ¿O porque de Dios depende que usemos bien de la razón, acaso no usamos de la misma? ¿O porque nos viene de Dios todo lo que hagamos de bien, no haremos el bien? ¿O porque no somos suficientes para pensar algo por nosotros como de nosotros, pues nuestra suficiencia nos viene de Dios, no habría suficiencia? Todo esto, aunque es por gracia de Dios que lo hagamos, sin embargo, no lo hacemos sin la voluntad y la razón, y por consiguiente sin libre albedrio.</w:t>
      </w:r>
    </w:p>
    <w:p w:rsidR="00AA7374" w:rsidRDefault="00AA7374" w:rsidP="00094A00">
      <w:pPr>
        <w:jc w:val="both"/>
        <w:rPr>
          <w:rFonts w:ascii="Times New Roman" w:hAnsi="Times New Roman" w:cs="Times New Roman"/>
          <w:sz w:val="24"/>
          <w:szCs w:val="24"/>
        </w:rPr>
      </w:pPr>
    </w:p>
    <w:p w:rsidR="00AA7374" w:rsidRDefault="00AA7374" w:rsidP="00AE4252">
      <w:pPr>
        <w:pStyle w:val="Ttulo4"/>
      </w:pPr>
      <w:bookmarkStart w:id="25" w:name="_Toc163838412"/>
      <w:r>
        <w:t>Capítulo 11.–</w:t>
      </w:r>
      <w:r>
        <w:tab/>
        <w:t>LA GRACIA NO QUITA EL LIBRE ALBEDRÍO</w:t>
      </w:r>
      <w:bookmarkEnd w:id="25"/>
    </w:p>
    <w:p w:rsidR="00AA7374" w:rsidRDefault="00AA7374" w:rsidP="00094A00">
      <w:pPr>
        <w:jc w:val="both"/>
        <w:rPr>
          <w:rFonts w:ascii="Times New Roman" w:hAnsi="Times New Roman" w:cs="Times New Roman"/>
          <w:sz w:val="24"/>
          <w:szCs w:val="24"/>
        </w:rPr>
      </w:pPr>
      <w:r>
        <w:rPr>
          <w:rFonts w:ascii="Times New Roman" w:hAnsi="Times New Roman" w:cs="Times New Roman"/>
          <w:sz w:val="24"/>
          <w:szCs w:val="24"/>
        </w:rPr>
        <w:t xml:space="preserve">   [31.] Dios no obra del mismo modo en los seres racionales, que en aquellos que carecen de voluntad, de razón y, por lo mismo, de libre albedrío –como los animales–; ni estos mismos, por igual razón, pueden obrar de idéntica manera que aquellos. Cuanto de bueno obra Dios en nosotros o por medio de nosotros, sin nuestra expresa voluntad, es sólo suyo; pero lo que ejecuta con nuestra cooperación es suyo y también nuestro. Por lo cual dijo el Apóstol: “Si hago esto de buena voluntad, aguardo una recompensa; pero si lo hago por fuerza, no hago más que cumplir el encargo que tengo”</w:t>
      </w:r>
      <w:r w:rsidR="0009384E">
        <w:rPr>
          <w:rFonts w:ascii="Times New Roman" w:hAnsi="Times New Roman" w:cs="Times New Roman"/>
          <w:sz w:val="24"/>
          <w:szCs w:val="24"/>
        </w:rPr>
        <w:t xml:space="preserve"> </w:t>
      </w:r>
      <w:r w:rsidR="0009384E">
        <w:rPr>
          <w:rStyle w:val="Refdenotaalpie"/>
          <w:rFonts w:cs="Times New Roman"/>
          <w:sz w:val="24"/>
          <w:szCs w:val="24"/>
        </w:rPr>
        <w:footnoteReference w:id="270"/>
      </w:r>
      <w:r w:rsidR="0009384E">
        <w:rPr>
          <w:rFonts w:ascii="Times New Roman" w:hAnsi="Times New Roman" w:cs="Times New Roman"/>
          <w:sz w:val="24"/>
          <w:szCs w:val="24"/>
        </w:rPr>
        <w:t xml:space="preserve">  Para que lo que se verifica en nosotros o por nosotros se haga nuestro, inclina la voluntad a fin de que consintamos, y así mediante su gracia, la recompensa se vuelve nuestra. Si de buena voluntad obro así, aguardo, pues, la recompensa; mas, para que yo quiera obrar el bien, es Dios quien obra y me da el querer obrar; y excitando mi voluntad para que quiera el bien, lo busque y lo llame, me concede gracia sobre gracia, llenándome de buena voluntad.</w:t>
      </w:r>
    </w:p>
    <w:p w:rsidR="0009384E" w:rsidRDefault="0009384E" w:rsidP="0009384E">
      <w:pPr>
        <w:jc w:val="both"/>
        <w:rPr>
          <w:rFonts w:ascii="Times New Roman" w:hAnsi="Times New Roman" w:cs="Times New Roman"/>
          <w:sz w:val="24"/>
          <w:szCs w:val="24"/>
        </w:rPr>
      </w:pPr>
      <w:r>
        <w:rPr>
          <w:rFonts w:ascii="Times New Roman" w:hAnsi="Times New Roman" w:cs="Times New Roman"/>
          <w:sz w:val="24"/>
          <w:szCs w:val="24"/>
        </w:rPr>
        <w:t xml:space="preserve">   [32.] Finalmente, la vida eterna es el premio de todos los trabajos, y dándonosla el Señor colma sus dones, que él quiso que fuesen méritos nuestros.</w:t>
      </w:r>
    </w:p>
    <w:p w:rsidR="0009384E" w:rsidRDefault="0009384E" w:rsidP="0009384E">
      <w:pPr>
        <w:jc w:val="both"/>
        <w:rPr>
          <w:rFonts w:ascii="Times New Roman" w:hAnsi="Times New Roman" w:cs="Times New Roman"/>
          <w:sz w:val="24"/>
          <w:szCs w:val="24"/>
        </w:rPr>
      </w:pPr>
      <w:r>
        <w:rPr>
          <w:rFonts w:ascii="Times New Roman" w:hAnsi="Times New Roman" w:cs="Times New Roman"/>
          <w:sz w:val="24"/>
          <w:szCs w:val="24"/>
        </w:rPr>
        <w:tab/>
        <w:t xml:space="preserve">Considera todo esto en san Pablo, que dijo: “Fui antes blasfemo y perseguidor y opresor” </w:t>
      </w:r>
      <w:r>
        <w:rPr>
          <w:rStyle w:val="Refdenotaalpie"/>
          <w:rFonts w:cs="Times New Roman"/>
          <w:sz w:val="24"/>
          <w:szCs w:val="24"/>
        </w:rPr>
        <w:footnoteReference w:id="271"/>
      </w:r>
      <w:r>
        <w:rPr>
          <w:rFonts w:ascii="Times New Roman" w:hAnsi="Times New Roman" w:cs="Times New Roman"/>
          <w:sz w:val="24"/>
          <w:szCs w:val="24"/>
        </w:rPr>
        <w:t xml:space="preserve">  Aquí hay voluntad, pero es mala; y hay méritos, mas son pésimos. “Sin embargo, alcancé misericordia para que fuese fiel.” </w:t>
      </w:r>
      <w:r>
        <w:rPr>
          <w:rStyle w:val="Refdenotaalpie"/>
          <w:rFonts w:cs="Times New Roman"/>
          <w:sz w:val="24"/>
          <w:szCs w:val="24"/>
        </w:rPr>
        <w:footnoteReference w:id="272"/>
      </w:r>
      <w:r>
        <w:rPr>
          <w:rFonts w:ascii="Times New Roman" w:hAnsi="Times New Roman" w:cs="Times New Roman"/>
          <w:sz w:val="24"/>
          <w:szCs w:val="24"/>
        </w:rPr>
        <w:t xml:space="preserve">  Esta sí que es buena voluntad; pero mira de dónde procede. Nada bueno viene de mí, sino que la misericordia de dios me preparó y así alcancé la misericordia para que fuese fiel. Decía San Agustín que se puede acudir a la iglesia, escuchar la palabra de Dios y recibir el Sacramento de Cristo como sin querer. Sin embargo, para creer, nadie puede conseguirlo sino queriendo. Atiende lo que dice el Apóstol</w:t>
      </w:r>
      <w:r w:rsidR="00495FA7">
        <w:rPr>
          <w:rFonts w:ascii="Times New Roman" w:hAnsi="Times New Roman" w:cs="Times New Roman"/>
          <w:sz w:val="24"/>
          <w:szCs w:val="24"/>
        </w:rPr>
        <w:t xml:space="preserve"> de su trabajo: “He trabajado más que todos.” </w:t>
      </w:r>
      <w:r w:rsidR="00495FA7">
        <w:rPr>
          <w:rStyle w:val="Refdenotaalpie"/>
          <w:rFonts w:cs="Times New Roman"/>
          <w:sz w:val="24"/>
          <w:szCs w:val="24"/>
        </w:rPr>
        <w:footnoteReference w:id="273"/>
      </w:r>
      <w:r w:rsidR="00495FA7">
        <w:rPr>
          <w:rFonts w:ascii="Times New Roman" w:hAnsi="Times New Roman" w:cs="Times New Roman"/>
          <w:sz w:val="24"/>
          <w:szCs w:val="24"/>
        </w:rPr>
        <w:t xml:space="preserve">  ¿Afirmas esto, Pablo, porque lo hiciste tú solo? ¿Acaso tienes algo que no has recibido? Ciertamente lo recibí, y he trabajado más que todos los demás, “pero no yo.” </w:t>
      </w:r>
      <w:r w:rsidR="00495FA7">
        <w:rPr>
          <w:rStyle w:val="Refdenotaalpie"/>
          <w:rFonts w:cs="Times New Roman"/>
          <w:sz w:val="24"/>
          <w:szCs w:val="24"/>
        </w:rPr>
        <w:footnoteReference w:id="274"/>
      </w:r>
    </w:p>
    <w:p w:rsidR="00BF7DCB" w:rsidRDefault="00495FA7" w:rsidP="00495FA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[33.] ¿Cómo, por tanto, resulta verdadero lo uno y lo otro, yo y no yo? No lo he hecho yo porque no procede de mí, ni de mis fuerzas, ni de mi ciencia, ni de mis méritos, sino “por la gracia de Dios.” </w:t>
      </w:r>
      <w:r>
        <w:rPr>
          <w:rStyle w:val="Refdenotaalpie"/>
          <w:rFonts w:cs="Times New Roman"/>
          <w:sz w:val="24"/>
          <w:szCs w:val="24"/>
        </w:rPr>
        <w:footnoteReference w:id="275"/>
      </w:r>
      <w:r w:rsidR="00BF7DCB">
        <w:rPr>
          <w:rFonts w:ascii="Times New Roman" w:hAnsi="Times New Roman" w:cs="Times New Roman"/>
          <w:sz w:val="24"/>
          <w:szCs w:val="24"/>
        </w:rPr>
        <w:t xml:space="preserve">  Entonces, ¿acaso Dios te arrebató la libertad, destruyó tu voluntad o anuló tu capacidad de raciocinio? ¡De ningún modo! Dije que no he trabajado yo, porque la gracia de Dios trabaja conmigo. Trabajó conmigo haciendo que sintiese con él mientras yo trabajaba, de manera que cooperase con él queriendo colaborar y así no fuese la cosa obra mía, ni pudiese decir: “He combatido con valor, he concluido la carrera, he guardado la fe.” </w:t>
      </w:r>
      <w:r w:rsidR="00BF7DCB">
        <w:rPr>
          <w:rStyle w:val="Refdenotaalpie"/>
          <w:rFonts w:cs="Times New Roman"/>
          <w:sz w:val="24"/>
          <w:szCs w:val="24"/>
        </w:rPr>
        <w:footnoteReference w:id="276"/>
      </w:r>
    </w:p>
    <w:p w:rsidR="00BF7DCB" w:rsidRDefault="00BF7DCB" w:rsidP="00495FA7">
      <w:pPr>
        <w:jc w:val="both"/>
        <w:rPr>
          <w:rFonts w:ascii="Times New Roman" w:hAnsi="Times New Roman" w:cs="Times New Roman"/>
          <w:sz w:val="24"/>
          <w:szCs w:val="24"/>
        </w:rPr>
      </w:pPr>
      <w:r>
        <w:rPr>
          <w:rFonts w:ascii="Times New Roman" w:hAnsi="Times New Roman" w:cs="Times New Roman"/>
          <w:sz w:val="24"/>
          <w:szCs w:val="24"/>
        </w:rPr>
        <w:tab/>
        <w:t xml:space="preserve">No basta, por consiguiente, el libre albedrío para obrar bien, sino que en él, con él o por él, Dios perfecciona y realiza muchos bienes. </w:t>
      </w:r>
      <w:r w:rsidRPr="00162170">
        <w:rPr>
          <w:rFonts w:ascii="Times New Roman" w:hAnsi="Times New Roman" w:cs="Times New Roman"/>
          <w:i/>
          <w:sz w:val="24"/>
          <w:szCs w:val="24"/>
        </w:rPr>
        <w:t>En él</w:t>
      </w:r>
      <w:r>
        <w:rPr>
          <w:rFonts w:ascii="Times New Roman" w:hAnsi="Times New Roman" w:cs="Times New Roman"/>
          <w:sz w:val="24"/>
          <w:szCs w:val="24"/>
        </w:rPr>
        <w:t xml:space="preserve">, cuando por oculta inspiración dirige una cosa a la consecución de algún bien; </w:t>
      </w:r>
      <w:r w:rsidRPr="00162170">
        <w:rPr>
          <w:rFonts w:ascii="Times New Roman" w:hAnsi="Times New Roman" w:cs="Times New Roman"/>
          <w:i/>
          <w:sz w:val="24"/>
          <w:szCs w:val="24"/>
        </w:rPr>
        <w:t>con él</w:t>
      </w:r>
      <w:r>
        <w:rPr>
          <w:rFonts w:ascii="Times New Roman" w:hAnsi="Times New Roman" w:cs="Times New Roman"/>
          <w:sz w:val="24"/>
          <w:szCs w:val="24"/>
        </w:rPr>
        <w:t xml:space="preserve">, cuando la libertad se une a Dios por el consentimiento; y </w:t>
      </w:r>
      <w:r w:rsidRPr="00162170">
        <w:rPr>
          <w:rFonts w:ascii="Times New Roman" w:hAnsi="Times New Roman" w:cs="Times New Roman"/>
          <w:i/>
          <w:sz w:val="24"/>
          <w:szCs w:val="24"/>
        </w:rPr>
        <w:t>por él</w:t>
      </w:r>
      <w:r>
        <w:rPr>
          <w:rFonts w:ascii="Times New Roman" w:hAnsi="Times New Roman" w:cs="Times New Roman"/>
          <w:sz w:val="24"/>
          <w:szCs w:val="24"/>
        </w:rPr>
        <w:t>, cuando, obrando Dio</w:t>
      </w:r>
      <w:r w:rsidR="000D6F99">
        <w:rPr>
          <w:rFonts w:ascii="Times New Roman" w:hAnsi="Times New Roman" w:cs="Times New Roman"/>
          <w:sz w:val="24"/>
          <w:szCs w:val="24"/>
        </w:rPr>
        <w:t>s, uno se pone al servicio de otro.</w:t>
      </w:r>
    </w:p>
    <w:p w:rsidR="000D6F99" w:rsidRDefault="000D6F99" w:rsidP="00495FA7">
      <w:pPr>
        <w:jc w:val="both"/>
        <w:rPr>
          <w:rFonts w:ascii="Times New Roman" w:hAnsi="Times New Roman" w:cs="Times New Roman"/>
          <w:sz w:val="24"/>
          <w:szCs w:val="24"/>
        </w:rPr>
      </w:pPr>
      <w:r>
        <w:rPr>
          <w:rFonts w:ascii="Times New Roman" w:hAnsi="Times New Roman" w:cs="Times New Roman"/>
          <w:sz w:val="24"/>
          <w:szCs w:val="24"/>
        </w:rPr>
        <w:tab/>
        <w:t xml:space="preserve">Y continúa diciendo: “Me está preparada la corona de justicia”, </w:t>
      </w:r>
      <w:r>
        <w:rPr>
          <w:rStyle w:val="Refdenotaalpie"/>
          <w:rFonts w:cs="Times New Roman"/>
          <w:sz w:val="24"/>
          <w:szCs w:val="24"/>
        </w:rPr>
        <w:footnoteReference w:id="277"/>
      </w:r>
      <w:r>
        <w:rPr>
          <w:rFonts w:ascii="Times New Roman" w:hAnsi="Times New Roman" w:cs="Times New Roman"/>
          <w:sz w:val="24"/>
          <w:szCs w:val="24"/>
        </w:rPr>
        <w:t xml:space="preserve">  que consiste en la vida eterna. “La corona de justicia que me está reservada y que me dará el Señor en aquel día.” </w:t>
      </w:r>
      <w:r>
        <w:rPr>
          <w:rStyle w:val="Refdenotaalpie"/>
          <w:rFonts w:cs="Times New Roman"/>
          <w:sz w:val="24"/>
          <w:szCs w:val="24"/>
        </w:rPr>
        <w:footnoteReference w:id="278"/>
      </w:r>
    </w:p>
    <w:p w:rsidR="000D6F99" w:rsidRDefault="000D6F99" w:rsidP="000D6F99">
      <w:pPr>
        <w:jc w:val="both"/>
        <w:rPr>
          <w:rFonts w:ascii="Times New Roman" w:hAnsi="Times New Roman" w:cs="Times New Roman"/>
          <w:sz w:val="24"/>
          <w:szCs w:val="24"/>
        </w:rPr>
      </w:pPr>
      <w:r>
        <w:rPr>
          <w:rFonts w:ascii="Times New Roman" w:hAnsi="Times New Roman" w:cs="Times New Roman"/>
          <w:sz w:val="24"/>
          <w:szCs w:val="24"/>
        </w:rPr>
        <w:t xml:space="preserve">   [34.] “Qué me dará”, dijo; luego, la vida eterna es un premio, enteramente un premio, puesto que precede a la obra buena. “He combatido con valor”. ¿Cómo? “No yo, sino la gracia de Dios conmigo.” Los méritos son nuestros, mas es de Dios la gracia, y por ellos nos otorga la vida eterna, gracia sobre gracia. Galardona a cada uno según sus obras; pero sólo reciben el premio celestial las que primeramente han sido distribuidas por especial favor suyo. Y puesto que la vida eterna es una gracia, escucha esto: “El pago del pecado es la muerte, mas la vida eterna es gracia de Dios.” </w:t>
      </w:r>
      <w:r>
        <w:rPr>
          <w:rStyle w:val="Refdenotaalpie"/>
          <w:rFonts w:cs="Times New Roman"/>
          <w:sz w:val="24"/>
          <w:szCs w:val="24"/>
        </w:rPr>
        <w:footnoteReference w:id="279"/>
      </w:r>
      <w:r>
        <w:rPr>
          <w:rFonts w:ascii="Times New Roman" w:hAnsi="Times New Roman" w:cs="Times New Roman"/>
          <w:sz w:val="24"/>
          <w:szCs w:val="24"/>
        </w:rPr>
        <w:t xml:space="preserve">  Dice que la vida eterna es gracia, doble gracia. Gracia, porque es dada como regalo; y gracia, porque la gloria es muy superior</w:t>
      </w:r>
      <w:r w:rsidR="007C6C9F">
        <w:rPr>
          <w:rFonts w:ascii="Times New Roman" w:hAnsi="Times New Roman" w:cs="Times New Roman"/>
          <w:sz w:val="24"/>
          <w:szCs w:val="24"/>
        </w:rPr>
        <w:t xml:space="preserve"> a los méritos. “Porque los padecimientos del tiempo presente no guardan proporción con la gloria que se ha de manifestar en nosotros.” </w:t>
      </w:r>
      <w:r w:rsidR="007C6C9F">
        <w:rPr>
          <w:rStyle w:val="Refdenotaalpie"/>
          <w:rFonts w:cs="Times New Roman"/>
          <w:sz w:val="24"/>
          <w:szCs w:val="24"/>
        </w:rPr>
        <w:footnoteReference w:id="280"/>
      </w:r>
    </w:p>
    <w:p w:rsidR="000D6F99" w:rsidRDefault="000D6F99" w:rsidP="00495FA7">
      <w:pPr>
        <w:jc w:val="both"/>
        <w:rPr>
          <w:rFonts w:ascii="Times New Roman" w:hAnsi="Times New Roman" w:cs="Times New Roman"/>
          <w:sz w:val="24"/>
          <w:szCs w:val="24"/>
        </w:rPr>
      </w:pPr>
    </w:p>
    <w:p w:rsidR="005C3079" w:rsidRDefault="005C3079" w:rsidP="00AE4252">
      <w:pPr>
        <w:pStyle w:val="Ttulo4"/>
      </w:pPr>
      <w:bookmarkStart w:id="26" w:name="_Toc163838413"/>
      <w:r>
        <w:t>Capítulo 12.</w:t>
      </w:r>
      <w:r w:rsidRPr="005C3079">
        <w:t xml:space="preserve"> </w:t>
      </w:r>
      <w:r>
        <w:t>–</w:t>
      </w:r>
      <w:r>
        <w:tab/>
        <w:t>EL LIBRE ALBREDÍ</w:t>
      </w:r>
      <w:r w:rsidR="009D2A6A">
        <w:t xml:space="preserve">O NO SE QUITA NI A LOS SALVADOS </w:t>
      </w:r>
      <w:r>
        <w:t>NI A LOS CONDEN</w:t>
      </w:r>
      <w:r w:rsidR="009D2A6A">
        <w:t xml:space="preserve">ADOS; Y LA GRACIA NO OBRA SINO </w:t>
      </w:r>
      <w:r>
        <w:t>EN EL LIBRE ALBEDRÍO.</w:t>
      </w:r>
      <w:bookmarkEnd w:id="26"/>
    </w:p>
    <w:p w:rsidR="005C3079" w:rsidRDefault="005C3079" w:rsidP="00495FA7">
      <w:pPr>
        <w:jc w:val="both"/>
        <w:rPr>
          <w:rFonts w:ascii="Times New Roman" w:hAnsi="Times New Roman" w:cs="Times New Roman"/>
          <w:sz w:val="24"/>
          <w:szCs w:val="24"/>
        </w:rPr>
      </w:pPr>
      <w:r>
        <w:rPr>
          <w:rFonts w:ascii="Times New Roman" w:hAnsi="Times New Roman" w:cs="Times New Roman"/>
          <w:sz w:val="24"/>
          <w:szCs w:val="24"/>
        </w:rPr>
        <w:t xml:space="preserve">   [35.]</w:t>
      </w:r>
      <w:r>
        <w:rPr>
          <w:rFonts w:ascii="Times New Roman" w:hAnsi="Times New Roman" w:cs="Times New Roman"/>
          <w:sz w:val="24"/>
          <w:szCs w:val="24"/>
        </w:rPr>
        <w:tab/>
        <w:t>¿Acaso en la gloria estaremos sin la voluntad, con la cual hemos conseguido tanto bien, o sin la razón, por la cual apreciaremos este bien? Ciertament</w:t>
      </w:r>
      <w:r w:rsidR="003C179B">
        <w:rPr>
          <w:rFonts w:ascii="Times New Roman" w:hAnsi="Times New Roman" w:cs="Times New Roman"/>
          <w:sz w:val="24"/>
          <w:szCs w:val="24"/>
        </w:rPr>
        <w:t>e, no sin el libre alb</w:t>
      </w:r>
      <w:r>
        <w:rPr>
          <w:rFonts w:ascii="Times New Roman" w:hAnsi="Times New Roman" w:cs="Times New Roman"/>
          <w:sz w:val="24"/>
          <w:szCs w:val="24"/>
        </w:rPr>
        <w:t>ed</w:t>
      </w:r>
      <w:r w:rsidR="003C179B">
        <w:rPr>
          <w:rFonts w:ascii="Times New Roman" w:hAnsi="Times New Roman" w:cs="Times New Roman"/>
          <w:sz w:val="24"/>
          <w:szCs w:val="24"/>
        </w:rPr>
        <w:t>r</w:t>
      </w:r>
      <w:r>
        <w:rPr>
          <w:rFonts w:ascii="Times New Roman" w:hAnsi="Times New Roman" w:cs="Times New Roman"/>
          <w:sz w:val="24"/>
          <w:szCs w:val="24"/>
        </w:rPr>
        <w:t>ío; y no porque podremos obrar mal, sino porque seremos capaces de hacer el bien. Los animales no pueden salvarse ni condenarse, porque carecen de inteligencia y de voluntad. En cuanto a los niños, en los que si no es mayor, sí es más evidente la gracia</w:t>
      </w:r>
      <w:r w:rsidR="003C179B">
        <w:rPr>
          <w:rFonts w:ascii="Times New Roman" w:hAnsi="Times New Roman" w:cs="Times New Roman"/>
          <w:sz w:val="24"/>
          <w:szCs w:val="24"/>
        </w:rPr>
        <w:t xml:space="preserve">, y en los cuales no existen méritos ni siquiera por don, aunque por debilidad que procede de la pena del pecado vivan y </w:t>
      </w:r>
      <w:r w:rsidR="003C179B">
        <w:rPr>
          <w:rFonts w:ascii="Times New Roman" w:hAnsi="Times New Roman" w:cs="Times New Roman"/>
          <w:sz w:val="24"/>
          <w:szCs w:val="24"/>
        </w:rPr>
        <w:lastRenderedPageBreak/>
        <w:t>mueran sin el libre albedrío, despojados, con todo, de esto por lo que son impedidos –el envoltorio de la carne– de ningún modo se los ha de juzgar partícipes sin racional voluntad de la eterna felicidad o de la debida condenación.</w:t>
      </w:r>
    </w:p>
    <w:p w:rsidR="00CF6FF1" w:rsidRDefault="00CF6FF1" w:rsidP="00CF6FF1">
      <w:pPr>
        <w:jc w:val="both"/>
        <w:rPr>
          <w:rFonts w:ascii="Times New Roman" w:hAnsi="Times New Roman" w:cs="Times New Roman"/>
          <w:sz w:val="24"/>
          <w:szCs w:val="24"/>
        </w:rPr>
      </w:pPr>
      <w:r>
        <w:rPr>
          <w:rFonts w:ascii="Times New Roman" w:hAnsi="Times New Roman" w:cs="Times New Roman"/>
          <w:sz w:val="24"/>
          <w:szCs w:val="24"/>
        </w:rPr>
        <w:t xml:space="preserve">   [36.] De los cuales, todos los que se salvan se hace con más evidente gracia, ya que les falta el libre albedrío al que pueda atribuirse los méritos. Por lo demás, me parece que la gracia es mayor, pues de ella proceden los méritos y las recompensas. Así pues, de nada debemos ufanarnos, no habiendo por nuestra parte motivos para ello. ¿Qué es lo que te distingue, hombre? ¿El libre albedrío? Así es, en efecto; pero de los animales, no de los injustos. Pues aun los mismos malos tienen el libre albedrío, sin el cual no podrían ni siquiera ser malos. Exceptuando tan sólo el pecado original, que por otras razones afecta incluso a los que obran contra su voluntad, ninguno podría ser justo sin voluntad, ninguno injusto </w:t>
      </w:r>
      <w:r w:rsidR="001B784F">
        <w:rPr>
          <w:rFonts w:ascii="Times New Roman" w:hAnsi="Times New Roman" w:cs="Times New Roman"/>
          <w:sz w:val="24"/>
          <w:szCs w:val="24"/>
        </w:rPr>
        <w:t>sin voluntad y, por lo mismo, sin libre albedrío. Mas sólo la gracia hace capaz a la voluntad para obrar con justicia, mientras ella sola se desliza fácilmente al mal.</w:t>
      </w:r>
    </w:p>
    <w:p w:rsidR="00E26FA8" w:rsidRDefault="009D2A6A" w:rsidP="009D2A6A">
      <w:pPr>
        <w:jc w:val="both"/>
        <w:rPr>
          <w:rFonts w:ascii="Times New Roman" w:hAnsi="Times New Roman" w:cs="Times New Roman"/>
          <w:sz w:val="24"/>
          <w:szCs w:val="24"/>
        </w:rPr>
      </w:pPr>
      <w:r>
        <w:rPr>
          <w:rFonts w:ascii="Times New Roman" w:hAnsi="Times New Roman" w:cs="Times New Roman"/>
          <w:sz w:val="24"/>
          <w:szCs w:val="24"/>
        </w:rPr>
        <w:t xml:space="preserve">   </w:t>
      </w:r>
      <w:r w:rsidR="001B784F">
        <w:rPr>
          <w:rFonts w:ascii="Times New Roman" w:hAnsi="Times New Roman" w:cs="Times New Roman"/>
          <w:sz w:val="24"/>
          <w:szCs w:val="24"/>
        </w:rPr>
        <w:t xml:space="preserve">[37.] En efecto, donde hay voluntad, allí hay libertad; porque donde quiera que haya libertad no se es prisionero de la necesidad. La voluntad posee libertad como cosa innata, ya que no puede someterse en modo alguno a la necesidad. ¿Quieres oír cómo hay cierta libertad aun en la injusticia? Oye al Apóstol: “Pues cuando erais esclavos del pecado, erais libres respecto de la justicia.” </w:t>
      </w:r>
      <w:r w:rsidR="001B784F">
        <w:rPr>
          <w:rStyle w:val="Refdenotaalpie"/>
          <w:rFonts w:cs="Times New Roman"/>
          <w:sz w:val="24"/>
          <w:szCs w:val="24"/>
        </w:rPr>
        <w:footnoteReference w:id="281"/>
      </w:r>
      <w:r w:rsidR="00FB63C3">
        <w:rPr>
          <w:rFonts w:ascii="Times New Roman" w:hAnsi="Times New Roman" w:cs="Times New Roman"/>
          <w:sz w:val="24"/>
          <w:szCs w:val="24"/>
        </w:rPr>
        <w:t xml:space="preserve"> ¿No ves que no falta libertad a la voluntad ni aun en la servidumbre del pecado? Pero, ¿acaso falta en la libertad de la injusta voluntad el juicio de la razón, por el cual discierne lo que quiere de lo que no quiere, juzga lo que le es cómodo, o bueno, o voluptuoso, y aun aquello que quiere malamente? Faltando alguna de estas dos cosas, podrá quizás apetecer lo que es agradable, mas no discutirlo con un juicio racional, como es propio del libre albedrío. Sin embargo, el hombre puede también abusar de la razón para hacer el mal, como </w:t>
      </w:r>
      <w:r w:rsidR="00E26FA8">
        <w:rPr>
          <w:rFonts w:ascii="Times New Roman" w:hAnsi="Times New Roman" w:cs="Times New Roman"/>
          <w:sz w:val="24"/>
          <w:szCs w:val="24"/>
        </w:rPr>
        <w:t xml:space="preserve">lo prueba aquel dicho profético: “Son sabios para obrar el mal.” </w:t>
      </w:r>
      <w:r w:rsidR="00E26FA8">
        <w:rPr>
          <w:rStyle w:val="Refdenotaalpie"/>
          <w:rFonts w:cs="Times New Roman"/>
          <w:sz w:val="24"/>
          <w:szCs w:val="24"/>
        </w:rPr>
        <w:footnoteReference w:id="282"/>
      </w:r>
      <w:r w:rsidR="00E26FA8">
        <w:rPr>
          <w:rFonts w:ascii="Times New Roman" w:hAnsi="Times New Roman" w:cs="Times New Roman"/>
          <w:sz w:val="24"/>
          <w:szCs w:val="24"/>
        </w:rPr>
        <w:t xml:space="preserve">  Pues ni siquiera entre los padecimientos del infierno se carece de libre albedrío, por el que voluntaria y, por tanto, libremente, son aborrecidos los males que se padecen; ni tampoco se carece del juicio de la razón, por el que a sí mismos se acusan [los condenados] y se condenan, y a causa de sus méritos padecen tales cosas.</w:t>
      </w:r>
    </w:p>
    <w:p w:rsidR="00E26FA8" w:rsidRDefault="009D2A6A" w:rsidP="009D2A6A">
      <w:pPr>
        <w:jc w:val="both"/>
        <w:rPr>
          <w:rFonts w:ascii="Times New Roman" w:hAnsi="Times New Roman" w:cs="Times New Roman"/>
          <w:sz w:val="24"/>
          <w:szCs w:val="24"/>
        </w:rPr>
      </w:pPr>
      <w:r>
        <w:rPr>
          <w:rFonts w:ascii="Times New Roman" w:hAnsi="Times New Roman" w:cs="Times New Roman"/>
          <w:sz w:val="24"/>
          <w:szCs w:val="24"/>
        </w:rPr>
        <w:t xml:space="preserve">   </w:t>
      </w:r>
      <w:r w:rsidR="00E26FA8">
        <w:rPr>
          <w:rFonts w:ascii="Times New Roman" w:hAnsi="Times New Roman" w:cs="Times New Roman"/>
          <w:sz w:val="24"/>
          <w:szCs w:val="24"/>
        </w:rPr>
        <w:t>[38.] Si no me engaño, es clara la razón por la que ni la gracia destruye la libertad, ni ésta disminuye la gracia. ¿Cómo, pues, la gracia va a quitar el libre albedrío, si la gracia no obra sino en el libre albedrío? Esta gracia de que tratamos no obra en los animales irracionales, ni en las cosas insensibles, sino solamente en los seres capaces de atender a mandatos o prohibiciones. Haz esto o aquello, y no quieras esto o lo otro. Lo que, sin duda, no se dice sino a quienes poseen libre albedrío, con el que pueden querer una cosa u otra.</w:t>
      </w:r>
    </w:p>
    <w:p w:rsidR="00E26FA8" w:rsidRDefault="00E26FA8" w:rsidP="009D2A6A">
      <w:pPr>
        <w:ind w:firstLine="708"/>
        <w:jc w:val="both"/>
        <w:rPr>
          <w:rFonts w:ascii="Times New Roman" w:hAnsi="Times New Roman" w:cs="Times New Roman"/>
          <w:sz w:val="24"/>
          <w:szCs w:val="24"/>
        </w:rPr>
      </w:pPr>
      <w:r>
        <w:rPr>
          <w:rFonts w:ascii="Times New Roman" w:hAnsi="Times New Roman" w:cs="Times New Roman"/>
          <w:sz w:val="24"/>
          <w:szCs w:val="24"/>
        </w:rPr>
        <w:t>Para que quieran el bien obra la gracia de Dios, no destruyendo la libertad a fin de que nada quieran, sino inclinándolos para que quieran el bien. Acerca de esto, cuando haces algo bueno, no pienses que lo haces con tu</w:t>
      </w:r>
      <w:r w:rsidR="008B6732">
        <w:rPr>
          <w:rFonts w:ascii="Times New Roman" w:hAnsi="Times New Roman" w:cs="Times New Roman"/>
          <w:sz w:val="24"/>
          <w:szCs w:val="24"/>
        </w:rPr>
        <w:t>s</w:t>
      </w:r>
      <w:r>
        <w:rPr>
          <w:rFonts w:ascii="Times New Roman" w:hAnsi="Times New Roman" w:cs="Times New Roman"/>
          <w:sz w:val="24"/>
          <w:szCs w:val="24"/>
        </w:rPr>
        <w:t xml:space="preserve"> solas fuerzas; con todo, no creas ajena a tu voluntad, ya que no puede llamarse buena una obra que no sea voluntaria.</w:t>
      </w:r>
    </w:p>
    <w:p w:rsidR="00E26FA8" w:rsidRDefault="00E26FA8" w:rsidP="00E26FA8">
      <w:pPr>
        <w:ind w:left="360"/>
        <w:jc w:val="both"/>
        <w:rPr>
          <w:rFonts w:ascii="Times New Roman" w:hAnsi="Times New Roman" w:cs="Times New Roman"/>
          <w:sz w:val="24"/>
          <w:szCs w:val="24"/>
        </w:rPr>
      </w:pPr>
    </w:p>
    <w:p w:rsidR="009166DE" w:rsidRPr="00AE4252" w:rsidRDefault="009166DE" w:rsidP="00AE4252">
      <w:pPr>
        <w:pStyle w:val="Ttulo4"/>
      </w:pPr>
      <w:bookmarkStart w:id="27" w:name="_Toc163838414"/>
      <w:r>
        <w:t xml:space="preserve">Capítulo 13.– </w:t>
      </w:r>
      <w:r>
        <w:tab/>
        <w:t>RAZÓN POR LA QUE EL LIB</w:t>
      </w:r>
      <w:r w:rsidR="009D2A6A">
        <w:t xml:space="preserve">RE ALBEDRÍO NO BASTA IGUALMENTE </w:t>
      </w:r>
      <w:r>
        <w:t>PARA EL BIEN Y PARA EL MAL.</w:t>
      </w:r>
      <w:bookmarkEnd w:id="27"/>
    </w:p>
    <w:p w:rsidR="009166DE" w:rsidRDefault="009166DE" w:rsidP="009166DE">
      <w:pPr>
        <w:jc w:val="both"/>
        <w:rPr>
          <w:rFonts w:ascii="Times New Roman" w:hAnsi="Times New Roman" w:cs="Times New Roman"/>
          <w:sz w:val="24"/>
          <w:szCs w:val="24"/>
        </w:rPr>
      </w:pPr>
      <w:r>
        <w:rPr>
          <w:rFonts w:ascii="Times New Roman" w:hAnsi="Times New Roman" w:cs="Times New Roman"/>
          <w:sz w:val="24"/>
          <w:szCs w:val="24"/>
        </w:rPr>
        <w:t xml:space="preserve">   [39.] Dirá alguno: yo asiento; y que ya está suficientemente probado que la gracia de Dios de tal manera obra todas las cosas en todos, que nada hay que perjudique a la libertad del albedrío.</w:t>
      </w:r>
    </w:p>
    <w:p w:rsidR="009166DE" w:rsidRDefault="009166DE" w:rsidP="009166DE">
      <w:pPr>
        <w:jc w:val="both"/>
        <w:rPr>
          <w:rFonts w:ascii="Times New Roman" w:hAnsi="Times New Roman" w:cs="Times New Roman"/>
          <w:sz w:val="24"/>
          <w:szCs w:val="24"/>
        </w:rPr>
      </w:pPr>
      <w:r>
        <w:rPr>
          <w:rFonts w:ascii="Times New Roman" w:hAnsi="Times New Roman" w:cs="Times New Roman"/>
          <w:sz w:val="24"/>
          <w:szCs w:val="24"/>
        </w:rPr>
        <w:tab/>
        <w:t>Ahora bien, ¿quién conoce que esto es así? ¿Qué razón hay para que, no necesitando de la ayuda de nadie para el mal, para el bien no se baste a sí mismo? Si alguien no le basta lo que la Iglesia afirma sobre el particular, compruébelo por la experiencia diaria de cada uno que obra bien, y véalo a demás en los proféticos y apostólico</w:t>
      </w:r>
      <w:r w:rsidR="00C831B3">
        <w:rPr>
          <w:rFonts w:ascii="Times New Roman" w:hAnsi="Times New Roman" w:cs="Times New Roman"/>
          <w:sz w:val="24"/>
          <w:szCs w:val="24"/>
        </w:rPr>
        <w:t>s</w:t>
      </w:r>
      <w:r>
        <w:rPr>
          <w:rFonts w:ascii="Times New Roman" w:hAnsi="Times New Roman" w:cs="Times New Roman"/>
          <w:sz w:val="24"/>
          <w:szCs w:val="24"/>
        </w:rPr>
        <w:t xml:space="preserve"> testimonios, y sobre todo en los verídico</w:t>
      </w:r>
      <w:r w:rsidR="009D2A6A">
        <w:rPr>
          <w:rFonts w:ascii="Times New Roman" w:hAnsi="Times New Roman" w:cs="Times New Roman"/>
          <w:sz w:val="24"/>
          <w:szCs w:val="24"/>
        </w:rPr>
        <w:t>s</w:t>
      </w:r>
      <w:r>
        <w:rPr>
          <w:rFonts w:ascii="Times New Roman" w:hAnsi="Times New Roman" w:cs="Times New Roman"/>
          <w:sz w:val="24"/>
          <w:szCs w:val="24"/>
        </w:rPr>
        <w:t xml:space="preserve"> labios que dice, “Sin mí no podéis hacer nada.” </w:t>
      </w:r>
      <w:r>
        <w:rPr>
          <w:rStyle w:val="Refdenotaalpie"/>
          <w:rFonts w:cs="Times New Roman"/>
          <w:sz w:val="24"/>
          <w:szCs w:val="24"/>
        </w:rPr>
        <w:footnoteReference w:id="283"/>
      </w:r>
      <w:r>
        <w:rPr>
          <w:rFonts w:ascii="Times New Roman" w:hAnsi="Times New Roman" w:cs="Times New Roman"/>
          <w:sz w:val="24"/>
          <w:szCs w:val="24"/>
        </w:rPr>
        <w:t xml:space="preserve">  Y, ciertamente, la razón no podrá faltar a los ojos purificados por la fe, la inteligencia estará presente y se abrirá camino la luz de la verdad.</w:t>
      </w:r>
    </w:p>
    <w:p w:rsidR="009166DE" w:rsidRDefault="009166DE" w:rsidP="009166DE">
      <w:pPr>
        <w:jc w:val="both"/>
        <w:rPr>
          <w:rFonts w:ascii="Times New Roman" w:hAnsi="Times New Roman" w:cs="Times New Roman"/>
          <w:sz w:val="24"/>
          <w:szCs w:val="24"/>
        </w:rPr>
      </w:pPr>
      <w:r>
        <w:rPr>
          <w:rFonts w:ascii="Times New Roman" w:hAnsi="Times New Roman" w:cs="Times New Roman"/>
          <w:sz w:val="24"/>
          <w:szCs w:val="24"/>
        </w:rPr>
        <w:t xml:space="preserve">   [40.] Vea, pues, el que pueda, y crea el que no puede ver. Alégrese el que </w:t>
      </w:r>
      <w:r w:rsidR="00C831B3">
        <w:rPr>
          <w:rFonts w:ascii="Times New Roman" w:hAnsi="Times New Roman" w:cs="Times New Roman"/>
          <w:sz w:val="24"/>
          <w:szCs w:val="24"/>
        </w:rPr>
        <w:t>v</w:t>
      </w:r>
      <w:r>
        <w:rPr>
          <w:rFonts w:ascii="Times New Roman" w:hAnsi="Times New Roman" w:cs="Times New Roman"/>
          <w:sz w:val="24"/>
          <w:szCs w:val="24"/>
        </w:rPr>
        <w:t xml:space="preserve">e, aunque humildemente; el que no vea, que crea, pero con perseverancia; porque “si no creéis, no entenderéis.” </w:t>
      </w:r>
      <w:r>
        <w:rPr>
          <w:rStyle w:val="Refdenotaalpie"/>
          <w:rFonts w:cs="Times New Roman"/>
          <w:sz w:val="24"/>
          <w:szCs w:val="24"/>
        </w:rPr>
        <w:footnoteReference w:id="284"/>
      </w:r>
      <w:r w:rsidR="00C831B3">
        <w:rPr>
          <w:rFonts w:ascii="Times New Roman" w:hAnsi="Times New Roman" w:cs="Times New Roman"/>
          <w:sz w:val="24"/>
          <w:szCs w:val="24"/>
        </w:rPr>
        <w:t xml:space="preserve">  Vea, digo, que, como toda criatura ha sido hecha de la nada y además mudable por naturaleza, necesita de algo inmutable para no cambiarse. En efecto, nada mudable tiene en sí la inmutabilidad, pues de otro modo no sería mudable, y menos aún podría dar inmutabilidad a nadie. Si, pues, la criatura se muda sin apoyo de nadie, ¿quién no ve fácilmente que ella, de modo más y, por así decirlo, de manera más expresa, tiende a aquello de que es hecha y se muda por cierto ímpetu necesario? Por lo cual, para que no caiga por su mutabilidad hasta las cosas más bajas –aquello de que está hecha–, con el fin de elevarse con más feliz ímpetu a las cosas más altas, siempre necesita la gracia de aquel de quien es la potencia creada.</w:t>
      </w:r>
    </w:p>
    <w:p w:rsidR="009166DE" w:rsidRDefault="009166DE" w:rsidP="009166DE">
      <w:pPr>
        <w:jc w:val="both"/>
        <w:rPr>
          <w:rFonts w:ascii="Times New Roman" w:hAnsi="Times New Roman" w:cs="Times New Roman"/>
          <w:sz w:val="24"/>
          <w:szCs w:val="24"/>
        </w:rPr>
      </w:pPr>
    </w:p>
    <w:p w:rsidR="00C831B3" w:rsidRDefault="00C831B3" w:rsidP="00AE4252">
      <w:pPr>
        <w:pStyle w:val="Ttulo4"/>
      </w:pPr>
      <w:bookmarkStart w:id="28" w:name="_Toc163838415"/>
      <w:r>
        <w:t>Capítulo 14.– QUE DIFERENCIA HAY ENTRE LA GRACIA QUE TUVIERON LOS PRIMEROS PADRES ENE L PARAÍSO Y LA QUE TIENEN LOS PREDESTINADOS EN ESTE MUNDO; Y POR QUÉ JUSTAMENTE SE LE IMPUTA AL HOMBRE LA MALA VOLUNTAD, AUNQUE PARA OBTENER LA BUENA NO BASTA LA FACULTAD DEL LIBRE ALBEDRÍO.</w:t>
      </w:r>
      <w:bookmarkEnd w:id="28"/>
    </w:p>
    <w:p w:rsidR="00C831B3" w:rsidRDefault="00C831B3" w:rsidP="00C831B3">
      <w:pPr>
        <w:jc w:val="both"/>
        <w:rPr>
          <w:rFonts w:ascii="Times New Roman" w:hAnsi="Times New Roman" w:cs="Times New Roman"/>
          <w:sz w:val="24"/>
          <w:szCs w:val="24"/>
        </w:rPr>
      </w:pPr>
      <w:r>
        <w:rPr>
          <w:rFonts w:ascii="Times New Roman" w:hAnsi="Times New Roman" w:cs="Times New Roman"/>
          <w:sz w:val="24"/>
          <w:szCs w:val="24"/>
        </w:rPr>
        <w:t xml:space="preserve">   [41.] Aunque ninguna debilidad afectaba al ángel en el cielo, ni al hombre en el paraíso, y no se hallaban dominados por iniquidad alguna, como ambos poseían naturaleza mudable</w:t>
      </w:r>
      <w:r w:rsidR="00D8325B">
        <w:rPr>
          <w:rFonts w:ascii="Times New Roman" w:hAnsi="Times New Roman" w:cs="Times New Roman"/>
          <w:sz w:val="24"/>
          <w:szCs w:val="24"/>
        </w:rPr>
        <w:t xml:space="preserve">, la gracia les era necesaria, y si no les hubiese sido concedida, los dos habrían podido pecar justificadamente. Mas porque se les había otorgado la buena voluntad por la “gracia creante”, por la “gracia adyuvante” recibieron –si ellos quisieran– la facultad de perseverar en ella. A </w:t>
      </w:r>
      <w:r w:rsidR="00D8325B">
        <w:rPr>
          <w:rFonts w:ascii="Times New Roman" w:hAnsi="Times New Roman" w:cs="Times New Roman"/>
          <w:sz w:val="24"/>
          <w:szCs w:val="24"/>
        </w:rPr>
        <w:lastRenderedPageBreak/>
        <w:t>la naturaleza mudable no le queda ninguna excusa, porque la divina bondad no faltará para sostenerla e impulsarla, mientras ella no se abandone a la iniquidad. Como en otro tiempo, también ahora a los malos se les concede la gracia de que la buena voluntad los inspire, pero no me atrevo a asegurar que si ellos quieren se les garantice por gracia la posibilidad de perseverar.</w:t>
      </w:r>
    </w:p>
    <w:p w:rsidR="00D8325B" w:rsidRDefault="009D2A6A" w:rsidP="009D2A6A">
      <w:pPr>
        <w:jc w:val="both"/>
        <w:rPr>
          <w:rFonts w:ascii="Times New Roman" w:hAnsi="Times New Roman" w:cs="Times New Roman"/>
          <w:sz w:val="24"/>
          <w:szCs w:val="24"/>
        </w:rPr>
      </w:pPr>
      <w:r>
        <w:rPr>
          <w:rFonts w:ascii="Times New Roman" w:hAnsi="Times New Roman" w:cs="Times New Roman"/>
          <w:sz w:val="24"/>
          <w:szCs w:val="24"/>
        </w:rPr>
        <w:t xml:space="preserve">   </w:t>
      </w:r>
      <w:r w:rsidR="00D8325B">
        <w:rPr>
          <w:rFonts w:ascii="Times New Roman" w:hAnsi="Times New Roman" w:cs="Times New Roman"/>
          <w:sz w:val="24"/>
          <w:szCs w:val="24"/>
        </w:rPr>
        <w:t>[42.] En efecto, a los elegidos se les confiere mayor gracia porque la miseria que les incumbe es mayor que la de nuestros primero</w:t>
      </w:r>
      <w:r w:rsidR="00132BE7">
        <w:rPr>
          <w:rFonts w:ascii="Times New Roman" w:hAnsi="Times New Roman" w:cs="Times New Roman"/>
          <w:sz w:val="24"/>
          <w:szCs w:val="24"/>
        </w:rPr>
        <w:t>s</w:t>
      </w:r>
      <w:r w:rsidR="00D8325B">
        <w:rPr>
          <w:rFonts w:ascii="Times New Roman" w:hAnsi="Times New Roman" w:cs="Times New Roman"/>
          <w:sz w:val="24"/>
          <w:szCs w:val="24"/>
        </w:rPr>
        <w:t xml:space="preserve"> padres en el paraí</w:t>
      </w:r>
      <w:r w:rsidR="00CB46B0">
        <w:rPr>
          <w:rFonts w:ascii="Times New Roman" w:hAnsi="Times New Roman" w:cs="Times New Roman"/>
          <w:sz w:val="24"/>
          <w:szCs w:val="24"/>
        </w:rPr>
        <w:t xml:space="preserve">so; y </w:t>
      </w:r>
      <w:r w:rsidR="00CB46B0" w:rsidRPr="00CB46B0">
        <w:rPr>
          <w:rFonts w:ascii="Times New Roman" w:hAnsi="Times New Roman" w:cs="Times New Roman"/>
          <w:sz w:val="24"/>
          <w:szCs w:val="24"/>
          <w:highlight w:val="yellow"/>
        </w:rPr>
        <w:t>cuanta</w:t>
      </w:r>
      <w:r w:rsidR="00132BE7">
        <w:rPr>
          <w:rFonts w:ascii="Times New Roman" w:hAnsi="Times New Roman" w:cs="Times New Roman"/>
          <w:sz w:val="24"/>
          <w:szCs w:val="24"/>
        </w:rPr>
        <w:t xml:space="preserve"> </w:t>
      </w:r>
      <w:r w:rsidR="00D8325B">
        <w:rPr>
          <w:rFonts w:ascii="Times New Roman" w:hAnsi="Times New Roman" w:cs="Times New Roman"/>
          <w:sz w:val="24"/>
          <w:szCs w:val="24"/>
        </w:rPr>
        <w:t xml:space="preserve">más oposición les hace la debilidad, más fuerte es la ayuda que se les otorga para poder resistir. A aquéllos, pues, como se ha dicho, conocemos que les fue dado poder perseverar si quisiesen; a éstos, además, [se les ha dado gracia] para que perseveren. Ahora bien, ¿por qué vicio del hombre inicuo – si no tuviere buena voluntad – no </w:t>
      </w:r>
      <w:r w:rsidR="00132BE7">
        <w:rPr>
          <w:rFonts w:ascii="Times New Roman" w:hAnsi="Times New Roman" w:cs="Times New Roman"/>
          <w:sz w:val="24"/>
          <w:szCs w:val="24"/>
        </w:rPr>
        <w:t>puede ad</w:t>
      </w:r>
      <w:r w:rsidR="00D8325B">
        <w:rPr>
          <w:rFonts w:ascii="Times New Roman" w:hAnsi="Times New Roman" w:cs="Times New Roman"/>
          <w:sz w:val="24"/>
          <w:szCs w:val="24"/>
        </w:rPr>
        <w:t xml:space="preserve">quirirse ésta por las propias fuerzas, ni, conseguida, puede retenerse? Mas </w:t>
      </w:r>
      <w:r w:rsidR="00132BE7">
        <w:rPr>
          <w:rFonts w:ascii="Times New Roman" w:hAnsi="Times New Roman" w:cs="Times New Roman"/>
          <w:sz w:val="24"/>
          <w:szCs w:val="24"/>
        </w:rPr>
        <w:t>el que está d</w:t>
      </w:r>
      <w:r w:rsidR="00D8325B">
        <w:rPr>
          <w:rFonts w:ascii="Times New Roman" w:hAnsi="Times New Roman" w:cs="Times New Roman"/>
          <w:sz w:val="24"/>
          <w:szCs w:val="24"/>
        </w:rPr>
        <w:t>o</w:t>
      </w:r>
      <w:r w:rsidR="00132BE7">
        <w:rPr>
          <w:rFonts w:ascii="Times New Roman" w:hAnsi="Times New Roman" w:cs="Times New Roman"/>
          <w:sz w:val="24"/>
          <w:szCs w:val="24"/>
        </w:rPr>
        <w:t>t</w:t>
      </w:r>
      <w:r w:rsidR="00D8325B">
        <w:rPr>
          <w:rFonts w:ascii="Times New Roman" w:hAnsi="Times New Roman" w:cs="Times New Roman"/>
          <w:sz w:val="24"/>
          <w:szCs w:val="24"/>
        </w:rPr>
        <w:t>ado de buena voluntad, ¿</w:t>
      </w:r>
      <w:r w:rsidR="00132BE7">
        <w:rPr>
          <w:rFonts w:ascii="Times New Roman" w:hAnsi="Times New Roman" w:cs="Times New Roman"/>
          <w:sz w:val="24"/>
          <w:szCs w:val="24"/>
        </w:rPr>
        <w:t>por culpa de quién se hacer peor</w:t>
      </w:r>
      <w:r w:rsidR="00D8325B">
        <w:rPr>
          <w:rFonts w:ascii="Times New Roman" w:hAnsi="Times New Roman" w:cs="Times New Roman"/>
          <w:sz w:val="24"/>
          <w:szCs w:val="24"/>
        </w:rPr>
        <w:t>? Quizá no parezca justo culpar a éste de no tener ahora</w:t>
      </w:r>
      <w:r w:rsidR="00132BE7">
        <w:rPr>
          <w:rFonts w:ascii="Times New Roman" w:hAnsi="Times New Roman" w:cs="Times New Roman"/>
          <w:sz w:val="24"/>
          <w:szCs w:val="24"/>
        </w:rPr>
        <w:t xml:space="preserve"> buena voluntad, ya que no es posible tenerla si no se la ha recibido; se lo considera malo porque perdió lo que recibió, malo porque se le atribuyen los males que realizó sin ninguna imposición.</w:t>
      </w:r>
    </w:p>
    <w:p w:rsidR="00D8325B" w:rsidRDefault="00D8325B" w:rsidP="00D8325B">
      <w:pPr>
        <w:jc w:val="both"/>
        <w:rPr>
          <w:rFonts w:ascii="Times New Roman" w:hAnsi="Times New Roman" w:cs="Times New Roman"/>
          <w:sz w:val="24"/>
          <w:szCs w:val="24"/>
        </w:rPr>
      </w:pPr>
    </w:p>
    <w:p w:rsidR="0084374A" w:rsidRDefault="0084374A" w:rsidP="00AE4252">
      <w:pPr>
        <w:pStyle w:val="Ttulo4"/>
      </w:pPr>
      <w:bookmarkStart w:id="29" w:name="_Toc163838416"/>
      <w:r>
        <w:t>Capítulo 15 – TAMBIÉN ES MUY JUSTA LA CONDENACIÓN DE LOS NIÑOS.</w:t>
      </w:r>
      <w:bookmarkEnd w:id="29"/>
    </w:p>
    <w:p w:rsidR="009B260C" w:rsidRDefault="0084374A" w:rsidP="0084374A">
      <w:pPr>
        <w:jc w:val="both"/>
        <w:rPr>
          <w:rFonts w:ascii="Times New Roman" w:hAnsi="Times New Roman" w:cs="Times New Roman"/>
          <w:sz w:val="24"/>
          <w:szCs w:val="24"/>
        </w:rPr>
      </w:pPr>
      <w:r>
        <w:rPr>
          <w:rFonts w:ascii="Times New Roman" w:hAnsi="Times New Roman" w:cs="Times New Roman"/>
          <w:sz w:val="24"/>
          <w:szCs w:val="24"/>
        </w:rPr>
        <w:t xml:space="preserve">   [43.] </w:t>
      </w:r>
      <w:r w:rsidR="00405A6F">
        <w:rPr>
          <w:rFonts w:ascii="Times New Roman" w:hAnsi="Times New Roman" w:cs="Times New Roman"/>
          <w:sz w:val="24"/>
          <w:szCs w:val="24"/>
        </w:rPr>
        <w:t xml:space="preserve">A todas estas cosas arguyes que la razón justísimamente condena a los que están capacitados para razonar, que no carecen del juicio de elegir ni de la voluntad de consentir; por lo demás, ¿qué razón asiste a la condenación en aquellos que ni fueron creados males ni su propia voluntad los hizo injustos? ¿Qué diremos de ellos? ¿Juzgas injusto que al leño inútil e infructuoso lo devore el fuego? Te ruego que consideres a todo el género humano como leño seco, leño infructuoso, leño viciado en su raíz, como inficionado por el veneno de la antigua serpiente, justísimamente sujeto a las llamas, destinado al fuego, condenado al suplicio. ¿Qué dices? ¿Te consideras perjudicado, oh leño inútil, porque algunas ramitas arrancadas de tu muerta raíz se libren del fuego y, al ser injertadas en un tronco fructífero, sean adornadas con su primitiva belleza? </w:t>
      </w:r>
      <w:r w:rsidR="00405A6F">
        <w:rPr>
          <w:rStyle w:val="Refdenotaalpie"/>
          <w:rFonts w:cs="Times New Roman"/>
          <w:sz w:val="24"/>
          <w:szCs w:val="24"/>
        </w:rPr>
        <w:footnoteReference w:id="285"/>
      </w:r>
    </w:p>
    <w:p w:rsidR="00432136" w:rsidRDefault="00432136" w:rsidP="0084374A">
      <w:pPr>
        <w:jc w:val="both"/>
        <w:rPr>
          <w:rFonts w:ascii="Times New Roman" w:hAnsi="Times New Roman" w:cs="Times New Roman"/>
          <w:sz w:val="24"/>
          <w:szCs w:val="24"/>
        </w:rPr>
      </w:pPr>
      <w:r>
        <w:rPr>
          <w:rFonts w:ascii="Times New Roman" w:hAnsi="Times New Roman" w:cs="Times New Roman"/>
          <w:sz w:val="24"/>
          <w:szCs w:val="24"/>
        </w:rPr>
        <w:t>[</w:t>
      </w:r>
      <w:r w:rsidR="009B260C">
        <w:rPr>
          <w:rFonts w:ascii="Times New Roman" w:hAnsi="Times New Roman" w:cs="Times New Roman"/>
          <w:sz w:val="24"/>
          <w:szCs w:val="24"/>
        </w:rPr>
        <w:t>44.</w:t>
      </w:r>
      <w:r>
        <w:rPr>
          <w:rFonts w:ascii="Times New Roman" w:hAnsi="Times New Roman" w:cs="Times New Roman"/>
          <w:sz w:val="24"/>
          <w:szCs w:val="24"/>
        </w:rPr>
        <w:t>]</w:t>
      </w:r>
      <w:r w:rsidR="009B260C">
        <w:rPr>
          <w:rFonts w:ascii="Times New Roman" w:hAnsi="Times New Roman" w:cs="Times New Roman"/>
          <w:sz w:val="24"/>
          <w:szCs w:val="24"/>
        </w:rPr>
        <w:t xml:space="preserve"> Contempla aquel leño verde, leño de vida, leño cuyas hojas no perecen, cuyas obras prosperan en su dulcísimo costado que quiso ser abierto en la Cruz; las ramas separadas de la dañada raíz, por su sola misericordia, han encontrado lugar, de forma que, injertadas y plantadas en él, hechas una cosa con él, no por su virtud –que </w:t>
      </w:r>
      <w:r w:rsidR="009E503D">
        <w:rPr>
          <w:rFonts w:ascii="Times New Roman" w:hAnsi="Times New Roman" w:cs="Times New Roman"/>
          <w:sz w:val="24"/>
          <w:szCs w:val="24"/>
        </w:rPr>
        <w:t>es nula</w:t>
      </w:r>
      <w:r w:rsidR="009B260C">
        <w:rPr>
          <w:rFonts w:ascii="Times New Roman" w:hAnsi="Times New Roman" w:cs="Times New Roman"/>
          <w:sz w:val="24"/>
          <w:szCs w:val="24"/>
        </w:rPr>
        <w:t>–</w:t>
      </w:r>
      <w:r w:rsidR="009E503D">
        <w:rPr>
          <w:rFonts w:ascii="Times New Roman" w:hAnsi="Times New Roman" w:cs="Times New Roman"/>
          <w:sz w:val="24"/>
          <w:szCs w:val="24"/>
        </w:rPr>
        <w:t>,</w:t>
      </w:r>
      <w:r w:rsidR="009B260C">
        <w:rPr>
          <w:rFonts w:ascii="Times New Roman" w:hAnsi="Times New Roman" w:cs="Times New Roman"/>
          <w:sz w:val="24"/>
          <w:szCs w:val="24"/>
        </w:rPr>
        <w:t xml:space="preserve"> sino por la participación de su espíritu revivan y robustezcan; y, recibida aquella lluvia voluntaria que Dios manda</w:t>
      </w:r>
      <w:r w:rsidR="009E503D">
        <w:rPr>
          <w:rFonts w:ascii="Times New Roman" w:hAnsi="Times New Roman" w:cs="Times New Roman"/>
          <w:sz w:val="24"/>
          <w:szCs w:val="24"/>
        </w:rPr>
        <w:t xml:space="preserve"> a su heredad, </w:t>
      </w:r>
      <w:r w:rsidR="009E503D">
        <w:rPr>
          <w:rStyle w:val="Refdenotaalpie"/>
          <w:rFonts w:cs="Times New Roman"/>
          <w:sz w:val="24"/>
          <w:szCs w:val="24"/>
        </w:rPr>
        <w:footnoteReference w:id="286"/>
      </w:r>
      <w:r w:rsidR="009E503D">
        <w:rPr>
          <w:rFonts w:ascii="Times New Roman" w:hAnsi="Times New Roman" w:cs="Times New Roman"/>
          <w:sz w:val="24"/>
          <w:szCs w:val="24"/>
        </w:rPr>
        <w:t xml:space="preserve">  caldeada con el sol de la divina caridad, reasumido el nuevo jugo de la gracia celeste, dan frutos espirituales para conservarlos en los graneros celestes. Pero yo estoy abandonada, dijo aquella rama inútil; totalmente olvidada. ¿Te quejas? ¿Acaso tu ojo es malo porque yo soy bueno? </w:t>
      </w:r>
      <w:r w:rsidR="009E503D">
        <w:rPr>
          <w:rStyle w:val="Refdenotaalpie"/>
          <w:rFonts w:cs="Times New Roman"/>
          <w:sz w:val="24"/>
          <w:szCs w:val="24"/>
        </w:rPr>
        <w:footnoteReference w:id="287"/>
      </w:r>
    </w:p>
    <w:p w:rsidR="00A635A8" w:rsidRDefault="009E503D" w:rsidP="0084374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[45.] A muchos he dado lo que no estaba obligado a dar. ¿Y por eso llamas malo a éste, lo envidias, lo atacas y lo calumnias? Estando todos los niños en idéntica situación, preguntas, por qué uno es elegido y otro desechado. Escucha el porqué: “He amado a Jacob y he odiado a Esaú.” </w:t>
      </w:r>
      <w:r>
        <w:rPr>
          <w:rStyle w:val="Refdenotaalpie"/>
          <w:rFonts w:cs="Times New Roman"/>
          <w:sz w:val="24"/>
          <w:szCs w:val="24"/>
        </w:rPr>
        <w:footnoteReference w:id="288"/>
      </w:r>
      <w:r>
        <w:rPr>
          <w:rFonts w:ascii="Times New Roman" w:hAnsi="Times New Roman" w:cs="Times New Roman"/>
          <w:sz w:val="24"/>
          <w:szCs w:val="24"/>
        </w:rPr>
        <w:t xml:space="preserve">  </w:t>
      </w:r>
      <w:r w:rsidR="00FB3E71">
        <w:rPr>
          <w:rFonts w:ascii="Times New Roman" w:hAnsi="Times New Roman" w:cs="Times New Roman"/>
          <w:sz w:val="24"/>
          <w:szCs w:val="24"/>
        </w:rPr>
        <w:t xml:space="preserve">¿Acaso dice la pieza de barro al que la moldea, “por qué me hiciste así? ¿O es que no tiene el alfarero dominio sobre el barro, para que de una misma masa pueda hacer tal vaso para honor y tal otro para vileza? </w:t>
      </w:r>
      <w:r w:rsidR="00FB3E71">
        <w:rPr>
          <w:rStyle w:val="Refdenotaalpie"/>
          <w:rFonts w:cs="Times New Roman"/>
          <w:sz w:val="24"/>
          <w:szCs w:val="24"/>
        </w:rPr>
        <w:footnoteReference w:id="289"/>
      </w:r>
      <w:r w:rsidR="00A635A8">
        <w:rPr>
          <w:rFonts w:ascii="Times New Roman" w:hAnsi="Times New Roman" w:cs="Times New Roman"/>
          <w:sz w:val="24"/>
          <w:szCs w:val="24"/>
        </w:rPr>
        <w:t xml:space="preserve"> Por tanto, si el hombre, de los vasos que hace, los que quiere los destina al honor y los que le place los expone a la irrisión, no habiendo quien lo repute injusto, ¿vas tú a protestar porque Dios, de los vasos todos expuestos, unos</w:t>
      </w:r>
      <w:r w:rsidR="00CB46B0">
        <w:rPr>
          <w:rFonts w:ascii="Times New Roman" w:hAnsi="Times New Roman" w:cs="Times New Roman"/>
          <w:sz w:val="24"/>
          <w:szCs w:val="24"/>
        </w:rPr>
        <w:t>,</w:t>
      </w:r>
      <w:r w:rsidR="00A635A8">
        <w:rPr>
          <w:rFonts w:ascii="Times New Roman" w:hAnsi="Times New Roman" w:cs="Times New Roman"/>
          <w:sz w:val="24"/>
          <w:szCs w:val="24"/>
        </w:rPr>
        <w:t xml:space="preserve"> destina a una justísima irrisión o contumelia, toma los que quiere y deja a los que le place, transformando a otros en su orgullo y honor, mientras a otros da la merecida condenación? Repito que, cuando el alfarero fabrica las distintas vasijas con el mismo barro, obra con toda justicia; con mayor razón es justa la suprema voluntad del Omnipotente, separando, ordenando, tomando, dividiendo, salvando o condenando a todos los que creó de la nada.</w:t>
      </w:r>
    </w:p>
    <w:p w:rsidR="00A635A8" w:rsidRDefault="00A635A8" w:rsidP="0084374A">
      <w:pPr>
        <w:jc w:val="both"/>
        <w:rPr>
          <w:rFonts w:ascii="Times New Roman" w:hAnsi="Times New Roman" w:cs="Times New Roman"/>
          <w:sz w:val="24"/>
          <w:szCs w:val="24"/>
        </w:rPr>
      </w:pPr>
      <w:r>
        <w:rPr>
          <w:rFonts w:ascii="Times New Roman" w:hAnsi="Times New Roman" w:cs="Times New Roman"/>
          <w:sz w:val="24"/>
          <w:szCs w:val="24"/>
        </w:rPr>
        <w:t xml:space="preserve">   [46.] Por consiguiente, endurece al que quiere, abandonándolo con toda justicia: y al que le parece bien lo ablanda, compadeciéndose piadosamente de él. Hace lo que quiere y nada es injusto, puesto que su voluntad – que no es otra cosa que la misma equidad – distingue perfectísimamente entre lo justo y lo injusto, sin que su voluntad dependa de otra ley de justicia, ya que la ley de justicia,</w:t>
      </w:r>
      <w:r w:rsidR="00996F06">
        <w:rPr>
          <w:rFonts w:ascii="Times New Roman" w:hAnsi="Times New Roman" w:cs="Times New Roman"/>
          <w:sz w:val="24"/>
          <w:szCs w:val="24"/>
        </w:rPr>
        <w:t xml:space="preserve"> ciertamente, depende de su voluntad.</w:t>
      </w:r>
    </w:p>
    <w:p w:rsidR="00996F06" w:rsidRDefault="00996F06" w:rsidP="0084374A">
      <w:pPr>
        <w:jc w:val="both"/>
        <w:rPr>
          <w:rFonts w:ascii="Times New Roman" w:hAnsi="Times New Roman" w:cs="Times New Roman"/>
          <w:sz w:val="24"/>
          <w:szCs w:val="24"/>
        </w:rPr>
      </w:pPr>
      <w:r>
        <w:rPr>
          <w:rFonts w:ascii="Times New Roman" w:hAnsi="Times New Roman" w:cs="Times New Roman"/>
          <w:sz w:val="24"/>
          <w:szCs w:val="24"/>
        </w:rPr>
        <w:tab/>
        <w:t xml:space="preserve">Hemos dicho estas cosas para que no parezca injusta la condenación de los niños. Así, pues, hombre, no quieras saber lo sublime; más bien teme. </w:t>
      </w:r>
      <w:r>
        <w:rPr>
          <w:rStyle w:val="Refdenotaalpie"/>
          <w:rFonts w:cs="Times New Roman"/>
          <w:sz w:val="24"/>
          <w:szCs w:val="24"/>
        </w:rPr>
        <w:footnoteReference w:id="290"/>
      </w:r>
      <w:r>
        <w:rPr>
          <w:rFonts w:ascii="Times New Roman" w:hAnsi="Times New Roman" w:cs="Times New Roman"/>
          <w:sz w:val="24"/>
          <w:szCs w:val="24"/>
        </w:rPr>
        <w:t xml:space="preserve">  Si a las ramas con las que tienes la misma condición y méritos no las perdonó Dios, quizás ni tampoco te perdone a ti. </w:t>
      </w:r>
      <w:r>
        <w:rPr>
          <w:rStyle w:val="Refdenotaalpie"/>
          <w:rFonts w:cs="Times New Roman"/>
          <w:sz w:val="24"/>
          <w:szCs w:val="24"/>
        </w:rPr>
        <w:footnoteReference w:id="291"/>
      </w:r>
    </w:p>
    <w:p w:rsidR="00996F06" w:rsidRDefault="00996F06" w:rsidP="0084374A">
      <w:pPr>
        <w:jc w:val="both"/>
        <w:rPr>
          <w:rFonts w:ascii="Times New Roman" w:hAnsi="Times New Roman" w:cs="Times New Roman"/>
          <w:sz w:val="24"/>
          <w:szCs w:val="24"/>
        </w:rPr>
      </w:pPr>
      <w:r>
        <w:rPr>
          <w:rFonts w:ascii="Times New Roman" w:hAnsi="Times New Roman" w:cs="Times New Roman"/>
          <w:sz w:val="24"/>
          <w:szCs w:val="24"/>
        </w:rPr>
        <w:t xml:space="preserve">   [47.] Considera, pues la bondad y severidad de Dios. Su severidad en aquellos a quienes abandona, pero en ti su bondad, si es que permaneces en el bien, pues de lo contrario te apartará de sí. En fin, para que no seas abandonado, sino más bien separado de los réprobos, no quieras confiar en ti, ni desesperes de la bondad de Dios, y no seas negligente en el obrar ni perezoso para orar con el Profeta, que dijo: “Defiende mi causa contra una gente impía.”  </w:t>
      </w:r>
      <w:r>
        <w:rPr>
          <w:rStyle w:val="Refdenotaalpie"/>
          <w:rFonts w:cs="Times New Roman"/>
          <w:sz w:val="24"/>
          <w:szCs w:val="24"/>
        </w:rPr>
        <w:footnoteReference w:id="292"/>
      </w:r>
      <w:r>
        <w:rPr>
          <w:rFonts w:ascii="Times New Roman" w:hAnsi="Times New Roman" w:cs="Times New Roman"/>
          <w:sz w:val="24"/>
          <w:szCs w:val="24"/>
        </w:rPr>
        <w:t xml:space="preserve">  En efecto, para que puedas perseverar en esta bondad, no te enorgullezcas de tus fuerzas sino confía en aquel de quien también afirma el Profeta: “Tú, Señor, nos guardarás y defenderás de semejante raza para siempre.” </w:t>
      </w:r>
      <w:r>
        <w:rPr>
          <w:rStyle w:val="Refdenotaalpie"/>
          <w:rFonts w:cs="Times New Roman"/>
          <w:sz w:val="24"/>
          <w:szCs w:val="24"/>
        </w:rPr>
        <w:footnoteReference w:id="293"/>
      </w:r>
      <w:r w:rsidR="0022186E">
        <w:rPr>
          <w:rFonts w:ascii="Times New Roman" w:hAnsi="Times New Roman" w:cs="Times New Roman"/>
          <w:sz w:val="24"/>
          <w:szCs w:val="24"/>
        </w:rPr>
        <w:t xml:space="preserve">  Es decir, de aquella generación de la que al punto añade: “En derredor nuestro andan los impíos.” </w:t>
      </w:r>
      <w:r w:rsidR="0022186E">
        <w:rPr>
          <w:rStyle w:val="Refdenotaalpie"/>
          <w:rFonts w:cs="Times New Roman"/>
          <w:sz w:val="24"/>
          <w:szCs w:val="24"/>
        </w:rPr>
        <w:footnoteReference w:id="294"/>
      </w:r>
      <w:r w:rsidR="0022186E">
        <w:rPr>
          <w:rFonts w:ascii="Times New Roman" w:hAnsi="Times New Roman" w:cs="Times New Roman"/>
          <w:sz w:val="24"/>
          <w:szCs w:val="24"/>
        </w:rPr>
        <w:t xml:space="preserve">  Estos son los que al igual que Sansón, cortados los cabellos de las virtudes, </w:t>
      </w:r>
      <w:r w:rsidR="0022186E">
        <w:rPr>
          <w:rStyle w:val="Refdenotaalpie"/>
          <w:rFonts w:cs="Times New Roman"/>
          <w:sz w:val="24"/>
          <w:szCs w:val="24"/>
        </w:rPr>
        <w:footnoteReference w:id="295"/>
      </w:r>
      <w:r w:rsidR="0022186E">
        <w:rPr>
          <w:rFonts w:ascii="Times New Roman" w:hAnsi="Times New Roman" w:cs="Times New Roman"/>
          <w:sz w:val="24"/>
          <w:szCs w:val="24"/>
        </w:rPr>
        <w:t xml:space="preserve">  enterradas, apagadas las luces de la razón, están destinados a la muela del molino, puesto que, habiendo abandonado ya el tesoro de la caridad, giran en torno a la concupiscencia. </w:t>
      </w:r>
    </w:p>
    <w:p w:rsidR="0022186E" w:rsidRDefault="0022186E" w:rsidP="0084374A">
      <w:pPr>
        <w:jc w:val="both"/>
        <w:rPr>
          <w:rFonts w:ascii="Times New Roman" w:hAnsi="Times New Roman" w:cs="Times New Roman"/>
          <w:sz w:val="24"/>
          <w:szCs w:val="24"/>
        </w:rPr>
      </w:pPr>
    </w:p>
    <w:p w:rsidR="0022186E" w:rsidRDefault="0022186E" w:rsidP="00AE4252">
      <w:pPr>
        <w:pStyle w:val="Ttulo4"/>
      </w:pPr>
      <w:bookmarkStart w:id="30" w:name="_Toc163838417"/>
      <w:r>
        <w:t xml:space="preserve">Capítulo 16.– </w:t>
      </w:r>
      <w:r>
        <w:tab/>
        <w:t>NADA DE PERFECCIÓN FALTA A LA CARIDAD.</w:t>
      </w:r>
      <w:bookmarkEnd w:id="30"/>
    </w:p>
    <w:p w:rsidR="008D16EF" w:rsidRDefault="0022186E" w:rsidP="00C831B3">
      <w:pPr>
        <w:jc w:val="both"/>
        <w:rPr>
          <w:rFonts w:ascii="Times New Roman" w:hAnsi="Times New Roman" w:cs="Times New Roman"/>
          <w:sz w:val="24"/>
          <w:szCs w:val="24"/>
        </w:rPr>
      </w:pPr>
      <w:r>
        <w:rPr>
          <w:rFonts w:ascii="Times New Roman" w:hAnsi="Times New Roman" w:cs="Times New Roman"/>
          <w:sz w:val="24"/>
          <w:szCs w:val="24"/>
        </w:rPr>
        <w:t xml:space="preserve">   [48.] ¿Es que tú, alma mía, no estás bastante comprometida en este giro [del molino]? “Que no levanten cabeza, dice, los que me cercan, que </w:t>
      </w:r>
      <w:r w:rsidR="008D16EF">
        <w:rPr>
          <w:rFonts w:ascii="Times New Roman" w:hAnsi="Times New Roman" w:cs="Times New Roman"/>
          <w:sz w:val="24"/>
          <w:szCs w:val="24"/>
        </w:rPr>
        <w:t>los cubra</w:t>
      </w:r>
      <w:r>
        <w:rPr>
          <w:rFonts w:ascii="Times New Roman" w:hAnsi="Times New Roman" w:cs="Times New Roman"/>
          <w:sz w:val="24"/>
          <w:szCs w:val="24"/>
        </w:rPr>
        <w:t xml:space="preserve"> la perfidia de sus labios.” </w:t>
      </w:r>
      <w:r>
        <w:rPr>
          <w:rStyle w:val="Refdenotaalpie"/>
          <w:rFonts w:cs="Times New Roman"/>
          <w:sz w:val="24"/>
          <w:szCs w:val="24"/>
        </w:rPr>
        <w:footnoteReference w:id="296"/>
      </w:r>
      <w:r>
        <w:rPr>
          <w:rFonts w:ascii="Times New Roman" w:hAnsi="Times New Roman" w:cs="Times New Roman"/>
          <w:sz w:val="24"/>
          <w:szCs w:val="24"/>
        </w:rPr>
        <w:t xml:space="preserve">  ¿Por qué, pregunto, el esfuerzo de este trabajo? No es otro que las algarrobas que comen los puercos. </w:t>
      </w:r>
      <w:r>
        <w:rPr>
          <w:rStyle w:val="Refdenotaalpie"/>
          <w:rFonts w:cs="Times New Roman"/>
          <w:sz w:val="24"/>
          <w:szCs w:val="24"/>
        </w:rPr>
        <w:footnoteReference w:id="297"/>
      </w:r>
      <w:r w:rsidR="008D16EF">
        <w:rPr>
          <w:rFonts w:ascii="Times New Roman" w:hAnsi="Times New Roman" w:cs="Times New Roman"/>
          <w:sz w:val="24"/>
          <w:szCs w:val="24"/>
        </w:rPr>
        <w:t xml:space="preserve">  Aquí no hay satisfacción, pero si la hubiese, ¿cuál sería? ¡Cuánto más suave, cuánto más alegre, cuánto más grato es que tengas hambre de caridad, y no satisfacción de apetito! Y esto, sin hacer comparación con la bienaventuranza. Cuanto más colmado se halla uno por la concupiscencia, tanto más vacío de la verdad se encuentra y, por consiguiente, tanto más miserable. Por esto, oh alma, escuchando la reprensión de cuantos se encuentran alrededor, sé como un vaso ignorado, olvídate de ti misma, ocupándote sólo de Dios y no viviendo ni muriendo sino para aquel que murió y resucito por ti.</w:t>
      </w:r>
    </w:p>
    <w:p w:rsidR="00D8325B" w:rsidRDefault="002A56B1" w:rsidP="00C831B3">
      <w:pPr>
        <w:jc w:val="both"/>
        <w:rPr>
          <w:rFonts w:ascii="Times New Roman" w:hAnsi="Times New Roman" w:cs="Times New Roman"/>
          <w:sz w:val="24"/>
          <w:szCs w:val="24"/>
        </w:rPr>
      </w:pPr>
      <w:r>
        <w:rPr>
          <w:rFonts w:ascii="Times New Roman" w:hAnsi="Times New Roman" w:cs="Times New Roman"/>
          <w:sz w:val="24"/>
          <w:szCs w:val="24"/>
        </w:rPr>
        <w:t xml:space="preserve">   [49.]</w:t>
      </w:r>
      <w:r w:rsidR="00950EFC">
        <w:rPr>
          <w:rFonts w:ascii="Times New Roman" w:hAnsi="Times New Roman" w:cs="Times New Roman"/>
          <w:sz w:val="24"/>
          <w:szCs w:val="24"/>
        </w:rPr>
        <w:t xml:space="preserve"> ¡Oh,  quién me </w:t>
      </w:r>
      <w:r>
        <w:rPr>
          <w:rFonts w:ascii="Times New Roman" w:hAnsi="Times New Roman" w:cs="Times New Roman"/>
          <w:sz w:val="24"/>
          <w:szCs w:val="24"/>
        </w:rPr>
        <w:t>diera embriagarme con esta saludable bebida, sumergirme en tan</w:t>
      </w:r>
      <w:r w:rsidR="00950EFC">
        <w:rPr>
          <w:rFonts w:ascii="Times New Roman" w:hAnsi="Times New Roman" w:cs="Times New Roman"/>
          <w:sz w:val="24"/>
          <w:szCs w:val="24"/>
        </w:rPr>
        <w:t xml:space="preserve"> </w:t>
      </w:r>
      <w:r>
        <w:rPr>
          <w:rFonts w:ascii="Times New Roman" w:hAnsi="Times New Roman" w:cs="Times New Roman"/>
          <w:sz w:val="24"/>
          <w:szCs w:val="24"/>
        </w:rPr>
        <w:t>su</w:t>
      </w:r>
      <w:r w:rsidR="00950EFC">
        <w:rPr>
          <w:rFonts w:ascii="Times New Roman" w:hAnsi="Times New Roman" w:cs="Times New Roman"/>
          <w:sz w:val="24"/>
          <w:szCs w:val="24"/>
        </w:rPr>
        <w:t>av</w:t>
      </w:r>
      <w:r>
        <w:rPr>
          <w:rFonts w:ascii="Times New Roman" w:hAnsi="Times New Roman" w:cs="Times New Roman"/>
          <w:sz w:val="24"/>
          <w:szCs w:val="24"/>
        </w:rPr>
        <w:t>ísimo letargo</w:t>
      </w:r>
      <w:r w:rsidR="00950EFC">
        <w:rPr>
          <w:rFonts w:ascii="Times New Roman" w:hAnsi="Times New Roman" w:cs="Times New Roman"/>
          <w:sz w:val="24"/>
          <w:szCs w:val="24"/>
        </w:rPr>
        <w:t>, en este profundo descanso del</w:t>
      </w:r>
      <w:r>
        <w:rPr>
          <w:rFonts w:ascii="Times New Roman" w:hAnsi="Times New Roman" w:cs="Times New Roman"/>
          <w:sz w:val="24"/>
          <w:szCs w:val="24"/>
        </w:rPr>
        <w:t xml:space="preserve"> alm</w:t>
      </w:r>
      <w:r w:rsidR="00950EFC">
        <w:rPr>
          <w:rFonts w:ascii="Times New Roman" w:hAnsi="Times New Roman" w:cs="Times New Roman"/>
          <w:sz w:val="24"/>
          <w:szCs w:val="24"/>
        </w:rPr>
        <w:t>a, para que, amando al Señor mi D</w:t>
      </w:r>
      <w:r>
        <w:rPr>
          <w:rFonts w:ascii="Times New Roman" w:hAnsi="Times New Roman" w:cs="Times New Roman"/>
          <w:sz w:val="24"/>
          <w:szCs w:val="24"/>
        </w:rPr>
        <w:t>ios con</w:t>
      </w:r>
      <w:r w:rsidR="00950EFC">
        <w:rPr>
          <w:rFonts w:ascii="Times New Roman" w:hAnsi="Times New Roman" w:cs="Times New Roman"/>
          <w:sz w:val="24"/>
          <w:szCs w:val="24"/>
        </w:rPr>
        <w:t xml:space="preserve"> </w:t>
      </w:r>
      <w:r>
        <w:rPr>
          <w:rFonts w:ascii="Times New Roman" w:hAnsi="Times New Roman" w:cs="Times New Roman"/>
          <w:sz w:val="24"/>
          <w:szCs w:val="24"/>
        </w:rPr>
        <w:t>todo el c</w:t>
      </w:r>
      <w:r w:rsidR="00950EFC">
        <w:rPr>
          <w:rFonts w:ascii="Times New Roman" w:hAnsi="Times New Roman" w:cs="Times New Roman"/>
          <w:sz w:val="24"/>
          <w:szCs w:val="24"/>
        </w:rPr>
        <w:t>orazón, con toda el alma, con todas mis fuerzas,</w:t>
      </w:r>
      <w:r>
        <w:rPr>
          <w:rFonts w:ascii="Times New Roman" w:hAnsi="Times New Roman" w:cs="Times New Roman"/>
          <w:sz w:val="24"/>
          <w:szCs w:val="24"/>
        </w:rPr>
        <w:t xml:space="preserve"> </w:t>
      </w:r>
      <w:r>
        <w:rPr>
          <w:rStyle w:val="Refdenotaalpie"/>
          <w:rFonts w:cs="Times New Roman"/>
          <w:sz w:val="24"/>
          <w:szCs w:val="24"/>
        </w:rPr>
        <w:footnoteReference w:id="298"/>
      </w:r>
      <w:r w:rsidR="00950EFC">
        <w:rPr>
          <w:rFonts w:ascii="Times New Roman" w:hAnsi="Times New Roman" w:cs="Times New Roman"/>
          <w:sz w:val="24"/>
          <w:szCs w:val="24"/>
        </w:rPr>
        <w:t xml:space="preserve">  nunca busque mis cosas, sino las de Cristo. </w:t>
      </w:r>
      <w:r w:rsidR="00950EFC">
        <w:rPr>
          <w:rStyle w:val="Refdenotaalpie"/>
          <w:rFonts w:cs="Times New Roman"/>
          <w:sz w:val="24"/>
          <w:szCs w:val="24"/>
        </w:rPr>
        <w:footnoteReference w:id="299"/>
      </w:r>
      <w:r w:rsidR="00950EFC">
        <w:rPr>
          <w:rFonts w:ascii="Times New Roman" w:hAnsi="Times New Roman" w:cs="Times New Roman"/>
          <w:sz w:val="24"/>
          <w:szCs w:val="24"/>
        </w:rPr>
        <w:t xml:space="preserve"> y, amando al prójimo como a mí mismo, </w:t>
      </w:r>
      <w:r w:rsidR="00950EFC">
        <w:rPr>
          <w:rStyle w:val="Refdenotaalpie"/>
          <w:rFonts w:cs="Times New Roman"/>
          <w:sz w:val="24"/>
          <w:szCs w:val="24"/>
        </w:rPr>
        <w:footnoteReference w:id="300"/>
      </w:r>
      <w:r w:rsidR="00950EFC">
        <w:rPr>
          <w:rFonts w:ascii="Times New Roman" w:hAnsi="Times New Roman" w:cs="Times New Roman"/>
          <w:sz w:val="24"/>
          <w:szCs w:val="24"/>
        </w:rPr>
        <w:t xml:space="preserve">  no busque lo que es útil para mí, sino para el otro! ¡Oh, palabra consumada y abreviada en la equidad, palabra de caridad, de amor, de dilección, de toda perfección! Palabra consumada, a la que nada puede faltar, palabra abreviada de la que pen</w:t>
      </w:r>
      <w:r w:rsidR="00CF5967">
        <w:rPr>
          <w:rFonts w:ascii="Times New Roman" w:hAnsi="Times New Roman" w:cs="Times New Roman"/>
          <w:sz w:val="24"/>
          <w:szCs w:val="24"/>
        </w:rPr>
        <w:t xml:space="preserve">de toda la Ley y los Profetas! </w:t>
      </w:r>
      <w:r w:rsidR="00CF5967">
        <w:rPr>
          <w:rStyle w:val="Refdenotaalpie"/>
          <w:rFonts w:cs="Times New Roman"/>
          <w:sz w:val="24"/>
          <w:szCs w:val="24"/>
        </w:rPr>
        <w:footnoteReference w:id="301"/>
      </w:r>
      <w:r w:rsidR="00B5788F">
        <w:rPr>
          <w:rFonts w:ascii="Times New Roman" w:hAnsi="Times New Roman" w:cs="Times New Roman"/>
          <w:sz w:val="24"/>
          <w:szCs w:val="24"/>
        </w:rPr>
        <w:t xml:space="preserve">  Oh judío, ¿qué necesidad tienes de tantas cosas? Circuncisión, sábado, hostias salvadoras, sacrificio perfumado, incienso de toda suavidad… Ten caridad, y ninguna de estas cosas faltará; descuida la caridad, y nada de ellas te aprovechará.</w:t>
      </w:r>
    </w:p>
    <w:p w:rsidR="00AE4252" w:rsidRDefault="00AE4252" w:rsidP="00C831B3">
      <w:pPr>
        <w:jc w:val="both"/>
        <w:rPr>
          <w:rFonts w:ascii="Times New Roman" w:hAnsi="Times New Roman" w:cs="Times New Roman"/>
          <w:sz w:val="24"/>
          <w:szCs w:val="24"/>
        </w:rPr>
      </w:pPr>
    </w:p>
    <w:p w:rsidR="00C831B3" w:rsidRDefault="00B5788F" w:rsidP="00AE4252">
      <w:pPr>
        <w:pStyle w:val="Ttulo4"/>
      </w:pPr>
      <w:bookmarkStart w:id="31" w:name="_Toc163838418"/>
      <w:r>
        <w:t>Capítulo 17.–</w:t>
      </w:r>
      <w:r>
        <w:tab/>
        <w:t>DE LA ESPIRITUAL CIRCUNCISIÓN QUE SE CONTIENE EN LA CARIDAD</w:t>
      </w:r>
      <w:r w:rsidR="00AE4252">
        <w:t>.</w:t>
      </w:r>
      <w:bookmarkEnd w:id="31"/>
    </w:p>
    <w:p w:rsidR="00C831B3" w:rsidRDefault="00B5788F" w:rsidP="009166DE">
      <w:pPr>
        <w:jc w:val="both"/>
        <w:rPr>
          <w:rFonts w:ascii="Times New Roman" w:hAnsi="Times New Roman" w:cs="Times New Roman"/>
          <w:sz w:val="24"/>
          <w:szCs w:val="24"/>
        </w:rPr>
      </w:pPr>
      <w:r>
        <w:rPr>
          <w:rFonts w:ascii="Times New Roman" w:hAnsi="Times New Roman" w:cs="Times New Roman"/>
          <w:sz w:val="24"/>
          <w:szCs w:val="24"/>
        </w:rPr>
        <w:t xml:space="preserve">   [50.] Ciertamente, la circuncisión verdadera y perfecta no radica en la amputación de un miembro carnal, antes bien, es la circuncisión del hombre interior y exterior, que refrena la voluptuosidad, templa la sensualidad, modera la gula, reprime la ira, arranca totalmente la envidia y vence a la soberbia, madre de todos los vicios. Esta circuncisión moderando con suavidad espiritual los estímulos de la voraz tristeza, se opone a la debilidad de la pereza que la acompaña; y destruyendo con el pesadísimo martillo de la liberalidad la peste de la avaricia, libra y conserva bien resguardada al alma del vicio ¿Qué hay más perfecto, pregunto, que esta circuncisión por la que se cortan los miembros de los vicios, es destruido </w:t>
      </w:r>
      <w:r>
        <w:rPr>
          <w:rFonts w:ascii="Times New Roman" w:hAnsi="Times New Roman" w:cs="Times New Roman"/>
          <w:sz w:val="24"/>
          <w:szCs w:val="24"/>
        </w:rPr>
        <w:lastRenderedPageBreak/>
        <w:t xml:space="preserve">el cuerpo del pecado, </w:t>
      </w:r>
      <w:r>
        <w:rPr>
          <w:rStyle w:val="Refdenotaalpie"/>
          <w:rFonts w:cs="Times New Roman"/>
          <w:sz w:val="24"/>
          <w:szCs w:val="24"/>
        </w:rPr>
        <w:footnoteReference w:id="302"/>
      </w:r>
      <w:r w:rsidR="00EA2F25">
        <w:rPr>
          <w:rFonts w:ascii="Times New Roman" w:hAnsi="Times New Roman" w:cs="Times New Roman"/>
          <w:sz w:val="24"/>
          <w:szCs w:val="24"/>
        </w:rPr>
        <w:t xml:space="preserve">  se arranca el manto velludo de nuestros primeros padres, </w:t>
      </w:r>
      <w:r w:rsidR="00EA2F25">
        <w:rPr>
          <w:rStyle w:val="Refdenotaalpie"/>
          <w:rFonts w:cs="Times New Roman"/>
          <w:sz w:val="24"/>
          <w:szCs w:val="24"/>
        </w:rPr>
        <w:footnoteReference w:id="303"/>
      </w:r>
      <w:r w:rsidR="00EA2F25">
        <w:rPr>
          <w:rFonts w:ascii="Times New Roman" w:hAnsi="Times New Roman" w:cs="Times New Roman"/>
          <w:sz w:val="24"/>
          <w:szCs w:val="24"/>
        </w:rPr>
        <w:t xml:space="preserve">  y toda mancha e inmundicia de la primitiva iniquidad?</w:t>
      </w:r>
    </w:p>
    <w:p w:rsidR="00EA2F25" w:rsidRDefault="00EA2F25" w:rsidP="009166DE">
      <w:pPr>
        <w:jc w:val="both"/>
        <w:rPr>
          <w:rFonts w:ascii="Times New Roman" w:hAnsi="Times New Roman" w:cs="Times New Roman"/>
          <w:sz w:val="24"/>
          <w:szCs w:val="24"/>
        </w:rPr>
      </w:pPr>
      <w:r>
        <w:rPr>
          <w:rFonts w:ascii="Times New Roman" w:hAnsi="Times New Roman" w:cs="Times New Roman"/>
          <w:sz w:val="24"/>
          <w:szCs w:val="24"/>
        </w:rPr>
        <w:tab/>
        <w:t xml:space="preserve">El temor no angustia ya al alma, que se ve llena de la dulzura de la caridad, la sensualidad no la mancha, ni la ira la desgarra, ni la arrebata la soberbia, ni la agita de vanagloria alguna el humo. No la atormenta el furor ni el estímulo de la ambición la consume. No la atrae la avaricia, ni en la tristeza se hunde o es corrompida por la envidia. “La caridad, es efecto, es benigna, es sufrida, no se infla, no es ambiciosa, no busca lo suyo, no se exaspera, no toma a cuenta el mal ni se goza de la injusticia.” </w:t>
      </w:r>
      <w:r>
        <w:rPr>
          <w:rStyle w:val="Refdenotaalpie"/>
          <w:rFonts w:cs="Times New Roman"/>
          <w:sz w:val="24"/>
          <w:szCs w:val="24"/>
        </w:rPr>
        <w:footnoteReference w:id="304"/>
      </w:r>
    </w:p>
    <w:p w:rsidR="009166DE" w:rsidRDefault="00EA2F25" w:rsidP="001B784F">
      <w:pPr>
        <w:jc w:val="both"/>
        <w:rPr>
          <w:rFonts w:ascii="Times New Roman" w:hAnsi="Times New Roman" w:cs="Times New Roman"/>
          <w:sz w:val="24"/>
          <w:szCs w:val="24"/>
        </w:rPr>
      </w:pPr>
      <w:r>
        <w:rPr>
          <w:rFonts w:ascii="Times New Roman" w:hAnsi="Times New Roman" w:cs="Times New Roman"/>
          <w:sz w:val="24"/>
          <w:szCs w:val="24"/>
        </w:rPr>
        <w:t>Como ves, esta circuncisión espiritual es exterminadora de todos los vicios, y además purifica todos los sentidos corporales con cierto cuchillo divino, que corta la inmodestia de los ojos, arranca la curiosidad de los oídos, quita el refinamiento del gusto, paraliza la osadía de la lengua, excluye de la nariz los olores afeminados y arranca la suavidad pecaminosa del tacto.</w:t>
      </w:r>
    </w:p>
    <w:p w:rsidR="009166DE" w:rsidRDefault="009166DE" w:rsidP="001B784F">
      <w:pPr>
        <w:jc w:val="both"/>
        <w:rPr>
          <w:rFonts w:ascii="Times New Roman" w:hAnsi="Times New Roman" w:cs="Times New Roman"/>
          <w:sz w:val="24"/>
          <w:szCs w:val="24"/>
        </w:rPr>
      </w:pPr>
    </w:p>
    <w:p w:rsidR="00EA2F25" w:rsidRPr="00E26FA8" w:rsidRDefault="00AE4252" w:rsidP="00AE4252">
      <w:pPr>
        <w:pStyle w:val="Ttulo4"/>
      </w:pPr>
      <w:bookmarkStart w:id="32" w:name="_Toc163838419"/>
      <w:r>
        <w:t xml:space="preserve">Capítulo 18.– </w:t>
      </w:r>
      <w:r w:rsidR="00EA2F25">
        <w:tab/>
        <w:t>EL SÁBADO ESPIRITUAL Y VERDADERO DEBE BUSCARSE EN LA CARIDAD.</w:t>
      </w:r>
      <w:bookmarkEnd w:id="32"/>
    </w:p>
    <w:p w:rsidR="001B784F" w:rsidRDefault="001C15ED" w:rsidP="00CF6FF1">
      <w:pPr>
        <w:jc w:val="both"/>
        <w:rPr>
          <w:rFonts w:ascii="Times New Roman" w:hAnsi="Times New Roman" w:cs="Times New Roman"/>
          <w:sz w:val="24"/>
          <w:szCs w:val="24"/>
        </w:rPr>
      </w:pPr>
      <w:r>
        <w:rPr>
          <w:rFonts w:ascii="Times New Roman" w:hAnsi="Times New Roman" w:cs="Times New Roman"/>
          <w:sz w:val="24"/>
          <w:szCs w:val="24"/>
        </w:rPr>
        <w:t xml:space="preserve">[51.] Advierta ya el judío cuál es este sábado, si es que un vil hombrecillo que gime bajo el peso de los pecados, aprisionado en las </w:t>
      </w:r>
      <w:r w:rsidR="00D53026">
        <w:rPr>
          <w:rFonts w:ascii="Times New Roman" w:hAnsi="Times New Roman" w:cs="Times New Roman"/>
          <w:sz w:val="24"/>
          <w:szCs w:val="24"/>
        </w:rPr>
        <w:t>redes de sus pasiones, que ha sa</w:t>
      </w:r>
      <w:r>
        <w:rPr>
          <w:rFonts w:ascii="Times New Roman" w:hAnsi="Times New Roman" w:cs="Times New Roman"/>
          <w:sz w:val="24"/>
          <w:szCs w:val="24"/>
        </w:rPr>
        <w:t>boreado poquísimo o nada de esta dulzura, pudiera decir alguna cosa.</w:t>
      </w:r>
    </w:p>
    <w:p w:rsidR="001C15ED" w:rsidRDefault="001C15ED" w:rsidP="00CF6FF1">
      <w:pPr>
        <w:jc w:val="both"/>
        <w:rPr>
          <w:rFonts w:ascii="Times New Roman" w:hAnsi="Times New Roman" w:cs="Times New Roman"/>
          <w:sz w:val="24"/>
          <w:szCs w:val="24"/>
        </w:rPr>
      </w:pPr>
      <w:r>
        <w:rPr>
          <w:rFonts w:ascii="Times New Roman" w:hAnsi="Times New Roman" w:cs="Times New Roman"/>
          <w:sz w:val="24"/>
          <w:szCs w:val="24"/>
        </w:rPr>
        <w:tab/>
        <w:t>Oh, si me fuera dado un pequeño descans</w:t>
      </w:r>
      <w:r w:rsidR="00D53026">
        <w:rPr>
          <w:rFonts w:ascii="Times New Roman" w:hAnsi="Times New Roman" w:cs="Times New Roman"/>
          <w:sz w:val="24"/>
          <w:szCs w:val="24"/>
        </w:rPr>
        <w:t xml:space="preserve">o por los capataces del faraón. </w:t>
      </w:r>
      <w:r w:rsidR="00D53026">
        <w:rPr>
          <w:rStyle w:val="Refdenotaalpie"/>
          <w:rFonts w:cs="Times New Roman"/>
          <w:sz w:val="24"/>
          <w:szCs w:val="24"/>
        </w:rPr>
        <w:footnoteReference w:id="305"/>
      </w:r>
      <w:r w:rsidR="00D53026">
        <w:rPr>
          <w:rFonts w:ascii="Times New Roman" w:hAnsi="Times New Roman" w:cs="Times New Roman"/>
          <w:sz w:val="24"/>
          <w:szCs w:val="24"/>
        </w:rPr>
        <w:t xml:space="preserve">  para que mi alma pudiera reposar al menos media hora en el silencio de este sábado. Ciertamente, durmiendo en paz, callaría mi corazón y reposaría en mi sueño con los reyes y cónsules que se edifican quintas para descansar y tienen sus casas repletas de dinero. </w:t>
      </w:r>
      <w:r w:rsidR="00D53026">
        <w:rPr>
          <w:rStyle w:val="Refdenotaalpie"/>
          <w:rFonts w:cs="Times New Roman"/>
          <w:sz w:val="24"/>
          <w:szCs w:val="24"/>
        </w:rPr>
        <w:footnoteReference w:id="306"/>
      </w:r>
      <w:r w:rsidR="00296A3F">
        <w:rPr>
          <w:rFonts w:ascii="Times New Roman" w:hAnsi="Times New Roman" w:cs="Times New Roman"/>
          <w:sz w:val="24"/>
          <w:szCs w:val="24"/>
        </w:rPr>
        <w:t xml:space="preserve">  Mas, ¿de dónde puede venirme a mí, miserable, tanta esperanza? Buscaré, buscaré aquel sábado, por si acaso escuchas, Señor, el deseo de este pobre y, sacándome del lago de miseria y del lodo cenagoso, me concedes gustar alguna gotita “de aquella tu gran abundancia de dulzura que tienes escondida para los que te temen”,</w:t>
      </w:r>
      <w:r w:rsidR="00296A3F">
        <w:rPr>
          <w:rStyle w:val="Refdenotaalpie"/>
          <w:rFonts w:cs="Times New Roman"/>
          <w:sz w:val="24"/>
          <w:szCs w:val="24"/>
        </w:rPr>
        <w:footnoteReference w:id="307"/>
      </w:r>
      <w:r w:rsidR="008B594C">
        <w:rPr>
          <w:rFonts w:ascii="Times New Roman" w:hAnsi="Times New Roman" w:cs="Times New Roman"/>
          <w:sz w:val="24"/>
          <w:szCs w:val="24"/>
        </w:rPr>
        <w:t xml:space="preserve">  y que no revelas más que a quienes te aman.</w:t>
      </w:r>
    </w:p>
    <w:p w:rsidR="008B594C" w:rsidRDefault="008B594C" w:rsidP="00CF6FF1">
      <w:pPr>
        <w:jc w:val="both"/>
        <w:rPr>
          <w:rFonts w:ascii="Times New Roman" w:hAnsi="Times New Roman" w:cs="Times New Roman"/>
          <w:sz w:val="24"/>
          <w:szCs w:val="24"/>
        </w:rPr>
      </w:pPr>
      <w:r>
        <w:rPr>
          <w:rFonts w:ascii="Times New Roman" w:hAnsi="Times New Roman" w:cs="Times New Roman"/>
          <w:sz w:val="24"/>
          <w:szCs w:val="24"/>
        </w:rPr>
        <w:t xml:space="preserve">   [52.] Porque los que te aman, descansan en ti; allí está el verdadero descanso, la verdadera tranquilidad, la auténtica paz, el verdadero sábado del alma.</w:t>
      </w:r>
    </w:p>
    <w:p w:rsidR="008B594C" w:rsidRDefault="008B594C" w:rsidP="00CF6FF1">
      <w:pPr>
        <w:jc w:val="both"/>
        <w:rPr>
          <w:rFonts w:ascii="Times New Roman" w:hAnsi="Times New Roman" w:cs="Times New Roman"/>
          <w:sz w:val="24"/>
          <w:szCs w:val="24"/>
        </w:rPr>
      </w:pPr>
      <w:r>
        <w:rPr>
          <w:rFonts w:ascii="Times New Roman" w:hAnsi="Times New Roman" w:cs="Times New Roman"/>
          <w:sz w:val="24"/>
          <w:szCs w:val="24"/>
        </w:rPr>
        <w:t xml:space="preserve">¿De dónde te viene el sábado a ti, oh judío? Dices que el séptimo día descansó Dios de todos sus trabajos. </w:t>
      </w:r>
      <w:r>
        <w:rPr>
          <w:rStyle w:val="Refdenotaalpie"/>
          <w:rFonts w:cs="Times New Roman"/>
          <w:sz w:val="24"/>
          <w:szCs w:val="24"/>
        </w:rPr>
        <w:footnoteReference w:id="308"/>
      </w:r>
      <w:r>
        <w:rPr>
          <w:rFonts w:ascii="Times New Roman" w:hAnsi="Times New Roman" w:cs="Times New Roman"/>
          <w:sz w:val="24"/>
          <w:szCs w:val="24"/>
        </w:rPr>
        <w:t xml:space="preserve">  Entonces, ¿qué? ¿No descansó en los seis días precedentes? Sin duda, afirmas: Dios hizo el cielo y la tierra en seis días, y el séptimo descansó. Por tanto, se te advierte la conveniencia de descansar. Descansar, digo, y no danzar. Oh, si supieses </w:t>
      </w:r>
      <w:r>
        <w:rPr>
          <w:rFonts w:ascii="Times New Roman" w:hAnsi="Times New Roman" w:cs="Times New Roman"/>
          <w:sz w:val="24"/>
          <w:szCs w:val="24"/>
        </w:rPr>
        <w:lastRenderedPageBreak/>
        <w:t>descansar y ver que este Jesús es el mismo Dios, verdaderamente desaparecería lo oscuro de la infidelidad y al punto verías el sábado perfecto. Ya no buscarías más los alimentos carnales de tu carnal sábado y, entrando al lugar</w:t>
      </w:r>
      <w:r w:rsidR="00CB46B0">
        <w:rPr>
          <w:rFonts w:ascii="Times New Roman" w:hAnsi="Times New Roman" w:cs="Times New Roman"/>
          <w:sz w:val="24"/>
          <w:szCs w:val="24"/>
        </w:rPr>
        <w:t xml:space="preserve"> del tabernáculo admirable en la</w:t>
      </w:r>
      <w:r>
        <w:rPr>
          <w:rFonts w:ascii="Times New Roman" w:hAnsi="Times New Roman" w:cs="Times New Roman"/>
          <w:sz w:val="24"/>
          <w:szCs w:val="24"/>
        </w:rPr>
        <w:t xml:space="preserve"> casa de Dios y cantando con voz de regocijo y alegría, exclamarías lleno de gozo: “Nos regocijaremos y alegraremos en ti, acordándonos de tus pechos mejores que el vino”. </w:t>
      </w:r>
      <w:r>
        <w:rPr>
          <w:rStyle w:val="Refdenotaalpie"/>
          <w:rFonts w:cs="Times New Roman"/>
          <w:sz w:val="24"/>
          <w:szCs w:val="24"/>
        </w:rPr>
        <w:footnoteReference w:id="309"/>
      </w:r>
      <w:r>
        <w:rPr>
          <w:rFonts w:ascii="Times New Roman" w:hAnsi="Times New Roman" w:cs="Times New Roman"/>
          <w:sz w:val="24"/>
          <w:szCs w:val="24"/>
        </w:rPr>
        <w:t xml:space="preserve"> Y en la abundancia de tu alegría también podrías exclamar con aquellas palabras de Habacuc: “Mas yo me alegraré en el Señor y exultaré</w:t>
      </w:r>
      <w:r w:rsidR="00C3682F">
        <w:rPr>
          <w:rFonts w:ascii="Times New Roman" w:hAnsi="Times New Roman" w:cs="Times New Roman"/>
          <w:sz w:val="24"/>
          <w:szCs w:val="24"/>
        </w:rPr>
        <w:t xml:space="preserve"> en Dios mi Salvador.” </w:t>
      </w:r>
      <w:r w:rsidR="00C3682F">
        <w:rPr>
          <w:rStyle w:val="Refdenotaalpie"/>
          <w:rFonts w:cs="Times New Roman"/>
          <w:sz w:val="24"/>
          <w:szCs w:val="24"/>
        </w:rPr>
        <w:footnoteReference w:id="310"/>
      </w:r>
    </w:p>
    <w:p w:rsidR="00C3682F" w:rsidRDefault="00C3682F" w:rsidP="00CF6FF1">
      <w:pPr>
        <w:jc w:val="both"/>
        <w:rPr>
          <w:rFonts w:ascii="Times New Roman" w:hAnsi="Times New Roman" w:cs="Times New Roman"/>
          <w:sz w:val="24"/>
          <w:szCs w:val="24"/>
        </w:rPr>
      </w:pPr>
    </w:p>
    <w:p w:rsidR="00C3682F" w:rsidRDefault="00C3682F" w:rsidP="00AE4252">
      <w:pPr>
        <w:pStyle w:val="Ttulo4"/>
      </w:pPr>
      <w:bookmarkStart w:id="33" w:name="_Toc163838420"/>
      <w:r>
        <w:t>Capítulo 19 – CUÁNTO HA DE PREFERIRSE EL DÍA SÉPTIMO A LOS DEMÁS, Y CÓMO EN ÉL SE RECOMIENDA LA CARIDAD DE DIOS.</w:t>
      </w:r>
      <w:bookmarkEnd w:id="33"/>
    </w:p>
    <w:p w:rsidR="00C3682F" w:rsidRDefault="00C3682F" w:rsidP="00CF6FF1">
      <w:pPr>
        <w:jc w:val="both"/>
        <w:rPr>
          <w:rFonts w:ascii="Times New Roman" w:hAnsi="Times New Roman" w:cs="Times New Roman"/>
          <w:sz w:val="24"/>
          <w:szCs w:val="24"/>
        </w:rPr>
        <w:sectPr w:rsidR="00C3682F" w:rsidSect="00C83476">
          <w:footnotePr>
            <w:numRestart w:val="eachSect"/>
          </w:footnotePr>
          <w:type w:val="continuous"/>
          <w:pgSz w:w="12240" w:h="15840"/>
          <w:pgMar w:top="1417" w:right="1701" w:bottom="1417" w:left="1701" w:header="708" w:footer="708" w:gutter="0"/>
          <w:cols w:space="708"/>
          <w:docGrid w:linePitch="360"/>
        </w:sectPr>
      </w:pPr>
      <w:r>
        <w:rPr>
          <w:rFonts w:ascii="Times New Roman" w:hAnsi="Times New Roman" w:cs="Times New Roman"/>
          <w:sz w:val="24"/>
          <w:szCs w:val="24"/>
        </w:rPr>
        <w:t xml:space="preserve">   [53.] Reflexionemos ahora brevemente acerca de las prerrogativas del séptimo día. En verdad es grande aquel día que disipadas las tinieblas resplandeció la luz al mandato de Dios.</w:t>
      </w:r>
      <w:r>
        <w:rPr>
          <w:rStyle w:val="Refdenotaalpie"/>
          <w:rFonts w:cs="Times New Roman"/>
          <w:sz w:val="24"/>
          <w:szCs w:val="24"/>
        </w:rPr>
        <w:footnoteReference w:id="311"/>
      </w:r>
      <w:r w:rsidR="00D933F7">
        <w:rPr>
          <w:rFonts w:ascii="Times New Roman" w:hAnsi="Times New Roman" w:cs="Times New Roman"/>
          <w:sz w:val="24"/>
          <w:szCs w:val="24"/>
        </w:rPr>
        <w:t xml:space="preserve"> </w:t>
      </w:r>
    </w:p>
    <w:p w:rsidR="00495FA7" w:rsidRDefault="00C3682F" w:rsidP="0009384E">
      <w:pPr>
        <w:jc w:val="both"/>
        <w:rPr>
          <w:rFonts w:ascii="Times New Roman" w:hAnsi="Times New Roman" w:cs="Times New Roman"/>
          <w:sz w:val="24"/>
          <w:szCs w:val="24"/>
        </w:rPr>
      </w:pPr>
      <w:r>
        <w:rPr>
          <w:rFonts w:ascii="Times New Roman" w:hAnsi="Times New Roman" w:cs="Times New Roman"/>
          <w:sz w:val="24"/>
          <w:szCs w:val="24"/>
        </w:rPr>
        <w:lastRenderedPageBreak/>
        <w:t>Grande aquel en que, interpuesto el firmamento, la voz divina separó las aguas superiores de las inferiores</w:t>
      </w:r>
      <w:r w:rsidR="00D933F7">
        <w:rPr>
          <w:rFonts w:ascii="Times New Roman" w:hAnsi="Times New Roman" w:cs="Times New Roman"/>
          <w:sz w:val="24"/>
          <w:szCs w:val="24"/>
        </w:rPr>
        <w:t xml:space="preserve">. </w:t>
      </w:r>
      <w:r w:rsidR="00D933F7">
        <w:rPr>
          <w:rStyle w:val="Refdenotaalpie"/>
          <w:rFonts w:cs="Times New Roman"/>
          <w:sz w:val="24"/>
          <w:szCs w:val="24"/>
        </w:rPr>
        <w:footnoteReference w:id="312"/>
      </w:r>
      <w:r w:rsidR="00D933F7">
        <w:rPr>
          <w:rFonts w:ascii="Times New Roman" w:hAnsi="Times New Roman" w:cs="Times New Roman"/>
          <w:sz w:val="24"/>
          <w:szCs w:val="24"/>
        </w:rPr>
        <w:t xml:space="preserve">  Precioso aquel día que, reunidas las aguas en un lugar por la palabra de Dios, la tierra seca se cubre de hierbas, se engalana de árboles, se hermosea con flores y se fecunda con frutos. </w:t>
      </w:r>
      <w:r w:rsidR="00D933F7">
        <w:rPr>
          <w:rStyle w:val="Refdenotaalpie"/>
          <w:rFonts w:cs="Times New Roman"/>
          <w:sz w:val="24"/>
          <w:szCs w:val="24"/>
        </w:rPr>
        <w:footnoteReference w:id="313"/>
      </w:r>
      <w:r w:rsidR="00D933F7">
        <w:rPr>
          <w:rFonts w:ascii="Times New Roman" w:hAnsi="Times New Roman" w:cs="Times New Roman"/>
          <w:sz w:val="24"/>
          <w:szCs w:val="24"/>
        </w:rPr>
        <w:t xml:space="preserve">  No resulta tampoco inferior aquel en que el cielo es adornado con sus luminarias por las cuales es regulada la sucesión de los días, las vueltas de los tiempos, el correr de los años, y se dispone el curso de las estaciones. </w:t>
      </w:r>
      <w:r w:rsidR="00D933F7">
        <w:rPr>
          <w:rStyle w:val="Refdenotaalpie"/>
          <w:rFonts w:cs="Times New Roman"/>
          <w:sz w:val="24"/>
          <w:szCs w:val="24"/>
        </w:rPr>
        <w:footnoteReference w:id="314"/>
      </w:r>
      <w:r w:rsidR="00AE563D">
        <w:rPr>
          <w:rFonts w:ascii="Times New Roman" w:hAnsi="Times New Roman" w:cs="Times New Roman"/>
          <w:sz w:val="24"/>
          <w:szCs w:val="24"/>
        </w:rPr>
        <w:t xml:space="preserve">  Es grande asimismo la excelencia de aquel día en que, lanzando al agua la especia de los diversos seres animados, sumerge parte en sus profundidades, parte los lanza a los aires. </w:t>
      </w:r>
      <w:r w:rsidR="00AE563D">
        <w:rPr>
          <w:rStyle w:val="Refdenotaalpie"/>
          <w:rFonts w:cs="Times New Roman"/>
          <w:sz w:val="24"/>
          <w:szCs w:val="24"/>
        </w:rPr>
        <w:footnoteReference w:id="315"/>
      </w:r>
      <w:r w:rsidR="00AE563D">
        <w:rPr>
          <w:rFonts w:ascii="Times New Roman" w:hAnsi="Times New Roman" w:cs="Times New Roman"/>
          <w:sz w:val="24"/>
          <w:szCs w:val="24"/>
        </w:rPr>
        <w:t xml:space="preserve">  Ni carece de admiración el día sexto, en el cual son producidos de la tierra los cuadrúpedos y serpientes; y en el que, finalmente, el hombre, formado del barro, es animado por el soplo divino.</w:t>
      </w:r>
      <w:r w:rsidR="00AE563D">
        <w:rPr>
          <w:rStyle w:val="Refdenotaalpie"/>
          <w:rFonts w:cs="Times New Roman"/>
          <w:sz w:val="24"/>
          <w:szCs w:val="24"/>
        </w:rPr>
        <w:footnoteReference w:id="316"/>
      </w:r>
    </w:p>
    <w:p w:rsidR="00AE563D" w:rsidRDefault="00AE563D" w:rsidP="0009384E">
      <w:pPr>
        <w:jc w:val="both"/>
        <w:rPr>
          <w:rFonts w:ascii="Times New Roman" w:hAnsi="Times New Roman" w:cs="Times New Roman"/>
          <w:sz w:val="24"/>
          <w:szCs w:val="24"/>
        </w:rPr>
      </w:pPr>
      <w:r>
        <w:rPr>
          <w:rFonts w:ascii="Times New Roman" w:hAnsi="Times New Roman" w:cs="Times New Roman"/>
          <w:sz w:val="24"/>
          <w:szCs w:val="24"/>
        </w:rPr>
        <w:tab/>
        <w:t xml:space="preserve">Mas ninguno de estos se ha de comparar al día séptimo, en el que no hay ninguna creación de naturaleza, sino que se recomienda el descanso de Dios y la perfección de todas las criaturas. Así está escrito “Terminó Dios su trabajo en el día séptimo, descansó de toda la obra realizada.” </w:t>
      </w:r>
      <w:r>
        <w:rPr>
          <w:rStyle w:val="Refdenotaalpie"/>
          <w:rFonts w:cs="Times New Roman"/>
          <w:sz w:val="24"/>
          <w:szCs w:val="24"/>
        </w:rPr>
        <w:footnoteReference w:id="317"/>
      </w:r>
    </w:p>
    <w:p w:rsidR="003257F0" w:rsidRDefault="003257F0" w:rsidP="0009384E">
      <w:pPr>
        <w:jc w:val="both"/>
        <w:rPr>
          <w:rFonts w:ascii="Times New Roman" w:hAnsi="Times New Roman" w:cs="Times New Roman"/>
          <w:sz w:val="24"/>
          <w:szCs w:val="24"/>
        </w:rPr>
      </w:pPr>
      <w:r>
        <w:rPr>
          <w:rFonts w:ascii="Times New Roman" w:hAnsi="Times New Roman" w:cs="Times New Roman"/>
          <w:sz w:val="24"/>
          <w:szCs w:val="24"/>
        </w:rPr>
        <w:t xml:space="preserve">   [54.] ¡Oh si entendieras! Si no me engaño, este día no se rige por el curso del sol visible, no empieza con su salida, no se termina en su ocaso y no tiene mañana ni tarde, el efecto, el día primero, si es que se ha de llamar así, la Escritura no le llama primero, sino “uno”. </w:t>
      </w:r>
      <w:r>
        <w:rPr>
          <w:rStyle w:val="Refdenotaalpie"/>
          <w:rFonts w:cs="Times New Roman"/>
          <w:sz w:val="24"/>
          <w:szCs w:val="24"/>
        </w:rPr>
        <w:footnoteReference w:id="318"/>
      </w:r>
      <w:r>
        <w:rPr>
          <w:rFonts w:ascii="Times New Roman" w:hAnsi="Times New Roman" w:cs="Times New Roman"/>
          <w:sz w:val="24"/>
          <w:szCs w:val="24"/>
        </w:rPr>
        <w:t xml:space="preserve">  Mas, me preguntarás: ¿Cómo, entonces, el día siguiente se llama segundo, si éste no es el primero? </w:t>
      </w:r>
      <w:r>
        <w:rPr>
          <w:rFonts w:ascii="Times New Roman" w:hAnsi="Times New Roman" w:cs="Times New Roman"/>
          <w:sz w:val="24"/>
          <w:szCs w:val="24"/>
        </w:rPr>
        <w:lastRenderedPageBreak/>
        <w:t>Mira bien, no sea que al segundo se le llame también “uno”, e igualmente al tercero, para que repitiéndose seis veces el día “uno”, se nos grabe el número “seis” en la memoria. Pero, de cualquier modo que sea, verdaderamente subsiste la oscuridad. “Se hizo</w:t>
      </w:r>
      <w:r w:rsidR="00FD6B95">
        <w:rPr>
          <w:rFonts w:ascii="Times New Roman" w:hAnsi="Times New Roman" w:cs="Times New Roman"/>
          <w:sz w:val="24"/>
          <w:szCs w:val="24"/>
        </w:rPr>
        <w:t xml:space="preserve">, dijo, con la tarde y la mañana el día uno”. </w:t>
      </w:r>
      <w:r w:rsidR="00FD6B95">
        <w:rPr>
          <w:rStyle w:val="Refdenotaalpie"/>
          <w:rFonts w:cs="Times New Roman"/>
          <w:sz w:val="24"/>
          <w:szCs w:val="24"/>
        </w:rPr>
        <w:footnoteReference w:id="319"/>
      </w:r>
      <w:r w:rsidR="00FD6B95">
        <w:rPr>
          <w:rFonts w:ascii="Times New Roman" w:hAnsi="Times New Roman" w:cs="Times New Roman"/>
          <w:sz w:val="24"/>
          <w:szCs w:val="24"/>
        </w:rPr>
        <w:t xml:space="preserve">  Y después: “Se hizo con la tarde y la mañana el día segundo”. </w:t>
      </w:r>
      <w:r w:rsidR="00FD6B95">
        <w:rPr>
          <w:rStyle w:val="Refdenotaalpie"/>
          <w:rFonts w:cs="Times New Roman"/>
          <w:sz w:val="24"/>
          <w:szCs w:val="24"/>
        </w:rPr>
        <w:footnoteReference w:id="320"/>
      </w:r>
      <w:r w:rsidR="00FD6B95">
        <w:rPr>
          <w:rFonts w:ascii="Times New Roman" w:hAnsi="Times New Roman" w:cs="Times New Roman"/>
          <w:sz w:val="24"/>
          <w:szCs w:val="24"/>
        </w:rPr>
        <w:t xml:space="preserve">  Lo mismo con los restantes. Pienso que con estas palabras de indica la mutabilidad de todas las criaturas, su progreso y su flaqueza, su principio y su fin. Sin embargo, del día séptimo nada de esto se dice, no se le señala tarde ni mañana, principio ni fin, porque el día del descanso de Dios no es temporal, sino eterno. </w:t>
      </w:r>
      <w:r w:rsidR="006E420E">
        <w:rPr>
          <w:rStyle w:val="Refdenotaalpie"/>
          <w:rFonts w:cs="Times New Roman"/>
          <w:sz w:val="24"/>
          <w:szCs w:val="24"/>
        </w:rPr>
        <w:footnoteReference w:id="321"/>
      </w:r>
    </w:p>
    <w:p w:rsidR="00D53026" w:rsidRDefault="006E420E" w:rsidP="0009384E">
      <w:pPr>
        <w:jc w:val="both"/>
        <w:rPr>
          <w:rFonts w:ascii="Times New Roman" w:hAnsi="Times New Roman" w:cs="Times New Roman"/>
          <w:sz w:val="24"/>
          <w:szCs w:val="24"/>
        </w:rPr>
      </w:pPr>
      <w:r>
        <w:rPr>
          <w:rFonts w:ascii="Times New Roman" w:hAnsi="Times New Roman" w:cs="Times New Roman"/>
          <w:sz w:val="24"/>
          <w:szCs w:val="24"/>
        </w:rPr>
        <w:tab/>
        <w:t xml:space="preserve">Poco antes te habías imaginado a Dios trabajando durante algún tiempo, y, fatigado, descansando después. Esto no era pensar sobre Dios, sino, más bien, fabricar un ídolo. </w:t>
      </w:r>
      <w:r w:rsidR="00A83EFD">
        <w:rPr>
          <w:rStyle w:val="Refdenotaalpie"/>
          <w:rFonts w:cs="Times New Roman"/>
          <w:sz w:val="24"/>
          <w:szCs w:val="24"/>
        </w:rPr>
        <w:footnoteReference w:id="322"/>
      </w:r>
    </w:p>
    <w:p w:rsidR="00A83EFD" w:rsidRDefault="00A83EFD" w:rsidP="0009384E">
      <w:pPr>
        <w:jc w:val="both"/>
        <w:rPr>
          <w:rFonts w:ascii="Times New Roman" w:hAnsi="Times New Roman" w:cs="Times New Roman"/>
          <w:sz w:val="24"/>
          <w:szCs w:val="24"/>
        </w:rPr>
      </w:pPr>
      <w:r>
        <w:rPr>
          <w:rFonts w:ascii="Times New Roman" w:hAnsi="Times New Roman" w:cs="Times New Roman"/>
          <w:sz w:val="24"/>
          <w:szCs w:val="24"/>
        </w:rPr>
        <w:t xml:space="preserve">  [55.] Has de tener cuidado para que, además de no tener un ídolo en el Templo de Jerusalén, tampoco lo tengas en el corazón. Lo que hizo, no lo hizo esforzándose; dijo y se hizo. No se fatigó para después descansar solamente un día determinado, porque el día de su descanso es eterno. Por tanto, su descanso es su eternidad, ya que no es otra cosa que su divinidad. Lo habías imaginado semejante a ti, como necesitado de crear algo para deleitarse en su contemplación y descansar disfrutándolo. Sin embargo, no le creas necesitado de nada; su descanso no depende de criatura alguna, él se basta en todo. Nada creó por necesidad, sino más bien para satisfacción de su inmensa caridad. Ciertamente, creó para que todas las cosas existiesen, las sustenta para que permanezcan, y todas las que permanecen son dirigidas por él mismo a sus respectivos fines. Y tampoco</w:t>
      </w:r>
      <w:r w:rsidR="008A2ED3">
        <w:rPr>
          <w:rFonts w:ascii="Times New Roman" w:hAnsi="Times New Roman" w:cs="Times New Roman"/>
          <w:sz w:val="24"/>
          <w:szCs w:val="24"/>
        </w:rPr>
        <w:t xml:space="preserve"> hace esto por alguna necesidad, sino por su sola y suavísima Voluntad. En fin, con su omnipotente y todopoderosa majestad, abarca y conduce todo a su término y dispone las cosas suavemente, siempre tranquilo y sume</w:t>
      </w:r>
      <w:r w:rsidR="00CB46B0">
        <w:rPr>
          <w:rFonts w:ascii="Times New Roman" w:hAnsi="Times New Roman" w:cs="Times New Roman"/>
          <w:sz w:val="24"/>
          <w:szCs w:val="24"/>
        </w:rPr>
        <w:t>rgido en la</w:t>
      </w:r>
      <w:r w:rsidR="00784F65">
        <w:rPr>
          <w:rFonts w:ascii="Times New Roman" w:hAnsi="Times New Roman" w:cs="Times New Roman"/>
          <w:sz w:val="24"/>
          <w:szCs w:val="24"/>
        </w:rPr>
        <w:t xml:space="preserve"> profundísima caridad.</w:t>
      </w:r>
    </w:p>
    <w:p w:rsidR="00784F65" w:rsidRDefault="00784F65" w:rsidP="0009384E">
      <w:pPr>
        <w:jc w:val="both"/>
        <w:rPr>
          <w:rFonts w:ascii="Times New Roman" w:hAnsi="Times New Roman" w:cs="Times New Roman"/>
          <w:sz w:val="24"/>
          <w:szCs w:val="24"/>
        </w:rPr>
      </w:pPr>
      <w:r>
        <w:rPr>
          <w:rFonts w:ascii="Times New Roman" w:hAnsi="Times New Roman" w:cs="Times New Roman"/>
          <w:sz w:val="24"/>
          <w:szCs w:val="24"/>
        </w:rPr>
        <w:t xml:space="preserve">   [56.] El descanso eterno e inmutable de Dios radica en su inmutable y eterna tranquilidad; es el sábado eterno e inmutable. Esta es la única razón o causa por la que creó cuanto debió ser creado, por la que rige todo lo que debe ser gobernado, mueve lo que debe ser movido, promueve cuanto necesita progresar y perfecciona lo que debe ser perfeccionado.</w:t>
      </w:r>
    </w:p>
    <w:p w:rsidR="00784F65" w:rsidRDefault="00784F65" w:rsidP="0009384E">
      <w:pPr>
        <w:jc w:val="both"/>
        <w:rPr>
          <w:rFonts w:ascii="Times New Roman" w:hAnsi="Times New Roman" w:cs="Times New Roman"/>
          <w:sz w:val="24"/>
          <w:szCs w:val="24"/>
        </w:rPr>
      </w:pPr>
      <w:r>
        <w:rPr>
          <w:rFonts w:ascii="Times New Roman" w:hAnsi="Times New Roman" w:cs="Times New Roman"/>
          <w:sz w:val="24"/>
          <w:szCs w:val="24"/>
        </w:rPr>
        <w:tab/>
        <w:t>Por lo mismo, convenientísimamente se recuerda en este lugar su descanso</w:t>
      </w:r>
      <w:r w:rsidR="00504A70">
        <w:rPr>
          <w:rFonts w:ascii="Times New Roman" w:hAnsi="Times New Roman" w:cs="Times New Roman"/>
          <w:sz w:val="24"/>
          <w:szCs w:val="24"/>
        </w:rPr>
        <w:t>. Allí se demuestra la perfección de todas las cosas: su caridad, su voluntad, su bondad. Todo esto no es otra cosa que su Ser. Pues tiene el ser en su dulcísima caridad, en su sosegadísima voluntad y en su abundantísima bondad; siempre descansa, porque siempre tiene ser.</w:t>
      </w:r>
    </w:p>
    <w:p w:rsidR="00504A70" w:rsidRDefault="00504A70" w:rsidP="0009384E">
      <w:pPr>
        <w:jc w:val="both"/>
        <w:rPr>
          <w:rFonts w:ascii="Times New Roman" w:hAnsi="Times New Roman" w:cs="Times New Roman"/>
          <w:sz w:val="24"/>
          <w:szCs w:val="24"/>
        </w:rPr>
      </w:pPr>
      <w:r>
        <w:rPr>
          <w:rFonts w:ascii="Times New Roman" w:hAnsi="Times New Roman" w:cs="Times New Roman"/>
          <w:sz w:val="24"/>
          <w:szCs w:val="24"/>
        </w:rPr>
        <w:tab/>
        <w:t>Por consiguiente, igual que en los días sucesivos, con sus alternativas de mañana y tarde, en los que fueron creadas todas las cosas</w:t>
      </w:r>
      <w:r w:rsidR="00E5628D">
        <w:rPr>
          <w:rFonts w:ascii="Times New Roman" w:hAnsi="Times New Roman" w:cs="Times New Roman"/>
          <w:sz w:val="24"/>
          <w:szCs w:val="24"/>
        </w:rPr>
        <w:t xml:space="preserve">, es designada la mutabilidad de la creatura; así en este día, al que nada se junta, nada pasa, nada sucede, que no es limitado por un principio, ni concluye con el fin, no sin razón se pone de manifiesto su eternidad, </w:t>
      </w:r>
      <w:r w:rsidR="00E5628D">
        <w:rPr>
          <w:rFonts w:ascii="Times New Roman" w:hAnsi="Times New Roman" w:cs="Times New Roman"/>
          <w:sz w:val="24"/>
          <w:szCs w:val="24"/>
        </w:rPr>
        <w:lastRenderedPageBreak/>
        <w:t>describiéndose justísimamente su descanso, para que no se juzgue que creó algo mendigando o trabajando.</w:t>
      </w:r>
    </w:p>
    <w:p w:rsidR="00E5628D" w:rsidRDefault="00E5628D" w:rsidP="0009384E">
      <w:pPr>
        <w:jc w:val="both"/>
        <w:rPr>
          <w:rFonts w:ascii="Times New Roman" w:hAnsi="Times New Roman" w:cs="Times New Roman"/>
          <w:sz w:val="24"/>
          <w:szCs w:val="24"/>
        </w:rPr>
      </w:pPr>
      <w:r>
        <w:rPr>
          <w:rFonts w:ascii="Times New Roman" w:hAnsi="Times New Roman" w:cs="Times New Roman"/>
          <w:sz w:val="24"/>
          <w:szCs w:val="24"/>
        </w:rPr>
        <w:t>¿Por qué allí el número “seis” y aquí el número “siete”? Toma, pues, de aquí el argumento, en cuanto podemos ser capaces.</w:t>
      </w:r>
    </w:p>
    <w:p w:rsidR="00D53026" w:rsidRDefault="00D53026" w:rsidP="0009384E">
      <w:pPr>
        <w:jc w:val="both"/>
        <w:rPr>
          <w:rFonts w:ascii="Times New Roman" w:hAnsi="Times New Roman" w:cs="Times New Roman"/>
          <w:sz w:val="24"/>
          <w:szCs w:val="24"/>
        </w:rPr>
      </w:pPr>
    </w:p>
    <w:p w:rsidR="004563D4" w:rsidRDefault="004563D4" w:rsidP="00AE4252">
      <w:pPr>
        <w:pStyle w:val="Ttulo4"/>
      </w:pPr>
      <w:bookmarkStart w:id="34" w:name="_Toc163838421"/>
      <w:r>
        <w:t>Capítulo 20 – POR QUÉ LA CREACIÓN SE HIZO EN LOS “SEIS” DÍAS Y DIOS DESCANSÓ EN EL “SÉPTIMO”.</w:t>
      </w:r>
      <w:bookmarkEnd w:id="34"/>
    </w:p>
    <w:p w:rsidR="004563D4" w:rsidRDefault="004563D4" w:rsidP="0009384E">
      <w:pPr>
        <w:jc w:val="both"/>
        <w:rPr>
          <w:rFonts w:ascii="Times New Roman" w:hAnsi="Times New Roman" w:cs="Times New Roman"/>
          <w:sz w:val="24"/>
          <w:szCs w:val="24"/>
        </w:rPr>
      </w:pPr>
      <w:r>
        <w:rPr>
          <w:rFonts w:ascii="Times New Roman" w:hAnsi="Times New Roman" w:cs="Times New Roman"/>
          <w:sz w:val="24"/>
          <w:szCs w:val="24"/>
        </w:rPr>
        <w:t xml:space="preserve">   [57.] Parece, en efecto que el número “seis” indica la máxima perfección, ya que en cada una de sus partes contiene a cada una de ellas, sin excederlas. En efecto, su</w:t>
      </w:r>
      <w:r w:rsidR="00CB46B0">
        <w:rPr>
          <w:rFonts w:ascii="Times New Roman" w:hAnsi="Times New Roman" w:cs="Times New Roman"/>
          <w:sz w:val="24"/>
          <w:szCs w:val="24"/>
        </w:rPr>
        <w:t>s</w:t>
      </w:r>
      <w:r>
        <w:rPr>
          <w:rFonts w:ascii="Times New Roman" w:hAnsi="Times New Roman" w:cs="Times New Roman"/>
          <w:sz w:val="24"/>
          <w:szCs w:val="24"/>
        </w:rPr>
        <w:t xml:space="preserve"> partes son: uno, dos y tres. Si busca qué parte del “senario” es el “uno” puede responderse que es la “sexta”; que el “dos” es la “tercera” parte; y el “tres” es la “mitad”. Ya no hay ningún otro número en el “senario”</w:t>
      </w:r>
      <w:r w:rsidR="00620AB3">
        <w:rPr>
          <w:rFonts w:ascii="Times New Roman" w:hAnsi="Times New Roman" w:cs="Times New Roman"/>
          <w:sz w:val="24"/>
          <w:szCs w:val="24"/>
        </w:rPr>
        <w:t xml:space="preserve"> del que pueda responderse cuál sea su parte. Así pues, todas las partes del “senario” están comprendidas en el “uno”, “dos” y “tres”, y, uniéndolas entre sí, no encontrarás más ni menos que “seis”. Este número se empleó en la Creación del mundo para que comprendas que en la totalidad de las criaturas nada hay imperfecto o inútil. </w:t>
      </w:r>
      <w:r w:rsidR="00620AB3">
        <w:rPr>
          <w:rStyle w:val="Refdenotaalpie"/>
          <w:rFonts w:cs="Times New Roman"/>
          <w:sz w:val="24"/>
          <w:szCs w:val="24"/>
        </w:rPr>
        <w:footnoteReference w:id="323"/>
      </w:r>
    </w:p>
    <w:p w:rsidR="00620AB3" w:rsidRDefault="00620AB3" w:rsidP="0009384E">
      <w:pPr>
        <w:jc w:val="both"/>
        <w:rPr>
          <w:rFonts w:ascii="Times New Roman" w:hAnsi="Times New Roman" w:cs="Times New Roman"/>
          <w:sz w:val="24"/>
          <w:szCs w:val="24"/>
        </w:rPr>
      </w:pPr>
      <w:r>
        <w:rPr>
          <w:rFonts w:ascii="Times New Roman" w:hAnsi="Times New Roman" w:cs="Times New Roman"/>
          <w:sz w:val="24"/>
          <w:szCs w:val="24"/>
        </w:rPr>
        <w:tab/>
        <w:t xml:space="preserve">El número “siete” se refiere al descanso de Dios, Ya dijimos que éste consiste en la caridad; y no sin razón, porque “el Padre ama al Hijo, y le muestra todo cuanto hace”. </w:t>
      </w:r>
      <w:r>
        <w:rPr>
          <w:rStyle w:val="Refdenotaalpie"/>
          <w:rFonts w:cs="Times New Roman"/>
          <w:sz w:val="24"/>
          <w:szCs w:val="24"/>
        </w:rPr>
        <w:footnoteReference w:id="324"/>
      </w:r>
      <w:r>
        <w:rPr>
          <w:rFonts w:ascii="Times New Roman" w:hAnsi="Times New Roman" w:cs="Times New Roman"/>
          <w:sz w:val="24"/>
          <w:szCs w:val="24"/>
        </w:rPr>
        <w:t xml:space="preserve">  Y [afirma] en otra parte: “Yo he guardado los mandamientos de mi Padre, y permanezco en su amor.” </w:t>
      </w:r>
      <w:r>
        <w:rPr>
          <w:rStyle w:val="Refdenotaalpie"/>
          <w:rFonts w:cs="Times New Roman"/>
          <w:sz w:val="24"/>
          <w:szCs w:val="24"/>
        </w:rPr>
        <w:footnoteReference w:id="325"/>
      </w:r>
      <w:r>
        <w:rPr>
          <w:rFonts w:ascii="Times New Roman" w:hAnsi="Times New Roman" w:cs="Times New Roman"/>
          <w:sz w:val="24"/>
          <w:szCs w:val="24"/>
        </w:rPr>
        <w:t xml:space="preserve">  Por su parte, el mismo Padre afirmó: “Este es mi Hijo amado, en quien encuentro mi complacencia.” </w:t>
      </w:r>
      <w:r>
        <w:rPr>
          <w:rStyle w:val="Refdenotaalpie"/>
          <w:rFonts w:cs="Times New Roman"/>
          <w:sz w:val="24"/>
          <w:szCs w:val="24"/>
        </w:rPr>
        <w:footnoteReference w:id="326"/>
      </w:r>
    </w:p>
    <w:p w:rsidR="00620AB3" w:rsidRDefault="00620AB3" w:rsidP="0009384E">
      <w:pPr>
        <w:jc w:val="both"/>
        <w:rPr>
          <w:rFonts w:ascii="Times New Roman" w:hAnsi="Times New Roman" w:cs="Times New Roman"/>
          <w:sz w:val="24"/>
          <w:szCs w:val="24"/>
        </w:rPr>
      </w:pPr>
      <w:r>
        <w:rPr>
          <w:rFonts w:ascii="Times New Roman" w:hAnsi="Times New Roman" w:cs="Times New Roman"/>
          <w:sz w:val="24"/>
          <w:szCs w:val="24"/>
        </w:rPr>
        <w:tab/>
        <w:t>Esta mutua dilección entre el Padre y el Hijo es un amor suavísimo, un gratísimo abrazo, una</w:t>
      </w:r>
      <w:r w:rsidR="00BC6466">
        <w:rPr>
          <w:rFonts w:ascii="Times New Roman" w:hAnsi="Times New Roman" w:cs="Times New Roman"/>
          <w:sz w:val="24"/>
          <w:szCs w:val="24"/>
        </w:rPr>
        <w:t xml:space="preserve"> felicísima caridad por la que el Padre reposa en el Hijo y el Hijo reposa en el Padre. Se trata de un descanso verdaderamente imperturbable para ambos, paz sincera, tranquilidad eterna, incomparable bondad, indivisible caridad. De ellos procede Uno a quien llamamos Espíritu Santo, el Dulce, Suave y Consolador. Se piensa que este vocablo le pertenece con toda propiedad, porque posee el ser que </w:t>
      </w:r>
      <w:r w:rsidR="00CB46B0">
        <w:rPr>
          <w:rFonts w:ascii="Times New Roman" w:hAnsi="Times New Roman" w:cs="Times New Roman"/>
          <w:sz w:val="24"/>
          <w:szCs w:val="24"/>
        </w:rPr>
        <w:t>e</w:t>
      </w:r>
      <w:r w:rsidR="00BC6466">
        <w:rPr>
          <w:rFonts w:ascii="Times New Roman" w:hAnsi="Times New Roman" w:cs="Times New Roman"/>
          <w:sz w:val="24"/>
          <w:szCs w:val="24"/>
        </w:rPr>
        <w:t>s común a los dos.</w:t>
      </w:r>
    </w:p>
    <w:p w:rsidR="00D53026" w:rsidRDefault="00BC6466" w:rsidP="0009384E">
      <w:pPr>
        <w:jc w:val="both"/>
        <w:rPr>
          <w:rFonts w:ascii="Times New Roman" w:hAnsi="Times New Roman" w:cs="Times New Roman"/>
          <w:sz w:val="24"/>
          <w:szCs w:val="24"/>
        </w:rPr>
      </w:pPr>
      <w:r>
        <w:rPr>
          <w:rFonts w:ascii="Times New Roman" w:hAnsi="Times New Roman" w:cs="Times New Roman"/>
          <w:sz w:val="24"/>
          <w:szCs w:val="24"/>
        </w:rPr>
        <w:t xml:space="preserve">   [58.] El Padre y el Hijo son espíritu, y ambos son santos; pero, el Espíritu que procede de los dos, es decir, la Caridad y la Unidad sustancial de ambos, se llama propiamente “Espíritu Santo”. El cual, aunque es uno, y uno con el Padre y el Hijo, por la septiforme gracia que se cree emana de la plenitud de su fuente, es designado en las Escrituras con el número “siete”. Por ello, según Zacarías, “hay siete ojos sobre una única piedra.” </w:t>
      </w:r>
      <w:r>
        <w:rPr>
          <w:rStyle w:val="Refdenotaalpie"/>
          <w:rFonts w:cs="Times New Roman"/>
          <w:sz w:val="24"/>
          <w:szCs w:val="24"/>
        </w:rPr>
        <w:footnoteReference w:id="327"/>
      </w:r>
      <w:r>
        <w:rPr>
          <w:rFonts w:ascii="Times New Roman" w:hAnsi="Times New Roman" w:cs="Times New Roman"/>
          <w:sz w:val="24"/>
          <w:szCs w:val="24"/>
        </w:rPr>
        <w:t xml:space="preserve">  Y en el Apocalipsis “son siente los Espíritus que están ante el trono de Dios.” </w:t>
      </w:r>
      <w:r>
        <w:rPr>
          <w:rStyle w:val="Refdenotaalpie"/>
          <w:rFonts w:cs="Times New Roman"/>
          <w:sz w:val="24"/>
          <w:szCs w:val="24"/>
        </w:rPr>
        <w:footnoteReference w:id="328"/>
      </w:r>
      <w:r w:rsidR="00105EE0">
        <w:rPr>
          <w:rFonts w:ascii="Times New Roman" w:hAnsi="Times New Roman" w:cs="Times New Roman"/>
          <w:sz w:val="24"/>
          <w:szCs w:val="24"/>
        </w:rPr>
        <w:t xml:space="preserve"> De aquí puedes ver cuánta sea la </w:t>
      </w:r>
      <w:r w:rsidR="00105EE0">
        <w:rPr>
          <w:rFonts w:ascii="Times New Roman" w:hAnsi="Times New Roman" w:cs="Times New Roman"/>
          <w:sz w:val="24"/>
          <w:szCs w:val="24"/>
        </w:rPr>
        <w:lastRenderedPageBreak/>
        <w:t>excelencia de la caridad, con la que el Creador y gobernador de todas las cosas ha querido celebrar este perenne e inefable sábado.</w:t>
      </w:r>
    </w:p>
    <w:p w:rsidR="00BC6466" w:rsidRDefault="00BC6466" w:rsidP="0009384E">
      <w:pPr>
        <w:jc w:val="both"/>
        <w:rPr>
          <w:rFonts w:ascii="Times New Roman" w:hAnsi="Times New Roman" w:cs="Times New Roman"/>
          <w:sz w:val="24"/>
          <w:szCs w:val="24"/>
        </w:rPr>
      </w:pPr>
    </w:p>
    <w:p w:rsidR="00AE4252" w:rsidRPr="00AE4252" w:rsidRDefault="0068042F" w:rsidP="00AE4252">
      <w:pPr>
        <w:pStyle w:val="Ttulo4"/>
      </w:pPr>
      <w:bookmarkStart w:id="35" w:name="_Toc163838422"/>
      <w:r>
        <w:t>Capítulo 21 – EN TODAS LAS CRIATURAS APARECE CIERTO VESTIGIO DE LA CARIDAD DIVINA Y, POR LO MISMO, TODAS TIENDEN AL SÁBADO, ESTO ES AL DESCANSO.</w:t>
      </w:r>
      <w:bookmarkEnd w:id="35"/>
    </w:p>
    <w:p w:rsidR="00D53026" w:rsidRDefault="0068042F" w:rsidP="0009384E">
      <w:pPr>
        <w:jc w:val="both"/>
        <w:rPr>
          <w:rFonts w:ascii="Times New Roman" w:hAnsi="Times New Roman" w:cs="Times New Roman"/>
          <w:sz w:val="24"/>
          <w:szCs w:val="24"/>
        </w:rPr>
      </w:pPr>
      <w:r>
        <w:rPr>
          <w:rFonts w:ascii="Times New Roman" w:hAnsi="Times New Roman" w:cs="Times New Roman"/>
          <w:sz w:val="24"/>
          <w:szCs w:val="24"/>
        </w:rPr>
        <w:t xml:space="preserve">   [59.] Observando todas las criaturas, desde la mayor a la menor, de la mejor a la peor desde el ángel más excelso hasta el gusanillo más insignificante, verdaderamente percibirás la divina Bondad, a la que no designamos con otro nombre que con el de “Caridad”. </w:t>
      </w:r>
    </w:p>
    <w:p w:rsidR="0068042F" w:rsidRDefault="0068042F" w:rsidP="0009384E">
      <w:pPr>
        <w:jc w:val="both"/>
        <w:rPr>
          <w:rFonts w:ascii="Times New Roman" w:hAnsi="Times New Roman" w:cs="Times New Roman"/>
          <w:sz w:val="24"/>
          <w:szCs w:val="24"/>
        </w:rPr>
      </w:pPr>
      <w:r>
        <w:rPr>
          <w:rFonts w:ascii="Times New Roman" w:hAnsi="Times New Roman" w:cs="Times New Roman"/>
          <w:sz w:val="24"/>
          <w:szCs w:val="24"/>
        </w:rPr>
        <w:tab/>
        <w:t>La Caridad no se infunde localmente, ni se difunde por extensión, ni se mueve con diversas velocidades, sino que, por medio de la incomprensible e inalterable simplicidad de la presencia sustancias, que permanece en ella, contiene en sí todas las cosas, ambientándolas, penetrándolas, uniendo las ínfimas con las supremas, las contrarias con las contrarias, las frías con las cálidas, las húmedas con las secas, las ásperas con las suaves, las blandas con las duras, uniéndolo todo con una concorde paz, de tal manera que</w:t>
      </w:r>
      <w:r w:rsidR="00820137">
        <w:rPr>
          <w:rFonts w:ascii="Times New Roman" w:hAnsi="Times New Roman" w:cs="Times New Roman"/>
          <w:sz w:val="24"/>
          <w:szCs w:val="24"/>
        </w:rPr>
        <w:t>, en la universalidad de la criatura, no haya nada opuesto, nada que pueda ser contrario, nada que desdiga, nada que perturbe, nada que decolore la misma hermosura de la universalidad. Mas, en la tranquilidad del mismo orden, descansan todas como en una paz tranquilísima, que había prefijado a la misma universalidad.</w:t>
      </w:r>
    </w:p>
    <w:p w:rsidR="003E7C44" w:rsidRDefault="003E7C44" w:rsidP="0009384E">
      <w:pPr>
        <w:jc w:val="both"/>
        <w:rPr>
          <w:rFonts w:ascii="Times New Roman" w:hAnsi="Times New Roman" w:cs="Times New Roman"/>
          <w:sz w:val="24"/>
          <w:szCs w:val="24"/>
        </w:rPr>
      </w:pPr>
      <w:r>
        <w:rPr>
          <w:rFonts w:ascii="Times New Roman" w:hAnsi="Times New Roman" w:cs="Times New Roman"/>
          <w:sz w:val="24"/>
          <w:szCs w:val="24"/>
        </w:rPr>
        <w:tab/>
        <w:t>Por eso, el que se ensoberbece se sale de lo dispuesto por la divina bondad, y cae necesariamente bajo el orden del más severo rigor, para que lo que sea turbulento y desordenado, no sólo no impida la tranquilidad de la multitud, sino que la favorezca, contribuyendo por contraste a que las cosas bellas sean más hermosas y las que son buenas aparezcan como aún mejores.</w:t>
      </w:r>
    </w:p>
    <w:p w:rsidR="003E7C44" w:rsidRDefault="003E7C44" w:rsidP="0009384E">
      <w:pPr>
        <w:jc w:val="both"/>
        <w:rPr>
          <w:rFonts w:ascii="Times New Roman" w:hAnsi="Times New Roman" w:cs="Times New Roman"/>
          <w:sz w:val="24"/>
          <w:szCs w:val="24"/>
        </w:rPr>
      </w:pPr>
      <w:r>
        <w:rPr>
          <w:rFonts w:ascii="Times New Roman" w:hAnsi="Times New Roman" w:cs="Times New Roman"/>
          <w:sz w:val="24"/>
          <w:szCs w:val="24"/>
        </w:rPr>
        <w:t xml:space="preserve">   [60.] Esta es la razón de que cada cosa tienda a su propio orden, se dirija espontáneamente al puesto que le corresponda, esté inquieto cuando permanece fuera de él, y, una vez ordenada, descanse. Si lanzas una piedra al aire, ¿acaso no tiende inmediatamente hacia el suelo, como atraída por la fuerza de su propio peso, y sólo allí</w:t>
      </w:r>
      <w:r w:rsidR="00A14341">
        <w:rPr>
          <w:rFonts w:ascii="Times New Roman" w:hAnsi="Times New Roman" w:cs="Times New Roman"/>
          <w:sz w:val="24"/>
          <w:szCs w:val="24"/>
        </w:rPr>
        <w:t xml:space="preserve"> alcanza quietud, sin inclinarse a los lados ni precipitarse por alguna oposición del suelo hacia lugares más profundos? Si mezclas aceite con otros líquidos, continuamente se esforzará por colocarse encima, sin poder soportar su abatimiento, y no abandonará la partida hasta encontrar reposo, situándose encima de todos los demás líquidos. ¿Qué decir de los arbustos y hortalizas? Para producir más abundantes y mejores frutos, unos buscan tierra muy maciza, otros la más mullida o la más fértil, o arcillosa, o arenosa; y, si son puestos o trasladados, plantado</w:t>
      </w:r>
      <w:r w:rsidR="00D53E5B">
        <w:rPr>
          <w:rFonts w:ascii="Times New Roman" w:hAnsi="Times New Roman" w:cs="Times New Roman"/>
          <w:sz w:val="24"/>
          <w:szCs w:val="24"/>
        </w:rPr>
        <w:t>s</w:t>
      </w:r>
      <w:r w:rsidR="00A14341">
        <w:rPr>
          <w:rFonts w:ascii="Times New Roman" w:hAnsi="Times New Roman" w:cs="Times New Roman"/>
          <w:sz w:val="24"/>
          <w:szCs w:val="24"/>
        </w:rPr>
        <w:t xml:space="preserve"> o trasplantados, según su condición natural, no resultan perjudicados, y así lo manifiestan en su desarrollo.</w:t>
      </w:r>
    </w:p>
    <w:p w:rsidR="00A14341" w:rsidRDefault="00A14341" w:rsidP="0009384E">
      <w:pPr>
        <w:jc w:val="both"/>
        <w:rPr>
          <w:rFonts w:ascii="Times New Roman" w:hAnsi="Times New Roman" w:cs="Times New Roman"/>
          <w:sz w:val="24"/>
          <w:szCs w:val="24"/>
        </w:rPr>
      </w:pPr>
      <w:r>
        <w:rPr>
          <w:rFonts w:ascii="Times New Roman" w:hAnsi="Times New Roman" w:cs="Times New Roman"/>
          <w:sz w:val="24"/>
          <w:szCs w:val="24"/>
        </w:rPr>
        <w:t xml:space="preserve">   [61.] Finalmente, si observas con cuidado los distintos cuerpos, verás que todos están compuestos de partes, que aparecen ligadas entre sí por un vínculo de unidad, par</w:t>
      </w:r>
      <w:r w:rsidR="00CB46B0">
        <w:rPr>
          <w:rFonts w:ascii="Times New Roman" w:hAnsi="Times New Roman" w:cs="Times New Roman"/>
          <w:sz w:val="24"/>
          <w:szCs w:val="24"/>
        </w:rPr>
        <w:t>a</w:t>
      </w:r>
      <w:r>
        <w:rPr>
          <w:rFonts w:ascii="Times New Roman" w:hAnsi="Times New Roman" w:cs="Times New Roman"/>
          <w:sz w:val="24"/>
          <w:szCs w:val="24"/>
        </w:rPr>
        <w:t xml:space="preserve"> que así conserven su disposición natural y en ella gocen de paz, de manera que, si pretendes cambiar el orden en que se encuentran, la tranquilidad de las partes se perturbe, hasta que, ordenadas de nuevo en la forma que tú quieres, puedan descansar en paz.</w:t>
      </w:r>
    </w:p>
    <w:p w:rsidR="00A14341" w:rsidRDefault="00A14341" w:rsidP="0009384E">
      <w:pPr>
        <w:jc w:val="both"/>
        <w:rPr>
          <w:rFonts w:ascii="Times New Roman" w:hAnsi="Times New Roman" w:cs="Times New Roman"/>
          <w:sz w:val="24"/>
          <w:szCs w:val="24"/>
        </w:rPr>
      </w:pPr>
      <w:r>
        <w:rPr>
          <w:rFonts w:ascii="Times New Roman" w:hAnsi="Times New Roman" w:cs="Times New Roman"/>
          <w:sz w:val="24"/>
          <w:szCs w:val="24"/>
        </w:rPr>
        <w:lastRenderedPageBreak/>
        <w:t>Por consiguiente, para los animales irracionales no representa trabajo alguno conserva la salud, ni evitar el peligro, ni buscar la satisfacción, como nada más pueden apetecer, descansan en paz. Esto sucede así, porque como carecen de razón y conocimiento que supere el sentido carnal, nada pueden apetecer.</w:t>
      </w:r>
    </w:p>
    <w:p w:rsidR="00515877" w:rsidRDefault="00515877" w:rsidP="00647199">
      <w:pPr>
        <w:jc w:val="both"/>
        <w:rPr>
          <w:rFonts w:ascii="Times New Roman" w:hAnsi="Times New Roman" w:cs="Times New Roman"/>
          <w:sz w:val="24"/>
          <w:szCs w:val="24"/>
        </w:rPr>
      </w:pPr>
    </w:p>
    <w:p w:rsidR="00647199" w:rsidRDefault="00647199" w:rsidP="00AE4252">
      <w:pPr>
        <w:pStyle w:val="Ttulo4"/>
      </w:pPr>
      <w:bookmarkStart w:id="36" w:name="_Toc163838423"/>
      <w:r>
        <w:t>Capítulo 22.–</w:t>
      </w:r>
      <w:r>
        <w:tab/>
        <w:t>LA CRIATURA RACIONAL NO DESCANSA SINO ENLA ADQUISICIÓN DE LA BIENAVENTURANZA; Y POR QUÉ, ASPIRANDO A LA FELICIDAD, EL CAMINO PARA OBTENERLA ESCONDE EN SÍ UNA SORPRENDENTE INFELICIDAD.</w:t>
      </w:r>
      <w:bookmarkEnd w:id="36"/>
    </w:p>
    <w:p w:rsidR="00647199" w:rsidRDefault="00647199" w:rsidP="00647199">
      <w:pPr>
        <w:jc w:val="both"/>
        <w:rPr>
          <w:rFonts w:ascii="Times New Roman" w:hAnsi="Times New Roman" w:cs="Times New Roman"/>
          <w:sz w:val="24"/>
          <w:szCs w:val="24"/>
        </w:rPr>
      </w:pPr>
      <w:r>
        <w:rPr>
          <w:rFonts w:ascii="Times New Roman" w:hAnsi="Times New Roman" w:cs="Times New Roman"/>
          <w:sz w:val="24"/>
          <w:szCs w:val="24"/>
        </w:rPr>
        <w:t xml:space="preserve">   [62.]  A ti, o alma racional, te está reservada esta prerrogativa sobre los restantes vivientes a fin de que, levantándote sobre las tendencias carnales, busques lo más alto y nunca sacies tu apetito hasta que, atraída por una fecunda curiosidad, alcances lo que es sumo, aquello que </w:t>
      </w:r>
      <w:r w:rsidR="00AC57E0">
        <w:rPr>
          <w:rStyle w:val="Refdenotaalpie"/>
          <w:rFonts w:cs="Times New Roman"/>
          <w:sz w:val="24"/>
          <w:szCs w:val="24"/>
        </w:rPr>
        <w:footnoteReference w:id="329"/>
      </w:r>
      <w:r>
        <w:rPr>
          <w:rFonts w:ascii="Times New Roman" w:hAnsi="Times New Roman" w:cs="Times New Roman"/>
          <w:sz w:val="24"/>
          <w:szCs w:val="24"/>
        </w:rPr>
        <w:t>es óptimo y que no tiene superior ni nada más excelente. En cualquier sitio inferior donde te instales, aunque lo juzgues elevado, grande o alegre, sin duda permanecerás mísera. Miserable porque estarás pobre; pobre, porque tendrás que pedir limosna; tendrás necesidad de los que anhelas, de aquella suprema felicidad</w:t>
      </w:r>
      <w:r w:rsidR="00AC57E0">
        <w:rPr>
          <w:rFonts w:ascii="Times New Roman" w:hAnsi="Times New Roman" w:cs="Times New Roman"/>
          <w:sz w:val="24"/>
          <w:szCs w:val="24"/>
        </w:rPr>
        <w:t xml:space="preserve"> hacia la que se siente empujada el alma racional por cierta fuerza natural.</w:t>
      </w:r>
    </w:p>
    <w:p w:rsidR="00AC57E0" w:rsidRDefault="00AC57E0" w:rsidP="00647199">
      <w:pPr>
        <w:jc w:val="both"/>
        <w:rPr>
          <w:rFonts w:ascii="Times New Roman" w:hAnsi="Times New Roman" w:cs="Times New Roman"/>
          <w:sz w:val="24"/>
          <w:szCs w:val="24"/>
        </w:rPr>
      </w:pPr>
      <w:r>
        <w:rPr>
          <w:rFonts w:ascii="Times New Roman" w:hAnsi="Times New Roman" w:cs="Times New Roman"/>
          <w:sz w:val="24"/>
          <w:szCs w:val="24"/>
        </w:rPr>
        <w:tab/>
        <w:t xml:space="preserve">Del mismo modo que la conciencia de cada uno es testigo de que todos los hombres quieren ser felices, sin que en manera alguna pueda ser suprimida esta voluntad, así también es evidente que la criatura racional no consigue ese descanso por todos anhelado sino mediante la consecución de la bienaventuranza. </w:t>
      </w:r>
    </w:p>
    <w:p w:rsidR="00AC57E0" w:rsidRDefault="00AC57E0" w:rsidP="00647199">
      <w:pPr>
        <w:jc w:val="both"/>
        <w:rPr>
          <w:rFonts w:ascii="Times New Roman" w:hAnsi="Times New Roman" w:cs="Times New Roman"/>
          <w:sz w:val="24"/>
          <w:szCs w:val="24"/>
        </w:rPr>
      </w:pPr>
      <w:r>
        <w:rPr>
          <w:rFonts w:ascii="Times New Roman" w:hAnsi="Times New Roman" w:cs="Times New Roman"/>
          <w:sz w:val="24"/>
          <w:szCs w:val="24"/>
        </w:rPr>
        <w:t xml:space="preserve">   [63.] Por lo mismo, se ha de lamentar la ciega perversidad del hombre miserable que, deseando afanosamente la felicidad, no sólo no adquiere los bienes que ansiaba alcanzar, sino que se mueve con más decidida inclinación hacia aquello p</w:t>
      </w:r>
      <w:r w:rsidR="00F46988">
        <w:rPr>
          <w:rFonts w:ascii="Times New Roman" w:hAnsi="Times New Roman" w:cs="Times New Roman"/>
          <w:sz w:val="24"/>
          <w:szCs w:val="24"/>
        </w:rPr>
        <w:t>or lo que ha de incrementarse aú</w:t>
      </w:r>
      <w:r>
        <w:rPr>
          <w:rFonts w:ascii="Times New Roman" w:hAnsi="Times New Roman" w:cs="Times New Roman"/>
          <w:sz w:val="24"/>
          <w:szCs w:val="24"/>
        </w:rPr>
        <w:t>n más su miseria. Pienso que de ningún modo haría esto si no le engañase cierta imagen falsa de la felicidad, o si la representación de la verdadera miseria no lo aterrase</w:t>
      </w:r>
      <w:r w:rsidR="00D81E9E">
        <w:rPr>
          <w:rFonts w:ascii="Times New Roman" w:hAnsi="Times New Roman" w:cs="Times New Roman"/>
          <w:sz w:val="24"/>
          <w:szCs w:val="24"/>
        </w:rPr>
        <w:t>.</w:t>
      </w:r>
    </w:p>
    <w:p w:rsidR="00D81E9E" w:rsidRDefault="00D81E9E" w:rsidP="00647199">
      <w:pPr>
        <w:jc w:val="both"/>
        <w:rPr>
          <w:rFonts w:ascii="Times New Roman" w:hAnsi="Times New Roman" w:cs="Times New Roman"/>
          <w:sz w:val="24"/>
          <w:szCs w:val="24"/>
        </w:rPr>
      </w:pPr>
      <w:r>
        <w:rPr>
          <w:rFonts w:ascii="Times New Roman" w:hAnsi="Times New Roman" w:cs="Times New Roman"/>
          <w:sz w:val="24"/>
          <w:szCs w:val="24"/>
        </w:rPr>
        <w:tab/>
        <w:t>¿Quién no comprende que la pobreza, el dolor, el hambre y la sed son una no pequeña parte de esta miseria?</w:t>
      </w:r>
      <w:r w:rsidR="00BB3887">
        <w:rPr>
          <w:rFonts w:ascii="Times New Roman" w:hAnsi="Times New Roman" w:cs="Times New Roman"/>
          <w:sz w:val="24"/>
          <w:szCs w:val="24"/>
        </w:rPr>
        <w:t xml:space="preserve"> Pero, por medio de ellas, se consigue de ordinario la eterna felicidad, que nos libra de la verdadera miseria. “Bienaventurados los pobres –dijo </w:t>
      </w:r>
      <w:r w:rsidR="00F46988">
        <w:rPr>
          <w:rFonts w:ascii="Times New Roman" w:hAnsi="Times New Roman" w:cs="Times New Roman"/>
          <w:sz w:val="24"/>
          <w:szCs w:val="24"/>
        </w:rPr>
        <w:t xml:space="preserve">Jesús–, </w:t>
      </w:r>
      <w:r w:rsidR="00BB3887">
        <w:rPr>
          <w:rFonts w:ascii="Times New Roman" w:hAnsi="Times New Roman" w:cs="Times New Roman"/>
          <w:sz w:val="24"/>
          <w:szCs w:val="24"/>
        </w:rPr>
        <w:t xml:space="preserve">porque es vuestro el Reino de los cielos. Bienaventurados los que estáis afligidos, porque seréis consolados, bienaventurados los que ahora tenéis hambre, porque seréis saciados…” </w:t>
      </w:r>
      <w:r w:rsidR="00BB3887">
        <w:rPr>
          <w:rStyle w:val="Refdenotaalpie"/>
          <w:rFonts w:cs="Times New Roman"/>
          <w:sz w:val="24"/>
          <w:szCs w:val="24"/>
        </w:rPr>
        <w:footnoteReference w:id="330"/>
      </w:r>
      <w:r w:rsidR="00BB3887">
        <w:rPr>
          <w:rFonts w:ascii="Times New Roman" w:hAnsi="Times New Roman" w:cs="Times New Roman"/>
          <w:sz w:val="24"/>
          <w:szCs w:val="24"/>
        </w:rPr>
        <w:t xml:space="preserve">  Por tanto, la pobreza es recompensada con riquezas eternas, el dolor se muda en eterna alegría y al que tiene sed le está reservada eterna saciedad. Todo esto, o sea, las riquezas, la alegría, la saciedad, nadie duda de que forman parte de la bienaventuranza.</w:t>
      </w:r>
    </w:p>
    <w:p w:rsidR="00BB3887" w:rsidRDefault="00BB3887" w:rsidP="00647199">
      <w:pPr>
        <w:jc w:val="both"/>
        <w:rPr>
          <w:rFonts w:ascii="Times New Roman" w:hAnsi="Times New Roman" w:cs="Times New Roman"/>
          <w:sz w:val="24"/>
          <w:szCs w:val="24"/>
        </w:rPr>
      </w:pPr>
      <w:r>
        <w:rPr>
          <w:rFonts w:ascii="Times New Roman" w:hAnsi="Times New Roman" w:cs="Times New Roman"/>
          <w:sz w:val="24"/>
          <w:szCs w:val="24"/>
        </w:rPr>
        <w:tab/>
        <w:t>En cambio, la apariencia de placer engaña al réprobo en cualquier afecto de su voluntad, el falso deleite le perjudica en la realización de sus deseos, sin que comprenda –</w:t>
      </w:r>
      <w:r w:rsidR="00F46988">
        <w:rPr>
          <w:rFonts w:ascii="Times New Roman" w:hAnsi="Times New Roman" w:cs="Times New Roman"/>
          <w:sz w:val="24"/>
          <w:szCs w:val="24"/>
        </w:rPr>
        <w:lastRenderedPageBreak/>
        <w:t>miserable</w:t>
      </w:r>
      <w:r>
        <w:rPr>
          <w:rFonts w:ascii="Times New Roman" w:hAnsi="Times New Roman" w:cs="Times New Roman"/>
          <w:sz w:val="24"/>
          <w:szCs w:val="24"/>
        </w:rPr>
        <w:t>– cuánta es la consolación de los elegidos por medio de las tribulaciones y cuánto su regocijo en la sola esperanza.</w:t>
      </w:r>
    </w:p>
    <w:p w:rsidR="00BB3887" w:rsidRDefault="00BB3887" w:rsidP="00647199">
      <w:pPr>
        <w:jc w:val="both"/>
        <w:rPr>
          <w:rFonts w:ascii="Times New Roman" w:hAnsi="Times New Roman" w:cs="Times New Roman"/>
          <w:sz w:val="24"/>
          <w:szCs w:val="24"/>
        </w:rPr>
      </w:pPr>
      <w:r>
        <w:rPr>
          <w:rFonts w:ascii="Times New Roman" w:hAnsi="Times New Roman" w:cs="Times New Roman"/>
          <w:sz w:val="24"/>
          <w:szCs w:val="24"/>
        </w:rPr>
        <w:t xml:space="preserve">   [64.] Considera con horror la imagen de infelicidad que aparece en el rostro, mientras que toma la verdadera infelicidad bajo el color de la felicidad, falsa alegría que no evita el verdadero dolor, prefiriéndose ésta a la miseria, a la que sin embargo sucede la verdadera felicidad.</w:t>
      </w:r>
    </w:p>
    <w:p w:rsidR="00F46988" w:rsidRDefault="00F46988" w:rsidP="00647199">
      <w:pPr>
        <w:jc w:val="both"/>
        <w:rPr>
          <w:rFonts w:ascii="Times New Roman" w:hAnsi="Times New Roman" w:cs="Times New Roman"/>
          <w:sz w:val="24"/>
          <w:szCs w:val="24"/>
        </w:rPr>
      </w:pPr>
      <w:r>
        <w:rPr>
          <w:rFonts w:ascii="Times New Roman" w:hAnsi="Times New Roman" w:cs="Times New Roman"/>
          <w:sz w:val="24"/>
          <w:szCs w:val="24"/>
        </w:rPr>
        <w:tab/>
        <w:t>No de otra manera, si un enfermo desea vehementemente la salud, pero por miedo a las molestias huye del sajado, le horroriza la cauterización e, impelido por cierta presente suavidad, apetece los fomentos de aceite, aunque su enfermedad es tal que más la exacerba por la suavidad y no se cura sin el dolor de la quema y del corte, así el miserable hombre es engañado cuando piensa que hay felicidad donde no existe, o es atraído por la suavidad de las cosas presentes; y, sin perder el deseo de felicidad, se entrega a sí mismo a la miseria. En consecuencia, metiéndose en un círculo vicioso, nunca encuentra descanso ni remedio.</w:t>
      </w:r>
    </w:p>
    <w:p w:rsidR="00F46988" w:rsidRDefault="00F46988" w:rsidP="00647199">
      <w:pPr>
        <w:jc w:val="both"/>
        <w:rPr>
          <w:rFonts w:ascii="Times New Roman" w:hAnsi="Times New Roman" w:cs="Times New Roman"/>
          <w:sz w:val="24"/>
          <w:szCs w:val="24"/>
        </w:rPr>
      </w:pPr>
      <w:r>
        <w:rPr>
          <w:rFonts w:ascii="Times New Roman" w:hAnsi="Times New Roman" w:cs="Times New Roman"/>
          <w:sz w:val="24"/>
          <w:szCs w:val="24"/>
        </w:rPr>
        <w:tab/>
        <w:t>Pues si sólo Dios es superior al alma racional, el ángel es su igual y todos los demás seres son inferiores, ¿qué hay tan cercando a la locura, c</w:t>
      </w:r>
      <w:r w:rsidR="003640CB">
        <w:rPr>
          <w:rFonts w:ascii="Times New Roman" w:hAnsi="Times New Roman" w:cs="Times New Roman"/>
          <w:sz w:val="24"/>
          <w:szCs w:val="24"/>
        </w:rPr>
        <w:t>omo, aban</w:t>
      </w:r>
      <w:r w:rsidR="008409FD">
        <w:rPr>
          <w:rFonts w:ascii="Times New Roman" w:hAnsi="Times New Roman" w:cs="Times New Roman"/>
          <w:sz w:val="24"/>
          <w:szCs w:val="24"/>
        </w:rPr>
        <w:t xml:space="preserve">donado </w:t>
      </w:r>
      <w:r w:rsidR="003640CB">
        <w:rPr>
          <w:rFonts w:ascii="Times New Roman" w:hAnsi="Times New Roman" w:cs="Times New Roman"/>
          <w:sz w:val="24"/>
          <w:szCs w:val="24"/>
        </w:rPr>
        <w:t xml:space="preserve">Dios, </w:t>
      </w:r>
      <w:r>
        <w:rPr>
          <w:rFonts w:ascii="Times New Roman" w:hAnsi="Times New Roman" w:cs="Times New Roman"/>
          <w:sz w:val="24"/>
          <w:szCs w:val="24"/>
        </w:rPr>
        <w:t>buscar descanso en lo que sólo sirve para ser mejor?</w:t>
      </w:r>
    </w:p>
    <w:p w:rsidR="00F46988" w:rsidRDefault="00F46988" w:rsidP="00647199">
      <w:pPr>
        <w:jc w:val="both"/>
        <w:rPr>
          <w:rFonts w:ascii="Times New Roman" w:hAnsi="Times New Roman" w:cs="Times New Roman"/>
          <w:sz w:val="24"/>
          <w:szCs w:val="24"/>
        </w:rPr>
      </w:pPr>
    </w:p>
    <w:p w:rsidR="007D5B9E" w:rsidRDefault="008F7551" w:rsidP="00AE4252">
      <w:pPr>
        <w:pStyle w:val="Ttulo4"/>
      </w:pPr>
      <w:bookmarkStart w:id="37" w:name="_Toc163838424"/>
      <w:r>
        <w:t>Capítulo 23.–</w:t>
      </w:r>
      <w:r>
        <w:tab/>
        <w:t xml:space="preserve"> LA PRERROGATIVA DE LA CRIATURA RACIONAL, Y EL DESCANSO QUE NATURALMENTE APETECE, NO HAS DE BUSCARSE NI EN LA SALUD DEL CUERPO NI EN LAS RIQUEZAS DE ESTE MUNDO.</w:t>
      </w:r>
      <w:bookmarkEnd w:id="37"/>
    </w:p>
    <w:p w:rsidR="008F7551" w:rsidRDefault="000301DE" w:rsidP="00647199">
      <w:pPr>
        <w:jc w:val="both"/>
        <w:rPr>
          <w:rFonts w:ascii="Times New Roman" w:hAnsi="Times New Roman" w:cs="Times New Roman"/>
          <w:sz w:val="24"/>
          <w:szCs w:val="24"/>
        </w:rPr>
      </w:pPr>
      <w:r>
        <w:rPr>
          <w:rFonts w:ascii="Times New Roman" w:hAnsi="Times New Roman" w:cs="Times New Roman"/>
          <w:sz w:val="24"/>
          <w:szCs w:val="24"/>
        </w:rPr>
        <w:t xml:space="preserve">   [65.] Oh admirable criatura, sólo inferior al Creador, ¿por qué te envileces? ¿Amas al mundo? Eres superior a él. ¿Admiras el sol? Pues eres más brillante que él. ¿Haces filosofía sobre la situación de este voluble cielo? Tú eres más sublime que el cielo. ¿Escudriñas las razones secretas de las criaturas? Pues ninguna es más secreta que tú. ¿Dudas cuando piensas en estas cosas, pero no cuando piensas en ti? Pues, si quieres amar, no juzgues. Ama, pero ni a ti misma te juzgues. Ama sobre todo a aquel que no te sometió a nadie, sino que te colocó sobre todos los seres. Te prefirió, no para que fueses más feliz por medio de ellos, sino porque siendo tú superior y estando sometidos todos a ti para satisfacción de tu honor, se reserva para ti el darte el fruto de la bienaventuranza. ¿Por qué persigues hermosuras fugaces, cuando tu hermosura no es afectada por la vejez, ni se marchita con la pobreza, ni palidece con la enfermedad, y ni siquiera desaparece con la muerte? Busca lo que debes buscar, más no te detengas ahí. Busca para que nada falte a tu deseo, y así descanses. </w:t>
      </w:r>
      <w:r>
        <w:rPr>
          <w:rStyle w:val="Refdenotaalpie"/>
          <w:rFonts w:cs="Times New Roman"/>
          <w:sz w:val="24"/>
          <w:szCs w:val="24"/>
        </w:rPr>
        <w:footnoteReference w:id="331"/>
      </w:r>
      <w:r>
        <w:rPr>
          <w:rFonts w:ascii="Times New Roman" w:hAnsi="Times New Roman" w:cs="Times New Roman"/>
          <w:sz w:val="24"/>
          <w:szCs w:val="24"/>
        </w:rPr>
        <w:t xml:space="preserve">  ¡Busca esto! ¿En dónde –dic</w:t>
      </w:r>
      <w:r w:rsidR="009E3E61">
        <w:rPr>
          <w:rFonts w:ascii="Times New Roman" w:hAnsi="Times New Roman" w:cs="Times New Roman"/>
          <w:sz w:val="24"/>
          <w:szCs w:val="24"/>
        </w:rPr>
        <w:t>es</w:t>
      </w:r>
      <w:r>
        <w:rPr>
          <w:rFonts w:ascii="Times New Roman" w:hAnsi="Times New Roman" w:cs="Times New Roman"/>
          <w:sz w:val="24"/>
          <w:szCs w:val="24"/>
        </w:rPr>
        <w:t>–?</w:t>
      </w:r>
      <w:r w:rsidR="009E3E61">
        <w:rPr>
          <w:rFonts w:ascii="Times New Roman" w:hAnsi="Times New Roman" w:cs="Times New Roman"/>
          <w:sz w:val="24"/>
          <w:szCs w:val="24"/>
        </w:rPr>
        <w:t xml:space="preserve"> No lo busques en la salud corporal, la cual es amada con el fin de encontrar en ella ese descanso, advierte con cuanto trabajo se adquiere si es que falta, y con cuán dolorosa pesadumbre la arroja de ordinario una penosa enfermedad. Si tienes buena salud, es necesario conservarla cuidadosamente. Cuántas enfermedades la acechan, cuántas fiebres, cuántas pestes y, en fin, cuántas muertes.</w:t>
      </w:r>
    </w:p>
    <w:p w:rsidR="00647199" w:rsidRDefault="009E3E61" w:rsidP="0064719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[66.] ¿Acaso, la buscaré en las riquezas? Cuánto trabajo en adquirirlas, cuánto cuidado en conservarlas, cuánto temor de perderlas, qué dolor si se destruyen. Al aumentar tu caudal, aumentaste también tu temor. Se teme que el poderoso las arrebate, que el ladrón las disminuya, que algún despreciable siervo las pierda. De aquí que, frecuentemente, se cumpla aquel dicho del Sabio: “Las riquezas conservadas son para mal de su dueño.” </w:t>
      </w:r>
      <w:r>
        <w:rPr>
          <w:rStyle w:val="Refdenotaalpie"/>
          <w:rFonts w:cs="Times New Roman"/>
          <w:sz w:val="24"/>
          <w:szCs w:val="24"/>
        </w:rPr>
        <w:footnoteReference w:id="332"/>
      </w:r>
    </w:p>
    <w:p w:rsidR="009E3E61" w:rsidRDefault="009E3E61" w:rsidP="00647199">
      <w:pPr>
        <w:jc w:val="both"/>
        <w:rPr>
          <w:rFonts w:ascii="Times New Roman" w:hAnsi="Times New Roman" w:cs="Times New Roman"/>
          <w:sz w:val="24"/>
          <w:szCs w:val="24"/>
        </w:rPr>
      </w:pPr>
      <w:r>
        <w:rPr>
          <w:rFonts w:ascii="Times New Roman" w:hAnsi="Times New Roman" w:cs="Times New Roman"/>
          <w:sz w:val="24"/>
          <w:szCs w:val="24"/>
        </w:rPr>
        <w:t>¿Quién lo diría? En consecuencia, más tranquilo descansa el pobre. Dijo uno que el caminante desnudo</w:t>
      </w:r>
      <w:r w:rsidR="0049420E">
        <w:rPr>
          <w:rFonts w:ascii="Times New Roman" w:hAnsi="Times New Roman" w:cs="Times New Roman"/>
          <w:sz w:val="24"/>
          <w:szCs w:val="24"/>
        </w:rPr>
        <w:t xml:space="preserve"> y sin nada no teme las asechanzas del ladrón. El pobre duerme seguro de los ladrones nocturnos, aunque no ciérrelas puertas. De aquí se tomó aquel dicho poético: “Cantará delante del ladrón aquel que nada tiene.” </w:t>
      </w:r>
      <w:r w:rsidR="0049420E">
        <w:rPr>
          <w:rStyle w:val="Refdenotaalpie"/>
          <w:rFonts w:cs="Times New Roman"/>
          <w:sz w:val="24"/>
          <w:szCs w:val="24"/>
        </w:rPr>
        <w:footnoteReference w:id="333"/>
      </w:r>
      <w:r w:rsidR="0049420E">
        <w:rPr>
          <w:rFonts w:ascii="Times New Roman" w:hAnsi="Times New Roman" w:cs="Times New Roman"/>
          <w:sz w:val="24"/>
          <w:szCs w:val="24"/>
        </w:rPr>
        <w:t xml:space="preserve">  Por lo demás, dijo el Sabio burlándose elegantemente de los punzantes cuidados delos ricos: “La hartura del rico no le deja dormir.”</w:t>
      </w:r>
      <w:r w:rsidR="0049420E">
        <w:rPr>
          <w:rStyle w:val="Refdenotaalpie"/>
          <w:rFonts w:cs="Times New Roman"/>
          <w:sz w:val="24"/>
          <w:szCs w:val="24"/>
        </w:rPr>
        <w:footnoteReference w:id="334"/>
      </w:r>
      <w:r w:rsidR="0049420E">
        <w:rPr>
          <w:rFonts w:ascii="Times New Roman" w:hAnsi="Times New Roman" w:cs="Times New Roman"/>
          <w:sz w:val="24"/>
          <w:szCs w:val="24"/>
        </w:rPr>
        <w:t xml:space="preserve">  De ordinario esto se cumple a la letra, pues el rico, cuando saturado hasta la náusea se retira a descansar con el estómago sobrecargado, es molestado por continuos eructos. Mas, para entender mejor lo dicho de aquel sueño del que la esposa se gloría en el Cantar: “Yo, dice, duermo, pero mi corazón vigila”, </w:t>
      </w:r>
      <w:r w:rsidR="0049420E">
        <w:rPr>
          <w:rStyle w:val="Refdenotaalpie"/>
          <w:rFonts w:cs="Times New Roman"/>
          <w:sz w:val="24"/>
          <w:szCs w:val="24"/>
        </w:rPr>
        <w:footnoteReference w:id="335"/>
      </w:r>
      <w:r w:rsidR="0049420E">
        <w:rPr>
          <w:rFonts w:ascii="Times New Roman" w:hAnsi="Times New Roman" w:cs="Times New Roman"/>
          <w:sz w:val="24"/>
          <w:szCs w:val="24"/>
        </w:rPr>
        <w:t xml:space="preserve">  y también lo del Salmista: “En paz me acuesto y en seguida me duermo”, </w:t>
      </w:r>
      <w:r w:rsidR="0049420E">
        <w:rPr>
          <w:rStyle w:val="Refdenotaalpie"/>
          <w:rFonts w:cs="Times New Roman"/>
          <w:sz w:val="24"/>
          <w:szCs w:val="24"/>
        </w:rPr>
        <w:footnoteReference w:id="336"/>
      </w:r>
      <w:r w:rsidR="0049420E">
        <w:rPr>
          <w:rFonts w:ascii="Times New Roman" w:hAnsi="Times New Roman" w:cs="Times New Roman"/>
          <w:sz w:val="24"/>
          <w:szCs w:val="24"/>
        </w:rPr>
        <w:t xml:space="preserve">  veamos lo que sigue.</w:t>
      </w:r>
    </w:p>
    <w:p w:rsidR="0049420E" w:rsidRDefault="0049420E" w:rsidP="00647199">
      <w:pPr>
        <w:jc w:val="both"/>
        <w:rPr>
          <w:rFonts w:ascii="Times New Roman" w:hAnsi="Times New Roman" w:cs="Times New Roman"/>
          <w:sz w:val="24"/>
          <w:szCs w:val="24"/>
        </w:rPr>
      </w:pPr>
      <w:r>
        <w:rPr>
          <w:rFonts w:ascii="Times New Roman" w:hAnsi="Times New Roman" w:cs="Times New Roman"/>
          <w:sz w:val="24"/>
          <w:szCs w:val="24"/>
        </w:rPr>
        <w:t xml:space="preserve">   [67.] Este sueño es aquel en que, desprendidos los sentidos de la carne y sin cuidados temporales, habiéndolos desalojado de las profundidades del corazón el alma santa descansa en la suavidad de Dios, gustando y viendo cuán suave es el Señor,</w:t>
      </w:r>
      <w:r w:rsidR="001007CF">
        <w:rPr>
          <w:rFonts w:ascii="Times New Roman" w:hAnsi="Times New Roman" w:cs="Times New Roman"/>
          <w:sz w:val="24"/>
          <w:szCs w:val="24"/>
        </w:rPr>
        <w:t xml:space="preserve"> y qué feliz es quie</w:t>
      </w:r>
      <w:r w:rsidR="00FD7423">
        <w:rPr>
          <w:rFonts w:ascii="Times New Roman" w:hAnsi="Times New Roman" w:cs="Times New Roman"/>
          <w:sz w:val="24"/>
          <w:szCs w:val="24"/>
        </w:rPr>
        <w:t>n</w:t>
      </w:r>
      <w:r w:rsidR="001007CF">
        <w:rPr>
          <w:rFonts w:ascii="Times New Roman" w:hAnsi="Times New Roman" w:cs="Times New Roman"/>
          <w:sz w:val="24"/>
          <w:szCs w:val="24"/>
        </w:rPr>
        <w:t xml:space="preserve"> en él confía. </w:t>
      </w:r>
      <w:r w:rsidR="001007CF">
        <w:rPr>
          <w:rStyle w:val="Refdenotaalpie"/>
          <w:rFonts w:cs="Times New Roman"/>
          <w:sz w:val="24"/>
          <w:szCs w:val="24"/>
        </w:rPr>
        <w:footnoteReference w:id="337"/>
      </w:r>
      <w:r w:rsidR="001007CF">
        <w:rPr>
          <w:rFonts w:ascii="Times New Roman" w:hAnsi="Times New Roman" w:cs="Times New Roman"/>
          <w:sz w:val="24"/>
          <w:szCs w:val="24"/>
        </w:rPr>
        <w:t xml:space="preserve">  Piensas, con toda razón, que está lejos de este sueño el rico que, siempre instigado por el lucro con que aumenta sus riquezas, desea con la ansiedad más insaciable todo lo que no tiene. Por eso dijo Salomón: “El avaro no se harta de la plata y el que ama las riquezas no recogerá el fruto de ellas” </w:t>
      </w:r>
      <w:r w:rsidR="001007CF">
        <w:rPr>
          <w:rStyle w:val="Refdenotaalpie"/>
          <w:rFonts w:cs="Times New Roman"/>
          <w:sz w:val="24"/>
          <w:szCs w:val="24"/>
        </w:rPr>
        <w:footnoteReference w:id="338"/>
      </w:r>
      <w:r w:rsidR="001007CF">
        <w:rPr>
          <w:rFonts w:ascii="Times New Roman" w:hAnsi="Times New Roman" w:cs="Times New Roman"/>
          <w:sz w:val="24"/>
          <w:szCs w:val="24"/>
        </w:rPr>
        <w:t xml:space="preserve">  De esta manera se incurre en aquella profética maldición “Ay del que junta cosas que no son suyas.” </w:t>
      </w:r>
      <w:r w:rsidR="001007CF">
        <w:rPr>
          <w:rStyle w:val="Refdenotaalpie"/>
          <w:rFonts w:cs="Times New Roman"/>
          <w:sz w:val="24"/>
          <w:szCs w:val="24"/>
        </w:rPr>
        <w:footnoteReference w:id="339"/>
      </w:r>
      <w:r w:rsidR="001007CF">
        <w:rPr>
          <w:rFonts w:ascii="Times New Roman" w:hAnsi="Times New Roman" w:cs="Times New Roman"/>
          <w:sz w:val="24"/>
          <w:szCs w:val="24"/>
        </w:rPr>
        <w:t xml:space="preserve">  Y, al instante, el montón de sus riquezas le sirve de mofa, de forma que “atrae contra sí coplas y sátiras”. </w:t>
      </w:r>
      <w:r w:rsidR="001007CF">
        <w:rPr>
          <w:rStyle w:val="Refdenotaalpie"/>
          <w:rFonts w:cs="Times New Roman"/>
          <w:sz w:val="24"/>
          <w:szCs w:val="24"/>
        </w:rPr>
        <w:footnoteReference w:id="340"/>
      </w:r>
    </w:p>
    <w:p w:rsidR="00647199" w:rsidRDefault="00647199" w:rsidP="00647199">
      <w:pPr>
        <w:jc w:val="both"/>
        <w:rPr>
          <w:rFonts w:ascii="Times New Roman" w:hAnsi="Times New Roman" w:cs="Times New Roman"/>
          <w:sz w:val="24"/>
          <w:szCs w:val="24"/>
        </w:rPr>
      </w:pPr>
    </w:p>
    <w:p w:rsidR="00647199" w:rsidRPr="00AE4252" w:rsidRDefault="001007CF" w:rsidP="00AE4252">
      <w:pPr>
        <w:pStyle w:val="Ttulo4"/>
      </w:pPr>
      <w:bookmarkStart w:id="38" w:name="_Toc163838425"/>
      <w:r>
        <w:t>Capítulo 24.–</w:t>
      </w:r>
      <w:r>
        <w:tab/>
        <w:t>DIFERENCIA QUE EXISTE ENTRE LOS RICOS ELEGIDOS Y RÉPROBOS.</w:t>
      </w:r>
      <w:bookmarkEnd w:id="38"/>
    </w:p>
    <w:p w:rsidR="00033F5B" w:rsidRDefault="00CB46B0" w:rsidP="00AB3950">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33F5B">
        <w:rPr>
          <w:rFonts w:ascii="Times New Roman" w:hAnsi="Times New Roman" w:cs="Times New Roman"/>
          <w:sz w:val="24"/>
          <w:szCs w:val="24"/>
        </w:rPr>
        <w:t>[</w:t>
      </w:r>
      <w:r w:rsidR="001007CF">
        <w:rPr>
          <w:rFonts w:ascii="Times New Roman" w:hAnsi="Times New Roman" w:cs="Times New Roman"/>
          <w:sz w:val="24"/>
          <w:szCs w:val="24"/>
        </w:rPr>
        <w:t>68.</w:t>
      </w:r>
      <w:r w:rsidR="00033F5B">
        <w:rPr>
          <w:rFonts w:ascii="Times New Roman" w:hAnsi="Times New Roman" w:cs="Times New Roman"/>
          <w:sz w:val="24"/>
          <w:szCs w:val="24"/>
        </w:rPr>
        <w:t>]</w:t>
      </w:r>
      <w:r w:rsidR="001007CF">
        <w:rPr>
          <w:rFonts w:ascii="Times New Roman" w:hAnsi="Times New Roman" w:cs="Times New Roman"/>
          <w:sz w:val="24"/>
          <w:szCs w:val="24"/>
        </w:rPr>
        <w:t xml:space="preserve"> Se ha de advertir atentamente que Salomón no habló de los que tienen riquezas, sino de los que las aman, diciendo que “no sacan provecho alguno” </w:t>
      </w:r>
      <w:r w:rsidR="001007CF">
        <w:rPr>
          <w:rStyle w:val="Refdenotaalpie"/>
          <w:rFonts w:cs="Times New Roman"/>
          <w:sz w:val="24"/>
          <w:szCs w:val="24"/>
        </w:rPr>
        <w:footnoteReference w:id="341"/>
      </w:r>
      <w:r w:rsidR="001007CF">
        <w:rPr>
          <w:rFonts w:ascii="Times New Roman" w:hAnsi="Times New Roman" w:cs="Times New Roman"/>
          <w:sz w:val="24"/>
          <w:szCs w:val="24"/>
        </w:rPr>
        <w:t xml:space="preserve">  En cambio, los elegidos, aunque acaso tengan muchos bienes, no los aman ni buscan en ellos su descanso, antes bien, atendiendo a</w:t>
      </w:r>
      <w:r w:rsidR="009A4C3C">
        <w:rPr>
          <w:rFonts w:ascii="Times New Roman" w:hAnsi="Times New Roman" w:cs="Times New Roman"/>
          <w:sz w:val="24"/>
          <w:szCs w:val="24"/>
        </w:rPr>
        <w:t xml:space="preserve"> </w:t>
      </w:r>
      <w:r w:rsidR="001007CF">
        <w:rPr>
          <w:rFonts w:ascii="Times New Roman" w:hAnsi="Times New Roman" w:cs="Times New Roman"/>
          <w:sz w:val="24"/>
          <w:szCs w:val="24"/>
        </w:rPr>
        <w:t xml:space="preserve">lo que dice el Apóstol, “que los ricos no alimenten </w:t>
      </w:r>
      <w:r w:rsidR="001007CF">
        <w:rPr>
          <w:rFonts w:ascii="Times New Roman" w:hAnsi="Times New Roman" w:cs="Times New Roman"/>
          <w:sz w:val="24"/>
          <w:szCs w:val="24"/>
        </w:rPr>
        <w:lastRenderedPageBreak/>
        <w:t xml:space="preserve">sentimientos de altanería, ni confíen en lo incierto delas riquezas”, </w:t>
      </w:r>
      <w:r w:rsidR="001007CF">
        <w:rPr>
          <w:rStyle w:val="Refdenotaalpie"/>
          <w:rFonts w:cs="Times New Roman"/>
          <w:sz w:val="24"/>
          <w:szCs w:val="24"/>
        </w:rPr>
        <w:footnoteReference w:id="342"/>
      </w:r>
      <w:r w:rsidR="009A4C3C">
        <w:rPr>
          <w:rFonts w:ascii="Times New Roman" w:hAnsi="Times New Roman" w:cs="Times New Roman"/>
          <w:sz w:val="24"/>
          <w:szCs w:val="24"/>
        </w:rPr>
        <w:t xml:space="preserve">  sino que sean generosos sin hacerse rogar, haciendo partícipes a los demás de sus bienes, “atesorando para sí un excelente fondo, a fin de alcanzar la verdadera vida”, </w:t>
      </w:r>
      <w:r w:rsidR="009A4C3C">
        <w:rPr>
          <w:rStyle w:val="Refdenotaalpie"/>
          <w:rFonts w:cs="Times New Roman"/>
          <w:sz w:val="24"/>
          <w:szCs w:val="24"/>
        </w:rPr>
        <w:footnoteReference w:id="343"/>
      </w:r>
      <w:r w:rsidR="009A4C3C">
        <w:rPr>
          <w:rFonts w:ascii="Times New Roman" w:hAnsi="Times New Roman" w:cs="Times New Roman"/>
          <w:sz w:val="24"/>
          <w:szCs w:val="24"/>
        </w:rPr>
        <w:t xml:space="preserve">  [actuando así] no reciben pequeño fruto de sus bienes y han de oír ciertamente del Señor: “Venid, benditos de mi Padre, porque tuve hambre y me disteis de comer, etc.” </w:t>
      </w:r>
      <w:r w:rsidR="009A4C3C">
        <w:rPr>
          <w:rStyle w:val="Refdenotaalpie"/>
          <w:rFonts w:cs="Times New Roman"/>
          <w:sz w:val="24"/>
          <w:szCs w:val="24"/>
        </w:rPr>
        <w:footnoteReference w:id="344"/>
      </w:r>
    </w:p>
    <w:p w:rsidR="009A4C3C" w:rsidRDefault="009A4C3C" w:rsidP="00AB3950">
      <w:pPr>
        <w:ind w:left="360"/>
        <w:jc w:val="both"/>
        <w:rPr>
          <w:rFonts w:ascii="Times New Roman" w:hAnsi="Times New Roman" w:cs="Times New Roman"/>
          <w:sz w:val="24"/>
          <w:szCs w:val="24"/>
        </w:rPr>
      </w:pPr>
      <w:r>
        <w:rPr>
          <w:rFonts w:ascii="Times New Roman" w:hAnsi="Times New Roman" w:cs="Times New Roman"/>
          <w:sz w:val="24"/>
          <w:szCs w:val="24"/>
        </w:rPr>
        <w:t xml:space="preserve">   [69.] En verdad, éstos no se afanan en adquirir riquezas, temiendo aquello del Apóstol: “Los que quieren hacerse ricos caen en el lazo del diablo.” </w:t>
      </w:r>
      <w:r>
        <w:rPr>
          <w:rStyle w:val="Refdenotaalpie"/>
          <w:rFonts w:cs="Times New Roman"/>
          <w:sz w:val="24"/>
          <w:szCs w:val="24"/>
        </w:rPr>
        <w:footnoteReference w:id="345"/>
      </w:r>
      <w:r>
        <w:rPr>
          <w:rFonts w:ascii="Times New Roman" w:hAnsi="Times New Roman" w:cs="Times New Roman"/>
          <w:sz w:val="24"/>
          <w:szCs w:val="24"/>
        </w:rPr>
        <w:t xml:space="preserve">  Y la vana solicitud no les acucia a conservarlas, recordando bien la</w:t>
      </w:r>
      <w:r w:rsidR="006B4EE0">
        <w:rPr>
          <w:rFonts w:ascii="Times New Roman" w:hAnsi="Times New Roman" w:cs="Times New Roman"/>
          <w:sz w:val="24"/>
          <w:szCs w:val="24"/>
        </w:rPr>
        <w:t>s</w:t>
      </w:r>
      <w:r>
        <w:rPr>
          <w:rFonts w:ascii="Times New Roman" w:hAnsi="Times New Roman" w:cs="Times New Roman"/>
          <w:sz w:val="24"/>
          <w:szCs w:val="24"/>
        </w:rPr>
        <w:t xml:space="preserve"> palabras del Señor, que</w:t>
      </w:r>
      <w:r w:rsidR="006B4EE0">
        <w:rPr>
          <w:rFonts w:ascii="Times New Roman" w:hAnsi="Times New Roman" w:cs="Times New Roman"/>
          <w:sz w:val="24"/>
          <w:szCs w:val="24"/>
        </w:rPr>
        <w:t xml:space="preserve"> prohíbe esta solicitud y promete lo necesario cuando dice: “No os acongojéis preguntando:</w:t>
      </w:r>
      <w:r w:rsidR="008C3617">
        <w:rPr>
          <w:rFonts w:ascii="Times New Roman" w:hAnsi="Times New Roman" w:cs="Times New Roman"/>
          <w:sz w:val="24"/>
          <w:szCs w:val="24"/>
        </w:rPr>
        <w:t xml:space="preserve"> ¿Qué comeremos o qué beberemos?, </w:t>
      </w:r>
      <w:r w:rsidR="008C3617">
        <w:rPr>
          <w:rStyle w:val="Refdenotaalpie"/>
          <w:rFonts w:cs="Times New Roman"/>
          <w:sz w:val="24"/>
          <w:szCs w:val="24"/>
        </w:rPr>
        <w:footnoteReference w:id="346"/>
      </w:r>
      <w:r w:rsidR="008C3617">
        <w:rPr>
          <w:rFonts w:ascii="Times New Roman" w:hAnsi="Times New Roman" w:cs="Times New Roman"/>
          <w:sz w:val="24"/>
          <w:szCs w:val="24"/>
        </w:rPr>
        <w:t xml:space="preserve">  y [agrega] poco después “Buscad primero el Reino de Dios y su justicia, y todo lo demás se os dará por añadidura.” </w:t>
      </w:r>
      <w:r w:rsidR="008C3617">
        <w:rPr>
          <w:rStyle w:val="Refdenotaalpie"/>
          <w:rFonts w:cs="Times New Roman"/>
          <w:sz w:val="24"/>
          <w:szCs w:val="24"/>
        </w:rPr>
        <w:footnoteReference w:id="347"/>
      </w:r>
      <w:r w:rsidR="008C3617">
        <w:rPr>
          <w:rFonts w:ascii="Times New Roman" w:hAnsi="Times New Roman" w:cs="Times New Roman"/>
          <w:sz w:val="24"/>
          <w:szCs w:val="24"/>
        </w:rPr>
        <w:t xml:space="preserve">  Finalmente, no murmuran por su pérdida, aún más, reciben con gozo el robo de sus bienes, considerando que tienen una mejor y permanente hacienda.</w:t>
      </w:r>
    </w:p>
    <w:p w:rsidR="008C3617" w:rsidRDefault="008C3617" w:rsidP="00AB3950">
      <w:pPr>
        <w:ind w:left="360"/>
        <w:jc w:val="both"/>
        <w:rPr>
          <w:rFonts w:ascii="Times New Roman" w:hAnsi="Times New Roman" w:cs="Times New Roman"/>
          <w:sz w:val="24"/>
          <w:szCs w:val="24"/>
        </w:rPr>
      </w:pPr>
      <w:r>
        <w:rPr>
          <w:rFonts w:ascii="Times New Roman" w:hAnsi="Times New Roman" w:cs="Times New Roman"/>
          <w:sz w:val="24"/>
          <w:szCs w:val="24"/>
        </w:rPr>
        <w:tab/>
        <w:t>Pero a los perversos les sucede lo contrario. Porque, aunque sólo Dios es capaz de satisfacer el apetito del alma racional, piensan ellos que necesitan de la abundancia vulgar de los bienes mundanos para poder descansar a gusto; que nada, ni aún las mayores cosas les aprovecharán si no las hacen suyas, y no se descuidan un punto de preocupaciones inútiles. No obstante, lo que es más lamentable todavía, con la busca y cuidado de tales cosas, se sumergen en vana ceguera.</w:t>
      </w:r>
    </w:p>
    <w:p w:rsidR="008C3617" w:rsidRDefault="008C3617" w:rsidP="00AB3950">
      <w:pPr>
        <w:ind w:left="360"/>
        <w:jc w:val="both"/>
        <w:rPr>
          <w:rFonts w:ascii="Times New Roman" w:hAnsi="Times New Roman" w:cs="Times New Roman"/>
          <w:sz w:val="24"/>
          <w:szCs w:val="24"/>
        </w:rPr>
      </w:pPr>
      <w:r>
        <w:rPr>
          <w:rFonts w:ascii="Times New Roman" w:hAnsi="Times New Roman" w:cs="Times New Roman"/>
          <w:sz w:val="24"/>
          <w:szCs w:val="24"/>
        </w:rPr>
        <w:tab/>
        <w:t>Esto sucede en el presente, mas, ¿cuál será su fin?</w:t>
      </w:r>
    </w:p>
    <w:p w:rsidR="008C3617" w:rsidRDefault="008C3617" w:rsidP="00AB3950">
      <w:pPr>
        <w:ind w:left="360"/>
        <w:jc w:val="both"/>
        <w:rPr>
          <w:rFonts w:ascii="Times New Roman" w:hAnsi="Times New Roman" w:cs="Times New Roman"/>
          <w:sz w:val="24"/>
          <w:szCs w:val="24"/>
        </w:rPr>
      </w:pPr>
      <w:r>
        <w:rPr>
          <w:rFonts w:ascii="Times New Roman" w:hAnsi="Times New Roman" w:cs="Times New Roman"/>
          <w:sz w:val="24"/>
          <w:szCs w:val="24"/>
        </w:rPr>
        <w:t xml:space="preserve">   [70.] Escuchemos las últimas palabras, que la Escritura no calla:</w:t>
      </w:r>
      <w:r w:rsidR="007025DA">
        <w:rPr>
          <w:rFonts w:ascii="Times New Roman" w:hAnsi="Times New Roman" w:cs="Times New Roman"/>
          <w:sz w:val="24"/>
          <w:szCs w:val="24"/>
        </w:rPr>
        <w:t xml:space="preserve"> “Dirán dentro de sí, pesarosos y gimiendo con angustia de espíritu…” Y aquí añade las palabras de ellos, que son éstas: “</w:t>
      </w:r>
      <w:r w:rsidR="00E135F5">
        <w:rPr>
          <w:rFonts w:ascii="Times New Roman" w:hAnsi="Times New Roman" w:cs="Times New Roman"/>
          <w:sz w:val="24"/>
          <w:szCs w:val="24"/>
        </w:rPr>
        <w:t xml:space="preserve"> ‘</w:t>
      </w:r>
      <w:r w:rsidR="007025DA">
        <w:rPr>
          <w:rFonts w:ascii="Times New Roman" w:hAnsi="Times New Roman" w:cs="Times New Roman"/>
          <w:sz w:val="24"/>
          <w:szCs w:val="24"/>
        </w:rPr>
        <w:t>Nos hemos cansado en el camino de la iniquidad y de la perdición, y hemos andado por caminos ásperos, ignorando el camino del Señor. ¿De qué nos aprovechó la soberbia? ¿Qué nos ha traído la jactancia de las riquezas? Todas aquellas cosas pasaron como sombra y como mensajero que va corriendo o nave que pasa por el agua ondeante, de la cual, luego que pasó, no es dable hallar rastro, ni la estela de su quilla en las ondas […]. Así también, nosotros, luego que nacimos dejamos de ser y, a la verdad, ninguna señal de virtud pudimos mostrar, mas no consumimos en nuestra malicia.</w:t>
      </w:r>
      <w:r w:rsidR="00E135F5">
        <w:rPr>
          <w:rFonts w:ascii="Times New Roman" w:hAnsi="Times New Roman" w:cs="Times New Roman"/>
          <w:sz w:val="24"/>
          <w:szCs w:val="24"/>
        </w:rPr>
        <w:t xml:space="preserve">’  Tales cosas dijeron en el infierno los que pecaron, porque la esperanza del impío es como una pelusilla que lleva el viento y como espuma delgada que se esparce por la tempestad, como el humo que disipa el viento y como la memoria del huésped de un día que pasa.” </w:t>
      </w:r>
      <w:r w:rsidR="00E135F5">
        <w:rPr>
          <w:rStyle w:val="Refdenotaalpie"/>
          <w:rFonts w:cs="Times New Roman"/>
          <w:sz w:val="24"/>
          <w:szCs w:val="24"/>
        </w:rPr>
        <w:footnoteReference w:id="348"/>
      </w:r>
    </w:p>
    <w:p w:rsidR="00E135F5" w:rsidRDefault="00E135F5" w:rsidP="00AB3950">
      <w:pPr>
        <w:ind w:left="36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Parece, por consiguiente, que este descanso y este sábado deben buscarse en otra parte. </w:t>
      </w:r>
    </w:p>
    <w:p w:rsidR="00E135F5" w:rsidRDefault="00E135F5" w:rsidP="00AB3950">
      <w:pPr>
        <w:ind w:left="360"/>
        <w:jc w:val="both"/>
        <w:rPr>
          <w:rFonts w:ascii="Times New Roman" w:hAnsi="Times New Roman" w:cs="Times New Roman"/>
          <w:sz w:val="24"/>
          <w:szCs w:val="24"/>
        </w:rPr>
      </w:pPr>
    </w:p>
    <w:p w:rsidR="00E135F5" w:rsidRDefault="00E135F5" w:rsidP="00FC0990">
      <w:pPr>
        <w:pStyle w:val="Ttulo4"/>
      </w:pPr>
      <w:bookmarkStart w:id="39" w:name="_Toc163838426"/>
      <w:r>
        <w:t>Capítulo 25. – EL DESCANSO NO HA DE BUSCARSE EN LA AMISTAD MUNDANA.</w:t>
      </w:r>
      <w:bookmarkEnd w:id="39"/>
    </w:p>
    <w:p w:rsidR="009A4C3C" w:rsidRDefault="00E135F5" w:rsidP="00AB3950">
      <w:pPr>
        <w:ind w:left="360"/>
        <w:jc w:val="both"/>
        <w:rPr>
          <w:rFonts w:ascii="Times New Roman" w:hAnsi="Times New Roman" w:cs="Times New Roman"/>
          <w:sz w:val="24"/>
          <w:szCs w:val="24"/>
        </w:rPr>
      </w:pPr>
      <w:r>
        <w:rPr>
          <w:rFonts w:ascii="Times New Roman" w:hAnsi="Times New Roman" w:cs="Times New Roman"/>
          <w:sz w:val="24"/>
          <w:szCs w:val="24"/>
        </w:rPr>
        <w:t xml:space="preserve">   [71.] Preguntarás, ¿qué cosa más tranquila que amar y ser amado? </w:t>
      </w:r>
      <w:r>
        <w:rPr>
          <w:rStyle w:val="Refdenotaalpie"/>
          <w:rFonts w:cs="Times New Roman"/>
          <w:sz w:val="24"/>
          <w:szCs w:val="24"/>
        </w:rPr>
        <w:footnoteReference w:id="349"/>
      </w:r>
      <w:r>
        <w:rPr>
          <w:rFonts w:ascii="Times New Roman" w:hAnsi="Times New Roman" w:cs="Times New Roman"/>
          <w:sz w:val="24"/>
          <w:szCs w:val="24"/>
        </w:rPr>
        <w:t xml:space="preserve">  </w:t>
      </w:r>
      <w:r w:rsidR="00A37755">
        <w:rPr>
          <w:rFonts w:ascii="Times New Roman" w:hAnsi="Times New Roman" w:cs="Times New Roman"/>
          <w:sz w:val="24"/>
          <w:szCs w:val="24"/>
        </w:rPr>
        <w:t xml:space="preserve">En efecto, si es en Dios </w:t>
      </w:r>
      <w:r w:rsidR="00EC079F">
        <w:rPr>
          <w:rFonts w:ascii="Times New Roman" w:hAnsi="Times New Roman" w:cs="Times New Roman"/>
          <w:sz w:val="24"/>
          <w:szCs w:val="24"/>
        </w:rPr>
        <w:t>y por Dios, no lo contradigo, má</w:t>
      </w:r>
      <w:r w:rsidR="00A37755">
        <w:rPr>
          <w:rFonts w:ascii="Times New Roman" w:hAnsi="Times New Roman" w:cs="Times New Roman"/>
          <w:sz w:val="24"/>
          <w:szCs w:val="24"/>
        </w:rPr>
        <w:t xml:space="preserve">s bien lo apruebo en gran manera. Pero si lo consideramos según la carne o el mundo, mira cuántas envidias, cuántas suspicacias, cuántos azotes hirientes del ánimo receloso arrebatan la quietud del espíritu. </w:t>
      </w:r>
      <w:r w:rsidR="00A37755">
        <w:rPr>
          <w:rStyle w:val="Refdenotaalpie"/>
          <w:rFonts w:cs="Times New Roman"/>
          <w:sz w:val="24"/>
          <w:szCs w:val="24"/>
        </w:rPr>
        <w:footnoteReference w:id="350"/>
      </w:r>
      <w:r w:rsidR="00FD7423">
        <w:rPr>
          <w:rFonts w:ascii="Times New Roman" w:hAnsi="Times New Roman" w:cs="Times New Roman"/>
          <w:sz w:val="24"/>
          <w:szCs w:val="24"/>
        </w:rPr>
        <w:t xml:space="preserve">  Y sí nada de esto sucediese, la muerte, que todos deben experimentar, romperá esa unidad, dando dolor a los vivos y penas a los difuntos. Esto, sin hablar de las graves enemistades que surgen entre amigos antes entrañables. Del amor que se da entre los buenos, tenemos el propósito de tratar en otra ocasión.</w:t>
      </w:r>
    </w:p>
    <w:p w:rsidR="009A4C3C" w:rsidRDefault="009A4C3C" w:rsidP="00FD7423">
      <w:pPr>
        <w:jc w:val="both"/>
        <w:rPr>
          <w:rFonts w:ascii="Times New Roman" w:hAnsi="Times New Roman" w:cs="Times New Roman"/>
          <w:sz w:val="24"/>
          <w:szCs w:val="24"/>
        </w:rPr>
      </w:pPr>
    </w:p>
    <w:p w:rsidR="00FD7423" w:rsidRDefault="00FD7423" w:rsidP="00FC0990">
      <w:pPr>
        <w:pStyle w:val="Ttulo4"/>
      </w:pPr>
      <w:bookmarkStart w:id="40" w:name="_Toc163838427"/>
      <w:r>
        <w:t>Capítulo 26 – TAMPOCO SE ENCUENTRA EL DESCANSO EN LOS PLACERES DEL CUERPO NI EN EL PODER DEL MUNDO.</w:t>
      </w:r>
      <w:bookmarkEnd w:id="40"/>
    </w:p>
    <w:p w:rsidR="00FD7423" w:rsidRDefault="00FD7423" w:rsidP="00FD7423">
      <w:pPr>
        <w:jc w:val="both"/>
        <w:rPr>
          <w:rFonts w:ascii="Times New Roman" w:hAnsi="Times New Roman" w:cs="Times New Roman"/>
          <w:sz w:val="24"/>
          <w:szCs w:val="24"/>
        </w:rPr>
      </w:pPr>
      <w:r>
        <w:rPr>
          <w:rFonts w:ascii="Times New Roman" w:hAnsi="Times New Roman" w:cs="Times New Roman"/>
          <w:sz w:val="24"/>
          <w:szCs w:val="24"/>
        </w:rPr>
        <w:t xml:space="preserve">   [72.] Nos vemos obligados a introducir como una cierta mancha en esta obra, es decir, hablar del placer carnal, del que más bien habría de callarse, si no fuera porque vemos a algunos como despojados de lo humano y casi recubiertos de cierta semejanza animal, de forma que en el placer del vientre y de las cosas que dependen del vientre juzgan que se debe colocar todo el fruto de su vida.</w:t>
      </w:r>
    </w:p>
    <w:p w:rsidR="00FD7423" w:rsidRDefault="00FD7423" w:rsidP="00FD7423">
      <w:pPr>
        <w:jc w:val="both"/>
        <w:rPr>
          <w:rFonts w:ascii="Times New Roman" w:hAnsi="Times New Roman" w:cs="Times New Roman"/>
          <w:sz w:val="24"/>
          <w:szCs w:val="24"/>
        </w:rPr>
      </w:pPr>
      <w:r>
        <w:rPr>
          <w:rFonts w:ascii="Times New Roman" w:hAnsi="Times New Roman" w:cs="Times New Roman"/>
          <w:sz w:val="24"/>
          <w:szCs w:val="24"/>
        </w:rPr>
        <w:tab/>
        <w:t>Para que nadie piense que debe buscar el descanso de su alma en estas cosas, pondré aquí algunas consideraciones.</w:t>
      </w:r>
    </w:p>
    <w:p w:rsidR="00FD7423" w:rsidRDefault="00FD7423" w:rsidP="00FD7423">
      <w:pPr>
        <w:jc w:val="both"/>
        <w:rPr>
          <w:rFonts w:ascii="Times New Roman" w:hAnsi="Times New Roman" w:cs="Times New Roman"/>
          <w:sz w:val="24"/>
          <w:szCs w:val="24"/>
        </w:rPr>
      </w:pPr>
      <w:r>
        <w:rPr>
          <w:rFonts w:ascii="Times New Roman" w:hAnsi="Times New Roman" w:cs="Times New Roman"/>
          <w:sz w:val="24"/>
          <w:szCs w:val="24"/>
        </w:rPr>
        <w:tab/>
        <w:t>¿Qué hay más perverso que colocar el bien del alma racional</w:t>
      </w:r>
      <w:r w:rsidR="00F34F45">
        <w:rPr>
          <w:rFonts w:ascii="Times New Roman" w:hAnsi="Times New Roman" w:cs="Times New Roman"/>
          <w:sz w:val="24"/>
          <w:szCs w:val="24"/>
        </w:rPr>
        <w:t xml:space="preserve"> en la glotonería del vientre y lo más noble que hay en el hombre someterlo a la parte más despreciable de su carne, sobre todo advirtiendo que en esto nada puede diferenciarse de las bestias? Por último, el hambre causa tormento y la saciedad produce disgusto. Pero para que satisfaga el apetito, es preciso que no exceda los límites de la necesidad; mas, si excediere el modo de la naturaleza, sería imposible evitar el dolor del cuerpo. Ciertamente, nada hay más torpe, nada más grosero, nada más digno de confusión, que deleitarse en las inmundicias delos caprichos y revolcarse como cerdo en cieno de la más asquerosa impureza. Así también, nada resulta más molesto y vació de toda tranquilidad y descanso. En cuanto a su fealdad, ¿qué decir, </w:t>
      </w:r>
      <w:r w:rsidR="00F34F45">
        <w:rPr>
          <w:rFonts w:ascii="Times New Roman" w:hAnsi="Times New Roman" w:cs="Times New Roman"/>
          <w:sz w:val="24"/>
          <w:szCs w:val="24"/>
        </w:rPr>
        <w:lastRenderedPageBreak/>
        <w:t>cuando esta peste tan repugnante contamina la carne y afemina el alma, destruye y oprime lo que hay de honesto en el espíritu, todo lo decoroso y cuanto hay de viril?</w:t>
      </w:r>
    </w:p>
    <w:p w:rsidR="00F34F45" w:rsidRDefault="00F34F45" w:rsidP="00FD7423">
      <w:pPr>
        <w:jc w:val="both"/>
        <w:rPr>
          <w:rFonts w:ascii="Times New Roman" w:hAnsi="Times New Roman" w:cs="Times New Roman"/>
          <w:sz w:val="24"/>
          <w:szCs w:val="24"/>
        </w:rPr>
      </w:pPr>
      <w:r>
        <w:rPr>
          <w:rFonts w:ascii="Times New Roman" w:hAnsi="Times New Roman" w:cs="Times New Roman"/>
          <w:sz w:val="24"/>
          <w:szCs w:val="24"/>
        </w:rPr>
        <w:t xml:space="preserve">   [73.] Mientras que de ordinario los demás vicios se cubren con el ropaje de algunas virtudes, y así no sólo no avergüenzan a los hombres, sino que éstos se enorgullecen con las apariencias, sólo esta apariencia causa horror, máxime desde el momento en que se apodera de la carne y la avasalla, ocultándose impetuosamente en la oscuridad.</w:t>
      </w:r>
    </w:p>
    <w:p w:rsidR="00F34F45" w:rsidRDefault="00F34F45" w:rsidP="00FD7423">
      <w:pPr>
        <w:jc w:val="both"/>
        <w:rPr>
          <w:rFonts w:ascii="Times New Roman" w:hAnsi="Times New Roman" w:cs="Times New Roman"/>
          <w:sz w:val="24"/>
          <w:szCs w:val="24"/>
        </w:rPr>
      </w:pPr>
      <w:r>
        <w:rPr>
          <w:rFonts w:ascii="Times New Roman" w:hAnsi="Times New Roman" w:cs="Times New Roman"/>
          <w:sz w:val="24"/>
          <w:szCs w:val="24"/>
        </w:rPr>
        <w:tab/>
        <w:t>Habiendo sido incluidos honestamente esos miemb</w:t>
      </w:r>
      <w:r w:rsidR="00312E78">
        <w:rPr>
          <w:rFonts w:ascii="Times New Roman" w:hAnsi="Times New Roman" w:cs="Times New Roman"/>
          <w:sz w:val="24"/>
          <w:szCs w:val="24"/>
        </w:rPr>
        <w:t>ros en el cuerpo humano por el Creador, sólo por la obscenidad de la impureza de quien prefiere mirarlos, más que respetuosamente encubrirlos, será sancionado con la maldición eterna del Padre. Mas a los que la desnudez de los mismos llena de vergüenza, se les remunerará con la gracia de una perpetua bendición.</w:t>
      </w:r>
    </w:p>
    <w:p w:rsidR="00312E78" w:rsidRDefault="00312E78" w:rsidP="00FD7423">
      <w:pPr>
        <w:jc w:val="both"/>
        <w:rPr>
          <w:rFonts w:ascii="Times New Roman" w:hAnsi="Times New Roman" w:cs="Times New Roman"/>
          <w:sz w:val="24"/>
          <w:szCs w:val="24"/>
        </w:rPr>
      </w:pPr>
      <w:r>
        <w:rPr>
          <w:rFonts w:ascii="Times New Roman" w:hAnsi="Times New Roman" w:cs="Times New Roman"/>
          <w:sz w:val="24"/>
          <w:szCs w:val="24"/>
        </w:rPr>
        <w:tab/>
        <w:t>No hay que admirase; habiendo triunfado y resplandeciendo en todas partes la cruz de Cristo, vencedora de la molicie, quedaba descubierta y de manifiesto la confusión de esta pasión; ni aun en aquella endemoniada plebe, en que la sagacísima partida de demonios y las torpezas de los falsos dioses eran adoradas como sagradas, se vio algún deshonesto libre de la nota de confusión protegido del sucísimo Júpiter. Si el adulterio era castigado entonces por los mismos que adoraban a los dioses adúlteros y la castidad era muy alabada, ¿qué deberá decirse de aquellos que adoran al Hijo de la Virgen y autor dela virginidad?</w:t>
      </w:r>
    </w:p>
    <w:p w:rsidR="009A4C3C" w:rsidRDefault="00EC079F" w:rsidP="00312E78">
      <w:pPr>
        <w:jc w:val="both"/>
        <w:rPr>
          <w:rFonts w:ascii="Times New Roman" w:hAnsi="Times New Roman" w:cs="Times New Roman"/>
          <w:sz w:val="24"/>
          <w:szCs w:val="24"/>
        </w:rPr>
      </w:pPr>
      <w:r>
        <w:rPr>
          <w:rFonts w:ascii="Times New Roman" w:hAnsi="Times New Roman" w:cs="Times New Roman"/>
          <w:sz w:val="24"/>
          <w:szCs w:val="24"/>
        </w:rPr>
        <w:t xml:space="preserve">   [74.] Ante </w:t>
      </w:r>
      <w:r w:rsidR="00312E78">
        <w:rPr>
          <w:rFonts w:ascii="Times New Roman" w:hAnsi="Times New Roman" w:cs="Times New Roman"/>
          <w:sz w:val="24"/>
          <w:szCs w:val="24"/>
        </w:rPr>
        <w:t>todo</w:t>
      </w:r>
      <w:r>
        <w:rPr>
          <w:rFonts w:ascii="Times New Roman" w:hAnsi="Times New Roman" w:cs="Times New Roman"/>
          <w:sz w:val="24"/>
          <w:szCs w:val="24"/>
        </w:rPr>
        <w:t>,</w:t>
      </w:r>
      <w:r w:rsidR="00312E78">
        <w:rPr>
          <w:rFonts w:ascii="Times New Roman" w:hAnsi="Times New Roman" w:cs="Times New Roman"/>
          <w:sz w:val="24"/>
          <w:szCs w:val="24"/>
        </w:rPr>
        <w:t xml:space="preserve"> habrá que guardarse, para que no suceda a alguno lo que dijo el Profeta: “Las bestias se consumen en los establos.” </w:t>
      </w:r>
      <w:r w:rsidR="00312E78">
        <w:rPr>
          <w:rStyle w:val="Refdenotaalpie"/>
          <w:rFonts w:cs="Times New Roman"/>
          <w:sz w:val="24"/>
          <w:szCs w:val="24"/>
        </w:rPr>
        <w:footnoteReference w:id="351"/>
      </w:r>
      <w:r w:rsidR="00312E78">
        <w:rPr>
          <w:rFonts w:ascii="Times New Roman" w:hAnsi="Times New Roman" w:cs="Times New Roman"/>
          <w:sz w:val="24"/>
          <w:szCs w:val="24"/>
        </w:rPr>
        <w:t xml:space="preserve">  Mediante tales palabras expresó con bastante propiedad el fin y el modo de esta asquerosa pasión, pues se afirma que quien es devorado por el furor de la lujuria se corrompe en el lodazal de su carne, como producto de su propia basura; de manera que no sólo lo consideras acabado o consumido, sino que incluso te parece corrompido y fétido, como si se tratase de un cadáver insepulto del que mana repugnante sangre.</w:t>
      </w:r>
    </w:p>
    <w:p w:rsidR="00312E78" w:rsidRDefault="00312E78" w:rsidP="00312E78">
      <w:pPr>
        <w:jc w:val="both"/>
        <w:rPr>
          <w:rFonts w:ascii="Times New Roman" w:hAnsi="Times New Roman" w:cs="Times New Roman"/>
          <w:sz w:val="24"/>
          <w:szCs w:val="24"/>
        </w:rPr>
      </w:pPr>
      <w:r>
        <w:rPr>
          <w:rFonts w:ascii="Times New Roman" w:hAnsi="Times New Roman" w:cs="Times New Roman"/>
          <w:sz w:val="24"/>
          <w:szCs w:val="24"/>
        </w:rPr>
        <w:t xml:space="preserve">   [75.] </w:t>
      </w:r>
      <w:r w:rsidR="00C0269D">
        <w:rPr>
          <w:rFonts w:ascii="Times New Roman" w:hAnsi="Times New Roman" w:cs="Times New Roman"/>
          <w:sz w:val="24"/>
          <w:szCs w:val="24"/>
        </w:rPr>
        <w:t xml:space="preserve">El alma atacada por este mal espíritu inevitablemente es agitada por las furias, sufre las acometidas de los llameantes estímulos de la lujuria y, roto el freno de toda honestidad, ebria y vagabunda, es impelida a todo género de desvergüenzas. Y una vez inflamado el fuego de la pasión concebida, </w:t>
      </w:r>
      <w:r w:rsidR="00EC079F">
        <w:rPr>
          <w:rFonts w:ascii="Times New Roman" w:hAnsi="Times New Roman" w:cs="Times New Roman"/>
          <w:sz w:val="24"/>
          <w:szCs w:val="24"/>
        </w:rPr>
        <w:t>viene a caer en otro incendio aú</w:t>
      </w:r>
      <w:r w:rsidR="00C0269D">
        <w:rPr>
          <w:rFonts w:ascii="Times New Roman" w:hAnsi="Times New Roman" w:cs="Times New Roman"/>
          <w:sz w:val="24"/>
          <w:szCs w:val="24"/>
        </w:rPr>
        <w:t>n más vehemente.</w:t>
      </w:r>
    </w:p>
    <w:p w:rsidR="00C0269D" w:rsidRDefault="00C0269D" w:rsidP="00312E78">
      <w:pPr>
        <w:jc w:val="both"/>
        <w:rPr>
          <w:rFonts w:ascii="Times New Roman" w:hAnsi="Times New Roman" w:cs="Times New Roman"/>
          <w:sz w:val="24"/>
          <w:szCs w:val="24"/>
        </w:rPr>
      </w:pPr>
      <w:r>
        <w:rPr>
          <w:rFonts w:ascii="Times New Roman" w:hAnsi="Times New Roman" w:cs="Times New Roman"/>
          <w:sz w:val="24"/>
          <w:szCs w:val="24"/>
        </w:rPr>
        <w:tab/>
        <w:t xml:space="preserve">Por consiguiente, es absurdo que se busque el descanso del alma racional en un placer de tal naturaleza, especialmente cuando leemos que la divina Justicia impone los mayores castigos en la vida presente a quienes se entregan a la corrupción de sus propios deseos; así dice la Escritura: “Mi pueblo no escuchó mi voz e Israel no me hizo caso, y los abandoné a los deseos de su corazón.” </w:t>
      </w:r>
      <w:r>
        <w:rPr>
          <w:rStyle w:val="Refdenotaalpie"/>
          <w:rFonts w:cs="Times New Roman"/>
          <w:sz w:val="24"/>
          <w:szCs w:val="24"/>
        </w:rPr>
        <w:footnoteReference w:id="352"/>
      </w:r>
      <w:r>
        <w:rPr>
          <w:rFonts w:ascii="Times New Roman" w:hAnsi="Times New Roman" w:cs="Times New Roman"/>
          <w:sz w:val="24"/>
          <w:szCs w:val="24"/>
        </w:rPr>
        <w:t xml:space="preserve">  Y más claramente aún habla el Apóstol acerca de los que trocaron la gloria de Dios por los ídolos: “Por lo cual, dijo, los entregó Dios a los deseos de su corazón en la impureza, hasta afrentar sus cuerpos en sí mismos.” </w:t>
      </w:r>
      <w:r>
        <w:rPr>
          <w:rStyle w:val="Refdenotaalpie"/>
          <w:rFonts w:cs="Times New Roman"/>
          <w:sz w:val="24"/>
          <w:szCs w:val="24"/>
        </w:rPr>
        <w:footnoteReference w:id="353"/>
      </w:r>
      <w:r>
        <w:rPr>
          <w:rFonts w:ascii="Times New Roman" w:hAnsi="Times New Roman" w:cs="Times New Roman"/>
          <w:sz w:val="24"/>
          <w:szCs w:val="24"/>
        </w:rPr>
        <w:t xml:space="preserve">  No que Dios los </w:t>
      </w:r>
      <w:r>
        <w:rPr>
          <w:rFonts w:ascii="Times New Roman" w:hAnsi="Times New Roman" w:cs="Times New Roman"/>
          <w:sz w:val="24"/>
          <w:szCs w:val="24"/>
        </w:rPr>
        <w:lastRenderedPageBreak/>
        <w:t>impulsase a estas infamias, como incitador de las maldades</w:t>
      </w:r>
      <w:r w:rsidR="006122B3">
        <w:rPr>
          <w:rFonts w:ascii="Times New Roman" w:hAnsi="Times New Roman" w:cs="Times New Roman"/>
          <w:sz w:val="24"/>
          <w:szCs w:val="24"/>
        </w:rPr>
        <w:t>, sino que, abandonados de él justísimamente, no pudieron evitar estas perversidades.</w:t>
      </w:r>
    </w:p>
    <w:p w:rsidR="006122B3" w:rsidRDefault="006122B3" w:rsidP="00312E78">
      <w:pPr>
        <w:jc w:val="both"/>
        <w:rPr>
          <w:rFonts w:ascii="Times New Roman" w:hAnsi="Times New Roman" w:cs="Times New Roman"/>
          <w:sz w:val="24"/>
          <w:szCs w:val="24"/>
        </w:rPr>
      </w:pPr>
      <w:r>
        <w:rPr>
          <w:rFonts w:ascii="Times New Roman" w:hAnsi="Times New Roman" w:cs="Times New Roman"/>
          <w:sz w:val="24"/>
          <w:szCs w:val="24"/>
        </w:rPr>
        <w:t xml:space="preserve">   [76.] Paso en silencio muchas cosas que me sugiere el espíritu contra esta tan asquerosa peste, por respeto a tus ojos pudorosos, amantísimo y deseadísimo amigo mío, a quien dedico el presente opúsculo. </w:t>
      </w:r>
      <w:r>
        <w:rPr>
          <w:rStyle w:val="Refdenotaalpie"/>
          <w:rFonts w:cs="Times New Roman"/>
          <w:sz w:val="24"/>
          <w:szCs w:val="24"/>
        </w:rPr>
        <w:footnoteReference w:id="354"/>
      </w:r>
      <w:r>
        <w:rPr>
          <w:rFonts w:ascii="Times New Roman" w:hAnsi="Times New Roman" w:cs="Times New Roman"/>
          <w:sz w:val="24"/>
          <w:szCs w:val="24"/>
        </w:rPr>
        <w:t xml:space="preserve">  Me parece ver tu rostro avergonzado por lo escrito, a pesar de que he procurado tratarlo con cierta honestidad, y la señal suavísima de tus ojos que me manda callar. Sé que tu castísimo pecho está lleno de grande y suave caridad, y delicadamente oculto entre flores de oloroso pudor, que exhalan aroma tan celestial y divino, que te resultará molesto y trabajoso el percibir siquiera el hedor de estas inmundicias.</w:t>
      </w:r>
    </w:p>
    <w:p w:rsidR="006122B3" w:rsidRDefault="006122B3" w:rsidP="00312E78">
      <w:pPr>
        <w:jc w:val="both"/>
        <w:rPr>
          <w:rFonts w:ascii="Times New Roman" w:hAnsi="Times New Roman" w:cs="Times New Roman"/>
          <w:sz w:val="24"/>
          <w:szCs w:val="24"/>
        </w:rPr>
      </w:pPr>
      <w:r>
        <w:rPr>
          <w:rFonts w:ascii="Times New Roman" w:hAnsi="Times New Roman" w:cs="Times New Roman"/>
          <w:sz w:val="24"/>
          <w:szCs w:val="24"/>
        </w:rPr>
        <w:t xml:space="preserve">   [77.] Pasando a tratar otras cosas, es decir, del placer del oído, de los ojos y de los demás sentidos, sea consultado Salomón, el rey riquísimo, potentísimo y sapientísimo; y, aún más en él ha de ser escuchada la misma Sabiduría. En primer lugar</w:t>
      </w:r>
      <w:r w:rsidR="003066C9">
        <w:rPr>
          <w:rFonts w:ascii="Times New Roman" w:hAnsi="Times New Roman" w:cs="Times New Roman"/>
          <w:sz w:val="24"/>
          <w:szCs w:val="24"/>
        </w:rPr>
        <w:t>,</w:t>
      </w:r>
      <w:r>
        <w:rPr>
          <w:rFonts w:ascii="Times New Roman" w:hAnsi="Times New Roman" w:cs="Times New Roman"/>
          <w:sz w:val="24"/>
          <w:szCs w:val="24"/>
        </w:rPr>
        <w:t xml:space="preserve"> hablando de su persona, pero también de otros, dice:</w:t>
      </w:r>
      <w:r w:rsidR="00CE3C56">
        <w:rPr>
          <w:rFonts w:ascii="Times New Roman" w:hAnsi="Times New Roman" w:cs="Times New Roman"/>
          <w:sz w:val="24"/>
          <w:szCs w:val="24"/>
        </w:rPr>
        <w:t xml:space="preserve"> “Dije en mi corazón: Iré, disfrutaré de delicias y gozaré de bienes.” </w:t>
      </w:r>
      <w:r w:rsidR="00CE3C56">
        <w:rPr>
          <w:rStyle w:val="Refdenotaalpie"/>
          <w:rFonts w:cs="Times New Roman"/>
          <w:sz w:val="24"/>
          <w:szCs w:val="24"/>
        </w:rPr>
        <w:footnoteReference w:id="355"/>
      </w:r>
      <w:r w:rsidR="00FC7F35">
        <w:rPr>
          <w:rFonts w:ascii="Times New Roman" w:hAnsi="Times New Roman" w:cs="Times New Roman"/>
          <w:sz w:val="24"/>
          <w:szCs w:val="24"/>
        </w:rPr>
        <w:t xml:space="preserve">  Y después: “Edificaré casas, planté viñas, hice huertos y jardines, puse árboles de todo género.” </w:t>
      </w:r>
      <w:r w:rsidR="00FC7F35">
        <w:rPr>
          <w:rStyle w:val="Refdenotaalpie"/>
          <w:rFonts w:cs="Times New Roman"/>
          <w:sz w:val="24"/>
          <w:szCs w:val="24"/>
        </w:rPr>
        <w:footnoteReference w:id="356"/>
      </w:r>
      <w:r w:rsidR="00FC7F35">
        <w:rPr>
          <w:rFonts w:ascii="Times New Roman" w:hAnsi="Times New Roman" w:cs="Times New Roman"/>
          <w:sz w:val="24"/>
          <w:szCs w:val="24"/>
        </w:rPr>
        <w:t xml:space="preserve">  De este modo, añadiendo muchas cosas, agregó: “Poseí siervos y siervas y una gran familia. Reuní para mí oro y plata, las riquezas de los reyes y de las provincias.”</w:t>
      </w:r>
      <w:r w:rsidR="003066C9">
        <w:rPr>
          <w:rFonts w:ascii="Times New Roman" w:hAnsi="Times New Roman" w:cs="Times New Roman"/>
          <w:sz w:val="24"/>
          <w:szCs w:val="24"/>
        </w:rPr>
        <w:t xml:space="preserve"> </w:t>
      </w:r>
      <w:r w:rsidR="003066C9">
        <w:rPr>
          <w:rStyle w:val="Refdenotaalpie"/>
          <w:rFonts w:cs="Times New Roman"/>
          <w:sz w:val="24"/>
          <w:szCs w:val="24"/>
        </w:rPr>
        <w:footnoteReference w:id="357"/>
      </w:r>
      <w:r w:rsidR="003066C9">
        <w:rPr>
          <w:rFonts w:ascii="Times New Roman" w:hAnsi="Times New Roman" w:cs="Times New Roman"/>
          <w:sz w:val="24"/>
          <w:szCs w:val="24"/>
        </w:rPr>
        <w:t xml:space="preserve">  Indicando sobre el placer de los oídos: “Me procuré cantores y cantoras.” </w:t>
      </w:r>
      <w:r w:rsidR="003066C9">
        <w:rPr>
          <w:rStyle w:val="Refdenotaalpie"/>
          <w:rFonts w:cs="Times New Roman"/>
          <w:sz w:val="24"/>
          <w:szCs w:val="24"/>
        </w:rPr>
        <w:footnoteReference w:id="358"/>
      </w:r>
      <w:r w:rsidR="003066C9">
        <w:rPr>
          <w:rFonts w:ascii="Times New Roman" w:hAnsi="Times New Roman" w:cs="Times New Roman"/>
          <w:sz w:val="24"/>
          <w:szCs w:val="24"/>
        </w:rPr>
        <w:t xml:space="preserve">  Y, citando algunas otras cosas, prosigue: “Nada de cuanto desearon mis ojos les negué, no privé mi corazón de goce alguno y me alegré en todo lo que había preparado.” </w:t>
      </w:r>
      <w:r w:rsidR="003066C9">
        <w:rPr>
          <w:rStyle w:val="Refdenotaalpie"/>
          <w:rFonts w:cs="Times New Roman"/>
          <w:sz w:val="24"/>
          <w:szCs w:val="24"/>
        </w:rPr>
        <w:footnoteReference w:id="359"/>
      </w:r>
      <w:r w:rsidR="003066C9">
        <w:rPr>
          <w:rFonts w:ascii="Times New Roman" w:hAnsi="Times New Roman" w:cs="Times New Roman"/>
          <w:sz w:val="24"/>
          <w:szCs w:val="24"/>
        </w:rPr>
        <w:t xml:space="preserve">  ¿Qué hay más delicado, qué más suave, qué más feliz en esta vida? Pero atiende, que nada hay más vano: “Y me he vuelto a todas las obras que habían realizado mis manos y hacia la fatiga que me había tomado en hacerlas, y he aquí que todo es vanidad y aflicción de espíritu, y no existe provecho alguno bajo el sol.” </w:t>
      </w:r>
      <w:r w:rsidR="003066C9">
        <w:rPr>
          <w:rStyle w:val="Refdenotaalpie"/>
          <w:rFonts w:cs="Times New Roman"/>
          <w:sz w:val="24"/>
          <w:szCs w:val="24"/>
        </w:rPr>
        <w:footnoteReference w:id="360"/>
      </w:r>
    </w:p>
    <w:p w:rsidR="003066C9" w:rsidRDefault="003066C9" w:rsidP="00312E78">
      <w:pPr>
        <w:jc w:val="both"/>
        <w:rPr>
          <w:rFonts w:ascii="Times New Roman" w:hAnsi="Times New Roman" w:cs="Times New Roman"/>
          <w:sz w:val="24"/>
          <w:szCs w:val="24"/>
        </w:rPr>
      </w:pPr>
      <w:r>
        <w:rPr>
          <w:rFonts w:ascii="Times New Roman" w:hAnsi="Times New Roman" w:cs="Times New Roman"/>
          <w:sz w:val="24"/>
          <w:szCs w:val="24"/>
        </w:rPr>
        <w:tab/>
        <w:t xml:space="preserve">Añadamos todavía aquella sentencia de nuestro Salvador: “Todo el que obra el pecado es esclavo del pecado”, </w:t>
      </w:r>
      <w:r>
        <w:rPr>
          <w:rStyle w:val="Refdenotaalpie"/>
          <w:rFonts w:cs="Times New Roman"/>
          <w:sz w:val="24"/>
          <w:szCs w:val="24"/>
        </w:rPr>
        <w:footnoteReference w:id="361"/>
      </w:r>
      <w:r>
        <w:rPr>
          <w:rFonts w:ascii="Times New Roman" w:hAnsi="Times New Roman" w:cs="Times New Roman"/>
          <w:sz w:val="24"/>
          <w:szCs w:val="24"/>
        </w:rPr>
        <w:t xml:space="preserve">  y así vienen a juntarse estas tres cosas: vanidad, servidumbre y aflicción de espíritu.</w:t>
      </w:r>
    </w:p>
    <w:p w:rsidR="003066C9" w:rsidRDefault="003066C9" w:rsidP="00312E78">
      <w:pPr>
        <w:jc w:val="both"/>
        <w:rPr>
          <w:rFonts w:ascii="Times New Roman" w:hAnsi="Times New Roman" w:cs="Times New Roman"/>
          <w:sz w:val="24"/>
          <w:szCs w:val="24"/>
        </w:rPr>
      </w:pPr>
      <w:r>
        <w:rPr>
          <w:rFonts w:ascii="Times New Roman" w:hAnsi="Times New Roman" w:cs="Times New Roman"/>
          <w:sz w:val="24"/>
          <w:szCs w:val="24"/>
        </w:rPr>
        <w:tab/>
        <w:t>¿Dónde está el descanso, el sábado, máxime cuando manda la Ley: “Ningún trabajo servil hagáis</w:t>
      </w:r>
      <w:r w:rsidR="0039490C">
        <w:rPr>
          <w:rFonts w:ascii="Times New Roman" w:hAnsi="Times New Roman" w:cs="Times New Roman"/>
          <w:sz w:val="24"/>
          <w:szCs w:val="24"/>
        </w:rPr>
        <w:t xml:space="preserve"> en él”? </w:t>
      </w:r>
      <w:r w:rsidR="0039490C">
        <w:rPr>
          <w:rStyle w:val="Refdenotaalpie"/>
          <w:rFonts w:cs="Times New Roman"/>
          <w:sz w:val="24"/>
          <w:szCs w:val="24"/>
        </w:rPr>
        <w:footnoteReference w:id="362"/>
      </w:r>
    </w:p>
    <w:p w:rsidR="0039490C" w:rsidRDefault="0039490C" w:rsidP="00312E78">
      <w:pPr>
        <w:jc w:val="both"/>
        <w:rPr>
          <w:rFonts w:ascii="Times New Roman" w:hAnsi="Times New Roman" w:cs="Times New Roman"/>
          <w:sz w:val="24"/>
          <w:szCs w:val="24"/>
        </w:rPr>
      </w:pPr>
      <w:r>
        <w:rPr>
          <w:rFonts w:ascii="Times New Roman" w:hAnsi="Times New Roman" w:cs="Times New Roman"/>
          <w:sz w:val="24"/>
          <w:szCs w:val="24"/>
        </w:rPr>
        <w:tab/>
        <w:t xml:space="preserve">Ciertamente, todo el que comete un pecado es esclavo de él. ¿Dónde está, por tanto, el auténtico descanso de este trabajo servil, dónde se evita el contagio de esta servidumbre, en dónde se verifica la verdadera y perfecta celebración del sábado? ¿Hay, en fin, algún justo </w:t>
      </w:r>
      <w:r>
        <w:rPr>
          <w:rFonts w:ascii="Times New Roman" w:hAnsi="Times New Roman" w:cs="Times New Roman"/>
          <w:sz w:val="24"/>
          <w:szCs w:val="24"/>
        </w:rPr>
        <w:lastRenderedPageBreak/>
        <w:t xml:space="preserve">sobre la tierra que nunca peque? </w:t>
      </w:r>
      <w:r>
        <w:rPr>
          <w:rStyle w:val="Refdenotaalpie"/>
          <w:rFonts w:cs="Times New Roman"/>
          <w:sz w:val="24"/>
          <w:szCs w:val="24"/>
        </w:rPr>
        <w:footnoteReference w:id="363"/>
      </w:r>
      <w:r>
        <w:rPr>
          <w:rFonts w:ascii="Times New Roman" w:hAnsi="Times New Roman" w:cs="Times New Roman"/>
          <w:sz w:val="24"/>
          <w:szCs w:val="24"/>
        </w:rPr>
        <w:t xml:space="preserve">  Por lo demás, “en la culpa nací y pecador me concibió mi madre”, dijo el santo rey David. </w:t>
      </w:r>
      <w:r>
        <w:rPr>
          <w:rStyle w:val="Refdenotaalpie"/>
          <w:rFonts w:cs="Times New Roman"/>
          <w:sz w:val="24"/>
          <w:szCs w:val="24"/>
        </w:rPr>
        <w:footnoteReference w:id="364"/>
      </w:r>
    </w:p>
    <w:p w:rsidR="00312E78" w:rsidRDefault="00312E78" w:rsidP="00312E78">
      <w:pPr>
        <w:jc w:val="both"/>
        <w:rPr>
          <w:rFonts w:ascii="Times New Roman" w:hAnsi="Times New Roman" w:cs="Times New Roman"/>
          <w:sz w:val="24"/>
          <w:szCs w:val="24"/>
        </w:rPr>
      </w:pPr>
    </w:p>
    <w:p w:rsidR="00312E78" w:rsidRDefault="001A4072" w:rsidP="00FC0990">
      <w:pPr>
        <w:pStyle w:val="Ttulo4"/>
      </w:pPr>
      <w:bookmarkStart w:id="41" w:name="_Toc163838428"/>
      <w:r>
        <w:t>Capítulo 27.–</w:t>
      </w:r>
      <w:r>
        <w:tab/>
        <w:t>LA CARIDAD ES AQUEL YUGO SUAVE BAJO EL QUE SE ENCUENTRA EL VERDADERO DESCANSO, COMO UN AUTÉNTICO SÁBADO.</w:t>
      </w:r>
      <w:bookmarkEnd w:id="41"/>
    </w:p>
    <w:p w:rsidR="001A4072" w:rsidRDefault="001A4072" w:rsidP="00312E78">
      <w:pPr>
        <w:jc w:val="both"/>
        <w:rPr>
          <w:rFonts w:ascii="Times New Roman" w:hAnsi="Times New Roman" w:cs="Times New Roman"/>
          <w:sz w:val="24"/>
          <w:szCs w:val="24"/>
        </w:rPr>
      </w:pPr>
      <w:r>
        <w:rPr>
          <w:rFonts w:ascii="Times New Roman" w:hAnsi="Times New Roman" w:cs="Times New Roman"/>
          <w:sz w:val="24"/>
          <w:szCs w:val="24"/>
        </w:rPr>
        <w:t xml:space="preserve">   [78.] Escuchemos a quien dijo: “Si el Hijo os librare, entonces seréis verdaderamente libres” </w:t>
      </w:r>
      <w:r>
        <w:rPr>
          <w:rStyle w:val="Refdenotaalpie"/>
          <w:rFonts w:cs="Times New Roman"/>
          <w:sz w:val="24"/>
          <w:szCs w:val="24"/>
        </w:rPr>
        <w:footnoteReference w:id="365"/>
      </w:r>
      <w:r w:rsidR="008025D9">
        <w:rPr>
          <w:rFonts w:ascii="Times New Roman" w:hAnsi="Times New Roman" w:cs="Times New Roman"/>
          <w:sz w:val="24"/>
          <w:szCs w:val="24"/>
        </w:rPr>
        <w:t xml:space="preserve">  Escuchemos, repito, al</w:t>
      </w:r>
      <w:r>
        <w:rPr>
          <w:rFonts w:ascii="Times New Roman" w:hAnsi="Times New Roman" w:cs="Times New Roman"/>
          <w:sz w:val="24"/>
          <w:szCs w:val="24"/>
        </w:rPr>
        <w:t xml:space="preserve"> que llama, al que clama, al que invita al sábado y al descanso a cuantos trabajan. “Venid a mí, dice, todos los que trabajáis y estáis agobiados, y yo los aliviaré”. </w:t>
      </w:r>
      <w:r w:rsidR="008025D9">
        <w:rPr>
          <w:rStyle w:val="Refdenotaalpie"/>
          <w:rFonts w:cs="Times New Roman"/>
          <w:sz w:val="24"/>
          <w:szCs w:val="24"/>
        </w:rPr>
        <w:footnoteReference w:id="366"/>
      </w:r>
      <w:r w:rsidR="008025D9">
        <w:rPr>
          <w:rFonts w:ascii="Times New Roman" w:hAnsi="Times New Roman" w:cs="Times New Roman"/>
          <w:sz w:val="24"/>
          <w:szCs w:val="24"/>
        </w:rPr>
        <w:t xml:space="preserve">  He aquí el remedio como preparación del sábado.</w:t>
      </w:r>
    </w:p>
    <w:p w:rsidR="008025D9" w:rsidRDefault="008025D9" w:rsidP="00312E78">
      <w:pPr>
        <w:jc w:val="both"/>
        <w:rPr>
          <w:rFonts w:ascii="Times New Roman" w:hAnsi="Times New Roman" w:cs="Times New Roman"/>
          <w:sz w:val="24"/>
          <w:szCs w:val="24"/>
        </w:rPr>
      </w:pPr>
      <w:r>
        <w:rPr>
          <w:rFonts w:ascii="Times New Roman" w:hAnsi="Times New Roman" w:cs="Times New Roman"/>
          <w:sz w:val="24"/>
          <w:szCs w:val="24"/>
        </w:rPr>
        <w:tab/>
        <w:t xml:space="preserve">Oigamos ahora al mismo Sábado: “Tomad mi yugo sobre vosotros y aprended de mí, pues soy manso y humilde de corazón, y hallaréis reposo para vuestras almas.” </w:t>
      </w:r>
      <w:r>
        <w:rPr>
          <w:rStyle w:val="Refdenotaalpie"/>
          <w:rFonts w:cs="Times New Roman"/>
          <w:sz w:val="24"/>
          <w:szCs w:val="24"/>
        </w:rPr>
        <w:footnoteReference w:id="367"/>
      </w:r>
      <w:r>
        <w:rPr>
          <w:rFonts w:ascii="Times New Roman" w:hAnsi="Times New Roman" w:cs="Times New Roman"/>
          <w:sz w:val="24"/>
          <w:szCs w:val="24"/>
        </w:rPr>
        <w:t xml:space="preserve">  He aquí el reposo, la tranquilidad, el sábado. “Y encontraréis reposo para vuestra</w:t>
      </w:r>
      <w:r w:rsidR="001D05A6">
        <w:rPr>
          <w:rFonts w:ascii="Times New Roman" w:hAnsi="Times New Roman" w:cs="Times New Roman"/>
          <w:sz w:val="24"/>
          <w:szCs w:val="24"/>
        </w:rPr>
        <w:t>s</w:t>
      </w:r>
      <w:r>
        <w:rPr>
          <w:rFonts w:ascii="Times New Roman" w:hAnsi="Times New Roman" w:cs="Times New Roman"/>
          <w:sz w:val="24"/>
          <w:szCs w:val="24"/>
        </w:rPr>
        <w:t xml:space="preserve"> almas, porque mi yugo es suave y mi carga ligera.”</w:t>
      </w:r>
      <w:r w:rsidR="001D05A6">
        <w:rPr>
          <w:rFonts w:ascii="Times New Roman" w:hAnsi="Times New Roman" w:cs="Times New Roman"/>
          <w:sz w:val="24"/>
          <w:szCs w:val="24"/>
        </w:rPr>
        <w:t xml:space="preserve"> </w:t>
      </w:r>
      <w:r w:rsidR="001D05A6">
        <w:rPr>
          <w:rStyle w:val="Refdenotaalpie"/>
          <w:rFonts w:cs="Times New Roman"/>
          <w:sz w:val="24"/>
          <w:szCs w:val="24"/>
        </w:rPr>
        <w:footnoteReference w:id="368"/>
      </w:r>
      <w:r w:rsidR="001D05A6">
        <w:rPr>
          <w:rFonts w:ascii="Times New Roman" w:hAnsi="Times New Roman" w:cs="Times New Roman"/>
          <w:sz w:val="24"/>
          <w:szCs w:val="24"/>
        </w:rPr>
        <w:t xml:space="preserve">  Es un yugo enteramente grato, su carga es ligera y por eso hallaréis</w:t>
      </w:r>
      <w:r w:rsidR="00B07346">
        <w:rPr>
          <w:rFonts w:ascii="Times New Roman" w:hAnsi="Times New Roman" w:cs="Times New Roman"/>
          <w:sz w:val="24"/>
          <w:szCs w:val="24"/>
        </w:rPr>
        <w:t xml:space="preserve"> reposo para vuestras almas; es un yugo que no oprime, sino que une; y la carga tiene alas, no peso. Tal yugo es la caridad, esa carga es el amor fraterno. Aquí se descansa, aquí se celebra el sábado, aquí se reposa de los trabajos serviles. Finalmente, “la caridad no obra mal, no piensa mal.” </w:t>
      </w:r>
      <w:r w:rsidR="00B07346">
        <w:rPr>
          <w:rStyle w:val="Refdenotaalpie"/>
          <w:rFonts w:cs="Times New Roman"/>
          <w:sz w:val="24"/>
          <w:szCs w:val="24"/>
        </w:rPr>
        <w:footnoteReference w:id="369"/>
      </w:r>
      <w:r w:rsidR="00B07346">
        <w:rPr>
          <w:rFonts w:ascii="Times New Roman" w:hAnsi="Times New Roman" w:cs="Times New Roman"/>
          <w:sz w:val="24"/>
          <w:szCs w:val="24"/>
        </w:rPr>
        <w:t xml:space="preserve">  El amor del prójimo no obra mal.</w:t>
      </w:r>
    </w:p>
    <w:p w:rsidR="00B07346" w:rsidRDefault="00B07346" w:rsidP="00312E78">
      <w:pPr>
        <w:jc w:val="both"/>
        <w:rPr>
          <w:rFonts w:ascii="Times New Roman" w:hAnsi="Times New Roman" w:cs="Times New Roman"/>
          <w:sz w:val="24"/>
          <w:szCs w:val="24"/>
        </w:rPr>
      </w:pPr>
      <w:r>
        <w:rPr>
          <w:rFonts w:ascii="Times New Roman" w:hAnsi="Times New Roman" w:cs="Times New Roman"/>
          <w:sz w:val="24"/>
          <w:szCs w:val="24"/>
        </w:rPr>
        <w:tab/>
        <w:t xml:space="preserve">Ya ves, oh judío, dónde está el sábado. En él, aunque se vislumbre algo que no procede de la caridad, no ciertamente por obra de ella, sino procedente de la humana debilidad, como “la caridad cubre la muchedumbre de los pecados”, </w:t>
      </w:r>
      <w:r>
        <w:rPr>
          <w:rStyle w:val="Refdenotaalpie"/>
          <w:rFonts w:cs="Times New Roman"/>
          <w:sz w:val="24"/>
          <w:szCs w:val="24"/>
        </w:rPr>
        <w:footnoteReference w:id="370"/>
      </w:r>
      <w:r>
        <w:rPr>
          <w:rFonts w:ascii="Times New Roman" w:hAnsi="Times New Roman" w:cs="Times New Roman"/>
          <w:sz w:val="24"/>
          <w:szCs w:val="24"/>
        </w:rPr>
        <w:t xml:space="preserve">  con todo no desaparece la celebración del sábado. Y acertadamente se asigna este descanso al día “séptimo”, porque “la caridad de Dios ha sido derramada en nuestros corazones por el Espíritu Santo que nos fue dado.” </w:t>
      </w:r>
      <w:r>
        <w:rPr>
          <w:rStyle w:val="Refdenotaalpie"/>
          <w:rFonts w:cs="Times New Roman"/>
          <w:sz w:val="24"/>
          <w:szCs w:val="24"/>
        </w:rPr>
        <w:footnoteReference w:id="371"/>
      </w:r>
      <w:r w:rsidR="00CF3ED5">
        <w:rPr>
          <w:rFonts w:ascii="Times New Roman" w:hAnsi="Times New Roman" w:cs="Times New Roman"/>
          <w:sz w:val="24"/>
          <w:szCs w:val="24"/>
        </w:rPr>
        <w:t xml:space="preserve">  Y ya dijimos antes que el Espíritu Santo está significado en el número “siete”. </w:t>
      </w:r>
      <w:r w:rsidR="00CF3ED5">
        <w:rPr>
          <w:rStyle w:val="Refdenotaalpie"/>
          <w:rFonts w:cs="Times New Roman"/>
          <w:sz w:val="24"/>
          <w:szCs w:val="24"/>
        </w:rPr>
        <w:footnoteReference w:id="372"/>
      </w:r>
    </w:p>
    <w:p w:rsidR="00CF3ED5" w:rsidRDefault="00CF3ED5" w:rsidP="00312E78">
      <w:pPr>
        <w:jc w:val="both"/>
        <w:rPr>
          <w:rFonts w:ascii="Times New Roman" w:hAnsi="Times New Roman" w:cs="Times New Roman"/>
          <w:sz w:val="24"/>
          <w:szCs w:val="24"/>
        </w:rPr>
      </w:pPr>
    </w:p>
    <w:p w:rsidR="00CF3ED5" w:rsidRDefault="00CF3ED5" w:rsidP="00FC0990">
      <w:pPr>
        <w:pStyle w:val="Ttulo4"/>
      </w:pPr>
      <w:bookmarkStart w:id="42" w:name="_Toc163838429"/>
      <w:r>
        <w:t>Capítulo 28 – EL EJEMPLO DE LA PROPIA CONVERSIÓN</w:t>
      </w:r>
      <w:bookmarkEnd w:id="42"/>
    </w:p>
    <w:p w:rsidR="00CF3ED5" w:rsidRDefault="00CF3ED5" w:rsidP="00312E78">
      <w:pPr>
        <w:jc w:val="both"/>
        <w:rPr>
          <w:rFonts w:ascii="Times New Roman" w:hAnsi="Times New Roman" w:cs="Times New Roman"/>
          <w:sz w:val="24"/>
          <w:szCs w:val="24"/>
        </w:rPr>
      </w:pPr>
      <w:r>
        <w:rPr>
          <w:rFonts w:ascii="Times New Roman" w:hAnsi="Times New Roman" w:cs="Times New Roman"/>
          <w:sz w:val="24"/>
          <w:szCs w:val="24"/>
        </w:rPr>
        <w:t xml:space="preserve">   [79.] He aquí, dulce Señor, que he recorrido el mundo y las cosas que hay en él, porque lo que es propio del mundo, como dijo aquel gran conocedor de tus secretos, es o concupiscencia de la carne, o concupiscencia de los ojos, o soberbia de la vida. </w:t>
      </w:r>
      <w:r>
        <w:rPr>
          <w:rStyle w:val="Refdenotaalpie"/>
          <w:rFonts w:cs="Times New Roman"/>
          <w:sz w:val="24"/>
          <w:szCs w:val="24"/>
        </w:rPr>
        <w:footnoteReference w:id="373"/>
      </w:r>
      <w:r>
        <w:rPr>
          <w:rFonts w:ascii="Times New Roman" w:hAnsi="Times New Roman" w:cs="Times New Roman"/>
          <w:sz w:val="24"/>
          <w:szCs w:val="24"/>
        </w:rPr>
        <w:t xml:space="preserve">  En tales </w:t>
      </w:r>
      <w:r>
        <w:rPr>
          <w:rFonts w:ascii="Times New Roman" w:hAnsi="Times New Roman" w:cs="Times New Roman"/>
          <w:sz w:val="24"/>
          <w:szCs w:val="24"/>
        </w:rPr>
        <w:lastRenderedPageBreak/>
        <w:t xml:space="preserve">cosas he buscado descanso para mi alma infeliz, mas por doquier encontré trabajo y gemido, dolor y aflicción de espíritu. </w:t>
      </w:r>
      <w:r>
        <w:rPr>
          <w:rStyle w:val="Refdenotaalpie"/>
          <w:rFonts w:cs="Times New Roman"/>
          <w:sz w:val="24"/>
          <w:szCs w:val="24"/>
        </w:rPr>
        <w:footnoteReference w:id="374"/>
      </w:r>
    </w:p>
    <w:p w:rsidR="00312E78" w:rsidRDefault="00CF3ED5" w:rsidP="00312E78">
      <w:pPr>
        <w:jc w:val="both"/>
        <w:rPr>
          <w:rFonts w:ascii="Times New Roman" w:hAnsi="Times New Roman" w:cs="Times New Roman"/>
          <w:sz w:val="24"/>
          <w:szCs w:val="24"/>
        </w:rPr>
      </w:pPr>
      <w:r>
        <w:rPr>
          <w:rFonts w:ascii="Times New Roman" w:hAnsi="Times New Roman" w:cs="Times New Roman"/>
          <w:sz w:val="24"/>
          <w:szCs w:val="24"/>
        </w:rPr>
        <w:tab/>
        <w:t xml:space="preserve">Clamaste, Señor, clamaste; llamaste, aterraste, rompiste mi sordera; golpeaste, azotaste, venciste mi dureza; dulcificaste, aderezaste, descubriste mi amargura. Oí, pero, ¡oh dolor!, tarde </w:t>
      </w:r>
      <w:r>
        <w:rPr>
          <w:rStyle w:val="Refdenotaalpie"/>
          <w:rFonts w:cs="Times New Roman"/>
          <w:sz w:val="24"/>
          <w:szCs w:val="24"/>
        </w:rPr>
        <w:footnoteReference w:id="375"/>
      </w:r>
      <w:r w:rsidR="00BB1F01">
        <w:rPr>
          <w:rFonts w:ascii="Times New Roman" w:hAnsi="Times New Roman" w:cs="Times New Roman"/>
          <w:sz w:val="24"/>
          <w:szCs w:val="24"/>
        </w:rPr>
        <w:t xml:space="preserve">  al que clamaba: “Venid a mí todos cuantos estáis fatigados y agobiados.” </w:t>
      </w:r>
      <w:r w:rsidR="00BB1F01">
        <w:rPr>
          <w:rStyle w:val="Refdenotaalpie"/>
          <w:rFonts w:cs="Times New Roman"/>
          <w:sz w:val="24"/>
          <w:szCs w:val="24"/>
        </w:rPr>
        <w:footnoteReference w:id="376"/>
      </w:r>
      <w:r w:rsidR="00BB1F01">
        <w:rPr>
          <w:rFonts w:ascii="Times New Roman" w:hAnsi="Times New Roman" w:cs="Times New Roman"/>
          <w:sz w:val="24"/>
          <w:szCs w:val="24"/>
        </w:rPr>
        <w:t xml:space="preserve">  Y yo, dije: “Alargarás la diestra a la obra de tus manos” </w:t>
      </w:r>
      <w:r w:rsidR="00BB1F01">
        <w:rPr>
          <w:rStyle w:val="Refdenotaalpie"/>
          <w:rFonts w:cs="Times New Roman"/>
          <w:sz w:val="24"/>
          <w:szCs w:val="24"/>
        </w:rPr>
        <w:footnoteReference w:id="377"/>
      </w:r>
    </w:p>
    <w:p w:rsidR="00BB1F01" w:rsidRDefault="00BB1F01" w:rsidP="00312E78">
      <w:pPr>
        <w:jc w:val="both"/>
        <w:rPr>
          <w:rFonts w:ascii="Times New Roman" w:hAnsi="Times New Roman" w:cs="Times New Roman"/>
          <w:sz w:val="24"/>
          <w:szCs w:val="24"/>
        </w:rPr>
      </w:pPr>
      <w:r>
        <w:rPr>
          <w:rFonts w:ascii="Times New Roman" w:hAnsi="Times New Roman" w:cs="Times New Roman"/>
          <w:sz w:val="24"/>
          <w:szCs w:val="24"/>
        </w:rPr>
        <w:tab/>
        <w:t>Yacía manchado y lleno de polvo,</w:t>
      </w:r>
      <w:r w:rsidR="00757541">
        <w:rPr>
          <w:rFonts w:ascii="Times New Roman" w:hAnsi="Times New Roman" w:cs="Times New Roman"/>
          <w:sz w:val="24"/>
          <w:szCs w:val="24"/>
        </w:rPr>
        <w:t xml:space="preserve"> ligado y cautivo, atado por el lazo de una tenaz iniquidad, oprimido pro el peso de una inveterada costumbre. De esta manera me comprendí a mí mismo, quién era, en dónde estaba y cuál era mi condición. </w:t>
      </w:r>
      <w:r w:rsidR="00757541">
        <w:rPr>
          <w:rStyle w:val="Refdenotaalpie"/>
          <w:rFonts w:cs="Times New Roman"/>
          <w:sz w:val="24"/>
          <w:szCs w:val="24"/>
        </w:rPr>
        <w:footnoteReference w:id="378"/>
      </w:r>
    </w:p>
    <w:p w:rsidR="00BB1F01" w:rsidRDefault="00757541" w:rsidP="00312E78">
      <w:pPr>
        <w:jc w:val="both"/>
        <w:rPr>
          <w:rFonts w:ascii="Times New Roman" w:hAnsi="Times New Roman" w:cs="Times New Roman"/>
          <w:sz w:val="24"/>
          <w:szCs w:val="24"/>
        </w:rPr>
      </w:pPr>
      <w:r>
        <w:rPr>
          <w:rFonts w:ascii="Times New Roman" w:hAnsi="Times New Roman" w:cs="Times New Roman"/>
          <w:sz w:val="24"/>
          <w:szCs w:val="24"/>
        </w:rPr>
        <w:tab/>
        <w:t>Me horroricé, Señor, y quedé estupefacto ante mi propia imagen; me aterro</w:t>
      </w:r>
      <w:r w:rsidR="00E26280">
        <w:rPr>
          <w:rFonts w:ascii="Times New Roman" w:hAnsi="Times New Roman" w:cs="Times New Roman"/>
          <w:sz w:val="24"/>
          <w:szCs w:val="24"/>
        </w:rPr>
        <w:t>r</w:t>
      </w:r>
      <w:r>
        <w:rPr>
          <w:rFonts w:ascii="Times New Roman" w:hAnsi="Times New Roman" w:cs="Times New Roman"/>
          <w:sz w:val="24"/>
          <w:szCs w:val="24"/>
        </w:rPr>
        <w:t>iz</w:t>
      </w:r>
      <w:r w:rsidR="00E26280">
        <w:rPr>
          <w:rFonts w:ascii="Times New Roman" w:hAnsi="Times New Roman" w:cs="Times New Roman"/>
          <w:sz w:val="24"/>
          <w:szCs w:val="24"/>
        </w:rPr>
        <w:t xml:space="preserve">ó la fea imagen de mi alma infeliz. </w:t>
      </w:r>
      <w:r w:rsidR="00E26280">
        <w:rPr>
          <w:rStyle w:val="Refdenotaalpie"/>
          <w:rFonts w:cs="Times New Roman"/>
          <w:sz w:val="24"/>
          <w:szCs w:val="24"/>
        </w:rPr>
        <w:footnoteReference w:id="379"/>
      </w:r>
      <w:r w:rsidR="00E26280">
        <w:rPr>
          <w:rFonts w:ascii="Times New Roman" w:hAnsi="Times New Roman" w:cs="Times New Roman"/>
          <w:sz w:val="24"/>
          <w:szCs w:val="24"/>
        </w:rPr>
        <w:t xml:space="preserve">  Yo mismo me despreciaba, para que tú te complacieras. Quería huir de mí y esconderme en ti; pero estaba retenido por mí mismo, “Reteníanme, como dijo uno, unas bagatelas de bagatelas, y vanidades de vanidades, antiguas amigas mías.” </w:t>
      </w:r>
      <w:r w:rsidR="00E26280">
        <w:rPr>
          <w:rStyle w:val="Refdenotaalpie"/>
          <w:rFonts w:cs="Times New Roman"/>
          <w:sz w:val="24"/>
          <w:szCs w:val="24"/>
        </w:rPr>
        <w:footnoteReference w:id="380"/>
      </w:r>
      <w:r w:rsidR="00E26280">
        <w:rPr>
          <w:rFonts w:ascii="Times New Roman" w:hAnsi="Times New Roman" w:cs="Times New Roman"/>
          <w:sz w:val="24"/>
          <w:szCs w:val="24"/>
        </w:rPr>
        <w:t xml:space="preserve">  Me aprisionaba la cena de mi pésima costumbre, me encadenaba el amor de mi sangre, me ataban los vínculos de la gracia social. Y principalmente me retenía el nudo de cierta amistas dulce para mí sobre todas las dulzuras de aquella mi vida. </w:t>
      </w:r>
      <w:r w:rsidR="00E26280">
        <w:rPr>
          <w:rStyle w:val="Refdenotaalpie"/>
          <w:rFonts w:cs="Times New Roman"/>
          <w:sz w:val="24"/>
          <w:szCs w:val="24"/>
        </w:rPr>
        <w:footnoteReference w:id="381"/>
      </w:r>
    </w:p>
    <w:p w:rsidR="00BB1F01" w:rsidRDefault="00E26280" w:rsidP="00EC079F">
      <w:pPr>
        <w:ind w:firstLine="708"/>
        <w:jc w:val="both"/>
        <w:rPr>
          <w:rFonts w:ascii="Times New Roman" w:hAnsi="Times New Roman" w:cs="Times New Roman"/>
          <w:sz w:val="24"/>
          <w:szCs w:val="24"/>
        </w:rPr>
      </w:pPr>
      <w:r>
        <w:rPr>
          <w:rFonts w:ascii="Times New Roman" w:hAnsi="Times New Roman" w:cs="Times New Roman"/>
          <w:sz w:val="24"/>
          <w:szCs w:val="24"/>
        </w:rPr>
        <w:t>Me agradaban, me atraían; pero tú, más. Contemplando las cosas separadamente, advertí que aparecía mezclado lo dulce con lo amargo, lo triste con lo alegre y lo adverso con lo próspero. Me agradaba la sabrosa unión de la amistad, aunque siempre estaba temiendo</w:t>
      </w:r>
      <w:r w:rsidR="008F0C8C">
        <w:rPr>
          <w:rFonts w:ascii="Times New Roman" w:hAnsi="Times New Roman" w:cs="Times New Roman"/>
          <w:sz w:val="24"/>
          <w:szCs w:val="24"/>
        </w:rPr>
        <w:t xml:space="preserve"> ofenderla y que llegase la inevitable división en el futuro.</w:t>
      </w:r>
    </w:p>
    <w:p w:rsidR="008F0C8C" w:rsidRDefault="008F0C8C" w:rsidP="00EC079F">
      <w:pPr>
        <w:ind w:firstLine="708"/>
        <w:jc w:val="both"/>
        <w:rPr>
          <w:rFonts w:ascii="Times New Roman" w:hAnsi="Times New Roman" w:cs="Times New Roman"/>
          <w:sz w:val="24"/>
          <w:szCs w:val="24"/>
        </w:rPr>
      </w:pPr>
      <w:r>
        <w:rPr>
          <w:rFonts w:ascii="Times New Roman" w:hAnsi="Times New Roman" w:cs="Times New Roman"/>
          <w:sz w:val="24"/>
          <w:szCs w:val="24"/>
        </w:rPr>
        <w:t>Reflexioné sobre los principios de aquellas alegrías; presté atención a su desarrollo y vi su fin. Vi que en sus comienzos no carecían de motivos reprensibles ni de ofensas en su desarrollo, y que su fin no podía evitar la condenación.</w:t>
      </w:r>
    </w:p>
    <w:p w:rsidR="008F0C8C" w:rsidRDefault="008F0C8C" w:rsidP="00312E78">
      <w:pPr>
        <w:jc w:val="both"/>
        <w:rPr>
          <w:rFonts w:ascii="Times New Roman" w:hAnsi="Times New Roman" w:cs="Times New Roman"/>
          <w:sz w:val="24"/>
          <w:szCs w:val="24"/>
        </w:rPr>
      </w:pPr>
      <w:r>
        <w:rPr>
          <w:rFonts w:ascii="Times New Roman" w:hAnsi="Times New Roman" w:cs="Times New Roman"/>
          <w:sz w:val="24"/>
          <w:szCs w:val="24"/>
        </w:rPr>
        <w:tab/>
        <w:t>La muerte temida me aterraba, porque después de ella se me representaba como cierta la condenación para mi alma.</w:t>
      </w:r>
    </w:p>
    <w:p w:rsidR="008F0C8C" w:rsidRDefault="008F0C8C" w:rsidP="00312E78">
      <w:pPr>
        <w:jc w:val="both"/>
        <w:rPr>
          <w:rFonts w:ascii="Times New Roman" w:hAnsi="Times New Roman" w:cs="Times New Roman"/>
          <w:sz w:val="24"/>
          <w:szCs w:val="24"/>
        </w:rPr>
      </w:pPr>
      <w:r>
        <w:rPr>
          <w:rFonts w:ascii="Times New Roman" w:hAnsi="Times New Roman" w:cs="Times New Roman"/>
          <w:sz w:val="24"/>
          <w:szCs w:val="24"/>
        </w:rPr>
        <w:tab/>
        <w:t>Atendiendo al exterior, pero sin saber lo que se obraba en mí, me decían los hombres: ¡Oh, cuán envidiable es la vida de este hombre! ¡Oh, qué feliz es! Pero ignoraban que para mí el mal estaba allí donde sólo habría debido estar el bien. Muy profunda estaba la herida, atormentándome, aterrándome y corrompiendo con su intolerable hedor todas mis entrañas; y, si no hubieses acudido presto en mi ayuda, quizás, no tolerándome a mí mismo, habría caído en la desesperación.</w:t>
      </w:r>
    </w:p>
    <w:p w:rsidR="008F0C8C" w:rsidRDefault="008F0C8C" w:rsidP="00312E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[80.] Comencé, por tanto, a deducir cuánto h</w:t>
      </w:r>
      <w:r w:rsidR="00EC079F">
        <w:rPr>
          <w:rFonts w:ascii="Times New Roman" w:hAnsi="Times New Roman" w:cs="Times New Roman"/>
          <w:sz w:val="24"/>
          <w:szCs w:val="24"/>
        </w:rPr>
        <w:t>abía podido siendo inexperto; aú</w:t>
      </w:r>
      <w:r>
        <w:rPr>
          <w:rFonts w:ascii="Times New Roman" w:hAnsi="Times New Roman" w:cs="Times New Roman"/>
          <w:sz w:val="24"/>
          <w:szCs w:val="24"/>
        </w:rPr>
        <w:t>n más, cuánto me habías dado; cuánta alegría experimentaba en tu amor, cuánta tranquilidad con la alegría y cuánta seguridad</w:t>
      </w:r>
      <w:r w:rsidR="00541173">
        <w:rPr>
          <w:rFonts w:ascii="Times New Roman" w:hAnsi="Times New Roman" w:cs="Times New Roman"/>
          <w:sz w:val="24"/>
          <w:szCs w:val="24"/>
        </w:rPr>
        <w:t xml:space="preserve"> con la tranquilidad. El que te ama no se equivoca en su elección, porque nada hay mejor que tú; ni falla la esperanza, porque nada es amado con más provecho; no se teme el exceso del modo, porque en tu amor ningún modo está prescrito; ni se teme la muerte, destructora de la amistad mundana, porque la vida no muere. En tu amor no se teme la ofensa, que no existe, a menos que se deje el mismo amor. No interviene tampoco la sospecha alguna, porque juzgas por el testimonio de la misma conciencia. Aquí está la alegría, porque se excluye el temor; aquí la tranquilidad, porque es refrenada la ira, aquí, la seguridad, porque el mundo es despreciado.</w:t>
      </w:r>
    </w:p>
    <w:p w:rsidR="00541173" w:rsidRDefault="00541173" w:rsidP="00312E78">
      <w:pPr>
        <w:jc w:val="both"/>
        <w:rPr>
          <w:rFonts w:ascii="Times New Roman" w:hAnsi="Times New Roman" w:cs="Times New Roman"/>
          <w:sz w:val="24"/>
          <w:szCs w:val="24"/>
        </w:rPr>
      </w:pPr>
      <w:r>
        <w:rPr>
          <w:rFonts w:ascii="Times New Roman" w:hAnsi="Times New Roman" w:cs="Times New Roman"/>
          <w:sz w:val="24"/>
          <w:szCs w:val="24"/>
        </w:rPr>
        <w:t xml:space="preserve">   [81.] Entretanto, comenzaste poco a poco a ha</w:t>
      </w:r>
      <w:r w:rsidR="00AC2CCA">
        <w:rPr>
          <w:rFonts w:ascii="Times New Roman" w:hAnsi="Times New Roman" w:cs="Times New Roman"/>
          <w:sz w:val="24"/>
          <w:szCs w:val="24"/>
        </w:rPr>
        <w:t>certe sabroso a mi palad</w:t>
      </w:r>
      <w:r>
        <w:rPr>
          <w:rFonts w:ascii="Times New Roman" w:hAnsi="Times New Roman" w:cs="Times New Roman"/>
          <w:sz w:val="24"/>
          <w:szCs w:val="24"/>
        </w:rPr>
        <w:t>a</w:t>
      </w:r>
      <w:r w:rsidR="00AC2CCA">
        <w:rPr>
          <w:rFonts w:ascii="Times New Roman" w:hAnsi="Times New Roman" w:cs="Times New Roman"/>
          <w:sz w:val="24"/>
          <w:szCs w:val="24"/>
        </w:rPr>
        <w:t>r</w:t>
      </w:r>
      <w:r>
        <w:rPr>
          <w:rFonts w:ascii="Times New Roman" w:hAnsi="Times New Roman" w:cs="Times New Roman"/>
          <w:sz w:val="24"/>
          <w:szCs w:val="24"/>
        </w:rPr>
        <w:t>, aunque no estaba preparado, y decía: ¡Oh, si fuese sanado!</w:t>
      </w:r>
      <w:r w:rsidR="00AC2CCA">
        <w:rPr>
          <w:rFonts w:ascii="Times New Roman" w:hAnsi="Times New Roman" w:cs="Times New Roman"/>
          <w:sz w:val="24"/>
          <w:szCs w:val="24"/>
        </w:rPr>
        <w:t xml:space="preserve"> </w:t>
      </w:r>
      <w:r>
        <w:rPr>
          <w:rFonts w:ascii="Times New Roman" w:hAnsi="Times New Roman" w:cs="Times New Roman"/>
          <w:sz w:val="24"/>
          <w:szCs w:val="24"/>
        </w:rPr>
        <w:t>...Y me acogía a ti. Pero de nuevo te dejaba para regresar a mí.</w:t>
      </w:r>
    </w:p>
    <w:p w:rsidR="00541173" w:rsidRDefault="00541173" w:rsidP="00EC079F">
      <w:pPr>
        <w:ind w:firstLine="708"/>
        <w:jc w:val="both"/>
        <w:rPr>
          <w:rFonts w:ascii="Times New Roman" w:hAnsi="Times New Roman" w:cs="Times New Roman"/>
          <w:sz w:val="24"/>
          <w:szCs w:val="24"/>
        </w:rPr>
      </w:pPr>
      <w:r>
        <w:rPr>
          <w:rFonts w:ascii="Times New Roman" w:hAnsi="Times New Roman" w:cs="Times New Roman"/>
          <w:sz w:val="24"/>
          <w:szCs w:val="24"/>
        </w:rPr>
        <w:t>Estas cosas me tenían como atado, sintiéndolas deleitosamente en la carne por la fuerza de la costumbre, pero me agradaban más las que el espíritu me presentaba en virtud de la razón. Y también decía con frecuencia a los demás: ¿Dónde están todas esas delicias, esos placeres, las alegrías de que hasta ahora hemos usado?</w:t>
      </w:r>
      <w:r w:rsidR="00AC2CCA">
        <w:rPr>
          <w:rFonts w:ascii="Times New Roman" w:hAnsi="Times New Roman" w:cs="Times New Roman"/>
          <w:sz w:val="24"/>
          <w:szCs w:val="24"/>
        </w:rPr>
        <w:t xml:space="preserve"> ¿Qué es lo que todavía sentimos? Lo que fue alegría se ha ido. De todo ello sólo queda lo que atormenta a la conciencia, lo que produce temor de muerte, lo que nos lleva a la eterna condenación. Compárese con todas nuestras riquezas, con todas nuestras delicias, con todos los honores, aquello que hizo uno de los siervos de Cristo, que no temen a la muerte.</w:t>
      </w:r>
    </w:p>
    <w:p w:rsidR="00AC2CCA" w:rsidRDefault="00AC2CCA" w:rsidP="00312E78">
      <w:pPr>
        <w:jc w:val="both"/>
        <w:rPr>
          <w:rFonts w:ascii="Times New Roman" w:hAnsi="Times New Roman" w:cs="Times New Roman"/>
          <w:sz w:val="24"/>
          <w:szCs w:val="24"/>
        </w:rPr>
      </w:pPr>
      <w:r>
        <w:rPr>
          <w:rFonts w:ascii="Times New Roman" w:hAnsi="Times New Roman" w:cs="Times New Roman"/>
          <w:sz w:val="24"/>
          <w:szCs w:val="24"/>
        </w:rPr>
        <w:t xml:space="preserve">   [82.] Yo mismo me humillé muchas veces con estas palabras, y lloraba con amarguísimo dolor del alma. Lo que veía me humilló, pero me vencía la costumbre del placer carnal.</w:t>
      </w:r>
    </w:p>
    <w:p w:rsidR="00AC2CCA" w:rsidRDefault="00AC2CCA" w:rsidP="00312E78">
      <w:pPr>
        <w:jc w:val="both"/>
        <w:rPr>
          <w:rFonts w:ascii="Times New Roman" w:hAnsi="Times New Roman" w:cs="Times New Roman"/>
          <w:sz w:val="24"/>
          <w:szCs w:val="24"/>
        </w:rPr>
      </w:pPr>
      <w:r>
        <w:rPr>
          <w:rFonts w:ascii="Times New Roman" w:hAnsi="Times New Roman" w:cs="Times New Roman"/>
          <w:sz w:val="24"/>
          <w:szCs w:val="24"/>
        </w:rPr>
        <w:tab/>
        <w:t xml:space="preserve">Más tú, que oyes los gemidos de los cautivos y libras a los hijos de la muerte, rompiste mis cadenas. </w:t>
      </w:r>
      <w:r>
        <w:rPr>
          <w:rStyle w:val="Refdenotaalpie"/>
          <w:rFonts w:cs="Times New Roman"/>
          <w:sz w:val="24"/>
          <w:szCs w:val="24"/>
        </w:rPr>
        <w:footnoteReference w:id="382"/>
      </w:r>
      <w:r>
        <w:rPr>
          <w:rFonts w:ascii="Times New Roman" w:hAnsi="Times New Roman" w:cs="Times New Roman"/>
          <w:sz w:val="24"/>
          <w:szCs w:val="24"/>
        </w:rPr>
        <w:t xml:space="preserve">  Y tú, que ofreces el Paraíso a meretrices y publicanos, me convertiste a ti, a mí, primero entre todos los pecadores. He aquí que respiro bajo tu yugo y estoy aliviado</w:t>
      </w:r>
      <w:r w:rsidR="0048795F">
        <w:rPr>
          <w:rFonts w:ascii="Times New Roman" w:hAnsi="Times New Roman" w:cs="Times New Roman"/>
          <w:sz w:val="24"/>
          <w:szCs w:val="24"/>
        </w:rPr>
        <w:t xml:space="preserve"> bajo tu carga, porque tu yugo es suave y tu carga ligera. </w:t>
      </w:r>
      <w:r w:rsidR="0048795F">
        <w:rPr>
          <w:rStyle w:val="Refdenotaalpie"/>
          <w:rFonts w:cs="Times New Roman"/>
          <w:sz w:val="24"/>
          <w:szCs w:val="24"/>
        </w:rPr>
        <w:footnoteReference w:id="383"/>
      </w:r>
    </w:p>
    <w:p w:rsidR="00BB1F01" w:rsidRDefault="00BB1F01" w:rsidP="00312E78">
      <w:pPr>
        <w:jc w:val="both"/>
        <w:rPr>
          <w:rFonts w:ascii="Times New Roman" w:hAnsi="Times New Roman" w:cs="Times New Roman"/>
          <w:sz w:val="24"/>
          <w:szCs w:val="24"/>
        </w:rPr>
      </w:pPr>
    </w:p>
    <w:p w:rsidR="0048795F" w:rsidRDefault="0048795F" w:rsidP="00FC0990">
      <w:pPr>
        <w:pStyle w:val="Ttulo4"/>
      </w:pPr>
      <w:bookmarkStart w:id="43" w:name="_Toc163838430"/>
      <w:r>
        <w:t>Capítulo 29 – CUÁNTO YERRAN LOS QUE SE CANSAN DE LA ASPEREZA DEL YUGO DEL SEÑOR, CUANDO TODO LO QUE SE SIENTE DE TRABAJOSO ES DEBIDO A LAS RELIQUIAS DE LA CONCUPISCENCIA, MIENTRAS QUE LO QUE SENTIMOS DE DESCANDO PROCEDE DE LA INFUSIÓN DE LA GRACIA.</w:t>
      </w:r>
      <w:bookmarkEnd w:id="43"/>
    </w:p>
    <w:p w:rsidR="0048795F" w:rsidRDefault="0048795F" w:rsidP="00312E78">
      <w:pPr>
        <w:jc w:val="both"/>
        <w:rPr>
          <w:rFonts w:ascii="Times New Roman" w:hAnsi="Times New Roman" w:cs="Times New Roman"/>
          <w:sz w:val="24"/>
          <w:szCs w:val="24"/>
        </w:rPr>
      </w:pPr>
      <w:r>
        <w:rPr>
          <w:rFonts w:ascii="Times New Roman" w:hAnsi="Times New Roman" w:cs="Times New Roman"/>
          <w:sz w:val="24"/>
          <w:szCs w:val="24"/>
        </w:rPr>
        <w:t>[83.] Yerran, Señor, yerran, se engañan los que, desconociéndose a sí mismos y no advirtiendo lo que sucede en su interior, se cansan de la aspereza de este yugo y de lo pesado de esta carga.</w:t>
      </w:r>
    </w:p>
    <w:p w:rsidR="0048795F" w:rsidRDefault="0048795F" w:rsidP="00312E78">
      <w:pPr>
        <w:jc w:val="both"/>
        <w:rPr>
          <w:rFonts w:ascii="Times New Roman" w:hAnsi="Times New Roman" w:cs="Times New Roman"/>
          <w:sz w:val="24"/>
          <w:szCs w:val="24"/>
        </w:rPr>
      </w:pPr>
      <w:r>
        <w:rPr>
          <w:rFonts w:ascii="Times New Roman" w:hAnsi="Times New Roman" w:cs="Times New Roman"/>
          <w:sz w:val="24"/>
          <w:szCs w:val="24"/>
        </w:rPr>
        <w:lastRenderedPageBreak/>
        <w:tab/>
        <w:t>Tú, que pareces haber aplicado los hombros a esta carga y puesto la cerviz a este yugo, dime: ¿No te cansas? Ciertamente, muchas veces. Y hoy también me abruman no poco. Pues, por haber hablado hace poco con ligereza, un amigo mío se ha molestado. Al comprobar por su expresión el disgusto causado, me arrojé arrepentido a sus pies y él ha tardado unos instantes en hacerme levantar; todavía mi espíritu no se ha serenado suficientemente.</w:t>
      </w:r>
    </w:p>
    <w:p w:rsidR="0048795F" w:rsidRDefault="0048795F" w:rsidP="00312E78">
      <w:pPr>
        <w:jc w:val="both"/>
        <w:rPr>
          <w:rFonts w:ascii="Times New Roman" w:hAnsi="Times New Roman" w:cs="Times New Roman"/>
          <w:sz w:val="24"/>
          <w:szCs w:val="24"/>
        </w:rPr>
      </w:pPr>
      <w:r>
        <w:rPr>
          <w:rFonts w:ascii="Times New Roman" w:hAnsi="Times New Roman" w:cs="Times New Roman"/>
          <w:sz w:val="24"/>
          <w:szCs w:val="24"/>
        </w:rPr>
        <w:tab/>
        <w:t>Señor, tú sabes que no lamento mi humillación, sino la ofensa producida por mi inconsiderada expresión.</w:t>
      </w:r>
    </w:p>
    <w:p w:rsidR="0048795F" w:rsidRDefault="0048795F" w:rsidP="00312E78">
      <w:pPr>
        <w:jc w:val="both"/>
        <w:rPr>
          <w:rFonts w:ascii="Times New Roman" w:hAnsi="Times New Roman" w:cs="Times New Roman"/>
          <w:sz w:val="24"/>
          <w:szCs w:val="24"/>
        </w:rPr>
      </w:pPr>
      <w:r>
        <w:rPr>
          <w:rFonts w:ascii="Times New Roman" w:hAnsi="Times New Roman" w:cs="Times New Roman"/>
          <w:sz w:val="24"/>
          <w:szCs w:val="24"/>
        </w:rPr>
        <w:tab/>
        <w:t>Debido qui</w:t>
      </w:r>
      <w:r w:rsidR="005D10F9">
        <w:rPr>
          <w:rFonts w:ascii="Times New Roman" w:hAnsi="Times New Roman" w:cs="Times New Roman"/>
          <w:sz w:val="24"/>
          <w:szCs w:val="24"/>
        </w:rPr>
        <w:t>zás a la singular familiaridad con que claramente acostumbro a hablarle, se me escaparon de pronto unas palabras, según aquello que dice la gente: “Señor despojado, necio esclavo.”</w:t>
      </w:r>
    </w:p>
    <w:p w:rsidR="005D10F9" w:rsidRDefault="005D10F9" w:rsidP="00312E78">
      <w:pPr>
        <w:jc w:val="both"/>
        <w:rPr>
          <w:rFonts w:ascii="Times New Roman" w:hAnsi="Times New Roman" w:cs="Times New Roman"/>
          <w:sz w:val="24"/>
          <w:szCs w:val="24"/>
        </w:rPr>
      </w:pPr>
      <w:r>
        <w:rPr>
          <w:rFonts w:ascii="Times New Roman" w:hAnsi="Times New Roman" w:cs="Times New Roman"/>
          <w:sz w:val="24"/>
          <w:szCs w:val="24"/>
        </w:rPr>
        <w:t xml:space="preserve">   [84.] Pero ahora, Señor, tú eres escrutador de mi debilidad, médico de mi alma, única esperanza de mi salvación. Contra ti sólo pequé, </w:t>
      </w:r>
      <w:r>
        <w:rPr>
          <w:rStyle w:val="Refdenotaalpie"/>
          <w:rFonts w:cs="Times New Roman"/>
          <w:sz w:val="24"/>
          <w:szCs w:val="24"/>
        </w:rPr>
        <w:footnoteReference w:id="384"/>
      </w:r>
      <w:r>
        <w:rPr>
          <w:rFonts w:ascii="Times New Roman" w:hAnsi="Times New Roman" w:cs="Times New Roman"/>
          <w:sz w:val="24"/>
          <w:szCs w:val="24"/>
        </w:rPr>
        <w:t xml:space="preserve">  aunque mi ofensa fue contra otro. No es, por tanto, pecado por haberlo ofendido, sino que para que no lo ofendiera tú me lo prohibiste. A ti sólo, Señor, a ti sólo ofende quien peca. Porque cuando se peca, o no se hace lo que mandas, o se hace lo que prohíbes. Señor, el homicidio es pecado porque tú dijiste: “No matarás” </w:t>
      </w:r>
      <w:r>
        <w:rPr>
          <w:rStyle w:val="Refdenotaalpie"/>
          <w:rFonts w:cs="Times New Roman"/>
          <w:sz w:val="24"/>
          <w:szCs w:val="24"/>
        </w:rPr>
        <w:footnoteReference w:id="385"/>
      </w:r>
      <w:r>
        <w:rPr>
          <w:rFonts w:ascii="Times New Roman" w:hAnsi="Times New Roman" w:cs="Times New Roman"/>
          <w:sz w:val="24"/>
          <w:szCs w:val="24"/>
        </w:rPr>
        <w:t xml:space="preserve">  Y por ello, cuando tú mandas matar, no sólo no es pecado, sino que constituye un gran crimen no querer matar para obedecerte. </w:t>
      </w:r>
      <w:r>
        <w:rPr>
          <w:rStyle w:val="Refdenotaalpie"/>
          <w:rFonts w:cs="Times New Roman"/>
          <w:sz w:val="24"/>
          <w:szCs w:val="24"/>
        </w:rPr>
        <w:footnoteReference w:id="386"/>
      </w:r>
      <w:r>
        <w:rPr>
          <w:rFonts w:ascii="Times New Roman" w:hAnsi="Times New Roman" w:cs="Times New Roman"/>
          <w:sz w:val="24"/>
          <w:szCs w:val="24"/>
        </w:rPr>
        <w:t xml:space="preserve">  </w:t>
      </w:r>
      <w:r w:rsidR="00A01280">
        <w:rPr>
          <w:rFonts w:ascii="Times New Roman" w:hAnsi="Times New Roman" w:cs="Times New Roman"/>
          <w:sz w:val="24"/>
          <w:szCs w:val="24"/>
        </w:rPr>
        <w:t xml:space="preserve">También tu Ley condena el robo, </w:t>
      </w:r>
      <w:r w:rsidR="00A01280">
        <w:rPr>
          <w:rStyle w:val="Refdenotaalpie"/>
          <w:rFonts w:cs="Times New Roman"/>
          <w:sz w:val="24"/>
          <w:szCs w:val="24"/>
        </w:rPr>
        <w:footnoteReference w:id="387"/>
      </w:r>
      <w:r w:rsidR="00A01280">
        <w:rPr>
          <w:rFonts w:ascii="Times New Roman" w:hAnsi="Times New Roman" w:cs="Times New Roman"/>
          <w:sz w:val="24"/>
          <w:szCs w:val="24"/>
        </w:rPr>
        <w:t xml:space="preserve">  pero cuando tú mandaste, los hebreos saquearon Egipto, tomando sus vestidos y vasos, </w:t>
      </w:r>
      <w:r w:rsidR="00A01280">
        <w:rPr>
          <w:rStyle w:val="Refdenotaalpie"/>
          <w:rFonts w:cs="Times New Roman"/>
          <w:sz w:val="24"/>
          <w:szCs w:val="24"/>
        </w:rPr>
        <w:footnoteReference w:id="388"/>
      </w:r>
      <w:r w:rsidR="00A01280">
        <w:rPr>
          <w:rFonts w:ascii="Times New Roman" w:hAnsi="Times New Roman" w:cs="Times New Roman"/>
          <w:sz w:val="24"/>
          <w:szCs w:val="24"/>
        </w:rPr>
        <w:t xml:space="preserve">  y no pecaron puesto que te obedecieron. También dices: “No fornicarás” (</w:t>
      </w:r>
      <w:r w:rsidR="00A01280" w:rsidRPr="00A01280">
        <w:rPr>
          <w:rFonts w:ascii="Times New Roman" w:hAnsi="Times New Roman" w:cs="Times New Roman"/>
          <w:i/>
          <w:sz w:val="24"/>
          <w:szCs w:val="24"/>
        </w:rPr>
        <w:t>Non fornicaberis</w:t>
      </w:r>
      <w:r w:rsidR="00A01280">
        <w:rPr>
          <w:rFonts w:ascii="Times New Roman" w:hAnsi="Times New Roman" w:cs="Times New Roman"/>
          <w:sz w:val="24"/>
          <w:szCs w:val="24"/>
        </w:rPr>
        <w:t xml:space="preserve">), </w:t>
      </w:r>
      <w:r w:rsidR="00A01280">
        <w:rPr>
          <w:rStyle w:val="Refdenotaalpie"/>
          <w:rFonts w:cs="Times New Roman"/>
          <w:sz w:val="24"/>
          <w:szCs w:val="24"/>
        </w:rPr>
        <w:footnoteReference w:id="389"/>
      </w:r>
      <w:r w:rsidR="00A01280">
        <w:rPr>
          <w:rFonts w:ascii="Times New Roman" w:hAnsi="Times New Roman" w:cs="Times New Roman"/>
          <w:sz w:val="24"/>
          <w:szCs w:val="24"/>
        </w:rPr>
        <w:t xml:space="preserve">  y, por ello, fornicar es un crimen tremendo; y, sin embargo, obedeciéndote, tu Profeta no dudó en tomar una prostituta para engendrar hijos de fornicación. </w:t>
      </w:r>
      <w:r w:rsidR="00A01280">
        <w:rPr>
          <w:rStyle w:val="Refdenotaalpie"/>
          <w:rFonts w:cs="Times New Roman"/>
          <w:sz w:val="24"/>
          <w:szCs w:val="24"/>
        </w:rPr>
        <w:footnoteReference w:id="390"/>
      </w:r>
      <w:r w:rsidR="00F079D5">
        <w:rPr>
          <w:rFonts w:ascii="Times New Roman" w:hAnsi="Times New Roman" w:cs="Times New Roman"/>
          <w:sz w:val="24"/>
          <w:szCs w:val="24"/>
        </w:rPr>
        <w:t xml:space="preserve">  Cosa que no habría ocurrido si se hubiese casado con ella, aunque se duda de que debe interpretarse esto literalmente. Por tanto, a ti sólo he ofendido. </w:t>
      </w:r>
      <w:r w:rsidR="00F079D5">
        <w:rPr>
          <w:rStyle w:val="Refdenotaalpie"/>
          <w:rFonts w:cs="Times New Roman"/>
          <w:sz w:val="24"/>
          <w:szCs w:val="24"/>
        </w:rPr>
        <w:footnoteReference w:id="391"/>
      </w:r>
      <w:r w:rsidR="00F079D5">
        <w:rPr>
          <w:rFonts w:ascii="Times New Roman" w:hAnsi="Times New Roman" w:cs="Times New Roman"/>
          <w:sz w:val="24"/>
          <w:szCs w:val="24"/>
        </w:rPr>
        <w:t xml:space="preserve">  En las Escrituras, esta expresión no se encuentra aplicada al hombre: “A ti sólo he ofendido”, sino más bien: “He pecado contigo.”  Desconozco qué enormidad se indica al decir “a ti”, pues, ¿qué es “a ti sólo he ofendido”, sino afirmar que mi pecado sólo puede ser valorado por ti, juzgado por ti y castigado por ti?  A ti sólo he ofendido. ¿Por qué el judío se dispone a apedrearme?  A ti sólo he ofendido. “El que de vosotros esté sin pecado, dijo, sea el primero en apedrearla.” </w:t>
      </w:r>
      <w:r w:rsidR="00F079D5">
        <w:rPr>
          <w:rStyle w:val="Refdenotaalpie"/>
          <w:rFonts w:cs="Times New Roman"/>
          <w:sz w:val="24"/>
          <w:szCs w:val="24"/>
        </w:rPr>
        <w:footnoteReference w:id="392"/>
      </w:r>
      <w:r w:rsidR="00A62F6A">
        <w:rPr>
          <w:rFonts w:ascii="Times New Roman" w:hAnsi="Times New Roman" w:cs="Times New Roman"/>
          <w:sz w:val="24"/>
          <w:szCs w:val="24"/>
        </w:rPr>
        <w:t xml:space="preserve">  En consecuencia, he ofendido a aquel a quien corresponde juzgar mi pecado, de cuyo juicio depende que esto sea pecado. Luego, tú, Señor, tú sabes que he pecado, porque te he ofendido; mas, como también lo ofendí a él, por </w:t>
      </w:r>
      <w:r w:rsidR="00A62F6A">
        <w:rPr>
          <w:rFonts w:ascii="Times New Roman" w:hAnsi="Times New Roman" w:cs="Times New Roman"/>
          <w:sz w:val="24"/>
          <w:szCs w:val="24"/>
        </w:rPr>
        <w:lastRenderedPageBreak/>
        <w:t>eso me arrojé a sus pies. Tú hazle comprender que lo ofendí, aunque, como tú sabes, entonces ni lo pensé ni quise ofenderlo.</w:t>
      </w:r>
    </w:p>
    <w:p w:rsidR="00312E78" w:rsidRDefault="00A62F6A" w:rsidP="00312E78">
      <w:pPr>
        <w:jc w:val="both"/>
        <w:rPr>
          <w:rFonts w:ascii="Times New Roman" w:hAnsi="Times New Roman" w:cs="Times New Roman"/>
          <w:sz w:val="24"/>
          <w:szCs w:val="24"/>
        </w:rPr>
      </w:pPr>
      <w:r>
        <w:rPr>
          <w:rFonts w:ascii="Times New Roman" w:hAnsi="Times New Roman" w:cs="Times New Roman"/>
          <w:sz w:val="24"/>
          <w:szCs w:val="24"/>
        </w:rPr>
        <w:t xml:space="preserve">   [85] Volviendo, pues, a lo que tratábamos, ¿acaso este trabajo procede del yugo del Señor, y no más bien de mi propia debilidad? Advierto, en efecto, lo que para mí hay de tranquilidad, lo que hay de paz, lo que hay de felicidad, y todo ello me lo produce este suavísimo yugo. Pero cuanto es trabajo, fatiga y cansancio, proviene de las reliquias de la concupiscencia mundana. Porque bajo el yugo que Babilonia –esto es, el príncipe de la confusión</w:t>
      </w:r>
      <w:r w:rsidR="00EE5A45">
        <w:rPr>
          <w:rFonts w:ascii="Times New Roman" w:hAnsi="Times New Roman" w:cs="Times New Roman"/>
          <w:sz w:val="24"/>
          <w:szCs w:val="24"/>
        </w:rPr>
        <w:t xml:space="preserve">  </w:t>
      </w:r>
      <w:r w:rsidR="00EE5A45">
        <w:rPr>
          <w:rStyle w:val="Refdenotaalpie"/>
          <w:rFonts w:cs="Times New Roman"/>
          <w:sz w:val="24"/>
          <w:szCs w:val="24"/>
        </w:rPr>
        <w:footnoteReference w:id="393"/>
      </w:r>
      <w:r w:rsidR="00EE5A45">
        <w:rPr>
          <w:rFonts w:ascii="Times New Roman" w:hAnsi="Times New Roman" w:cs="Times New Roman"/>
          <w:sz w:val="24"/>
          <w:szCs w:val="24"/>
        </w:rPr>
        <w:t xml:space="preserve">– impuso a mi infelicísima cerviz, </w:t>
      </w:r>
      <w:r w:rsidR="0084651D">
        <w:rPr>
          <w:rFonts w:ascii="Times New Roman" w:hAnsi="Times New Roman" w:cs="Times New Roman"/>
          <w:sz w:val="24"/>
          <w:szCs w:val="24"/>
        </w:rPr>
        <w:t xml:space="preserve">mi fuerza desfallece y se consumen mis huesos; </w:t>
      </w:r>
      <w:r w:rsidR="0084651D">
        <w:rPr>
          <w:rStyle w:val="Refdenotaalpie"/>
          <w:rFonts w:cs="Times New Roman"/>
          <w:sz w:val="24"/>
          <w:szCs w:val="24"/>
        </w:rPr>
        <w:footnoteReference w:id="394"/>
      </w:r>
      <w:r w:rsidR="0084651D">
        <w:rPr>
          <w:rFonts w:ascii="Times New Roman" w:hAnsi="Times New Roman" w:cs="Times New Roman"/>
          <w:sz w:val="24"/>
          <w:szCs w:val="24"/>
        </w:rPr>
        <w:t xml:space="preserve"> y aun cuando por una parte no exista cautividad, queda sin embargo, por la antigua opresión, alguna debilidad, mediante la cual, de ordinario, se turba algún tanto la serena suavidad experimentada. Hasta que aquel que se apiada de todas mis iniquidades, sane también todas mis debilidades y, librando mi vida de la ruina, me corone de misericordia y de compasión. </w:t>
      </w:r>
      <w:r w:rsidR="0084651D">
        <w:rPr>
          <w:rStyle w:val="Refdenotaalpie"/>
          <w:rFonts w:cs="Times New Roman"/>
          <w:sz w:val="24"/>
          <w:szCs w:val="24"/>
        </w:rPr>
        <w:footnoteReference w:id="395"/>
      </w:r>
    </w:p>
    <w:p w:rsidR="0084651D" w:rsidRDefault="0084651D" w:rsidP="0084651D">
      <w:pPr>
        <w:ind w:firstLine="360"/>
        <w:jc w:val="both"/>
        <w:rPr>
          <w:rFonts w:ascii="Times New Roman" w:hAnsi="Times New Roman" w:cs="Times New Roman"/>
          <w:sz w:val="24"/>
          <w:szCs w:val="24"/>
        </w:rPr>
      </w:pPr>
      <w:r>
        <w:rPr>
          <w:rFonts w:ascii="Times New Roman" w:hAnsi="Times New Roman" w:cs="Times New Roman"/>
          <w:sz w:val="24"/>
          <w:szCs w:val="24"/>
        </w:rPr>
        <w:t>Cuando esto corruptible se revisa de incorruptibilidad, y esto mortal se cubra de inmortalidad, entonces se realizará lo que está escrito: “</w:t>
      </w:r>
      <w:r w:rsidR="00AF386B">
        <w:rPr>
          <w:rFonts w:ascii="Times New Roman" w:hAnsi="Times New Roman" w:cs="Times New Roman"/>
          <w:sz w:val="24"/>
          <w:szCs w:val="24"/>
        </w:rPr>
        <w:t xml:space="preserve">Sumióse la muerte en la victoria.” </w:t>
      </w:r>
      <w:r w:rsidR="00AF386B">
        <w:rPr>
          <w:rStyle w:val="Refdenotaalpie"/>
          <w:rFonts w:cs="Times New Roman"/>
          <w:sz w:val="24"/>
          <w:szCs w:val="24"/>
        </w:rPr>
        <w:footnoteReference w:id="396"/>
      </w:r>
      <w:r w:rsidR="00AF386B">
        <w:rPr>
          <w:rFonts w:ascii="Times New Roman" w:hAnsi="Times New Roman" w:cs="Times New Roman"/>
          <w:sz w:val="24"/>
          <w:szCs w:val="24"/>
        </w:rPr>
        <w:t xml:space="preserve">  Mientras tanto, de la suavidad de este yugo se sigue no pequeña consolación, y no falta algún combate contra la persistente debilidad.</w:t>
      </w:r>
    </w:p>
    <w:p w:rsidR="00F079D5" w:rsidRDefault="00F079D5" w:rsidP="00312E78">
      <w:pPr>
        <w:jc w:val="both"/>
        <w:rPr>
          <w:rFonts w:ascii="Times New Roman" w:hAnsi="Times New Roman" w:cs="Times New Roman"/>
          <w:sz w:val="24"/>
          <w:szCs w:val="24"/>
        </w:rPr>
      </w:pPr>
    </w:p>
    <w:p w:rsidR="00F079D5" w:rsidRDefault="00AF386B" w:rsidP="00FC0990">
      <w:pPr>
        <w:pStyle w:val="Ttulo4"/>
      </w:pPr>
      <w:bookmarkStart w:id="44" w:name="_Toc163838431"/>
      <w:r>
        <w:t>Capítulo 30.–</w:t>
      </w:r>
      <w:r>
        <w:tab/>
        <w:t>AQUELLOS QUE SE QUEJAN DE LA GRAVEDAD DEL YUGO DEL SEÑOR, AUN SON MÁS OPRIMIDOS POR EL PESO DEL MUNDO.</w:t>
      </w:r>
      <w:bookmarkEnd w:id="44"/>
    </w:p>
    <w:p w:rsidR="00AF386B" w:rsidRDefault="00E54CCA" w:rsidP="00312E78">
      <w:pPr>
        <w:jc w:val="both"/>
        <w:rPr>
          <w:rFonts w:ascii="Times New Roman" w:hAnsi="Times New Roman" w:cs="Times New Roman"/>
          <w:sz w:val="24"/>
          <w:szCs w:val="24"/>
        </w:rPr>
      </w:pPr>
      <w:r>
        <w:rPr>
          <w:rFonts w:ascii="Times New Roman" w:hAnsi="Times New Roman" w:cs="Times New Roman"/>
          <w:sz w:val="24"/>
          <w:szCs w:val="24"/>
        </w:rPr>
        <w:t xml:space="preserve">   [86.] Por lo tanto, los que se quejan de la aspereza de este yugo, quizás es porque, o no abandonaron plenamente el gravísimo yugo de la concupiscencia mundana, o, abandonándolo, volvieron a tomarlo con mayor confusión suya. Y. aunque externamente llevan el yugo del Señor, sin embargo, en el interior de su alma arriman los hombros a la carga de los negocios seculares, imputando los trabajos y dolores, por los cuales se atormentan a sí mismos, a la gravedad del yugo del Señor. De aquí resulta que los preceptos del Señor, que como dice San Juan no son graves, </w:t>
      </w:r>
      <w:r>
        <w:rPr>
          <w:rStyle w:val="Refdenotaalpie"/>
          <w:rFonts w:cs="Times New Roman"/>
          <w:sz w:val="24"/>
          <w:szCs w:val="24"/>
        </w:rPr>
        <w:footnoteReference w:id="397"/>
      </w:r>
      <w:r>
        <w:rPr>
          <w:rFonts w:ascii="Times New Roman" w:hAnsi="Times New Roman" w:cs="Times New Roman"/>
          <w:sz w:val="24"/>
          <w:szCs w:val="24"/>
        </w:rPr>
        <w:t xml:space="preserve">  les causan hastío y como perros se alimentan de nuevo con su propio vómito; </w:t>
      </w:r>
      <w:r>
        <w:rPr>
          <w:rStyle w:val="Refdenotaalpie"/>
          <w:rFonts w:cs="Times New Roman"/>
          <w:sz w:val="24"/>
          <w:szCs w:val="24"/>
        </w:rPr>
        <w:footnoteReference w:id="398"/>
      </w:r>
      <w:r w:rsidR="00102283">
        <w:rPr>
          <w:rFonts w:ascii="Times New Roman" w:hAnsi="Times New Roman" w:cs="Times New Roman"/>
          <w:sz w:val="24"/>
          <w:szCs w:val="24"/>
        </w:rPr>
        <w:t xml:space="preserve">  con capa de abstinentes halagan su vientre; bajo la túnica de penitentes anhelan los honores y glorias mundanas; con el sagrado amito de los continentes, se manchan con las inmundicias de la carne; tras las blancas apariencias de corderos, ocultan un alma de lobo; </w:t>
      </w:r>
      <w:r w:rsidR="00102283">
        <w:rPr>
          <w:rStyle w:val="Refdenotaalpie"/>
          <w:rFonts w:cs="Times New Roman"/>
          <w:sz w:val="24"/>
          <w:szCs w:val="24"/>
        </w:rPr>
        <w:footnoteReference w:id="399"/>
      </w:r>
      <w:r w:rsidR="00102283">
        <w:rPr>
          <w:rFonts w:ascii="Times New Roman" w:hAnsi="Times New Roman" w:cs="Times New Roman"/>
          <w:sz w:val="24"/>
          <w:szCs w:val="24"/>
        </w:rPr>
        <w:t xml:space="preserve">  y, abrasados por insaciable avaricia, acaparan casas y campos, no se compadecen de los hu</w:t>
      </w:r>
      <w:r w:rsidR="00910D10">
        <w:rPr>
          <w:rFonts w:ascii="Times New Roman" w:hAnsi="Times New Roman" w:cs="Times New Roman"/>
          <w:sz w:val="24"/>
          <w:szCs w:val="24"/>
        </w:rPr>
        <w:t xml:space="preserve">érfanos ni perdonan a las viudas, se apropian del patrimonio de los pobres, lanzándose por ello a pleitos y disensiones. Y, armándose, en fin, de mentirosos argumentos, se consumen en continuos cuidados, se inflaman de odio y viven </w:t>
      </w:r>
      <w:r w:rsidR="00910D10">
        <w:rPr>
          <w:rFonts w:ascii="Times New Roman" w:hAnsi="Times New Roman" w:cs="Times New Roman"/>
          <w:sz w:val="24"/>
          <w:szCs w:val="24"/>
        </w:rPr>
        <w:lastRenderedPageBreak/>
        <w:t xml:space="preserve">angustiados por sus pensamientos. Este yugo no es del Señor, sino el áspero yugo del mundo y la pesada carga del mismo. Pues el yugo del Señor es suave y su carga ligera. </w:t>
      </w:r>
      <w:r w:rsidR="00910D10">
        <w:rPr>
          <w:rStyle w:val="Refdenotaalpie"/>
          <w:rFonts w:cs="Times New Roman"/>
          <w:sz w:val="24"/>
          <w:szCs w:val="24"/>
        </w:rPr>
        <w:footnoteReference w:id="400"/>
      </w:r>
    </w:p>
    <w:p w:rsidR="00AF386B" w:rsidRDefault="00AF386B" w:rsidP="00312E78">
      <w:pPr>
        <w:jc w:val="both"/>
        <w:rPr>
          <w:rFonts w:ascii="Times New Roman" w:hAnsi="Times New Roman" w:cs="Times New Roman"/>
          <w:sz w:val="24"/>
          <w:szCs w:val="24"/>
        </w:rPr>
      </w:pPr>
    </w:p>
    <w:p w:rsidR="00AF386B" w:rsidRDefault="00301C1F" w:rsidP="00FC0990">
      <w:pPr>
        <w:pStyle w:val="Ttulo4"/>
      </w:pPr>
      <w:bookmarkStart w:id="45" w:name="_Toc163838432"/>
      <w:r>
        <w:t>Capítulo 31.–</w:t>
      </w:r>
      <w:r>
        <w:tab/>
        <w:t>CUÁNTA ES LA PERFECCIÓN DE LA CARIDAD, CUÁNTO SE DIFERENCIA DE LAS DEMÁS VIRTUDES, HASTA EL PUNTO DE QUE LAS OTRAS NO PUEDEN SERLO SIN ELLA.</w:t>
      </w:r>
      <w:bookmarkEnd w:id="45"/>
    </w:p>
    <w:p w:rsidR="00301C1F" w:rsidRDefault="00301C1F" w:rsidP="00312E78">
      <w:pPr>
        <w:jc w:val="both"/>
        <w:rPr>
          <w:rFonts w:ascii="Times New Roman" w:hAnsi="Times New Roman" w:cs="Times New Roman"/>
          <w:sz w:val="24"/>
          <w:szCs w:val="24"/>
        </w:rPr>
      </w:pPr>
      <w:r>
        <w:rPr>
          <w:rFonts w:ascii="Times New Roman" w:hAnsi="Times New Roman" w:cs="Times New Roman"/>
          <w:sz w:val="24"/>
          <w:szCs w:val="24"/>
        </w:rPr>
        <w:t xml:space="preserve">   [87] ¿Qué hay </w:t>
      </w:r>
      <w:r w:rsidR="00EC079F">
        <w:rPr>
          <w:rFonts w:ascii="Times New Roman" w:hAnsi="Times New Roman" w:cs="Times New Roman"/>
          <w:sz w:val="24"/>
          <w:szCs w:val="24"/>
        </w:rPr>
        <w:t>más suave, qué más glorioso que,</w:t>
      </w:r>
      <w:r>
        <w:rPr>
          <w:rFonts w:ascii="Times New Roman" w:hAnsi="Times New Roman" w:cs="Times New Roman"/>
          <w:sz w:val="24"/>
          <w:szCs w:val="24"/>
        </w:rPr>
        <w:t xml:space="preserve"> por el desprecio del mundo, penetrar en otro más excelso y consistente en el dictamen de la recta razón? Se tienen todas las cosas del mundo bajo los pies; no se apetece</w:t>
      </w:r>
      <w:r w:rsidR="002000A7">
        <w:rPr>
          <w:rFonts w:ascii="Times New Roman" w:hAnsi="Times New Roman" w:cs="Times New Roman"/>
          <w:sz w:val="24"/>
          <w:szCs w:val="24"/>
        </w:rPr>
        <w:t xml:space="preserve"> nada, ni se teme o envidia a nadie; nada puede sernos arrebatado por quien se dice su propietario, ni tenemos nada que por otro pueda sernos atribuido como malo.</w:t>
      </w:r>
    </w:p>
    <w:p w:rsidR="002000A7" w:rsidRDefault="002000A7" w:rsidP="00312E78">
      <w:pPr>
        <w:jc w:val="both"/>
        <w:rPr>
          <w:rFonts w:ascii="Times New Roman" w:hAnsi="Times New Roman" w:cs="Times New Roman"/>
          <w:sz w:val="24"/>
          <w:szCs w:val="24"/>
        </w:rPr>
      </w:pPr>
      <w:r>
        <w:rPr>
          <w:rFonts w:ascii="Times New Roman" w:hAnsi="Times New Roman" w:cs="Times New Roman"/>
          <w:sz w:val="24"/>
          <w:szCs w:val="24"/>
        </w:rPr>
        <w:tab/>
        <w:t>La mirada del espíritu se dirige hacia aquella incorruptible heredad, incontaminada y conservada inmar</w:t>
      </w:r>
      <w:r w:rsidR="00DB7918">
        <w:rPr>
          <w:rFonts w:ascii="Times New Roman" w:hAnsi="Times New Roman" w:cs="Times New Roman"/>
          <w:sz w:val="24"/>
          <w:szCs w:val="24"/>
        </w:rPr>
        <w:t xml:space="preserve">cesible en el cielo, </w:t>
      </w:r>
      <w:r w:rsidR="00DB7918">
        <w:rPr>
          <w:rStyle w:val="Refdenotaalpie"/>
          <w:rFonts w:cs="Times New Roman"/>
          <w:sz w:val="24"/>
          <w:szCs w:val="24"/>
        </w:rPr>
        <w:footnoteReference w:id="401"/>
      </w:r>
      <w:r w:rsidR="00DB7918">
        <w:rPr>
          <w:rFonts w:ascii="Times New Roman" w:hAnsi="Times New Roman" w:cs="Times New Roman"/>
          <w:sz w:val="24"/>
          <w:szCs w:val="24"/>
        </w:rPr>
        <w:t xml:space="preserve">  despreciando con nobleza de intención, como corruptibles, las riquezas del siglo; como contaminados, los placeres de la carne; como transeúntes, todas las pompas del mundo; y se gloría en aquel dicho profético: “Toda carne es hierba, y toda su gloria como flor del campo; la hierba se agosta y la flor se marchita, más la palabra del Señor permanece eternamente.” </w:t>
      </w:r>
      <w:r w:rsidR="00DB7918">
        <w:rPr>
          <w:rStyle w:val="Refdenotaalpie"/>
          <w:rFonts w:cs="Times New Roman"/>
          <w:sz w:val="24"/>
          <w:szCs w:val="24"/>
        </w:rPr>
        <w:footnoteReference w:id="402"/>
      </w:r>
      <w:r w:rsidR="00DB7918">
        <w:rPr>
          <w:rFonts w:ascii="Times New Roman" w:hAnsi="Times New Roman" w:cs="Times New Roman"/>
          <w:sz w:val="24"/>
          <w:szCs w:val="24"/>
        </w:rPr>
        <w:t xml:space="preserve">  </w:t>
      </w:r>
    </w:p>
    <w:p w:rsidR="00DB7918" w:rsidRDefault="00DB7918" w:rsidP="00312E78">
      <w:pPr>
        <w:jc w:val="both"/>
        <w:rPr>
          <w:rFonts w:ascii="Times New Roman" w:hAnsi="Times New Roman" w:cs="Times New Roman"/>
          <w:sz w:val="24"/>
          <w:szCs w:val="24"/>
        </w:rPr>
      </w:pPr>
      <w:r>
        <w:rPr>
          <w:rFonts w:ascii="Times New Roman" w:hAnsi="Times New Roman" w:cs="Times New Roman"/>
          <w:sz w:val="24"/>
          <w:szCs w:val="24"/>
        </w:rPr>
        <w:tab/>
        <w:t>¿Qué hay más dulce o qué más tranquilo que no angustiarse por los torpes movimientos de la carne, no abrasarse con las llamas de los incentivos carnales, no sentirse arrastrado hacia el placer, tener ya la carne sosegada por el rocío del pudor y sujeta al espíritu de manera que nos sea atraída hacia los placeres c</w:t>
      </w:r>
      <w:r w:rsidR="009D7F57">
        <w:rPr>
          <w:rFonts w:ascii="Times New Roman" w:hAnsi="Times New Roman" w:cs="Times New Roman"/>
          <w:sz w:val="24"/>
          <w:szCs w:val="24"/>
        </w:rPr>
        <w:t>arnales, sino que ayude muy obe</w:t>
      </w:r>
      <w:r>
        <w:rPr>
          <w:rFonts w:ascii="Times New Roman" w:hAnsi="Times New Roman" w:cs="Times New Roman"/>
          <w:sz w:val="24"/>
          <w:szCs w:val="24"/>
        </w:rPr>
        <w:t>diente en los ejercicios espirituales?</w:t>
      </w:r>
    </w:p>
    <w:p w:rsidR="009D7F57" w:rsidRDefault="00DB7918" w:rsidP="00312E78">
      <w:pPr>
        <w:jc w:val="both"/>
        <w:rPr>
          <w:rFonts w:ascii="Times New Roman" w:hAnsi="Times New Roman" w:cs="Times New Roman"/>
          <w:sz w:val="24"/>
          <w:szCs w:val="24"/>
        </w:rPr>
      </w:pPr>
      <w:r>
        <w:rPr>
          <w:rFonts w:ascii="Times New Roman" w:hAnsi="Times New Roman" w:cs="Times New Roman"/>
          <w:sz w:val="24"/>
          <w:szCs w:val="24"/>
        </w:rPr>
        <w:tab/>
        <w:t>En fin, ¿qué hay tan próximo a la tranquilidad divina como no conmoverse por las injurias recibidas, ni asustarse por ningún daño o persecución; tener igual constancia en los suceso</w:t>
      </w:r>
      <w:r w:rsidR="009D7F57">
        <w:rPr>
          <w:rFonts w:ascii="Times New Roman" w:hAnsi="Times New Roman" w:cs="Times New Roman"/>
          <w:sz w:val="24"/>
          <w:szCs w:val="24"/>
        </w:rPr>
        <w:t xml:space="preserve">s prósperos que en los adversos y tratar igual al amigo y al enemigo, haciéndose semejante al que “hace salir su sol sobre buenos y malos, y deja caer la lluvia sobre justos e injustos”? </w:t>
      </w:r>
      <w:r w:rsidR="009D7F57">
        <w:rPr>
          <w:rStyle w:val="Refdenotaalpie"/>
          <w:rFonts w:cs="Times New Roman"/>
          <w:sz w:val="24"/>
          <w:szCs w:val="24"/>
        </w:rPr>
        <w:footnoteReference w:id="403"/>
      </w:r>
      <w:r w:rsidR="009D7F57">
        <w:rPr>
          <w:rFonts w:ascii="Times New Roman" w:hAnsi="Times New Roman" w:cs="Times New Roman"/>
          <w:sz w:val="24"/>
          <w:szCs w:val="24"/>
        </w:rPr>
        <w:t xml:space="preserve">  </w:t>
      </w:r>
    </w:p>
    <w:p w:rsidR="00DB7918" w:rsidRDefault="009D7F57" w:rsidP="00312E78">
      <w:pPr>
        <w:jc w:val="both"/>
        <w:rPr>
          <w:rFonts w:ascii="Times New Roman" w:hAnsi="Times New Roman" w:cs="Times New Roman"/>
          <w:sz w:val="24"/>
          <w:szCs w:val="24"/>
        </w:rPr>
      </w:pPr>
      <w:r>
        <w:rPr>
          <w:rFonts w:ascii="Times New Roman" w:hAnsi="Times New Roman" w:cs="Times New Roman"/>
          <w:sz w:val="24"/>
          <w:szCs w:val="24"/>
        </w:rPr>
        <w:t xml:space="preserve">   [88.] Todo esto se encuentra en la caridad, y no se halla sino en la caridad. En ella está la verdadera tranquilidad, la verdadera suavidad, porque ella es el yugo del Señor, y si la tomamos invitados por el Señor, encontraremos descanso para nuestras almas, pues “el yugo del Señor es suave y ligera su carga.” </w:t>
      </w:r>
      <w:r>
        <w:rPr>
          <w:rStyle w:val="Refdenotaalpie"/>
          <w:rFonts w:cs="Times New Roman"/>
          <w:sz w:val="24"/>
          <w:szCs w:val="24"/>
        </w:rPr>
        <w:footnoteReference w:id="404"/>
      </w:r>
    </w:p>
    <w:p w:rsidR="002514D7" w:rsidRDefault="002514D7" w:rsidP="00312E78">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Por último, “la caridad es paciente, es benigna, no tiene celos, no obra mal, no se infla, no es ambiciosa.” </w:t>
      </w:r>
      <w:r>
        <w:rPr>
          <w:rStyle w:val="Refdenotaalpie"/>
          <w:rFonts w:cs="Times New Roman"/>
          <w:sz w:val="24"/>
          <w:szCs w:val="24"/>
        </w:rPr>
        <w:footnoteReference w:id="405"/>
      </w:r>
    </w:p>
    <w:p w:rsidR="002514D7" w:rsidRDefault="002514D7" w:rsidP="00312E78">
      <w:pPr>
        <w:jc w:val="both"/>
        <w:rPr>
          <w:rFonts w:ascii="Times New Roman" w:hAnsi="Times New Roman" w:cs="Times New Roman"/>
          <w:sz w:val="24"/>
          <w:szCs w:val="24"/>
        </w:rPr>
      </w:pPr>
      <w:r>
        <w:rPr>
          <w:rFonts w:ascii="Times New Roman" w:hAnsi="Times New Roman" w:cs="Times New Roman"/>
          <w:sz w:val="24"/>
          <w:szCs w:val="24"/>
        </w:rPr>
        <w:tab/>
        <w:t>Las demás virtudes son para nosotros, o como vehículo para el cansado, o como viático para el caminante, o como linterna para alumbrar en la oscuridad, o como arma para los que luchan; mas la caridad, aunque como las restantes virtudes es necesaria para todos, sin embargo, es descanso en especial para el fatigado, morada para el caminante, plenitud de claridad para el que llega y perfecta corona para el vencedor. Porque, ¿qué es la fe, sino un vehículo nuestro, mediante el cual nos encaminamos a la patria? ¿Y qué es la esperanza, más que el viático para que nosotros nos alimentemos entre las miserias de esta vida? ¿Y qué son aquellas cuatro virtudes de la templanza, la prudencia, la fortaleza y la justicia, sino nuestras armas para luchar?</w:t>
      </w:r>
    </w:p>
    <w:p w:rsidR="002514D7" w:rsidRDefault="002514D7" w:rsidP="00312E78">
      <w:pPr>
        <w:jc w:val="both"/>
        <w:rPr>
          <w:rFonts w:ascii="Times New Roman" w:hAnsi="Times New Roman" w:cs="Times New Roman"/>
          <w:sz w:val="24"/>
          <w:szCs w:val="24"/>
        </w:rPr>
      </w:pPr>
      <w:r>
        <w:rPr>
          <w:rFonts w:ascii="Times New Roman" w:hAnsi="Times New Roman" w:cs="Times New Roman"/>
          <w:sz w:val="24"/>
          <w:szCs w:val="24"/>
        </w:rPr>
        <w:tab/>
        <w:t>Aquí solamente se comienza por la fe, mientras que, no perfeccionándose la caridad sino mediante la visión de Dios, para quienes la muerte ha quedado plenamente superada, ya no habrá fe, porque no le es necesario creer al que contempla y ama. Ni habrá esperanza, porque lo que se espera</w:t>
      </w:r>
      <w:r w:rsidR="00A03B95">
        <w:rPr>
          <w:rFonts w:ascii="Times New Roman" w:hAnsi="Times New Roman" w:cs="Times New Roman"/>
          <w:sz w:val="24"/>
          <w:szCs w:val="24"/>
        </w:rPr>
        <w:t xml:space="preserve"> en brazos de la caridad, no puede faltar para el que se abraza con Dios.</w:t>
      </w:r>
    </w:p>
    <w:p w:rsidR="00A03B95" w:rsidRDefault="00A03B95" w:rsidP="00312E78">
      <w:pPr>
        <w:jc w:val="both"/>
        <w:rPr>
          <w:rFonts w:ascii="Times New Roman" w:hAnsi="Times New Roman" w:cs="Times New Roman"/>
          <w:sz w:val="24"/>
          <w:szCs w:val="24"/>
        </w:rPr>
      </w:pPr>
      <w:r>
        <w:rPr>
          <w:rFonts w:ascii="Times New Roman" w:hAnsi="Times New Roman" w:cs="Times New Roman"/>
          <w:sz w:val="24"/>
          <w:szCs w:val="24"/>
        </w:rPr>
        <w:t xml:space="preserve">   [89.] La templanza lucha contra la concupiscencia, la prudencia contra las imprudencias, la fortaleza contra las adversidades, la justicia contra los abusos. Pero en la caridad se halla la perfecta castidad y por eso no hay concupiscencia alguna contra la que luche la templanza; en la caridad está la ciencia perfecta, sin error posible contra el que luche la prudencia; en la caridad está la verdadera bienaventuranza, sin adversidad que debe ser vencida por</w:t>
      </w:r>
      <w:r w:rsidR="0009061A">
        <w:rPr>
          <w:rFonts w:ascii="Times New Roman" w:hAnsi="Times New Roman" w:cs="Times New Roman"/>
          <w:sz w:val="24"/>
          <w:szCs w:val="24"/>
        </w:rPr>
        <w:t xml:space="preserve"> la fortaleza; en la caridad toda está en paz y no hay desigualdad contra la que vigile la justicia. Ahora bien, la fe no es virtud si no obra por amor, </w:t>
      </w:r>
      <w:r w:rsidR="0009061A">
        <w:rPr>
          <w:rStyle w:val="Refdenotaalpie"/>
          <w:rFonts w:cs="Times New Roman"/>
          <w:sz w:val="24"/>
          <w:szCs w:val="24"/>
        </w:rPr>
        <w:footnoteReference w:id="406"/>
      </w:r>
      <w:r w:rsidR="0009061A">
        <w:rPr>
          <w:rFonts w:ascii="Times New Roman" w:hAnsi="Times New Roman" w:cs="Times New Roman"/>
          <w:sz w:val="24"/>
          <w:szCs w:val="24"/>
        </w:rPr>
        <w:t xml:space="preserve">  ni la esperanza si no se ama lo que se espera. Si examinas sutilmente, ¿qué es la templanza, sino amor, al que ningún apetito engaña? La prudencia, por su parte, es amor al que ningún error seduce. La fortaleza es amor que afronta valientemente las adversidades. Y la justicia es amor ecuánime que soluciona con moderación las injusticias de esta vida. La caridad, por consiguiente, se comienza en la fe, se ejerce en las demás virtudes y se perfecciona en sí misma.</w:t>
      </w:r>
    </w:p>
    <w:p w:rsidR="0009061A" w:rsidRDefault="0009061A" w:rsidP="00312E78">
      <w:pPr>
        <w:jc w:val="both"/>
        <w:rPr>
          <w:rFonts w:ascii="Times New Roman" w:hAnsi="Times New Roman" w:cs="Times New Roman"/>
          <w:sz w:val="24"/>
          <w:szCs w:val="24"/>
        </w:rPr>
      </w:pPr>
    </w:p>
    <w:p w:rsidR="00451E78" w:rsidRDefault="00451E78" w:rsidP="00FC0990">
      <w:pPr>
        <w:pStyle w:val="Ttulo4"/>
      </w:pPr>
      <w:bookmarkStart w:id="46" w:name="_Toc163838433"/>
      <w:r>
        <w:t>Capítulo 32 – LAS OBRAS DE LOS SEIS DÍAS SE ACOMODAN A LAS DEMÁS VIRTUDES, MAS EL DESCANSO DEL DÍA SÉPTIMO SE ASIGNA A LA CARIDAD.</w:t>
      </w:r>
      <w:bookmarkEnd w:id="46"/>
    </w:p>
    <w:p w:rsidR="00451E78" w:rsidRDefault="00451E78" w:rsidP="00312E78">
      <w:pPr>
        <w:jc w:val="both"/>
        <w:rPr>
          <w:rFonts w:ascii="Times New Roman" w:hAnsi="Times New Roman" w:cs="Times New Roman"/>
          <w:sz w:val="24"/>
          <w:szCs w:val="24"/>
        </w:rPr>
      </w:pPr>
      <w:r>
        <w:rPr>
          <w:rFonts w:ascii="Times New Roman" w:hAnsi="Times New Roman" w:cs="Times New Roman"/>
          <w:sz w:val="24"/>
          <w:szCs w:val="24"/>
        </w:rPr>
        <w:t xml:space="preserve">   [90.] Sea para nosotros la fe como el día primero, en que somos separados los fieles de los infieles, como la luz de las tinieblas; </w:t>
      </w:r>
      <w:r>
        <w:rPr>
          <w:rStyle w:val="Refdenotaalpie"/>
          <w:rFonts w:cs="Times New Roman"/>
          <w:sz w:val="24"/>
          <w:szCs w:val="24"/>
        </w:rPr>
        <w:footnoteReference w:id="407"/>
      </w:r>
      <w:r w:rsidR="007470C5">
        <w:rPr>
          <w:rFonts w:ascii="Times New Roman" w:hAnsi="Times New Roman" w:cs="Times New Roman"/>
          <w:sz w:val="24"/>
          <w:szCs w:val="24"/>
        </w:rPr>
        <w:t xml:space="preserve">  sea la esperanza el segundo, por la cual distinguimos con la ayuda de Dios a los habitantes del cielo y a los que tan sólo por los méritos de la fe esperan los bienes celestiales, de aquellos otros que aman la tierra y piden a Dios solamente los bienes terrenos que acá abajo se disipan y resultan inciertos, a semejanza de las aguas. </w:t>
      </w:r>
      <w:r w:rsidR="007470C5">
        <w:rPr>
          <w:rStyle w:val="Refdenotaalpie"/>
          <w:rFonts w:cs="Times New Roman"/>
          <w:sz w:val="24"/>
          <w:szCs w:val="24"/>
        </w:rPr>
        <w:footnoteReference w:id="408"/>
      </w:r>
      <w:r w:rsidR="007470C5">
        <w:rPr>
          <w:rFonts w:ascii="Times New Roman" w:hAnsi="Times New Roman" w:cs="Times New Roman"/>
          <w:sz w:val="24"/>
          <w:szCs w:val="24"/>
        </w:rPr>
        <w:t xml:space="preserve">  </w:t>
      </w:r>
      <w:r w:rsidR="007470C5">
        <w:rPr>
          <w:rFonts w:ascii="Times New Roman" w:hAnsi="Times New Roman" w:cs="Times New Roman"/>
          <w:sz w:val="24"/>
          <w:szCs w:val="24"/>
        </w:rPr>
        <w:lastRenderedPageBreak/>
        <w:t xml:space="preserve">La templanza ilumina como el día tercero, en que, mortificando nuestros miembros sobre la tierra, y frenando bajo ciertos límites las concupiscencias carnales, como aguas amarguísimas, aparezca la tierra </w:t>
      </w:r>
      <w:r w:rsidR="007470C5">
        <w:rPr>
          <w:rStyle w:val="Refdenotaalpie"/>
          <w:rFonts w:cs="Times New Roman"/>
          <w:sz w:val="24"/>
          <w:szCs w:val="24"/>
        </w:rPr>
        <w:footnoteReference w:id="409"/>
      </w:r>
      <w:r w:rsidR="007470C5">
        <w:rPr>
          <w:rFonts w:ascii="Times New Roman" w:hAnsi="Times New Roman" w:cs="Times New Roman"/>
          <w:sz w:val="24"/>
          <w:szCs w:val="24"/>
        </w:rPr>
        <w:t xml:space="preserve">  de nuestro corazón árida y s</w:t>
      </w:r>
      <w:r w:rsidR="00FC0990">
        <w:rPr>
          <w:rFonts w:ascii="Times New Roman" w:hAnsi="Times New Roman" w:cs="Times New Roman"/>
          <w:sz w:val="24"/>
          <w:szCs w:val="24"/>
        </w:rPr>
        <w:t>eca, ansiando al Señor su Dios.</w:t>
      </w:r>
      <w:r w:rsidR="007470C5">
        <w:rPr>
          <w:rStyle w:val="Refdenotaalpie"/>
          <w:rFonts w:cs="Times New Roman"/>
          <w:sz w:val="24"/>
          <w:szCs w:val="24"/>
        </w:rPr>
        <w:footnoteReference w:id="410"/>
      </w:r>
      <w:r w:rsidR="007470C5">
        <w:rPr>
          <w:rFonts w:ascii="Times New Roman" w:hAnsi="Times New Roman" w:cs="Times New Roman"/>
          <w:sz w:val="24"/>
          <w:szCs w:val="24"/>
        </w:rPr>
        <w:t xml:space="preserve">  </w:t>
      </w:r>
    </w:p>
    <w:p w:rsidR="003A1686" w:rsidRDefault="003A1686" w:rsidP="00312E78">
      <w:pPr>
        <w:jc w:val="both"/>
        <w:rPr>
          <w:rFonts w:ascii="Times New Roman" w:hAnsi="Times New Roman" w:cs="Times New Roman"/>
          <w:sz w:val="24"/>
          <w:szCs w:val="24"/>
        </w:rPr>
        <w:sectPr w:rsidR="003A1686" w:rsidSect="00C83476">
          <w:footnotePr>
            <w:numRestart w:val="eachSect"/>
          </w:footnotePr>
          <w:type w:val="continuous"/>
          <w:pgSz w:w="12240" w:h="15840"/>
          <w:pgMar w:top="1417" w:right="1701" w:bottom="1417" w:left="1701" w:header="708" w:footer="708" w:gutter="0"/>
          <w:cols w:space="708"/>
          <w:docGrid w:linePitch="360"/>
        </w:sectPr>
      </w:pPr>
    </w:p>
    <w:p w:rsidR="007470C5" w:rsidRDefault="007470C5" w:rsidP="00312E78">
      <w:pPr>
        <w:jc w:val="both"/>
        <w:rPr>
          <w:rFonts w:ascii="Times New Roman" w:hAnsi="Times New Roman" w:cs="Times New Roman"/>
          <w:sz w:val="24"/>
          <w:szCs w:val="24"/>
        </w:rPr>
      </w:pPr>
      <w:r>
        <w:rPr>
          <w:rFonts w:ascii="Times New Roman" w:hAnsi="Times New Roman" w:cs="Times New Roman"/>
          <w:sz w:val="24"/>
          <w:szCs w:val="24"/>
        </w:rPr>
        <w:lastRenderedPageBreak/>
        <w:tab/>
        <w:t>La prudencia brote como luz del día cuarto, por la que dividimos, como entre el día</w:t>
      </w:r>
      <w:r w:rsidR="003A1686">
        <w:rPr>
          <w:rFonts w:ascii="Times New Roman" w:hAnsi="Times New Roman" w:cs="Times New Roman"/>
          <w:sz w:val="24"/>
          <w:szCs w:val="24"/>
        </w:rPr>
        <w:t xml:space="preserve"> y la noche, las cosas que deben hacerse y no hacerse, y con su ayuda la luz de la sabiduría resplandezca igual que el brillo del sol; luz de ciencia espiritual, que en algunos crece y en otros disminuye, como las fases de la luna; la mente devota mira los ejemplos de nuestros antepasados como si fueran globos de estrellas; por ella divide los años y l</w:t>
      </w:r>
      <w:r w:rsidR="00FC0990">
        <w:rPr>
          <w:rFonts w:ascii="Times New Roman" w:hAnsi="Times New Roman" w:cs="Times New Roman"/>
          <w:sz w:val="24"/>
          <w:szCs w:val="24"/>
        </w:rPr>
        <w:t>os días, los meses y las horas.</w:t>
      </w:r>
      <w:r w:rsidR="003A1686">
        <w:rPr>
          <w:rStyle w:val="Refdenotaalpie"/>
          <w:rFonts w:cs="Times New Roman"/>
          <w:sz w:val="24"/>
          <w:szCs w:val="24"/>
        </w:rPr>
        <w:footnoteReference w:id="411"/>
      </w:r>
    </w:p>
    <w:p w:rsidR="003A1686" w:rsidRDefault="003A1686" w:rsidP="00312E78">
      <w:pPr>
        <w:jc w:val="both"/>
        <w:rPr>
          <w:rFonts w:ascii="Times New Roman" w:hAnsi="Times New Roman" w:cs="Times New Roman"/>
          <w:sz w:val="24"/>
          <w:szCs w:val="24"/>
        </w:rPr>
      </w:pPr>
      <w:r>
        <w:rPr>
          <w:rFonts w:ascii="Times New Roman" w:hAnsi="Times New Roman" w:cs="Times New Roman"/>
          <w:sz w:val="24"/>
          <w:szCs w:val="24"/>
        </w:rPr>
        <w:t xml:space="preserve">   [91.] ¿Qué diferencia existe entre los que son anteriores a la Ley y los que están bajo la Ley? ¿Cuál entre los sometidos a la Ley y los que están bajo la gracia? ¿Qué conviene a cada uno? ¿Pueden distinguirse con un examen ecuánime los preceptos, los tiempos, las costumbres y los sacramentos?</w:t>
      </w:r>
    </w:p>
    <w:p w:rsidR="00301C1F" w:rsidRDefault="003A1686" w:rsidP="00312E78">
      <w:pPr>
        <w:jc w:val="both"/>
        <w:rPr>
          <w:rFonts w:ascii="Times New Roman" w:hAnsi="Times New Roman" w:cs="Times New Roman"/>
          <w:sz w:val="24"/>
          <w:szCs w:val="24"/>
        </w:rPr>
      </w:pPr>
      <w:r>
        <w:rPr>
          <w:rFonts w:ascii="Times New Roman" w:hAnsi="Times New Roman" w:cs="Times New Roman"/>
          <w:sz w:val="24"/>
          <w:szCs w:val="24"/>
        </w:rPr>
        <w:tab/>
        <w:t xml:space="preserve">Sea para nosotros la fortaleza como el quinto día; por ella soportamos las borrascas de este mar grande y espacioso, es decir, de este mundo; hechos peces espirituales, con la ayuda de Dios conservemos nuestra vida entre las olas y las tempestades. Y, levantando los deseos y afectos de nuestra mente, como aves, a las cosas celestes, </w:t>
      </w:r>
      <w:r>
        <w:rPr>
          <w:rStyle w:val="Refdenotaalpie"/>
          <w:rFonts w:cs="Times New Roman"/>
          <w:sz w:val="24"/>
          <w:szCs w:val="24"/>
        </w:rPr>
        <w:footnoteReference w:id="412"/>
      </w:r>
      <w:r w:rsidR="00EF2FBC">
        <w:rPr>
          <w:rFonts w:ascii="Times New Roman" w:hAnsi="Times New Roman" w:cs="Times New Roman"/>
          <w:sz w:val="24"/>
          <w:szCs w:val="24"/>
        </w:rPr>
        <w:t xml:space="preserve">  saboreemos las cosas de arriba </w:t>
      </w:r>
      <w:r w:rsidR="00EF2FBC">
        <w:rPr>
          <w:rStyle w:val="Refdenotaalpie"/>
          <w:rFonts w:cs="Times New Roman"/>
          <w:sz w:val="24"/>
          <w:szCs w:val="24"/>
        </w:rPr>
        <w:footnoteReference w:id="413"/>
      </w:r>
      <w:r w:rsidR="00EF2FBC">
        <w:rPr>
          <w:rFonts w:ascii="Times New Roman" w:hAnsi="Times New Roman" w:cs="Times New Roman"/>
          <w:sz w:val="24"/>
          <w:szCs w:val="24"/>
        </w:rPr>
        <w:t xml:space="preserve">  para devolver a Dios los múltiples frutos de las buenas obras. </w:t>
      </w:r>
      <w:r w:rsidR="00EF2FBC">
        <w:rPr>
          <w:rStyle w:val="Refdenotaalpie"/>
          <w:rFonts w:cs="Times New Roman"/>
          <w:sz w:val="24"/>
          <w:szCs w:val="24"/>
        </w:rPr>
        <w:footnoteReference w:id="414"/>
      </w:r>
    </w:p>
    <w:p w:rsidR="00EF2FBC" w:rsidRDefault="00EF2FBC" w:rsidP="00312E78">
      <w:pPr>
        <w:jc w:val="both"/>
        <w:rPr>
          <w:rFonts w:ascii="Times New Roman" w:hAnsi="Times New Roman" w:cs="Times New Roman"/>
          <w:sz w:val="24"/>
          <w:szCs w:val="24"/>
        </w:rPr>
      </w:pPr>
      <w:r>
        <w:rPr>
          <w:rFonts w:ascii="Times New Roman" w:hAnsi="Times New Roman" w:cs="Times New Roman"/>
          <w:sz w:val="24"/>
          <w:szCs w:val="24"/>
        </w:rPr>
        <w:tab/>
        <w:t>Finalmente, la justicia nos dicta</w:t>
      </w:r>
      <w:r w:rsidR="005F3BAD">
        <w:rPr>
          <w:rFonts w:ascii="Times New Roman" w:hAnsi="Times New Roman" w:cs="Times New Roman"/>
          <w:sz w:val="24"/>
          <w:szCs w:val="24"/>
        </w:rPr>
        <w:t xml:space="preserve"> el día sexto y, por ella, revistiéndonos de semejanza divina, imperemos con noble autoridad a las crudelísimas bestias de los vicios, a los deseos terrenos que son como reptiles y a los movimientos del cuerpo que semejan jumentos, haciendo que el cuerpo se someta al alma y ésta a Dios; y así bajo el dictamen de la justicia, se dé a cada uno lo suyo. </w:t>
      </w:r>
      <w:r w:rsidR="005F3BAD">
        <w:rPr>
          <w:rStyle w:val="Refdenotaalpie"/>
          <w:rFonts w:cs="Times New Roman"/>
          <w:sz w:val="24"/>
          <w:szCs w:val="24"/>
        </w:rPr>
        <w:footnoteReference w:id="415"/>
      </w:r>
    </w:p>
    <w:p w:rsidR="005F3BAD" w:rsidRDefault="005F3BAD" w:rsidP="00312E78">
      <w:pPr>
        <w:jc w:val="both"/>
        <w:rPr>
          <w:rFonts w:ascii="Times New Roman" w:hAnsi="Times New Roman" w:cs="Times New Roman"/>
          <w:sz w:val="24"/>
          <w:szCs w:val="24"/>
        </w:rPr>
      </w:pPr>
      <w:r>
        <w:rPr>
          <w:rFonts w:ascii="Times New Roman" w:hAnsi="Times New Roman" w:cs="Times New Roman"/>
          <w:sz w:val="24"/>
          <w:szCs w:val="24"/>
        </w:rPr>
        <w:tab/>
        <w:t xml:space="preserve">Aquí, por segunda vez, se da la bendición no a las bestias, jumentos o reptiles, sino a los hombres. </w:t>
      </w:r>
      <w:r>
        <w:rPr>
          <w:rStyle w:val="Refdenotaalpie"/>
          <w:rFonts w:cs="Times New Roman"/>
          <w:sz w:val="24"/>
          <w:szCs w:val="24"/>
        </w:rPr>
        <w:footnoteReference w:id="416"/>
      </w:r>
      <w:r>
        <w:rPr>
          <w:rFonts w:ascii="Times New Roman" w:hAnsi="Times New Roman" w:cs="Times New Roman"/>
          <w:sz w:val="24"/>
          <w:szCs w:val="24"/>
        </w:rPr>
        <w:t xml:space="preserve">  Quedemos avisados claramente acerca de esta historia, aun tomada a la letra, para que saquemos frutos espirituales, ya que leemos que la bendición de Dios fue concedida a los peces del mar y a las aves del cielo, largueza que no vemos concedida a las bestias y jumentos ni a los reptiles de la tierra, aunque estos mismos también crecen y se multiplican. Lo cual parecía que Dios había concedido de regalo con la predicha bendición a los peces y las aves, según está escrito: “Los bendijo Dios, diciendo: Creced y multiplicaos, y llenad las aguas del mar, y que las aves se multipliquen sobre la tierra.” </w:t>
      </w:r>
      <w:r>
        <w:rPr>
          <w:rStyle w:val="Refdenotaalpie"/>
          <w:rFonts w:cs="Times New Roman"/>
          <w:sz w:val="24"/>
          <w:szCs w:val="24"/>
        </w:rPr>
        <w:footnoteReference w:id="417"/>
      </w:r>
      <w:r w:rsidR="00824651">
        <w:rPr>
          <w:rFonts w:ascii="Times New Roman" w:hAnsi="Times New Roman" w:cs="Times New Roman"/>
          <w:sz w:val="24"/>
          <w:szCs w:val="24"/>
        </w:rPr>
        <w:t xml:space="preserve">  Nada de esto se dice a las bestias y jumentos. En efecto, a las virtudes y a los afectos santos, con lo que creemos que </w:t>
      </w:r>
      <w:r w:rsidR="00824651">
        <w:rPr>
          <w:rFonts w:ascii="Times New Roman" w:hAnsi="Times New Roman" w:cs="Times New Roman"/>
          <w:sz w:val="24"/>
          <w:szCs w:val="24"/>
        </w:rPr>
        <w:lastRenderedPageBreak/>
        <w:t>pueden compararse los peces y las aves, se les debe la bendición, la multiplicación y la sucesión por generación espiritual.</w:t>
      </w:r>
    </w:p>
    <w:p w:rsidR="00824651" w:rsidRDefault="00824651" w:rsidP="00312E78">
      <w:pPr>
        <w:jc w:val="both"/>
        <w:rPr>
          <w:rFonts w:ascii="Times New Roman" w:hAnsi="Times New Roman" w:cs="Times New Roman"/>
          <w:sz w:val="24"/>
          <w:szCs w:val="24"/>
        </w:rPr>
      </w:pPr>
      <w:r>
        <w:rPr>
          <w:rFonts w:ascii="Times New Roman" w:hAnsi="Times New Roman" w:cs="Times New Roman"/>
          <w:sz w:val="24"/>
          <w:szCs w:val="24"/>
        </w:rPr>
        <w:t xml:space="preserve">   [92.] Ahora bien, así como las bestias y los jumentos por mandato de Dios están sometidos al hombre </w:t>
      </w:r>
      <w:r>
        <w:rPr>
          <w:rStyle w:val="Refdenotaalpie"/>
          <w:rFonts w:cs="Times New Roman"/>
          <w:sz w:val="24"/>
          <w:szCs w:val="24"/>
        </w:rPr>
        <w:footnoteReference w:id="418"/>
      </w:r>
      <w:r>
        <w:rPr>
          <w:rFonts w:ascii="Times New Roman" w:hAnsi="Times New Roman" w:cs="Times New Roman"/>
          <w:sz w:val="24"/>
          <w:szCs w:val="24"/>
        </w:rPr>
        <w:t xml:space="preserve">  creado a imagen y semejanza de Dios, </w:t>
      </w:r>
      <w:r>
        <w:rPr>
          <w:rStyle w:val="Refdenotaalpie"/>
          <w:rFonts w:cs="Times New Roman"/>
          <w:sz w:val="24"/>
          <w:szCs w:val="24"/>
        </w:rPr>
        <w:footnoteReference w:id="419"/>
      </w:r>
      <w:r>
        <w:rPr>
          <w:rFonts w:ascii="Times New Roman" w:hAnsi="Times New Roman" w:cs="Times New Roman"/>
          <w:sz w:val="24"/>
          <w:szCs w:val="24"/>
        </w:rPr>
        <w:t xml:space="preserve">  así, habiendo sido éste reparado en la misma imagen y semejanza por los méritos de la justicia, las bestias espirituales, de las que el salmista dijo: “No entregues a las bestias el alma que en ti confía”, </w:t>
      </w:r>
      <w:r>
        <w:rPr>
          <w:rStyle w:val="Refdenotaalpie"/>
          <w:rFonts w:cs="Times New Roman"/>
          <w:sz w:val="24"/>
          <w:szCs w:val="24"/>
        </w:rPr>
        <w:footnoteReference w:id="420"/>
      </w:r>
      <w:r>
        <w:rPr>
          <w:rFonts w:ascii="Times New Roman" w:hAnsi="Times New Roman" w:cs="Times New Roman"/>
          <w:sz w:val="24"/>
          <w:szCs w:val="24"/>
        </w:rPr>
        <w:t xml:space="preserve"> cuya sucesión no les es debida, están sometidas al imperio de Dios.</w:t>
      </w:r>
    </w:p>
    <w:p w:rsidR="00824651" w:rsidRDefault="00824651" w:rsidP="00312E78">
      <w:pPr>
        <w:jc w:val="both"/>
        <w:rPr>
          <w:rFonts w:ascii="Times New Roman" w:hAnsi="Times New Roman" w:cs="Times New Roman"/>
          <w:sz w:val="24"/>
          <w:szCs w:val="24"/>
        </w:rPr>
      </w:pPr>
      <w:r>
        <w:rPr>
          <w:rFonts w:ascii="Times New Roman" w:hAnsi="Times New Roman" w:cs="Times New Roman"/>
          <w:sz w:val="24"/>
          <w:szCs w:val="24"/>
        </w:rPr>
        <w:tab/>
        <w:t xml:space="preserve">Queda el día séptimo, esto es, el sábado, en que se concluyen todas estas obras; </w:t>
      </w:r>
      <w:r>
        <w:rPr>
          <w:rStyle w:val="Refdenotaalpie"/>
          <w:rFonts w:cs="Times New Roman"/>
          <w:sz w:val="24"/>
          <w:szCs w:val="24"/>
        </w:rPr>
        <w:footnoteReference w:id="421"/>
      </w:r>
      <w:r>
        <w:rPr>
          <w:rFonts w:ascii="Times New Roman" w:hAnsi="Times New Roman" w:cs="Times New Roman"/>
          <w:sz w:val="24"/>
          <w:szCs w:val="24"/>
        </w:rPr>
        <w:t xml:space="preserve">  en que se recibe el verdadero descanso; en el que se señala término y fin a nuestro trabajo. La caridad es la consumación de todas las virtudes, suave refección de las almas santas, honesta composición de las costumbres, la mism</w:t>
      </w:r>
      <w:r w:rsidR="001D0931">
        <w:rPr>
          <w:rFonts w:ascii="Times New Roman" w:hAnsi="Times New Roman" w:cs="Times New Roman"/>
          <w:sz w:val="24"/>
          <w:szCs w:val="24"/>
        </w:rPr>
        <w:t>a raíz por la que todas las obr</w:t>
      </w:r>
      <w:r>
        <w:rPr>
          <w:rFonts w:ascii="Times New Roman" w:hAnsi="Times New Roman" w:cs="Times New Roman"/>
          <w:sz w:val="24"/>
          <w:szCs w:val="24"/>
        </w:rPr>
        <w:t xml:space="preserve">as se hacen </w:t>
      </w:r>
      <w:r w:rsidR="001D0931">
        <w:rPr>
          <w:rFonts w:ascii="Times New Roman" w:hAnsi="Times New Roman" w:cs="Times New Roman"/>
          <w:sz w:val="24"/>
          <w:szCs w:val="24"/>
        </w:rPr>
        <w:t>buenas y se per</w:t>
      </w:r>
      <w:r>
        <w:rPr>
          <w:rFonts w:ascii="Times New Roman" w:hAnsi="Times New Roman" w:cs="Times New Roman"/>
          <w:sz w:val="24"/>
          <w:szCs w:val="24"/>
        </w:rPr>
        <w:t>feccionan. Ella misma es el día séptimo, en el</w:t>
      </w:r>
      <w:r w:rsidR="001D0931">
        <w:rPr>
          <w:rFonts w:ascii="Times New Roman" w:hAnsi="Times New Roman" w:cs="Times New Roman"/>
          <w:sz w:val="24"/>
          <w:szCs w:val="24"/>
        </w:rPr>
        <w:t xml:space="preserve"> </w:t>
      </w:r>
      <w:r>
        <w:rPr>
          <w:rFonts w:ascii="Times New Roman" w:hAnsi="Times New Roman" w:cs="Times New Roman"/>
          <w:sz w:val="24"/>
          <w:szCs w:val="24"/>
        </w:rPr>
        <w:t xml:space="preserve">que se nos repara por la divina gracia; es el séptimo mes en que el arca del corazón descansa suavemente tras el diluvio </w:t>
      </w:r>
      <w:r>
        <w:rPr>
          <w:rStyle w:val="Refdenotaalpie"/>
          <w:rFonts w:cs="Times New Roman"/>
          <w:sz w:val="24"/>
          <w:szCs w:val="24"/>
        </w:rPr>
        <w:footnoteReference w:id="422"/>
      </w:r>
      <w:r w:rsidR="001D0931">
        <w:rPr>
          <w:rFonts w:ascii="Times New Roman" w:hAnsi="Times New Roman" w:cs="Times New Roman"/>
          <w:sz w:val="24"/>
          <w:szCs w:val="24"/>
        </w:rPr>
        <w:t xml:space="preserve">  de las tentaciones. A esta caridad, finalmente, le sirve la templanza, la protege la prudencia, la fortaleza la defiende y la justicia acompaña.</w:t>
      </w:r>
    </w:p>
    <w:p w:rsidR="00AF386B" w:rsidRDefault="00AF386B" w:rsidP="00312E78">
      <w:pPr>
        <w:jc w:val="both"/>
        <w:rPr>
          <w:rFonts w:ascii="Times New Roman" w:hAnsi="Times New Roman" w:cs="Times New Roman"/>
          <w:sz w:val="24"/>
          <w:szCs w:val="24"/>
        </w:rPr>
      </w:pPr>
    </w:p>
    <w:p w:rsidR="00F079D5" w:rsidRDefault="001D0931" w:rsidP="00FC0990">
      <w:pPr>
        <w:pStyle w:val="Ttulo4"/>
      </w:pPr>
      <w:bookmarkStart w:id="47" w:name="_Toc163838434"/>
      <w:r>
        <w:t>Capítulo 33.–</w:t>
      </w:r>
      <w:r>
        <w:tab/>
        <w:t>EN ESTA VIDA TODAS LAS VIRTUDES SE UNEN A LA CARIDAD; PER</w:t>
      </w:r>
      <w:r w:rsidR="00B12204">
        <w:t>O, EN LA OTRA VIDA, SE FUNDIRÁN</w:t>
      </w:r>
      <w:r>
        <w:t xml:space="preserve"> EN LA PLENITUD DE LA MISMA CARIDAD.</w:t>
      </w:r>
      <w:bookmarkEnd w:id="47"/>
    </w:p>
    <w:p w:rsidR="001D0931" w:rsidRDefault="001D0931" w:rsidP="00312E78">
      <w:pPr>
        <w:jc w:val="both"/>
        <w:rPr>
          <w:rFonts w:ascii="Times New Roman" w:hAnsi="Times New Roman" w:cs="Times New Roman"/>
          <w:sz w:val="24"/>
          <w:szCs w:val="24"/>
        </w:rPr>
      </w:pPr>
      <w:r>
        <w:rPr>
          <w:rFonts w:ascii="Times New Roman" w:hAnsi="Times New Roman" w:cs="Times New Roman"/>
          <w:sz w:val="24"/>
          <w:szCs w:val="24"/>
        </w:rPr>
        <w:t xml:space="preserve">   [93.] Sabemos que lo propio de la templanza es reprimir y amortiguar los movimientos placenteros de</w:t>
      </w:r>
      <w:r w:rsidR="00761FF1">
        <w:rPr>
          <w:rFonts w:ascii="Times New Roman" w:hAnsi="Times New Roman" w:cs="Times New Roman"/>
          <w:sz w:val="24"/>
          <w:szCs w:val="24"/>
        </w:rPr>
        <w:t xml:space="preserve"> </w:t>
      </w:r>
      <w:r>
        <w:rPr>
          <w:rFonts w:ascii="Times New Roman" w:hAnsi="Times New Roman" w:cs="Times New Roman"/>
          <w:sz w:val="24"/>
          <w:szCs w:val="24"/>
        </w:rPr>
        <w:t>la carne y del espíritu, para que el alma, seducida, no prefiera la dulzura del placer dañoso a la suavidad del amor fraterno; y siendo específico de la prudencia el cuidado permanente de discernir entre lo que debe y no debe ser amado, para que la concupiscencia, encubierta con color de caridad, no sorprenda al corazón incauto; y puesto que la fortaleza tiene como finalidad oponerse a las adversidades de este mundo no por otro motivo, sino para que la ley de la caridad de ningún modo sea perjudicada por el espíritu oprimido en las cosas que apenas estimulan el deseo, en la arduas y en las que sobrevienen aglomeradamente; resulta evidente, por tanto, que las tres</w:t>
      </w:r>
      <w:r w:rsidR="00761FF1">
        <w:rPr>
          <w:rFonts w:ascii="Times New Roman" w:hAnsi="Times New Roman" w:cs="Times New Roman"/>
          <w:sz w:val="24"/>
          <w:szCs w:val="24"/>
        </w:rPr>
        <w:t xml:space="preserve"> han de ser valoradas con el nombre de virtudes, puesto que su uso se encamina a obtener la caridad o a conservarla a toda costa. De lo contrario, la templanza no es considerada como virtud, ya que, aunque contenga y refrene el ardor de la carne, si entretanto el espíritu, so pretexto de caridad, se entrega a la avaricia de un torpe provecho, no aplasta la perniciosa lascivia del hombre interior.</w:t>
      </w:r>
    </w:p>
    <w:p w:rsidR="00761FF1" w:rsidRDefault="00761FF1" w:rsidP="00312E78">
      <w:pPr>
        <w:jc w:val="both"/>
        <w:rPr>
          <w:rFonts w:ascii="Times New Roman" w:hAnsi="Times New Roman" w:cs="Times New Roman"/>
          <w:sz w:val="24"/>
          <w:szCs w:val="24"/>
        </w:rPr>
      </w:pPr>
      <w:r>
        <w:rPr>
          <w:rFonts w:ascii="Times New Roman" w:hAnsi="Times New Roman" w:cs="Times New Roman"/>
          <w:sz w:val="24"/>
          <w:szCs w:val="24"/>
        </w:rPr>
        <w:tab/>
        <w:t xml:space="preserve">La prudencia, por la que todo hombre docto distingue sin engañarse, no sólo entre lo que ha de ser o no amado, sino, además, entre las ventajas temporales y los inconvenientes, </w:t>
      </w:r>
      <w:r>
        <w:rPr>
          <w:rFonts w:ascii="Times New Roman" w:hAnsi="Times New Roman" w:cs="Times New Roman"/>
          <w:sz w:val="24"/>
          <w:szCs w:val="24"/>
        </w:rPr>
        <w:lastRenderedPageBreak/>
        <w:t>no debe ser considerada virtud cuando intenta apropiarse, al margen de la caridad y con perjuicio de los demás, alguna cosa cómoda para ella.</w:t>
      </w:r>
    </w:p>
    <w:p w:rsidR="00761FF1" w:rsidRDefault="00761FF1" w:rsidP="00312E78">
      <w:pPr>
        <w:jc w:val="both"/>
        <w:rPr>
          <w:rFonts w:ascii="Times New Roman" w:hAnsi="Times New Roman" w:cs="Times New Roman"/>
          <w:sz w:val="24"/>
          <w:szCs w:val="24"/>
        </w:rPr>
      </w:pPr>
      <w:r>
        <w:rPr>
          <w:rFonts w:ascii="Times New Roman" w:hAnsi="Times New Roman" w:cs="Times New Roman"/>
          <w:sz w:val="24"/>
          <w:szCs w:val="24"/>
        </w:rPr>
        <w:tab/>
        <w:t xml:space="preserve">La fortaleza de Catilina </w:t>
      </w:r>
      <w:r>
        <w:rPr>
          <w:rStyle w:val="Refdenotaalpie"/>
          <w:rFonts w:cs="Times New Roman"/>
          <w:sz w:val="24"/>
          <w:szCs w:val="24"/>
        </w:rPr>
        <w:footnoteReference w:id="423"/>
      </w:r>
      <w:r w:rsidR="00A87AC0">
        <w:rPr>
          <w:rFonts w:ascii="Times New Roman" w:hAnsi="Times New Roman" w:cs="Times New Roman"/>
          <w:sz w:val="24"/>
          <w:szCs w:val="24"/>
        </w:rPr>
        <w:t xml:space="preserve">  dista mucho de ser considerada entre las virtudes, porque, aunque soportó de modo increíble todas las adversidades, con tod</w:t>
      </w:r>
      <w:r w:rsidR="00BB54EF">
        <w:rPr>
          <w:rFonts w:ascii="Times New Roman" w:hAnsi="Times New Roman" w:cs="Times New Roman"/>
          <w:sz w:val="24"/>
          <w:szCs w:val="24"/>
        </w:rPr>
        <w:t>o, en esta for</w:t>
      </w:r>
      <w:r w:rsidR="00A87AC0">
        <w:rPr>
          <w:rFonts w:ascii="Times New Roman" w:hAnsi="Times New Roman" w:cs="Times New Roman"/>
          <w:sz w:val="24"/>
          <w:szCs w:val="24"/>
        </w:rPr>
        <w:t>taleza</w:t>
      </w:r>
      <w:r w:rsidR="00BB54EF">
        <w:rPr>
          <w:rFonts w:ascii="Times New Roman" w:hAnsi="Times New Roman" w:cs="Times New Roman"/>
          <w:sz w:val="24"/>
          <w:szCs w:val="24"/>
        </w:rPr>
        <w:t xml:space="preserve"> no buscaba sino captarse el aplauso de los poderes mundanos o, al menos, pretender su propio placer, defraudándose a sí mismo el premio que se le debe a la virtud. Tanto es estimado cualquiera por el juicio del vulgo como astuto y opulento, cuanto dominándose a sí mismo aparezca ansioso de gloria popular. Por eso dijo un filósofo </w:t>
      </w:r>
      <w:r w:rsidR="00BB54EF">
        <w:rPr>
          <w:rStyle w:val="Refdenotaalpie"/>
          <w:rFonts w:cs="Times New Roman"/>
          <w:sz w:val="24"/>
          <w:szCs w:val="24"/>
        </w:rPr>
        <w:footnoteReference w:id="424"/>
      </w:r>
      <w:r w:rsidR="008B31DB">
        <w:rPr>
          <w:rFonts w:ascii="Times New Roman" w:hAnsi="Times New Roman" w:cs="Times New Roman"/>
          <w:sz w:val="24"/>
          <w:szCs w:val="24"/>
        </w:rPr>
        <w:t xml:space="preserve">  lleno de estupor que lo que no brota de la raíz de la caridad, aparta de los frutos de las virtudes y está a merced de cualquier adversidad; y lo que no entronca por la línea recta de su estructura con aquella raíz, agudamente vieron que debía colocarse fuera de la fábrica del arca espiritual.</w:t>
      </w:r>
    </w:p>
    <w:p w:rsidR="008B31DB" w:rsidRDefault="008B31DB" w:rsidP="00312E78">
      <w:pPr>
        <w:jc w:val="both"/>
        <w:rPr>
          <w:rFonts w:ascii="Times New Roman" w:hAnsi="Times New Roman" w:cs="Times New Roman"/>
          <w:sz w:val="24"/>
          <w:szCs w:val="24"/>
        </w:rPr>
      </w:pPr>
      <w:r>
        <w:rPr>
          <w:rFonts w:ascii="Times New Roman" w:hAnsi="Times New Roman" w:cs="Times New Roman"/>
          <w:sz w:val="24"/>
          <w:szCs w:val="24"/>
        </w:rPr>
        <w:t xml:space="preserve">   [94.] Se trata, pues, de la verdadera templanza, de la auténtica prudencia no desvirtuada y de la fortaleza verdadera no desmentida, para que el alma racional oprimida no exceda la norma de la caridad. Pero, para que la caridad perfecta lleve a sus servidores al reino</w:t>
      </w:r>
      <w:r w:rsidR="003051E8">
        <w:rPr>
          <w:rFonts w:ascii="Times New Roman" w:hAnsi="Times New Roman" w:cs="Times New Roman"/>
          <w:sz w:val="24"/>
          <w:szCs w:val="24"/>
        </w:rPr>
        <w:t xml:space="preserve"> de su tranquilidad, es necesario que, consumidos todos los atractivos de la carne con su misma mortalidad, disipadas todas las tinieblas de los errores por la contemplación de la luz divina y sucediendo una seguridad cierta a las inquietudes de este mundo, depuestas – por así decir – las armas de que se usó en tiempo de guerra, ella sola con su suavidad restaure a los vencedores.</w:t>
      </w:r>
    </w:p>
    <w:p w:rsidR="003051E8" w:rsidRDefault="003051E8" w:rsidP="00312E78">
      <w:pPr>
        <w:jc w:val="both"/>
        <w:rPr>
          <w:rFonts w:ascii="Times New Roman" w:hAnsi="Times New Roman" w:cs="Times New Roman"/>
          <w:sz w:val="24"/>
          <w:szCs w:val="24"/>
        </w:rPr>
      </w:pPr>
      <w:r>
        <w:rPr>
          <w:rFonts w:ascii="Times New Roman" w:hAnsi="Times New Roman" w:cs="Times New Roman"/>
          <w:sz w:val="24"/>
          <w:szCs w:val="24"/>
        </w:rPr>
        <w:tab/>
        <w:t>Entonces, las demás virtudes se unificarán en la plenitud de la caridad; porque en aquella felicidad, ni la templanza, ni la prudencia, ni la fortaleza son tan queridas como la caridad. Esta será tan casta, que por ningún placer resultará tentada; tan brillante, que no se hallará mezclada con error alguno; y tan fuerte que en absoluto podrá ser herida por ninguna adversidad.</w:t>
      </w:r>
    </w:p>
    <w:p w:rsidR="003051E8" w:rsidRDefault="003051E8" w:rsidP="00312E78">
      <w:pPr>
        <w:jc w:val="both"/>
        <w:rPr>
          <w:rFonts w:ascii="Times New Roman" w:hAnsi="Times New Roman" w:cs="Times New Roman"/>
          <w:sz w:val="24"/>
          <w:szCs w:val="24"/>
        </w:rPr>
      </w:pPr>
      <w:r>
        <w:rPr>
          <w:rFonts w:ascii="Times New Roman" w:hAnsi="Times New Roman" w:cs="Times New Roman"/>
          <w:sz w:val="24"/>
          <w:szCs w:val="24"/>
        </w:rPr>
        <w:t xml:space="preserve">   [95.] Prometiéndonos el Señor este estado de tranquilidad, dijo con palabra misteriosa: “Haré desaparecer del país las bestias dañinas y os haré dormir confiadamente.” </w:t>
      </w:r>
      <w:r>
        <w:rPr>
          <w:rStyle w:val="Refdenotaalpie"/>
          <w:rFonts w:cs="Times New Roman"/>
          <w:sz w:val="24"/>
          <w:szCs w:val="24"/>
        </w:rPr>
        <w:footnoteReference w:id="425"/>
      </w:r>
      <w:r>
        <w:rPr>
          <w:rFonts w:ascii="Times New Roman" w:hAnsi="Times New Roman" w:cs="Times New Roman"/>
          <w:sz w:val="24"/>
          <w:szCs w:val="24"/>
        </w:rPr>
        <w:t xml:space="preserve">  Arrojadas de nuestra tierra las ferocísimas bestias de las pasiones, es decir, la carne que tenemos, nos hará dormir con un sueño celestial, como absortos en el inmenso piélago de su caridad divina, y, arrebatados inefablemente</w:t>
      </w:r>
      <w:r w:rsidR="008F6F09">
        <w:rPr>
          <w:rFonts w:ascii="Times New Roman" w:hAnsi="Times New Roman" w:cs="Times New Roman"/>
          <w:sz w:val="24"/>
          <w:szCs w:val="24"/>
        </w:rPr>
        <w:t xml:space="preserve"> fuera de nosotros mismos llamaremos y veremos perfectamente que el Señor es Dios mismo, celebrando aquel sábado perpetuo de caridad que describió el santo profeta Isaías al decir “Y será de mes en mes, de sábado en sábado.” </w:t>
      </w:r>
      <w:r w:rsidR="008F6F09">
        <w:rPr>
          <w:rStyle w:val="Refdenotaalpie"/>
          <w:rFonts w:cs="Times New Roman"/>
          <w:sz w:val="24"/>
          <w:szCs w:val="24"/>
        </w:rPr>
        <w:footnoteReference w:id="426"/>
      </w:r>
      <w:r w:rsidR="008F6F09">
        <w:rPr>
          <w:rFonts w:ascii="Times New Roman" w:hAnsi="Times New Roman" w:cs="Times New Roman"/>
          <w:sz w:val="24"/>
          <w:szCs w:val="24"/>
        </w:rPr>
        <w:t xml:space="preserve">  Es decir, cuando desde este sábado – por el que saboreamos los principios de la caridad cuanto nos permite la malicia del día – hayamos descansado de los negocios y seamos introducidos en aquel lugar perfecto donde ninguna molestia se interpone</w:t>
      </w:r>
      <w:r w:rsidR="007965F5">
        <w:rPr>
          <w:rFonts w:ascii="Times New Roman" w:hAnsi="Times New Roman" w:cs="Times New Roman"/>
          <w:sz w:val="24"/>
          <w:szCs w:val="24"/>
        </w:rPr>
        <w:t xml:space="preserve"> ni ninguna miseria de la carne nos atenaza, </w:t>
      </w:r>
      <w:r w:rsidR="007965F5">
        <w:rPr>
          <w:rFonts w:ascii="Times New Roman" w:hAnsi="Times New Roman" w:cs="Times New Roman"/>
          <w:sz w:val="24"/>
          <w:szCs w:val="24"/>
        </w:rPr>
        <w:lastRenderedPageBreak/>
        <w:t xml:space="preserve">amaremos a Dios nuestro Señor con toda nuestra alma, con todo nuestro espíritu y con todas nuestras fuerzas, y a nuestros prójimos como a nosotros mismos. </w:t>
      </w:r>
      <w:r w:rsidR="007965F5">
        <w:rPr>
          <w:rStyle w:val="Refdenotaalpie"/>
          <w:rFonts w:cs="Times New Roman"/>
          <w:sz w:val="24"/>
          <w:szCs w:val="24"/>
        </w:rPr>
        <w:footnoteReference w:id="427"/>
      </w:r>
    </w:p>
    <w:p w:rsidR="007035E4" w:rsidRDefault="007965F5" w:rsidP="00312E78">
      <w:pPr>
        <w:jc w:val="both"/>
        <w:rPr>
          <w:rFonts w:ascii="Times New Roman" w:hAnsi="Times New Roman" w:cs="Times New Roman"/>
          <w:sz w:val="24"/>
          <w:szCs w:val="24"/>
        </w:rPr>
      </w:pPr>
      <w:r>
        <w:rPr>
          <w:rFonts w:ascii="Times New Roman" w:hAnsi="Times New Roman" w:cs="Times New Roman"/>
          <w:sz w:val="24"/>
          <w:szCs w:val="24"/>
        </w:rPr>
        <w:t xml:space="preserve">   [96.] Por eso he llamado “estímulo del amor fraterno” a la justicia, por la que se atribuye a cada uno lo suyo, según aquello del Apóstol: “Pagad las deudas a todos; a quien tributo, tributo; a quien respeto, respeto; a quien honor, honor.” </w:t>
      </w:r>
      <w:r>
        <w:rPr>
          <w:rStyle w:val="Refdenotaalpie"/>
          <w:rFonts w:cs="Times New Roman"/>
          <w:sz w:val="24"/>
          <w:szCs w:val="24"/>
        </w:rPr>
        <w:footnoteReference w:id="428"/>
      </w:r>
      <w:r w:rsidR="007035E4">
        <w:rPr>
          <w:rFonts w:ascii="Times New Roman" w:hAnsi="Times New Roman" w:cs="Times New Roman"/>
          <w:sz w:val="24"/>
          <w:szCs w:val="24"/>
        </w:rPr>
        <w:t xml:space="preserve">  Es principio de la justicia, efectivamente, no dañar a nadie, y después entregarse a todos sin quejas de ninguna clase.</w:t>
      </w:r>
    </w:p>
    <w:p w:rsidR="007035E4" w:rsidRDefault="007035E4" w:rsidP="00312E78">
      <w:pPr>
        <w:jc w:val="both"/>
        <w:rPr>
          <w:rFonts w:ascii="Times New Roman" w:hAnsi="Times New Roman" w:cs="Times New Roman"/>
          <w:sz w:val="24"/>
          <w:szCs w:val="24"/>
        </w:rPr>
      </w:pPr>
      <w:r>
        <w:rPr>
          <w:rFonts w:ascii="Times New Roman" w:hAnsi="Times New Roman" w:cs="Times New Roman"/>
          <w:sz w:val="24"/>
          <w:szCs w:val="24"/>
        </w:rPr>
        <w:tab/>
        <w:t>Mucho se atrae las voluntades ajenas con la suavidad de la benevolencia, quien a nadie molesta con su apacible conversación, respetando a los ancianos, contemporizando con sus iguales y condescendiendo con los jóvenes; manifestando temor y reverencia a los primeros, honor y gracia a los segundos y humilde benevolencia a los postreros.</w:t>
      </w:r>
    </w:p>
    <w:p w:rsidR="007035E4" w:rsidRDefault="007035E4" w:rsidP="00312E78">
      <w:pPr>
        <w:jc w:val="both"/>
        <w:rPr>
          <w:rFonts w:ascii="Times New Roman" w:hAnsi="Times New Roman" w:cs="Times New Roman"/>
          <w:sz w:val="24"/>
          <w:szCs w:val="24"/>
        </w:rPr>
      </w:pPr>
      <w:r>
        <w:rPr>
          <w:rFonts w:ascii="Times New Roman" w:hAnsi="Times New Roman" w:cs="Times New Roman"/>
          <w:sz w:val="24"/>
          <w:szCs w:val="24"/>
        </w:rPr>
        <w:tab/>
        <w:t>También en asuntos de dinero esta virtud impulsa, a quienes la practican, al bien de la caridad, q</w:t>
      </w:r>
      <w:r w:rsidR="006C7518">
        <w:rPr>
          <w:rFonts w:ascii="Times New Roman" w:hAnsi="Times New Roman" w:cs="Times New Roman"/>
          <w:sz w:val="24"/>
          <w:szCs w:val="24"/>
        </w:rPr>
        <w:t>u</w:t>
      </w:r>
      <w:r>
        <w:rPr>
          <w:rFonts w:ascii="Times New Roman" w:hAnsi="Times New Roman" w:cs="Times New Roman"/>
          <w:sz w:val="24"/>
          <w:szCs w:val="24"/>
        </w:rPr>
        <w:t>e, según el ya citado mandato del Apósto</w:t>
      </w:r>
      <w:r w:rsidR="006C7518">
        <w:rPr>
          <w:rFonts w:ascii="Times New Roman" w:hAnsi="Times New Roman" w:cs="Times New Roman"/>
          <w:sz w:val="24"/>
          <w:szCs w:val="24"/>
        </w:rPr>
        <w:t>l, no tolera las deudas en espera de que un cobrador importuno las exija, sino que se anticipa con alegría a devolverlas. No obstante, si esta virtud se aplicase sólo a la distribución de los bienes temporales, estoy seguro de que quitaría la tranquilidad a aquel felicísimo estado, porque en la suprema quietud que reporta a cada uno premio o castigo, según sus méritos, unos quedan heridos con la irrevocable sentencia del castigo, y otros son galardonados con el premio de la felicidad eterna, a fin de que, siendo ambos eternos, no quepa variación alguna de bienes precederos.</w:t>
      </w:r>
    </w:p>
    <w:p w:rsidR="006C7518" w:rsidRDefault="006C7518" w:rsidP="00312E78">
      <w:pPr>
        <w:jc w:val="both"/>
        <w:rPr>
          <w:rFonts w:ascii="Times New Roman" w:hAnsi="Times New Roman" w:cs="Times New Roman"/>
          <w:sz w:val="24"/>
          <w:szCs w:val="24"/>
        </w:rPr>
      </w:pPr>
      <w:r>
        <w:rPr>
          <w:rFonts w:ascii="Times New Roman" w:hAnsi="Times New Roman" w:cs="Times New Roman"/>
          <w:sz w:val="24"/>
          <w:szCs w:val="24"/>
        </w:rPr>
        <w:t xml:space="preserve">   [97.] Si examinas las reglas de la misma justicia más profundamente, advertirás que nadie mejor, nadie más perfectamente da a cada uno lo que le corresponde, que quien ama lo que deber ser amado, y tanto cuanto debe ser a</w:t>
      </w:r>
      <w:r w:rsidR="00BF4E2E">
        <w:rPr>
          <w:rFonts w:ascii="Times New Roman" w:hAnsi="Times New Roman" w:cs="Times New Roman"/>
          <w:sz w:val="24"/>
          <w:szCs w:val="24"/>
        </w:rPr>
        <w:t>mado; a saber: a Dios por encima</w:t>
      </w:r>
      <w:r>
        <w:rPr>
          <w:rFonts w:ascii="Times New Roman" w:hAnsi="Times New Roman" w:cs="Times New Roman"/>
          <w:sz w:val="24"/>
          <w:szCs w:val="24"/>
        </w:rPr>
        <w:t xml:space="preserve"> de uno mismo, y al prójimo como a sí mismo, </w:t>
      </w:r>
      <w:r>
        <w:rPr>
          <w:rStyle w:val="Refdenotaalpie"/>
          <w:rFonts w:cs="Times New Roman"/>
          <w:sz w:val="24"/>
          <w:szCs w:val="24"/>
        </w:rPr>
        <w:footnoteReference w:id="429"/>
      </w:r>
      <w:r w:rsidR="00BF4E2E">
        <w:rPr>
          <w:rFonts w:ascii="Times New Roman" w:hAnsi="Times New Roman" w:cs="Times New Roman"/>
          <w:sz w:val="24"/>
          <w:szCs w:val="24"/>
        </w:rPr>
        <w:t xml:space="preserve">  a Dios por él mismo, y al prójimo sólo por Dios. Verás, si no me equivoco, que la perfección de la justicia depende de la perfección de la caridad, pues la justicia se nos muestra como caridad ordenada, en la que cada uno progresa tanto cuanto en ella descansa.</w:t>
      </w:r>
    </w:p>
    <w:p w:rsidR="001D0931" w:rsidRDefault="001D0931" w:rsidP="00312E78">
      <w:pPr>
        <w:jc w:val="both"/>
        <w:rPr>
          <w:rFonts w:ascii="Times New Roman" w:hAnsi="Times New Roman" w:cs="Times New Roman"/>
          <w:sz w:val="24"/>
          <w:szCs w:val="24"/>
        </w:rPr>
      </w:pPr>
    </w:p>
    <w:p w:rsidR="001D0931" w:rsidRDefault="00BF4E2E" w:rsidP="00FC0990">
      <w:pPr>
        <w:pStyle w:val="Ttulo4"/>
      </w:pPr>
      <w:bookmarkStart w:id="48" w:name="_Toc163838435"/>
      <w:r>
        <w:t>Capítulo 34.–</w:t>
      </w:r>
      <w:r>
        <w:tab/>
        <w:t>EN LA MUERTE DEL AMIGO SE DIFIERE LA CONSIDERACIÓN SOBRE LA TRIPLE CONCUPISCENCIA, Y CON SU EPITAFIO SE TERMINA ESTE PRIMER LIBRO</w:t>
      </w:r>
      <w:r w:rsidR="008E128F">
        <w:t>.</w:t>
      </w:r>
      <w:bookmarkEnd w:id="48"/>
    </w:p>
    <w:p w:rsidR="001D0931" w:rsidRDefault="00BF4E2E" w:rsidP="00312E78">
      <w:pPr>
        <w:jc w:val="both"/>
        <w:rPr>
          <w:rFonts w:ascii="Times New Roman" w:hAnsi="Times New Roman" w:cs="Times New Roman"/>
          <w:sz w:val="24"/>
          <w:szCs w:val="24"/>
        </w:rPr>
      </w:pPr>
      <w:r>
        <w:rPr>
          <w:rFonts w:ascii="Times New Roman" w:hAnsi="Times New Roman" w:cs="Times New Roman"/>
          <w:sz w:val="24"/>
          <w:szCs w:val="24"/>
        </w:rPr>
        <w:t xml:space="preserve">   [98.] Parece que ahora convendría considerar aquellas tres cosas que el santo Apóstol aseguró que existen en este mundo: “La concupiscencia de la carne, la concupiscencia de los ojos y la soberbia de la vida.” </w:t>
      </w:r>
      <w:r>
        <w:rPr>
          <w:rStyle w:val="Refdenotaalpie"/>
          <w:rFonts w:cs="Times New Roman"/>
          <w:sz w:val="24"/>
          <w:szCs w:val="24"/>
        </w:rPr>
        <w:footnoteReference w:id="430"/>
      </w:r>
      <w:r w:rsidR="006113FA">
        <w:rPr>
          <w:rFonts w:ascii="Times New Roman" w:hAnsi="Times New Roman" w:cs="Times New Roman"/>
          <w:sz w:val="24"/>
          <w:szCs w:val="24"/>
        </w:rPr>
        <w:t xml:space="preserve">  No sea que cuanto de menos agradable indicamos acerca del yugo del Señor, proceda de la virulenta raíz de estas pasiones.</w:t>
      </w:r>
    </w:p>
    <w:p w:rsidR="006113FA" w:rsidRDefault="006113FA" w:rsidP="00312E78">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Pero el dolor me impide proseguir, </w:t>
      </w:r>
      <w:r>
        <w:rPr>
          <w:rStyle w:val="Refdenotaalpie"/>
          <w:rFonts w:cs="Times New Roman"/>
          <w:sz w:val="24"/>
          <w:szCs w:val="24"/>
        </w:rPr>
        <w:footnoteReference w:id="431"/>
      </w:r>
      <w:r w:rsidR="00966D6C">
        <w:rPr>
          <w:rFonts w:ascii="Times New Roman" w:hAnsi="Times New Roman" w:cs="Times New Roman"/>
          <w:sz w:val="24"/>
          <w:szCs w:val="24"/>
        </w:rPr>
        <w:t xml:space="preserve">  pues la muerte de Simón </w:t>
      </w:r>
      <w:r w:rsidR="00966D6C">
        <w:rPr>
          <w:rStyle w:val="Refdenotaalpie"/>
          <w:rFonts w:cs="Times New Roman"/>
          <w:sz w:val="24"/>
          <w:szCs w:val="24"/>
        </w:rPr>
        <w:footnoteReference w:id="432"/>
      </w:r>
      <w:r w:rsidR="00966D6C">
        <w:rPr>
          <w:rFonts w:ascii="Times New Roman" w:hAnsi="Times New Roman" w:cs="Times New Roman"/>
          <w:sz w:val="24"/>
          <w:szCs w:val="24"/>
        </w:rPr>
        <w:t xml:space="preserve">  me impulsa fuertemente a llorarle. Quizás se debiera a esto el temor que agitaba mi espíritu durante la noche o la intranquilidad de los sueños que me arrebataban el necesario descanso, porque, en verdad, mi amigo dilectísimo iba a ser arrebatado de la tierra súbitamente, no hay que admirarse, por tanto, si mi alma con su turbación presentía su partida, de cuya vida tan deliciosamente disfrutaba. Tal era el temor que recelaba me sucediese; y lo que temía ocurrió. ¿Por qué he de disimular? ¿Por qué he de callar? </w:t>
      </w:r>
      <w:r w:rsidR="00966D6C">
        <w:rPr>
          <w:rStyle w:val="Refdenotaalpie"/>
          <w:rFonts w:cs="Times New Roman"/>
          <w:sz w:val="24"/>
          <w:szCs w:val="24"/>
        </w:rPr>
        <w:footnoteReference w:id="433"/>
      </w:r>
      <w:r w:rsidR="00966D6C">
        <w:rPr>
          <w:rFonts w:ascii="Times New Roman" w:hAnsi="Times New Roman" w:cs="Times New Roman"/>
          <w:sz w:val="24"/>
          <w:szCs w:val="24"/>
        </w:rPr>
        <w:t xml:space="preserve">  Quizás ello sea la causa de que permanezca sobre mí esta tribulación. Salga a los ojos, salga a la lengua lo que se oculta en el corazón. Acaso con algunas palabras y lágrimas el corazón dolorido eche fuera la tristeza que en él se </w:t>
      </w:r>
      <w:r w:rsidR="00560C96">
        <w:rPr>
          <w:rFonts w:ascii="Times New Roman" w:hAnsi="Times New Roman" w:cs="Times New Roman"/>
          <w:sz w:val="24"/>
          <w:szCs w:val="24"/>
        </w:rPr>
        <w:t>Alberg</w:t>
      </w:r>
      <w:r w:rsidR="00966D6C">
        <w:rPr>
          <w:rFonts w:ascii="Times New Roman" w:hAnsi="Times New Roman" w:cs="Times New Roman"/>
          <w:sz w:val="24"/>
          <w:szCs w:val="24"/>
        </w:rPr>
        <w:t xml:space="preserve">a. “Apiadaos de mí, apiadaos de mí, vosotros, vosotros mis amigos, mis amigos, porque la mano de Dios me ha herido.” </w:t>
      </w:r>
      <w:r w:rsidR="00560C96">
        <w:rPr>
          <w:rStyle w:val="Refdenotaalpie"/>
          <w:rFonts w:cs="Times New Roman"/>
          <w:sz w:val="24"/>
          <w:szCs w:val="24"/>
        </w:rPr>
        <w:footnoteReference w:id="434"/>
      </w:r>
      <w:r w:rsidR="00560C96">
        <w:rPr>
          <w:rFonts w:ascii="Times New Roman" w:hAnsi="Times New Roman" w:cs="Times New Roman"/>
          <w:sz w:val="24"/>
          <w:szCs w:val="24"/>
        </w:rPr>
        <w:t xml:space="preserve">  Admirad al que llora, y aun más admirad al que vive; porque, ¿quién puede comprender que Elredo viva sin Simón, sino el que ignore qué dulce fue vivir en su compañía y qué dulce sería regresar juntos a</w:t>
      </w:r>
      <w:r w:rsidR="00D65357">
        <w:rPr>
          <w:rFonts w:ascii="Times New Roman" w:hAnsi="Times New Roman" w:cs="Times New Roman"/>
          <w:sz w:val="24"/>
          <w:szCs w:val="24"/>
        </w:rPr>
        <w:t xml:space="preserve"> </w:t>
      </w:r>
      <w:r w:rsidR="00560C96">
        <w:rPr>
          <w:rFonts w:ascii="Times New Roman" w:hAnsi="Times New Roman" w:cs="Times New Roman"/>
          <w:sz w:val="24"/>
          <w:szCs w:val="24"/>
        </w:rPr>
        <w:t>la Patria?</w:t>
      </w:r>
    </w:p>
    <w:p w:rsidR="00560C96" w:rsidRDefault="00560C96" w:rsidP="00312E78">
      <w:pPr>
        <w:jc w:val="both"/>
        <w:rPr>
          <w:rFonts w:ascii="Times New Roman" w:hAnsi="Times New Roman" w:cs="Times New Roman"/>
          <w:sz w:val="24"/>
          <w:szCs w:val="24"/>
        </w:rPr>
      </w:pPr>
      <w:r>
        <w:rPr>
          <w:rFonts w:ascii="Times New Roman" w:hAnsi="Times New Roman" w:cs="Times New Roman"/>
          <w:sz w:val="24"/>
          <w:szCs w:val="24"/>
        </w:rPr>
        <w:tab/>
        <w:t>Por tanto, soportad pacientemente mis lágrimas, mis gemidos y el palpitar de mi pecho.</w:t>
      </w:r>
    </w:p>
    <w:p w:rsidR="00560C96" w:rsidRDefault="00560C96" w:rsidP="00312E78">
      <w:pPr>
        <w:jc w:val="both"/>
        <w:rPr>
          <w:rFonts w:ascii="Times New Roman" w:hAnsi="Times New Roman" w:cs="Times New Roman"/>
          <w:sz w:val="24"/>
          <w:szCs w:val="24"/>
        </w:rPr>
      </w:pPr>
      <w:r>
        <w:rPr>
          <w:rFonts w:ascii="Times New Roman" w:hAnsi="Times New Roman" w:cs="Times New Roman"/>
          <w:sz w:val="24"/>
          <w:szCs w:val="24"/>
        </w:rPr>
        <w:t xml:space="preserve">   [99.] Y tú, amado mío, ya introducido en el gozo de tu Señor,</w:t>
      </w:r>
      <w:r w:rsidR="001D114D">
        <w:rPr>
          <w:rFonts w:ascii="Times New Roman" w:hAnsi="Times New Roman" w:cs="Times New Roman"/>
          <w:sz w:val="24"/>
          <w:szCs w:val="24"/>
        </w:rPr>
        <w:t xml:space="preserve"> banquetearás dulcemente en la mesa de aquel supremo Padre de familias y felizmente te embriagarás con tu Jesús de aquel nuevo germen de la vid en el Reino del Padre. </w:t>
      </w:r>
      <w:r w:rsidR="001D114D">
        <w:rPr>
          <w:rStyle w:val="Refdenotaalpie"/>
          <w:rFonts w:cs="Times New Roman"/>
          <w:sz w:val="24"/>
          <w:szCs w:val="24"/>
        </w:rPr>
        <w:footnoteReference w:id="435"/>
      </w:r>
    </w:p>
    <w:p w:rsidR="00B33F98" w:rsidRDefault="00B33F98" w:rsidP="00312E78">
      <w:pPr>
        <w:jc w:val="both"/>
        <w:rPr>
          <w:rFonts w:ascii="Times New Roman" w:hAnsi="Times New Roman" w:cs="Times New Roman"/>
          <w:sz w:val="24"/>
          <w:szCs w:val="24"/>
        </w:rPr>
      </w:pPr>
      <w:r>
        <w:rPr>
          <w:rFonts w:ascii="Times New Roman" w:hAnsi="Times New Roman" w:cs="Times New Roman"/>
          <w:sz w:val="24"/>
          <w:szCs w:val="24"/>
        </w:rPr>
        <w:tab/>
        <w:t>Es manifiesto que derramo estas lágrimas por ti, que te entrego todo mi afecto y, si fuese posible, te daría todo mi ser.</w:t>
      </w:r>
    </w:p>
    <w:p w:rsidR="001D114D" w:rsidRDefault="00B33F98" w:rsidP="00312E78">
      <w:pPr>
        <w:jc w:val="both"/>
        <w:rPr>
          <w:rFonts w:ascii="Times New Roman" w:hAnsi="Times New Roman" w:cs="Times New Roman"/>
          <w:sz w:val="24"/>
          <w:szCs w:val="24"/>
        </w:rPr>
      </w:pPr>
      <w:r>
        <w:rPr>
          <w:rFonts w:ascii="Times New Roman" w:hAnsi="Times New Roman" w:cs="Times New Roman"/>
          <w:sz w:val="24"/>
          <w:szCs w:val="24"/>
        </w:rPr>
        <w:tab/>
        <w:t>No me impidas derramar estas lágrimas, mi queridísimo hermano, que brotan de tu dulce recuerdo. No te sea molesto este gemido, que no es provocado por la desesperación, sino por el cariño: no impidas estas lágrimas que vierte la piedad y no la falta de fe.</w:t>
      </w:r>
    </w:p>
    <w:p w:rsidR="00B33F98" w:rsidRDefault="00B33F98" w:rsidP="00312E78">
      <w:pPr>
        <w:jc w:val="both"/>
        <w:rPr>
          <w:rFonts w:ascii="Times New Roman" w:hAnsi="Times New Roman" w:cs="Times New Roman"/>
          <w:sz w:val="24"/>
          <w:szCs w:val="24"/>
        </w:rPr>
      </w:pPr>
      <w:r>
        <w:rPr>
          <w:rFonts w:ascii="Times New Roman" w:hAnsi="Times New Roman" w:cs="Times New Roman"/>
          <w:sz w:val="24"/>
          <w:szCs w:val="24"/>
        </w:rPr>
        <w:tab/>
        <w:t>Verdaderamente, si hace memoria de dónde has venido, de qué te has librado y en dónde has dejado a este íntimo tuyo, sin duda advertirás qué justo es mi dolor, qué digna de ser llorada es mi desgracia.</w:t>
      </w:r>
    </w:p>
    <w:p w:rsidR="00B33F98" w:rsidRDefault="00B33F98" w:rsidP="00312E78">
      <w:pPr>
        <w:jc w:val="both"/>
        <w:rPr>
          <w:rFonts w:ascii="Times New Roman" w:hAnsi="Times New Roman" w:cs="Times New Roman"/>
          <w:sz w:val="24"/>
          <w:szCs w:val="24"/>
        </w:rPr>
      </w:pPr>
      <w:r>
        <w:rPr>
          <w:rFonts w:ascii="Times New Roman" w:hAnsi="Times New Roman" w:cs="Times New Roman"/>
          <w:sz w:val="24"/>
          <w:szCs w:val="24"/>
        </w:rPr>
        <w:tab/>
        <w:t>Déjame</w:t>
      </w:r>
      <w:r w:rsidR="00F45F95">
        <w:rPr>
          <w:rFonts w:ascii="Times New Roman" w:hAnsi="Times New Roman" w:cs="Times New Roman"/>
          <w:sz w:val="24"/>
          <w:szCs w:val="24"/>
        </w:rPr>
        <w:t>, pues, que alivie un poco mi dolor. Mío, porque tu muerte no debe ser llorada, atendiendo a que la precedió una vida tan digna de alabanza, tan amable, tan grata para todos como lo evidencian aquella tu conversión, aquel trato y tu forma de vida [</w:t>
      </w:r>
      <w:r w:rsidR="00F45F95" w:rsidRPr="00F45F95">
        <w:rPr>
          <w:rFonts w:ascii="Times New Roman" w:hAnsi="Times New Roman" w:cs="Times New Roman"/>
          <w:i/>
          <w:sz w:val="24"/>
          <w:szCs w:val="24"/>
        </w:rPr>
        <w:t>converstatio</w:t>
      </w:r>
      <w:r w:rsidR="00F45F95">
        <w:rPr>
          <w:rFonts w:ascii="Times New Roman" w:hAnsi="Times New Roman" w:cs="Times New Roman"/>
          <w:sz w:val="24"/>
          <w:szCs w:val="24"/>
        </w:rPr>
        <w:t>], digna de ser predicada, y tu feliz perseverancia.</w:t>
      </w:r>
    </w:p>
    <w:p w:rsidR="00F45F95" w:rsidRDefault="00F45F95" w:rsidP="00312E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[100.] En verdad, fue estupenda tu conversión. ¿Quién no se asombra, quien no admira que un niño tierno y delicado, de ilustre linaje, de gallarda figura, tomase tal camino y a él se abrazase? </w:t>
      </w:r>
      <w:r w:rsidR="00F52A23">
        <w:rPr>
          <w:rStyle w:val="Refdenotaalpie"/>
          <w:rFonts w:cs="Times New Roman"/>
          <w:sz w:val="24"/>
          <w:szCs w:val="24"/>
        </w:rPr>
        <w:footnoteReference w:id="436"/>
      </w:r>
      <w:r w:rsidR="00123B9A">
        <w:rPr>
          <w:rFonts w:ascii="Times New Roman" w:hAnsi="Times New Roman" w:cs="Times New Roman"/>
          <w:sz w:val="24"/>
          <w:szCs w:val="24"/>
        </w:rPr>
        <w:t xml:space="preserve">  Te has marchado, dulce hermano mío, ignorante a sabiendas y sabiamente indocto, </w:t>
      </w:r>
      <w:r w:rsidR="00123B9A">
        <w:rPr>
          <w:rStyle w:val="Refdenotaalpie"/>
          <w:rFonts w:cs="Times New Roman"/>
          <w:sz w:val="24"/>
          <w:szCs w:val="24"/>
        </w:rPr>
        <w:footnoteReference w:id="437"/>
      </w:r>
      <w:r w:rsidR="00123B9A">
        <w:rPr>
          <w:rFonts w:ascii="Times New Roman" w:hAnsi="Times New Roman" w:cs="Times New Roman"/>
          <w:sz w:val="24"/>
          <w:szCs w:val="24"/>
        </w:rPr>
        <w:t xml:space="preserve">  que, como salido de tu tierra – cual otro primer Patriarca – y de tu parentela y de la casa de tu padre, </w:t>
      </w:r>
      <w:r w:rsidR="00123B9A">
        <w:rPr>
          <w:rStyle w:val="Refdenotaalpie"/>
          <w:rFonts w:cs="Times New Roman"/>
          <w:sz w:val="24"/>
          <w:szCs w:val="24"/>
        </w:rPr>
        <w:footnoteReference w:id="438"/>
      </w:r>
      <w:r w:rsidR="00123B9A">
        <w:rPr>
          <w:rFonts w:ascii="Times New Roman" w:hAnsi="Times New Roman" w:cs="Times New Roman"/>
          <w:sz w:val="24"/>
          <w:szCs w:val="24"/>
        </w:rPr>
        <w:t xml:space="preserve">  ibas a donde ignorabas, caminabas hacia donde no sabías. Mas lo sabía aquel que te conducía, el que había encendido tu corazón, aun tierno, con la llama de su amor; y tú corrías tras el olor de sus perfumes </w:t>
      </w:r>
      <w:r w:rsidR="00123B9A">
        <w:rPr>
          <w:rStyle w:val="Refdenotaalpie"/>
          <w:rFonts w:cs="Times New Roman"/>
          <w:sz w:val="24"/>
          <w:szCs w:val="24"/>
        </w:rPr>
        <w:footnoteReference w:id="439"/>
      </w:r>
      <w:r w:rsidR="00123B9A">
        <w:rPr>
          <w:rFonts w:ascii="Times New Roman" w:hAnsi="Times New Roman" w:cs="Times New Roman"/>
          <w:sz w:val="24"/>
          <w:szCs w:val="24"/>
        </w:rPr>
        <w:t xml:space="preserve">  Te precedió aquel que es “más hermoso que todos los hijos de los hombre, el ungido con óleo de alegría sobre sus compañeros”, </w:t>
      </w:r>
      <w:r w:rsidR="00123B9A">
        <w:rPr>
          <w:rStyle w:val="Refdenotaalpie"/>
          <w:rFonts w:cs="Times New Roman"/>
          <w:sz w:val="24"/>
          <w:szCs w:val="24"/>
        </w:rPr>
        <w:footnoteReference w:id="440"/>
      </w:r>
      <w:r w:rsidR="009E4C9C">
        <w:rPr>
          <w:rFonts w:ascii="Times New Roman" w:hAnsi="Times New Roman" w:cs="Times New Roman"/>
          <w:sz w:val="24"/>
          <w:szCs w:val="24"/>
        </w:rPr>
        <w:t xml:space="preserve"> “el ungido con el espíritu de sabiduría e inteligencia, con el espíritu de consejo y de fortaleza, con el espíritu de ciencia y de piedad.” </w:t>
      </w:r>
      <w:r w:rsidR="009E4C9C">
        <w:rPr>
          <w:rStyle w:val="Refdenotaalpie"/>
          <w:rFonts w:cs="Times New Roman"/>
          <w:sz w:val="24"/>
          <w:szCs w:val="24"/>
        </w:rPr>
        <w:footnoteReference w:id="441"/>
      </w:r>
      <w:r w:rsidR="009E4C9C">
        <w:rPr>
          <w:rFonts w:ascii="Times New Roman" w:hAnsi="Times New Roman" w:cs="Times New Roman"/>
          <w:sz w:val="24"/>
          <w:szCs w:val="24"/>
        </w:rPr>
        <w:t xml:space="preserve">  Y tú corrías al olor de sus perfumes. Aquel espiritual y humilde iba delante de ti por caminos difíciles y montañosos, perfumándoles con aromas de incienso, mirra y toda clase de polvos aromáticos; </w:t>
      </w:r>
      <w:r w:rsidR="009E4C9C">
        <w:rPr>
          <w:rStyle w:val="Refdenotaalpie"/>
          <w:rFonts w:cs="Times New Roman"/>
          <w:sz w:val="24"/>
          <w:szCs w:val="24"/>
        </w:rPr>
        <w:footnoteReference w:id="442"/>
      </w:r>
      <w:r w:rsidR="009E4C9C">
        <w:rPr>
          <w:rFonts w:ascii="Times New Roman" w:hAnsi="Times New Roman" w:cs="Times New Roman"/>
          <w:sz w:val="24"/>
          <w:szCs w:val="24"/>
        </w:rPr>
        <w:t xml:space="preserve">  y tú corrías al olor de sus perfumes. El Niño Jesús precedió a su niño, mostrándole el pesebre de su pobreza, el reclinatorio de su humildad, la cámara de su caridad, repletos con las flores de su gracia, henchidos con la miel de su dulzura, rociados con el bálsamo de su consolación; y tú corrías al olor de sus perfumes.</w:t>
      </w:r>
    </w:p>
    <w:p w:rsidR="009E4C9C" w:rsidRDefault="009E4C9C" w:rsidP="00312E78">
      <w:pPr>
        <w:jc w:val="both"/>
        <w:rPr>
          <w:rFonts w:ascii="Times New Roman" w:hAnsi="Times New Roman" w:cs="Times New Roman"/>
          <w:sz w:val="24"/>
          <w:szCs w:val="24"/>
        </w:rPr>
      </w:pPr>
      <w:r>
        <w:rPr>
          <w:rFonts w:ascii="Times New Roman" w:hAnsi="Times New Roman" w:cs="Times New Roman"/>
          <w:sz w:val="24"/>
          <w:szCs w:val="24"/>
        </w:rPr>
        <w:tab/>
        <w:t>Ignoro lo que ya entonces aquella alma había gustado de grande e inexplicable, que, con un cuerpecillo debilitado por el hambre, como un jumento cansado, creyó deber alimentarse con hierba. Huía el piadoso niño de la presencia de su padre, y así se acercaba más al rostro de Dios. Quiso olvidarse de su pueblo</w:t>
      </w:r>
      <w:r w:rsidR="009E235D">
        <w:rPr>
          <w:rFonts w:ascii="Times New Roman" w:hAnsi="Times New Roman" w:cs="Times New Roman"/>
          <w:sz w:val="24"/>
          <w:szCs w:val="24"/>
        </w:rPr>
        <w:t xml:space="preserve"> y de la casa de su padre para que el Rey, el Hijo del Rey, codiciase su hermosura </w:t>
      </w:r>
      <w:r w:rsidR="009E235D">
        <w:rPr>
          <w:rStyle w:val="Refdenotaalpie"/>
          <w:rFonts w:cs="Times New Roman"/>
          <w:sz w:val="24"/>
          <w:szCs w:val="24"/>
        </w:rPr>
        <w:footnoteReference w:id="443"/>
      </w:r>
      <w:r w:rsidR="009E235D">
        <w:rPr>
          <w:rFonts w:ascii="Times New Roman" w:hAnsi="Times New Roman" w:cs="Times New Roman"/>
          <w:sz w:val="24"/>
          <w:szCs w:val="24"/>
        </w:rPr>
        <w:t xml:space="preserve">  y fuesen dos en un espíritu, haciendo su padre por gracia lo que le pertenece por naturaleza.</w:t>
      </w:r>
    </w:p>
    <w:p w:rsidR="009E235D" w:rsidRDefault="009E235D" w:rsidP="00312E78">
      <w:pPr>
        <w:jc w:val="both"/>
        <w:rPr>
          <w:rFonts w:ascii="Times New Roman" w:hAnsi="Times New Roman" w:cs="Times New Roman"/>
          <w:sz w:val="24"/>
          <w:szCs w:val="24"/>
        </w:rPr>
      </w:pPr>
      <w:r>
        <w:rPr>
          <w:rFonts w:ascii="Times New Roman" w:hAnsi="Times New Roman" w:cs="Times New Roman"/>
          <w:sz w:val="24"/>
          <w:szCs w:val="24"/>
        </w:rPr>
        <w:t xml:space="preserve">   [101.] ¡Oh admirable devoción, oh admirable olvido de sí mismo! Quiso imitar en algo al venerable patriarca José, dejando a la mujer egipcia el manto con que era retenido, </w:t>
      </w:r>
      <w:r w:rsidR="00B9542A">
        <w:rPr>
          <w:rStyle w:val="Refdenotaalpie"/>
          <w:rFonts w:cs="Times New Roman"/>
          <w:sz w:val="24"/>
          <w:szCs w:val="24"/>
        </w:rPr>
        <w:footnoteReference w:id="444"/>
      </w:r>
      <w:r w:rsidR="00B9542A">
        <w:rPr>
          <w:rFonts w:ascii="Times New Roman" w:hAnsi="Times New Roman" w:cs="Times New Roman"/>
          <w:sz w:val="24"/>
          <w:szCs w:val="24"/>
        </w:rPr>
        <w:t xml:space="preserve">  escapando desnudo de las manos que lo abrazaban; y, aún más, fue ejecutor heroico de la perfección evangélica, al no preocuparse por el mañana. </w:t>
      </w:r>
      <w:r w:rsidR="00B9542A">
        <w:rPr>
          <w:rStyle w:val="Refdenotaalpie"/>
          <w:rFonts w:cs="Times New Roman"/>
          <w:sz w:val="24"/>
          <w:szCs w:val="24"/>
        </w:rPr>
        <w:footnoteReference w:id="445"/>
      </w:r>
      <w:r w:rsidR="00B9542A">
        <w:rPr>
          <w:rFonts w:ascii="Times New Roman" w:hAnsi="Times New Roman" w:cs="Times New Roman"/>
          <w:sz w:val="24"/>
          <w:szCs w:val="24"/>
        </w:rPr>
        <w:t xml:space="preserve">  En fin, tomando un camino bastante laborioso, sin provisiones y ya desfalleciendo sus miembros por la carencia de alimento, oyó, dijo, que los siervos de Cristo se alimentaban con hierbas. ¿Por qué no también nosotros? Y, apartándose un trecho del camino, comenzó a comerla. “¡Oh, dijo, qué dulce!”</w:t>
      </w:r>
    </w:p>
    <w:p w:rsidR="00B9542A" w:rsidRDefault="00B9542A" w:rsidP="00312E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[102.] Oh buen niño, ¿qué te sabía dulce?, ¿qué, pregunto, la hierba o la fe?, ¿el heno o la caridad? Ciertamente tenía sabor; pero Jesús estaba en el corazón, y, por tanto, el heno sólo en la boca. ¿De dónde, te suplico, de dónde le vinieron estas cosas a un niño?</w:t>
      </w:r>
    </w:p>
    <w:p w:rsidR="003D75EA" w:rsidRDefault="003D75EA" w:rsidP="00312E78">
      <w:pPr>
        <w:jc w:val="both"/>
        <w:rPr>
          <w:rFonts w:ascii="Times New Roman" w:hAnsi="Times New Roman" w:cs="Times New Roman"/>
          <w:sz w:val="24"/>
          <w:szCs w:val="24"/>
        </w:rPr>
      </w:pPr>
      <w:r>
        <w:rPr>
          <w:rFonts w:ascii="Times New Roman" w:hAnsi="Times New Roman" w:cs="Times New Roman"/>
          <w:sz w:val="24"/>
          <w:szCs w:val="24"/>
        </w:rPr>
        <w:tab/>
        <w:t>Son tuyas, oh Señor, que das y recibes, presta y exiges. ¿Quién te da algo que no sea tuyo? Y si alguno quisiera darte lo que de ti no recibió, no te dignarías tomarlo. Así pues, recibió este niño, Señor Jesús, recibió de ti y lo devolvió. Recibió y lo ofreció. Recibió y ofreció la devoción del alma, el fervor de la fe y el ardor del amor.</w:t>
      </w:r>
    </w:p>
    <w:p w:rsidR="003D75EA" w:rsidRDefault="003D75EA" w:rsidP="00312E78">
      <w:pPr>
        <w:jc w:val="both"/>
        <w:rPr>
          <w:rFonts w:ascii="Times New Roman" w:hAnsi="Times New Roman" w:cs="Times New Roman"/>
          <w:sz w:val="24"/>
          <w:szCs w:val="24"/>
        </w:rPr>
      </w:pPr>
      <w:r>
        <w:rPr>
          <w:rFonts w:ascii="Times New Roman" w:hAnsi="Times New Roman" w:cs="Times New Roman"/>
          <w:sz w:val="24"/>
          <w:szCs w:val="24"/>
        </w:rPr>
        <w:t xml:space="preserve">   [103.] Tuyas son todas estas cosas, que consagraste los principios de su conversión con tales milagros, que después recibiste el agradable de su trato y piadosa vida [</w:t>
      </w:r>
      <w:r w:rsidRPr="003D75EA">
        <w:rPr>
          <w:rFonts w:ascii="Times New Roman" w:hAnsi="Times New Roman" w:cs="Times New Roman"/>
          <w:i/>
          <w:sz w:val="24"/>
          <w:szCs w:val="24"/>
        </w:rPr>
        <w:t>conversatio</w:t>
      </w:r>
      <w:r>
        <w:rPr>
          <w:rFonts w:ascii="Times New Roman" w:hAnsi="Times New Roman" w:cs="Times New Roman"/>
          <w:sz w:val="24"/>
          <w:szCs w:val="24"/>
        </w:rPr>
        <w:t>], y que ahora trasladaste misericordiosamente a tu sublime templo este holocausto aceptabilísimo.</w:t>
      </w:r>
    </w:p>
    <w:p w:rsidR="003D75EA" w:rsidRDefault="003D75EA" w:rsidP="00312E78">
      <w:pPr>
        <w:jc w:val="both"/>
        <w:rPr>
          <w:rFonts w:ascii="Times New Roman" w:hAnsi="Times New Roman" w:cs="Times New Roman"/>
          <w:sz w:val="24"/>
          <w:szCs w:val="24"/>
        </w:rPr>
      </w:pPr>
      <w:r>
        <w:rPr>
          <w:rFonts w:ascii="Times New Roman" w:hAnsi="Times New Roman" w:cs="Times New Roman"/>
          <w:sz w:val="24"/>
          <w:szCs w:val="24"/>
        </w:rPr>
        <w:tab/>
        <w:t>Allí, en el seno de Abrahán, descansa mi Simón, mi dulcísimo amigo, tu mendigo, Señor Jesús; allí descansa, trasladado de la muerte a la vida, del trabajo al descanso, de la miseria a la felicidad.</w:t>
      </w:r>
    </w:p>
    <w:p w:rsidR="003D75EA" w:rsidRDefault="003D75EA" w:rsidP="00312E78">
      <w:pPr>
        <w:jc w:val="both"/>
        <w:rPr>
          <w:rFonts w:ascii="Times New Roman" w:hAnsi="Times New Roman" w:cs="Times New Roman"/>
          <w:sz w:val="24"/>
          <w:szCs w:val="24"/>
        </w:rPr>
      </w:pPr>
      <w:r>
        <w:rPr>
          <w:rFonts w:ascii="Times New Roman" w:hAnsi="Times New Roman" w:cs="Times New Roman"/>
          <w:sz w:val="24"/>
          <w:szCs w:val="24"/>
        </w:rPr>
        <w:t xml:space="preserve">   [104.] He aquí que había comenzado doliéndome, y he encontrado de qué alegrarme. Verdaderamente lo he encontrado, pero en ti, mi querido hermano, no en mí. “No lloréis dijo el Señor, por mi sino llorad por vosotras mismas.”  </w:t>
      </w:r>
      <w:r>
        <w:rPr>
          <w:rStyle w:val="Refdenotaalpie"/>
          <w:rFonts w:cs="Times New Roman"/>
          <w:sz w:val="24"/>
          <w:szCs w:val="24"/>
        </w:rPr>
        <w:footnoteReference w:id="446"/>
      </w:r>
      <w:r>
        <w:rPr>
          <w:rFonts w:ascii="Times New Roman" w:hAnsi="Times New Roman" w:cs="Times New Roman"/>
          <w:sz w:val="24"/>
          <w:szCs w:val="24"/>
        </w:rPr>
        <w:t xml:space="preserve">  Contigo, mi querido hermano, contigo me alegro; pero estoy apesadumbrado. Es un deber alegrarse contigo</w:t>
      </w:r>
      <w:r w:rsidR="00461DFD">
        <w:rPr>
          <w:rFonts w:ascii="Times New Roman" w:hAnsi="Times New Roman" w:cs="Times New Roman"/>
          <w:sz w:val="24"/>
          <w:szCs w:val="24"/>
        </w:rPr>
        <w:t xml:space="preserve">, pero soy digno de lástima, digno de compasión; porque soy capaz de vivir sin Simón. Es admirable que viva, si es que a esto puede llamarse vivir, habiéndome sido arrebatada parte tan importante de mi vida, tan dulce solaz de mi peregrinación, tan único alivio de mi miseria. Mis entrañas están como sacada de su sitio, y mi alma como hecha pedazos. ¿Y digo que vivo? </w:t>
      </w:r>
      <w:r w:rsidR="00461DFD">
        <w:rPr>
          <w:rStyle w:val="Refdenotaalpie"/>
          <w:rFonts w:cs="Times New Roman"/>
          <w:sz w:val="24"/>
          <w:szCs w:val="24"/>
        </w:rPr>
        <w:footnoteReference w:id="447"/>
      </w:r>
      <w:r w:rsidR="00461DFD">
        <w:rPr>
          <w:rFonts w:ascii="Times New Roman" w:hAnsi="Times New Roman" w:cs="Times New Roman"/>
          <w:sz w:val="24"/>
          <w:szCs w:val="24"/>
        </w:rPr>
        <w:t xml:space="preserve">   ¡Oh miserable vivir, oh triste vivir el vivir sin Simón!</w:t>
      </w:r>
    </w:p>
    <w:p w:rsidR="00461DFD" w:rsidRDefault="00461DFD" w:rsidP="00312E78">
      <w:pPr>
        <w:jc w:val="both"/>
        <w:rPr>
          <w:rFonts w:ascii="Times New Roman" w:hAnsi="Times New Roman" w:cs="Times New Roman"/>
          <w:sz w:val="24"/>
          <w:szCs w:val="24"/>
        </w:rPr>
      </w:pPr>
      <w:r>
        <w:rPr>
          <w:rFonts w:ascii="Times New Roman" w:hAnsi="Times New Roman" w:cs="Times New Roman"/>
          <w:sz w:val="24"/>
          <w:szCs w:val="24"/>
        </w:rPr>
        <w:tab/>
        <w:t xml:space="preserve">El patriarca Jacob lloró a su hijo; </w:t>
      </w:r>
      <w:r>
        <w:rPr>
          <w:rStyle w:val="Refdenotaalpie"/>
          <w:rFonts w:cs="Times New Roman"/>
          <w:sz w:val="24"/>
          <w:szCs w:val="24"/>
        </w:rPr>
        <w:footnoteReference w:id="448"/>
      </w:r>
      <w:r>
        <w:rPr>
          <w:rFonts w:ascii="Times New Roman" w:hAnsi="Times New Roman" w:cs="Times New Roman"/>
          <w:sz w:val="24"/>
          <w:szCs w:val="24"/>
        </w:rPr>
        <w:t xml:space="preserve">  José lloró a su padre; </w:t>
      </w:r>
      <w:r>
        <w:rPr>
          <w:rStyle w:val="Refdenotaalpie"/>
          <w:rFonts w:cs="Times New Roman"/>
          <w:sz w:val="24"/>
          <w:szCs w:val="24"/>
        </w:rPr>
        <w:footnoteReference w:id="449"/>
      </w:r>
      <w:r>
        <w:rPr>
          <w:rFonts w:ascii="Times New Roman" w:hAnsi="Times New Roman" w:cs="Times New Roman"/>
          <w:sz w:val="24"/>
          <w:szCs w:val="24"/>
        </w:rPr>
        <w:t xml:space="preserve">  el santo David lloró a su queridísimo amigo Jonatán, </w:t>
      </w:r>
      <w:r>
        <w:rPr>
          <w:rStyle w:val="Refdenotaalpie"/>
          <w:rFonts w:cs="Times New Roman"/>
          <w:sz w:val="24"/>
          <w:szCs w:val="24"/>
        </w:rPr>
        <w:footnoteReference w:id="450"/>
      </w:r>
      <w:r>
        <w:rPr>
          <w:rFonts w:ascii="Times New Roman" w:hAnsi="Times New Roman" w:cs="Times New Roman"/>
          <w:sz w:val="24"/>
          <w:szCs w:val="24"/>
        </w:rPr>
        <w:t xml:space="preserve">  Simón fue para mí todo eso: hijo en edad, padre en santidad y amigo por su caridad.</w:t>
      </w:r>
    </w:p>
    <w:p w:rsidR="00461DFD" w:rsidRDefault="00461DFD" w:rsidP="00312E78">
      <w:pPr>
        <w:jc w:val="both"/>
        <w:rPr>
          <w:rFonts w:ascii="Times New Roman" w:hAnsi="Times New Roman" w:cs="Times New Roman"/>
          <w:sz w:val="24"/>
          <w:szCs w:val="24"/>
        </w:rPr>
      </w:pPr>
      <w:r>
        <w:rPr>
          <w:rFonts w:ascii="Times New Roman" w:hAnsi="Times New Roman" w:cs="Times New Roman"/>
          <w:sz w:val="24"/>
          <w:szCs w:val="24"/>
        </w:rPr>
        <w:tab/>
        <w:t>Llora, miserable, a tu queridísimo padre; llora a tu amantísimo hijo; llora a tu dulcísimo amigo. Rómpase las cataratas de mi mísera cabeza y derramen mis ojos lágrimas día y noche.</w:t>
      </w:r>
    </w:p>
    <w:p w:rsidR="00640F7D" w:rsidRDefault="00461DFD" w:rsidP="00312E78">
      <w:pPr>
        <w:jc w:val="both"/>
        <w:rPr>
          <w:rFonts w:ascii="Times New Roman" w:hAnsi="Times New Roman" w:cs="Times New Roman"/>
          <w:sz w:val="24"/>
          <w:szCs w:val="24"/>
        </w:rPr>
      </w:pPr>
      <w:r>
        <w:rPr>
          <w:rFonts w:ascii="Times New Roman" w:hAnsi="Times New Roman" w:cs="Times New Roman"/>
          <w:sz w:val="24"/>
          <w:szCs w:val="24"/>
        </w:rPr>
        <w:tab/>
        <w:t>Llora, digo, no porque él sea arrebatado, sino porque tú te has quedado abandonado. Padre mío</w:t>
      </w:r>
      <w:r w:rsidR="00D974E4">
        <w:rPr>
          <w:rFonts w:ascii="Times New Roman" w:hAnsi="Times New Roman" w:cs="Times New Roman"/>
          <w:sz w:val="24"/>
          <w:szCs w:val="24"/>
        </w:rPr>
        <w:t>, hermano mío, hijo mío, ¡quién me diera haber muerto contigo! No digo en tu lugar, pues esto no sería consuelo para ti, sino para mí. Así se lamentaba hablando del hijo parricida el santo David: “¡Absalón, hijo</w:t>
      </w:r>
      <w:r w:rsidR="003E48FF">
        <w:rPr>
          <w:rFonts w:ascii="Times New Roman" w:hAnsi="Times New Roman" w:cs="Times New Roman"/>
          <w:sz w:val="24"/>
          <w:szCs w:val="24"/>
        </w:rPr>
        <w:t xml:space="preserve"> mío; hijo mío Absalón!, ¡quién me diera haber muerto en tu lugar!”</w:t>
      </w:r>
      <w:r w:rsidR="0001083B">
        <w:rPr>
          <w:rFonts w:ascii="Times New Roman" w:hAnsi="Times New Roman" w:cs="Times New Roman"/>
          <w:sz w:val="24"/>
          <w:szCs w:val="24"/>
        </w:rPr>
        <w:t xml:space="preserve"> </w:t>
      </w:r>
      <w:r w:rsidR="0001083B">
        <w:rPr>
          <w:rStyle w:val="Refdenotaalpie"/>
          <w:rFonts w:cs="Times New Roman"/>
          <w:sz w:val="24"/>
          <w:szCs w:val="24"/>
        </w:rPr>
        <w:footnoteReference w:id="451"/>
      </w:r>
      <w:r w:rsidR="003E48FF">
        <w:rPr>
          <w:rFonts w:ascii="Times New Roman" w:hAnsi="Times New Roman" w:cs="Times New Roman"/>
          <w:sz w:val="24"/>
          <w:szCs w:val="24"/>
        </w:rPr>
        <w:t xml:space="preserve"> </w:t>
      </w:r>
      <w:r w:rsidR="0001083B">
        <w:rPr>
          <w:rFonts w:ascii="Times New Roman" w:hAnsi="Times New Roman" w:cs="Times New Roman"/>
          <w:sz w:val="24"/>
          <w:szCs w:val="24"/>
        </w:rPr>
        <w:t>¿A</w:t>
      </w:r>
      <w:r w:rsidR="003E48FF">
        <w:rPr>
          <w:rFonts w:ascii="Times New Roman" w:hAnsi="Times New Roman" w:cs="Times New Roman"/>
          <w:sz w:val="24"/>
          <w:szCs w:val="24"/>
        </w:rPr>
        <w:t>caso dijo esto de su amigo Jonatán?</w:t>
      </w:r>
      <w:r w:rsidR="0001083B">
        <w:rPr>
          <w:rFonts w:ascii="Times New Roman" w:hAnsi="Times New Roman" w:cs="Times New Roman"/>
          <w:sz w:val="24"/>
          <w:szCs w:val="24"/>
        </w:rPr>
        <w:t xml:space="preserve"> ¿Por ventura José lo dijo de su </w:t>
      </w:r>
      <w:r w:rsidR="0001083B">
        <w:rPr>
          <w:rFonts w:ascii="Times New Roman" w:hAnsi="Times New Roman" w:cs="Times New Roman"/>
          <w:sz w:val="24"/>
          <w:szCs w:val="24"/>
        </w:rPr>
        <w:lastRenderedPageBreak/>
        <w:t xml:space="preserve">padre? Pero del parricida debió decirse esto, y también del pecador, porque la muerte de los pecadores es pésima. </w:t>
      </w:r>
      <w:r w:rsidR="0001083B">
        <w:rPr>
          <w:rStyle w:val="Refdenotaalpie"/>
          <w:rFonts w:cs="Times New Roman"/>
          <w:sz w:val="24"/>
          <w:szCs w:val="24"/>
        </w:rPr>
        <w:footnoteReference w:id="452"/>
      </w:r>
      <w:r w:rsidR="0001083B">
        <w:rPr>
          <w:rFonts w:ascii="Times New Roman" w:hAnsi="Times New Roman" w:cs="Times New Roman"/>
          <w:sz w:val="24"/>
          <w:szCs w:val="24"/>
        </w:rPr>
        <w:t xml:space="preserve">  Era piadoso el querer morirse en lugar del impío, para que fuese él quien se arrepintiera y llorase, y del cual tuviera Dios misericordia y no pereciese eternamente. Mas aquellos que han sido llamados al descanso, no sería justo trasladarlos de nuevo a esta vida miserable, sujetándolos otra vez a tantos</w:t>
      </w:r>
      <w:r w:rsidR="00640F7D">
        <w:rPr>
          <w:rFonts w:ascii="Times New Roman" w:hAnsi="Times New Roman" w:cs="Times New Roman"/>
          <w:sz w:val="24"/>
          <w:szCs w:val="24"/>
        </w:rPr>
        <w:t xml:space="preserve"> temores y a tantos dolores.</w:t>
      </w:r>
    </w:p>
    <w:p w:rsidR="00461DFD" w:rsidRDefault="00640F7D" w:rsidP="00312E78">
      <w:pPr>
        <w:jc w:val="both"/>
        <w:rPr>
          <w:rFonts w:ascii="Times New Roman" w:hAnsi="Times New Roman" w:cs="Times New Roman"/>
          <w:sz w:val="24"/>
          <w:szCs w:val="24"/>
        </w:rPr>
      </w:pPr>
      <w:r>
        <w:rPr>
          <w:rFonts w:ascii="Times New Roman" w:hAnsi="Times New Roman" w:cs="Times New Roman"/>
          <w:sz w:val="24"/>
          <w:szCs w:val="24"/>
        </w:rPr>
        <w:t xml:space="preserve">   [105.] Por último, “Raquel, llorando a sus hijos, ha rehusado ser consolada.” </w:t>
      </w:r>
      <w:r>
        <w:rPr>
          <w:rStyle w:val="Refdenotaalpie"/>
          <w:rFonts w:cs="Times New Roman"/>
          <w:sz w:val="24"/>
          <w:szCs w:val="24"/>
        </w:rPr>
        <w:footnoteReference w:id="453"/>
      </w:r>
      <w:r>
        <w:rPr>
          <w:rFonts w:ascii="Times New Roman" w:hAnsi="Times New Roman" w:cs="Times New Roman"/>
          <w:sz w:val="24"/>
          <w:szCs w:val="24"/>
        </w:rPr>
        <w:t xml:space="preserve">  ¿Quién lloraba? El afecto, porque el afecto se consolaría si el hijo volviese de entre los muertos, si de nuevo gozase la madre de sus miradas. Raquel rehusó esto. ¿Por qué? Porque si aquél regresase de entre los muertos, pasaría de la felicidad a la miseria. No quiso, pues, que su hijo fuese devuelto; más bien, deseaba ser trasladada al descanso junto con su hijo. El afecto buscaba a los hijos, para que no volvieran; la razón se oponía al afecto y la divina providencia difería la asunción de la madre. Por eso, Raquel, llorando a sus hijos, ha rehusado ser consolada.</w:t>
      </w:r>
    </w:p>
    <w:p w:rsidR="00474764" w:rsidRDefault="00640F7D" w:rsidP="00312E78">
      <w:pPr>
        <w:jc w:val="both"/>
        <w:rPr>
          <w:rFonts w:ascii="Times New Roman" w:hAnsi="Times New Roman" w:cs="Times New Roman"/>
          <w:sz w:val="24"/>
          <w:szCs w:val="24"/>
        </w:rPr>
      </w:pPr>
      <w:r>
        <w:rPr>
          <w:rFonts w:ascii="Times New Roman" w:hAnsi="Times New Roman" w:cs="Times New Roman"/>
          <w:sz w:val="24"/>
          <w:szCs w:val="24"/>
        </w:rPr>
        <w:t xml:space="preserve">   [106.] Cosa semejante me sucede a mí. Lloro a mi queridísimo amigo, con quien tenía un solo corazón, </w:t>
      </w:r>
      <w:r w:rsidR="00307EE0">
        <w:rPr>
          <w:rStyle w:val="Refdenotaalpie"/>
          <w:rFonts w:cs="Times New Roman"/>
          <w:sz w:val="24"/>
          <w:szCs w:val="24"/>
        </w:rPr>
        <w:footnoteReference w:id="454"/>
      </w:r>
      <w:r w:rsidR="00474764">
        <w:rPr>
          <w:rFonts w:ascii="Times New Roman" w:hAnsi="Times New Roman" w:cs="Times New Roman"/>
          <w:sz w:val="24"/>
          <w:szCs w:val="24"/>
        </w:rPr>
        <w:t xml:space="preserve">  y me alegro de que haya sido trasladado a los tabernáculos eternos. El afecto busca su dulce presencia, con la que deleitosamente se apacentaba; pero la razón no se conforma con que aquella alma, tan querida para mí, ya liberada de la carne, haya de volver a las miserias de esta vida. Junto con aquella parte suya, mi alma desea </w:t>
      </w:r>
      <w:r w:rsidR="00474764" w:rsidRPr="00474764">
        <w:rPr>
          <w:rFonts w:ascii="Times New Roman" w:hAnsi="Times New Roman" w:cs="Times New Roman"/>
          <w:i/>
          <w:sz w:val="24"/>
          <w:szCs w:val="24"/>
        </w:rPr>
        <w:t>gozar</w:t>
      </w:r>
      <w:r w:rsidR="00474764">
        <w:rPr>
          <w:rFonts w:ascii="Times New Roman" w:hAnsi="Times New Roman" w:cs="Times New Roman"/>
          <w:sz w:val="24"/>
          <w:szCs w:val="24"/>
        </w:rPr>
        <w:t xml:space="preserve"> de los abrazos de Cristo, pero lo impide mi debilidad, se opone mi iniquidad, y también la divina providencia. El que estaba preparado entró, efectivamente, con el esposo a las bodas; para mí, miserable, aún está cerrada la puerta. </w:t>
      </w:r>
      <w:r w:rsidR="00474764">
        <w:rPr>
          <w:rStyle w:val="Refdenotaalpie"/>
          <w:rFonts w:cs="Times New Roman"/>
          <w:sz w:val="24"/>
          <w:szCs w:val="24"/>
        </w:rPr>
        <w:footnoteReference w:id="455"/>
      </w:r>
      <w:r w:rsidR="00474764">
        <w:rPr>
          <w:rFonts w:ascii="Times New Roman" w:hAnsi="Times New Roman" w:cs="Times New Roman"/>
          <w:sz w:val="24"/>
          <w:szCs w:val="24"/>
        </w:rPr>
        <w:t xml:space="preserve">  ¡Ojalá, Señor Jesús, ojalá se abra alguna vez! Así lo espero de tu misericordia.</w:t>
      </w:r>
    </w:p>
    <w:p w:rsidR="00474764" w:rsidRDefault="00474764" w:rsidP="00312E78">
      <w:pPr>
        <w:jc w:val="both"/>
        <w:rPr>
          <w:rFonts w:ascii="Times New Roman" w:hAnsi="Times New Roman" w:cs="Times New Roman"/>
          <w:sz w:val="24"/>
          <w:szCs w:val="24"/>
        </w:rPr>
      </w:pPr>
      <w:r>
        <w:rPr>
          <w:rFonts w:ascii="Times New Roman" w:hAnsi="Times New Roman" w:cs="Times New Roman"/>
          <w:sz w:val="24"/>
          <w:szCs w:val="24"/>
        </w:rPr>
        <w:tab/>
        <w:t>Yo te he entregado mis primicias, te he entregado mi tesoro, te he entregado una no pequeña parte de mi ser. Vaya a ti lo que me queda. Donde está mi tesoro, allí</w:t>
      </w:r>
      <w:r w:rsidR="00D65357">
        <w:rPr>
          <w:rFonts w:ascii="Times New Roman" w:hAnsi="Times New Roman" w:cs="Times New Roman"/>
          <w:sz w:val="24"/>
          <w:szCs w:val="24"/>
        </w:rPr>
        <w:t xml:space="preserve"> está mi corazón.</w:t>
      </w:r>
      <w:r w:rsidR="00FC1957">
        <w:rPr>
          <w:rStyle w:val="Refdenotaalpie"/>
          <w:rFonts w:cs="Times New Roman"/>
          <w:sz w:val="24"/>
          <w:szCs w:val="24"/>
        </w:rPr>
        <w:footnoteReference w:id="456"/>
      </w:r>
    </w:p>
    <w:p w:rsidR="00FC1957" w:rsidRDefault="00FC1957" w:rsidP="00312E78">
      <w:pPr>
        <w:jc w:val="both"/>
        <w:rPr>
          <w:rFonts w:ascii="Times New Roman" w:hAnsi="Times New Roman" w:cs="Times New Roman"/>
          <w:sz w:val="24"/>
          <w:szCs w:val="24"/>
        </w:rPr>
      </w:pPr>
      <w:r>
        <w:rPr>
          <w:rFonts w:ascii="Times New Roman" w:hAnsi="Times New Roman" w:cs="Times New Roman"/>
          <w:sz w:val="24"/>
          <w:szCs w:val="24"/>
        </w:rPr>
        <w:t xml:space="preserve">   [107.] Seguiré aquí, Señor, sus caminos, para que en su compañía goce de ti. Ciertamente habría podido ya hacerlo, Señor, aunque con paso lento, cuando se mostraba aquí ante mis ojos con su piadosa vida [</w:t>
      </w:r>
      <w:r w:rsidRPr="00FC1957">
        <w:rPr>
          <w:rFonts w:ascii="Times New Roman" w:hAnsi="Times New Roman" w:cs="Times New Roman"/>
          <w:i/>
          <w:sz w:val="24"/>
          <w:szCs w:val="24"/>
        </w:rPr>
        <w:t>conversatio</w:t>
      </w:r>
      <w:r>
        <w:rPr>
          <w:rFonts w:ascii="Times New Roman" w:hAnsi="Times New Roman" w:cs="Times New Roman"/>
          <w:sz w:val="24"/>
          <w:szCs w:val="24"/>
        </w:rPr>
        <w:t>]; cuando su compuesta humildad daba en rostro a mi soberbia; cuando su considerada tranquilidad reprimía mi inquietud; cuando mi ligereza era contenida por el freno de su admirable gravedad.</w:t>
      </w:r>
    </w:p>
    <w:p w:rsidR="00FC1957" w:rsidRDefault="00FC1957" w:rsidP="00312E78">
      <w:pPr>
        <w:jc w:val="both"/>
        <w:rPr>
          <w:rFonts w:ascii="Times New Roman" w:hAnsi="Times New Roman" w:cs="Times New Roman"/>
          <w:sz w:val="24"/>
          <w:szCs w:val="24"/>
        </w:rPr>
      </w:pPr>
      <w:r>
        <w:rPr>
          <w:rFonts w:ascii="Times New Roman" w:hAnsi="Times New Roman" w:cs="Times New Roman"/>
          <w:sz w:val="24"/>
          <w:szCs w:val="24"/>
        </w:rPr>
        <w:tab/>
        <w:t>Recuerdo muchas veces, cuando mis ojos vagan de una parte a otra, su porte tan lleno de modestia, que me obligaba a entrar dentro de mí mismo y recogerme; así, recogido, me hacía pensar en cosas útiles. Aunque la autoridad de nuestra Orden nos prohíbe hablar, sin embargo, me hablaban su semblante, su conducta y su silencio. Tenía un aspecto pudoroso, el andar grave, la palabra seria y el silencio carente de amargura.</w:t>
      </w:r>
    </w:p>
    <w:p w:rsidR="00FC1957" w:rsidRDefault="00FC1957" w:rsidP="00312E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[108.] Por fin, en éste su último año de existencia, casi consciente de su pronta marcha al celestial convite, ¡con cuánta tranquilidad</w:t>
      </w:r>
      <w:r w:rsidR="008F7738">
        <w:rPr>
          <w:rFonts w:ascii="Times New Roman" w:hAnsi="Times New Roman" w:cs="Times New Roman"/>
          <w:sz w:val="24"/>
          <w:szCs w:val="24"/>
        </w:rPr>
        <w:t xml:space="preserve">, con cuánta paz, con cuánta circunspección ordenaba su vida! Parecía casi abstraído de todo lo externo, hasta de mí. Y, agobiado por la angustia de su espíritu, se le podía haber pintado más expresivamente que a aquel varón a quien describe el santo profeta Jeremías, diciendo: “Bueno es al varón soportar el yugo desde su mocedad; se sentará solo y callará, porque [el Señor] se pondrá sobre él.” </w:t>
      </w:r>
      <w:r w:rsidR="008F7738">
        <w:rPr>
          <w:rStyle w:val="Refdenotaalpie"/>
          <w:rFonts w:cs="Times New Roman"/>
          <w:sz w:val="24"/>
          <w:szCs w:val="24"/>
        </w:rPr>
        <w:footnoteReference w:id="457"/>
      </w:r>
      <w:r w:rsidR="008F7738">
        <w:rPr>
          <w:rFonts w:ascii="Times New Roman" w:hAnsi="Times New Roman" w:cs="Times New Roman"/>
          <w:sz w:val="24"/>
          <w:szCs w:val="24"/>
        </w:rPr>
        <w:t xml:space="preserve">  Ciertamente, tomó el yugo de tu disciplina, Señor Jesús, en su juventud, eligiendo aquel camino estrecho que conduce a la vida. Comió su pan con el sudor de su rostro </w:t>
      </w:r>
      <w:r w:rsidR="008F7738">
        <w:rPr>
          <w:rStyle w:val="Refdenotaalpie"/>
          <w:rFonts w:cs="Times New Roman"/>
          <w:sz w:val="24"/>
          <w:szCs w:val="24"/>
        </w:rPr>
        <w:footnoteReference w:id="458"/>
      </w:r>
      <w:r w:rsidR="008F7738">
        <w:rPr>
          <w:rFonts w:ascii="Times New Roman" w:hAnsi="Times New Roman" w:cs="Times New Roman"/>
          <w:sz w:val="24"/>
          <w:szCs w:val="24"/>
        </w:rPr>
        <w:t xml:space="preserve">  y sujetó su voluntad al juicio ajeno. También soportó el pesado yugo de la enfermedad, desde su adolescencia, con la que lo flagelaste como a un condenado durante ocho años, sin atenuación, aunque, según creo, con paternal afecto. Y, por lo mismo, no encontrando en lo exterior casi nada con qué contrarrestarlo, se había encerrado en la interior soledad de su alma, solo, sentado y callado, </w:t>
      </w:r>
      <w:r w:rsidR="008F7738">
        <w:rPr>
          <w:rStyle w:val="Refdenotaalpie"/>
          <w:rFonts w:cs="Times New Roman"/>
          <w:sz w:val="24"/>
          <w:szCs w:val="24"/>
        </w:rPr>
        <w:footnoteReference w:id="459"/>
      </w:r>
      <w:r w:rsidR="008F7738">
        <w:rPr>
          <w:rFonts w:ascii="Times New Roman" w:hAnsi="Times New Roman" w:cs="Times New Roman"/>
          <w:sz w:val="24"/>
          <w:szCs w:val="24"/>
        </w:rPr>
        <w:t xml:space="preserve"> </w:t>
      </w:r>
      <w:r w:rsidR="0042359E">
        <w:rPr>
          <w:rFonts w:ascii="Times New Roman" w:hAnsi="Times New Roman" w:cs="Times New Roman"/>
          <w:sz w:val="24"/>
          <w:szCs w:val="24"/>
        </w:rPr>
        <w:t xml:space="preserve">si bien no entorpeciéndose en el ocio. Escribía o leía o se dedicaba atentamente a la meditación de las Escrituras, de las que era cuidadoso intérprete. Casi ni hablaba con el Prior, incluso de las cosas necesarias, como un sordo que no oye y como un mudo que no abre la boca. Se hizo como hombre que no oye y que no tiene respuestas en su boca. </w:t>
      </w:r>
      <w:r w:rsidR="0042359E">
        <w:rPr>
          <w:rStyle w:val="Refdenotaalpie"/>
          <w:rFonts w:cs="Times New Roman"/>
          <w:sz w:val="24"/>
          <w:szCs w:val="24"/>
        </w:rPr>
        <w:footnoteReference w:id="460"/>
      </w:r>
      <w:r w:rsidR="0042359E">
        <w:rPr>
          <w:rFonts w:ascii="Times New Roman" w:hAnsi="Times New Roman" w:cs="Times New Roman"/>
          <w:sz w:val="24"/>
          <w:szCs w:val="24"/>
        </w:rPr>
        <w:t xml:space="preserve">  Pero si alguien, en alguna circunstancia especial, se acercaba a él, al punto se percibía tanta suavidad en su palabra, tanta alegría aparecía en su rostro sin la menor disipación, que su silencio estaba vacío de acritud, lleno de dulzura, y su modo de hablar y su humildad en escuchar aprovechaban a todos.</w:t>
      </w:r>
    </w:p>
    <w:p w:rsidR="0042359E" w:rsidRDefault="0042359E" w:rsidP="00312E78">
      <w:pPr>
        <w:jc w:val="both"/>
        <w:rPr>
          <w:rFonts w:ascii="Times New Roman" w:hAnsi="Times New Roman" w:cs="Times New Roman"/>
          <w:sz w:val="24"/>
          <w:szCs w:val="24"/>
        </w:rPr>
      </w:pPr>
      <w:r>
        <w:rPr>
          <w:rFonts w:ascii="Times New Roman" w:hAnsi="Times New Roman" w:cs="Times New Roman"/>
          <w:sz w:val="24"/>
          <w:szCs w:val="24"/>
        </w:rPr>
        <w:t xml:space="preserve">   [109.] He aquí lo que he perdido. He aquí lo que se me fue. ¿Por qué me dejaste, oh modelo de mi vida, regla de mis costumbres? ¿Por qué te fuiste, por qué partiste? ¿Qué haré yo ahora? ¿Adónde me volveré? </w:t>
      </w:r>
      <w:r w:rsidR="00E259C2">
        <w:rPr>
          <w:rFonts w:ascii="Times New Roman" w:hAnsi="Times New Roman" w:cs="Times New Roman"/>
          <w:sz w:val="24"/>
          <w:szCs w:val="24"/>
        </w:rPr>
        <w:t xml:space="preserve">¿A quién me propondré imitar ahora? ¿Cómo te has arrancado de mis brazos, sustrayéndote de mi mirada y apartándote de mis ojos? Te besaba, no por el contacto de la boca, mas con el afecto de mi alma. Te he amado a ti, que me recibiste como amigo desde el principio de mi conversión; que me hiciste tu confidente con preferencia a los demás; que me asociaste con Hugo </w:t>
      </w:r>
      <w:r w:rsidR="00E259C2">
        <w:rPr>
          <w:rStyle w:val="Refdenotaalpie"/>
          <w:rFonts w:cs="Times New Roman"/>
          <w:sz w:val="24"/>
          <w:szCs w:val="24"/>
        </w:rPr>
        <w:footnoteReference w:id="461"/>
      </w:r>
      <w:r w:rsidR="00E259C2">
        <w:rPr>
          <w:rFonts w:ascii="Times New Roman" w:hAnsi="Times New Roman" w:cs="Times New Roman"/>
          <w:sz w:val="24"/>
          <w:szCs w:val="24"/>
        </w:rPr>
        <w:t xml:space="preserve">  en las profundidades de tu espíritu. Era tan grande tu amor hacia los dos, tan semejante el afecto, tan única tu devoción, que, como me parece haber comprendido por tus mismas palabras, tu afecto no prefería a ninguno de los dos sobre el otro, aunque la recta razón concluía que, en absoluto, debía él ser preferido por su santidad.</w:t>
      </w:r>
    </w:p>
    <w:p w:rsidR="00F45F95" w:rsidRDefault="00E259C2" w:rsidP="00E259C2">
      <w:pPr>
        <w:ind w:firstLine="360"/>
        <w:jc w:val="both"/>
        <w:rPr>
          <w:rFonts w:ascii="Times New Roman" w:hAnsi="Times New Roman" w:cs="Times New Roman"/>
          <w:sz w:val="24"/>
          <w:szCs w:val="24"/>
        </w:rPr>
      </w:pPr>
      <w:r>
        <w:rPr>
          <w:rFonts w:ascii="Times New Roman" w:hAnsi="Times New Roman" w:cs="Times New Roman"/>
          <w:sz w:val="24"/>
          <w:szCs w:val="24"/>
        </w:rPr>
        <w:t>¿Por qué, pues, te fuiste estando yo ausente? ¿Por qué tuviste a aquel solo presente, en vez de a los dos, no queriendo que me hallara yo en tu presencia? ¿O lo pensaste para bien de ambos, de ti y de</w:t>
      </w:r>
      <w:r w:rsidR="009674D6">
        <w:rPr>
          <w:rFonts w:ascii="Times New Roman" w:hAnsi="Times New Roman" w:cs="Times New Roman"/>
          <w:sz w:val="24"/>
          <w:szCs w:val="24"/>
        </w:rPr>
        <w:t xml:space="preserve"> </w:t>
      </w:r>
      <w:r>
        <w:rPr>
          <w:rFonts w:ascii="Times New Roman" w:hAnsi="Times New Roman" w:cs="Times New Roman"/>
          <w:sz w:val="24"/>
          <w:szCs w:val="24"/>
        </w:rPr>
        <w:t>mí, para que tu marcha no afl</w:t>
      </w:r>
      <w:r w:rsidR="009674D6">
        <w:rPr>
          <w:rFonts w:ascii="Times New Roman" w:hAnsi="Times New Roman" w:cs="Times New Roman"/>
          <w:sz w:val="24"/>
          <w:szCs w:val="24"/>
        </w:rPr>
        <w:t>igiese mis ojos y mi dolor no en</w:t>
      </w:r>
      <w:r>
        <w:rPr>
          <w:rFonts w:ascii="Times New Roman" w:hAnsi="Times New Roman" w:cs="Times New Roman"/>
          <w:sz w:val="24"/>
          <w:szCs w:val="24"/>
        </w:rPr>
        <w:t>tristeciese en nada tu alegre</w:t>
      </w:r>
      <w:r w:rsidR="009674D6">
        <w:rPr>
          <w:rFonts w:ascii="Times New Roman" w:hAnsi="Times New Roman" w:cs="Times New Roman"/>
          <w:sz w:val="24"/>
          <w:szCs w:val="24"/>
        </w:rPr>
        <w:t xml:space="preserve"> y tranquila partida? ¿O, quizá, más bien, la divina misericordia se fijó en ti para trasladar suavemente tu pacífica alma desde las miserias de esta vida a la patria por ti deseada, y, casi sin tú advertirlo, soltar con tanta facilidad el lazo de la habitación corporal, para que ni aún el menor temor de la muerte molestase al alma por Dios amada?</w:t>
      </w:r>
    </w:p>
    <w:p w:rsidR="009674D6" w:rsidRDefault="009674D6" w:rsidP="009674D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[110.] En fin, el que se recostaba junto a tu lecho no percibió en ti ningún indicio de la próxima muerte. Por el contrario, el rostro más alegre y la palabra más expedita aumentaban la esperanza de que recobrarías la salud. De manera que cuando, reclinando suavemente la cabeza, entregaste el espíritu, </w:t>
      </w:r>
      <w:r>
        <w:rPr>
          <w:rStyle w:val="Refdenotaalpie"/>
          <w:rFonts w:cs="Times New Roman"/>
          <w:sz w:val="24"/>
          <w:szCs w:val="24"/>
        </w:rPr>
        <w:footnoteReference w:id="462"/>
      </w:r>
      <w:r>
        <w:rPr>
          <w:rFonts w:ascii="Times New Roman" w:hAnsi="Times New Roman" w:cs="Times New Roman"/>
          <w:sz w:val="24"/>
          <w:szCs w:val="24"/>
        </w:rPr>
        <w:t xml:space="preserve">  él creyó que te habías dormido, no que hubieses muerto.</w:t>
      </w:r>
    </w:p>
    <w:p w:rsidR="004A0097" w:rsidRDefault="004A0097" w:rsidP="009674D6">
      <w:pPr>
        <w:jc w:val="both"/>
        <w:rPr>
          <w:rFonts w:ascii="Times New Roman" w:hAnsi="Times New Roman" w:cs="Times New Roman"/>
          <w:sz w:val="24"/>
          <w:szCs w:val="24"/>
        </w:rPr>
      </w:pPr>
      <w:r>
        <w:rPr>
          <w:rFonts w:ascii="Times New Roman" w:hAnsi="Times New Roman" w:cs="Times New Roman"/>
          <w:sz w:val="24"/>
          <w:szCs w:val="24"/>
        </w:rPr>
        <w:tab/>
        <w:t>A ti, pues querido hermano, a ti se te debe consultar, que pasaste con tanta tranquilidad, que con tu pacífica muerte manifiestamente diste a conocer haber sido recibido por los servidores de la paz.</w:t>
      </w:r>
    </w:p>
    <w:p w:rsidR="004A0097" w:rsidRDefault="004A0097" w:rsidP="009674D6">
      <w:pPr>
        <w:jc w:val="both"/>
        <w:rPr>
          <w:rFonts w:ascii="Times New Roman" w:hAnsi="Times New Roman" w:cs="Times New Roman"/>
          <w:sz w:val="24"/>
          <w:szCs w:val="24"/>
        </w:rPr>
      </w:pPr>
      <w:r>
        <w:rPr>
          <w:rFonts w:ascii="Times New Roman" w:hAnsi="Times New Roman" w:cs="Times New Roman"/>
          <w:sz w:val="24"/>
          <w:szCs w:val="24"/>
        </w:rPr>
        <w:tab/>
        <w:t>No hay que admirarse, ya que no tuviste miedo a aquel momento, más bien lo deseaste, pues, antes de separarte de nosotros, visitándote el Prior de nuestro monasterio, dijiste que no deseabas que tu vida se prolongase.</w:t>
      </w:r>
    </w:p>
    <w:p w:rsidR="004A0097" w:rsidRDefault="004A0097" w:rsidP="009674D6">
      <w:pPr>
        <w:jc w:val="both"/>
        <w:rPr>
          <w:rFonts w:ascii="Times New Roman" w:hAnsi="Times New Roman" w:cs="Times New Roman"/>
          <w:sz w:val="24"/>
          <w:szCs w:val="24"/>
        </w:rPr>
      </w:pPr>
      <w:r>
        <w:rPr>
          <w:rFonts w:ascii="Times New Roman" w:hAnsi="Times New Roman" w:cs="Times New Roman"/>
          <w:sz w:val="24"/>
          <w:szCs w:val="24"/>
        </w:rPr>
        <w:t xml:space="preserve">   [111.] Así, por tanto, ¿qué conseguiste, oh amarga muerte, qué conseguiste? Ciertamente, invadiste la tienda en que peregrinaba, pero rompiste el lazo que lo sujetaba. </w:t>
      </w:r>
      <w:r>
        <w:rPr>
          <w:rStyle w:val="Refdenotaalpie"/>
          <w:rFonts w:cs="Times New Roman"/>
          <w:sz w:val="24"/>
          <w:szCs w:val="24"/>
        </w:rPr>
        <w:footnoteReference w:id="463"/>
      </w:r>
      <w:r>
        <w:rPr>
          <w:rFonts w:ascii="Times New Roman" w:hAnsi="Times New Roman" w:cs="Times New Roman"/>
          <w:sz w:val="24"/>
          <w:szCs w:val="24"/>
        </w:rPr>
        <w:t xml:space="preserve">  Enterraste el vehículo en que hasta ahora gozaba, pero te llevaste la carga que lo atormentaba. “Sabemos, dijo el Apóstol, que si nuestra casa terrena en que vivimos se viniera abajo, edificio tenemos de Dios, casa no hecha de manos, sino eterna en los cielos.”</w:t>
      </w:r>
      <w:r w:rsidR="0074132A">
        <w:rPr>
          <w:rFonts w:ascii="Times New Roman" w:hAnsi="Times New Roman" w:cs="Times New Roman"/>
          <w:sz w:val="24"/>
          <w:szCs w:val="24"/>
        </w:rPr>
        <w:t xml:space="preserve"> </w:t>
      </w:r>
      <w:r w:rsidR="0074132A">
        <w:rPr>
          <w:rStyle w:val="Refdenotaalpie"/>
          <w:rFonts w:cs="Times New Roman"/>
          <w:sz w:val="24"/>
          <w:szCs w:val="24"/>
        </w:rPr>
        <w:footnoteReference w:id="464"/>
      </w:r>
      <w:r w:rsidR="0074132A">
        <w:rPr>
          <w:rFonts w:ascii="Times New Roman" w:hAnsi="Times New Roman" w:cs="Times New Roman"/>
          <w:sz w:val="24"/>
          <w:szCs w:val="24"/>
        </w:rPr>
        <w:t xml:space="preserve">  Por consiguiente, aquella alma amiga de las virtudes, ansiosa del descanso, investigadora de la sabiduría, vencedora dela naturaleza, despojada ya del envoltorio de la carne, por así decirlo, se eleva con más amplias alas hacia aquel sublime y puro bien, y es recibida por os tan deseados abrazos de Cristo, durante tanto tiempo esperados.</w:t>
      </w:r>
    </w:p>
    <w:p w:rsidR="0074132A" w:rsidRDefault="0074132A" w:rsidP="009674D6">
      <w:pPr>
        <w:jc w:val="both"/>
        <w:rPr>
          <w:rFonts w:ascii="Times New Roman" w:hAnsi="Times New Roman" w:cs="Times New Roman"/>
          <w:sz w:val="24"/>
          <w:szCs w:val="24"/>
        </w:rPr>
      </w:pPr>
      <w:r>
        <w:rPr>
          <w:rFonts w:ascii="Times New Roman" w:hAnsi="Times New Roman" w:cs="Times New Roman"/>
          <w:sz w:val="24"/>
          <w:szCs w:val="24"/>
        </w:rPr>
        <w:tab/>
        <w:t>Pero la carne, dirás encomendada a la tierra, se ha convertido en polvo. Así es, en verdad. ¿De qué te extrañas? Ha muerto para que sea vivificada. Ha sido reducida a p</w:t>
      </w:r>
      <w:r w:rsidR="004E05EF">
        <w:rPr>
          <w:rFonts w:ascii="Times New Roman" w:hAnsi="Times New Roman" w:cs="Times New Roman"/>
          <w:sz w:val="24"/>
          <w:szCs w:val="24"/>
        </w:rPr>
        <w:t>o</w:t>
      </w:r>
      <w:r>
        <w:rPr>
          <w:rFonts w:ascii="Times New Roman" w:hAnsi="Times New Roman" w:cs="Times New Roman"/>
          <w:sz w:val="24"/>
          <w:szCs w:val="24"/>
        </w:rPr>
        <w:t xml:space="preserve">lvo, para mejor ser transformada. Se sembró en debilidad, pero resucitará en fortaleza. Se sembró en corrupción, mas resucitará incorrupta. Se sembró en ignominia, y resurgirá gloriosa. En fin, se sembró como cuerpo animal y se levantará espiritual. </w:t>
      </w:r>
      <w:r>
        <w:rPr>
          <w:rStyle w:val="Refdenotaalpie"/>
          <w:rFonts w:cs="Times New Roman"/>
          <w:sz w:val="24"/>
          <w:szCs w:val="24"/>
        </w:rPr>
        <w:footnoteReference w:id="465"/>
      </w:r>
      <w:r>
        <w:rPr>
          <w:rFonts w:ascii="Times New Roman" w:hAnsi="Times New Roman" w:cs="Times New Roman"/>
          <w:sz w:val="24"/>
          <w:szCs w:val="24"/>
        </w:rPr>
        <w:t xml:space="preserve">  “¿Dónde está muerte, tu victoria? ¿Dónde está, muerte, tu aguijón?” </w:t>
      </w:r>
      <w:r>
        <w:rPr>
          <w:rStyle w:val="Refdenotaalpie"/>
          <w:rFonts w:cs="Times New Roman"/>
          <w:sz w:val="24"/>
          <w:szCs w:val="24"/>
        </w:rPr>
        <w:footnoteReference w:id="466"/>
      </w:r>
      <w:r>
        <w:rPr>
          <w:rFonts w:ascii="Times New Roman" w:hAnsi="Times New Roman" w:cs="Times New Roman"/>
          <w:sz w:val="24"/>
          <w:szCs w:val="24"/>
        </w:rPr>
        <w:t xml:space="preserve">  Ciertamente, cuando veas que sucede en él [el cuerpo] algo de esto, entonces te convencerás de que has sido útil.</w:t>
      </w:r>
    </w:p>
    <w:p w:rsidR="0074132A" w:rsidRDefault="0074132A" w:rsidP="009674D6">
      <w:pPr>
        <w:jc w:val="both"/>
        <w:rPr>
          <w:rFonts w:ascii="Times New Roman" w:hAnsi="Times New Roman" w:cs="Times New Roman"/>
          <w:sz w:val="24"/>
          <w:szCs w:val="24"/>
        </w:rPr>
      </w:pPr>
      <w:r>
        <w:rPr>
          <w:rFonts w:ascii="Times New Roman" w:hAnsi="Times New Roman" w:cs="Times New Roman"/>
          <w:sz w:val="24"/>
          <w:szCs w:val="24"/>
        </w:rPr>
        <w:tab/>
        <w:t>Arrojaste contra mí todo tu veneno y queriendo herirle a él</w:t>
      </w:r>
      <w:r w:rsidR="004E05EF">
        <w:rPr>
          <w:rFonts w:ascii="Times New Roman" w:hAnsi="Times New Roman" w:cs="Times New Roman"/>
          <w:sz w:val="24"/>
          <w:szCs w:val="24"/>
        </w:rPr>
        <w:t>, me dañaste con cruel herida. Yo, yo he tomado cuanto hay de amargo, cuanto hay de doloroso; a mí se me ha quitado el guía del camino, el que me enseñaba a llevar una vida santa [</w:t>
      </w:r>
      <w:r w:rsidR="004E05EF" w:rsidRPr="004E05EF">
        <w:rPr>
          <w:rFonts w:ascii="Times New Roman" w:hAnsi="Times New Roman" w:cs="Times New Roman"/>
          <w:i/>
          <w:sz w:val="24"/>
          <w:szCs w:val="24"/>
        </w:rPr>
        <w:t>conversatio</w:t>
      </w:r>
      <w:r w:rsidR="004E05EF">
        <w:rPr>
          <w:rFonts w:ascii="Times New Roman" w:hAnsi="Times New Roman" w:cs="Times New Roman"/>
          <w:sz w:val="24"/>
          <w:szCs w:val="24"/>
        </w:rPr>
        <w:t>].</w:t>
      </w:r>
    </w:p>
    <w:p w:rsidR="001D0931" w:rsidRDefault="0046716B" w:rsidP="00312E78">
      <w:pPr>
        <w:jc w:val="both"/>
        <w:rPr>
          <w:rFonts w:ascii="Times New Roman" w:hAnsi="Times New Roman" w:cs="Times New Roman"/>
          <w:sz w:val="24"/>
          <w:szCs w:val="24"/>
        </w:rPr>
      </w:pPr>
      <w:r>
        <w:rPr>
          <w:rFonts w:ascii="Times New Roman" w:hAnsi="Times New Roman" w:cs="Times New Roman"/>
          <w:sz w:val="24"/>
          <w:szCs w:val="24"/>
        </w:rPr>
        <w:t xml:space="preserve">   [112.] Pero, ¿qué es esto, oh alma mía? ¿Por qué contemplaste tanto tiempo sin lágrimas aquel dulce cortejo fúnebre? </w:t>
      </w:r>
      <w:r>
        <w:rPr>
          <w:rStyle w:val="Refdenotaalpie"/>
          <w:rFonts w:cs="Times New Roman"/>
          <w:sz w:val="24"/>
          <w:szCs w:val="24"/>
        </w:rPr>
        <w:footnoteReference w:id="467"/>
      </w:r>
      <w:r>
        <w:rPr>
          <w:rFonts w:ascii="Times New Roman" w:hAnsi="Times New Roman" w:cs="Times New Roman"/>
          <w:sz w:val="24"/>
          <w:szCs w:val="24"/>
        </w:rPr>
        <w:t xml:space="preserve">  ¿Cómo dejaste marchar sin besarlo aquel cuerpo para ti tan amado? Me dolía como un miserable, gemía, y desde lo profundo del corazón exhalaba largos suspiros; pero no lloraba. </w:t>
      </w:r>
      <w:r>
        <w:rPr>
          <w:rStyle w:val="Refdenotaalpie"/>
          <w:rFonts w:cs="Times New Roman"/>
          <w:sz w:val="24"/>
          <w:szCs w:val="24"/>
        </w:rPr>
        <w:footnoteReference w:id="468"/>
      </w:r>
      <w:r>
        <w:rPr>
          <w:rFonts w:ascii="Times New Roman" w:hAnsi="Times New Roman" w:cs="Times New Roman"/>
          <w:sz w:val="24"/>
          <w:szCs w:val="24"/>
        </w:rPr>
        <w:t xml:space="preserve">  Consideraba que mi dolor debía ser tan grande, que parecía no sentirlo, aunque me doliera vehementemente. Así lo sentí después. Tanta fue la insensibilidad </w:t>
      </w:r>
      <w:r>
        <w:rPr>
          <w:rFonts w:ascii="Times New Roman" w:hAnsi="Times New Roman" w:cs="Times New Roman"/>
          <w:sz w:val="24"/>
          <w:szCs w:val="24"/>
        </w:rPr>
        <w:lastRenderedPageBreak/>
        <w:t xml:space="preserve">que se apoderó de mi alma, que, con estar los miembros desnudos para ser lavados, </w:t>
      </w:r>
      <w:r>
        <w:rPr>
          <w:rStyle w:val="Refdenotaalpie"/>
          <w:rFonts w:cs="Times New Roman"/>
          <w:sz w:val="24"/>
          <w:szCs w:val="24"/>
        </w:rPr>
        <w:footnoteReference w:id="469"/>
      </w:r>
      <w:r w:rsidR="00AA2C9F">
        <w:rPr>
          <w:rFonts w:ascii="Times New Roman" w:hAnsi="Times New Roman" w:cs="Times New Roman"/>
          <w:sz w:val="24"/>
          <w:szCs w:val="24"/>
        </w:rPr>
        <w:t xml:space="preserve">  no creía que hubiese muerto. Me admiraba de que hubiese sido arrancado súbitamente de mis manos aquel con quien me había unido con apretadísimos lazos del más dulce amor; me admiraba de que aquell</w:t>
      </w:r>
      <w:r w:rsidR="00E80CB9">
        <w:rPr>
          <w:rFonts w:ascii="Times New Roman" w:hAnsi="Times New Roman" w:cs="Times New Roman"/>
          <w:sz w:val="24"/>
          <w:szCs w:val="24"/>
        </w:rPr>
        <w:t>a alma, que era una con la mía, hubiese podido salir de las envolturas del cuerpo sin [que lo hiciera] la mía.</w:t>
      </w:r>
    </w:p>
    <w:p w:rsidR="00E80CB9" w:rsidRDefault="00E80CB9" w:rsidP="00312E78">
      <w:pPr>
        <w:jc w:val="both"/>
        <w:rPr>
          <w:rFonts w:ascii="Times New Roman" w:hAnsi="Times New Roman" w:cs="Times New Roman"/>
          <w:sz w:val="24"/>
          <w:szCs w:val="24"/>
        </w:rPr>
      </w:pPr>
      <w:r>
        <w:rPr>
          <w:rFonts w:ascii="Times New Roman" w:hAnsi="Times New Roman" w:cs="Times New Roman"/>
          <w:sz w:val="24"/>
          <w:szCs w:val="24"/>
        </w:rPr>
        <w:tab/>
        <w:t>Sin embargo, aquel estupor ya cedió el paso al afecto, al dolor, a la compasión. Ahora, oh ojos, ¿qué hacéis? Os ruego que no intentéis callar; no pretendáis disimular. Ofreced en las exequias de mi amado lo que tenéis, lo que podéis. ¿De qué he de avergonzarme? ¿Es que acaso lloro solo? He aquí que por todas partes aparecen lágrimas, gemidos y suspiros. ¿por ventura son dignas de reprensión estas lágrimas?</w:t>
      </w:r>
    </w:p>
    <w:p w:rsidR="00E80CB9" w:rsidRDefault="00E80CB9" w:rsidP="00312E78">
      <w:pPr>
        <w:jc w:val="both"/>
        <w:rPr>
          <w:rFonts w:ascii="Times New Roman" w:hAnsi="Times New Roman" w:cs="Times New Roman"/>
          <w:sz w:val="24"/>
          <w:szCs w:val="24"/>
        </w:rPr>
      </w:pPr>
      <w:r>
        <w:rPr>
          <w:rFonts w:ascii="Times New Roman" w:hAnsi="Times New Roman" w:cs="Times New Roman"/>
          <w:sz w:val="24"/>
          <w:szCs w:val="24"/>
        </w:rPr>
        <w:tab/>
        <w:t xml:space="preserve">Tus lágrimas, Señor Jesús, nos excusan, aquellas que derramaste en la muerte de tu amigo. </w:t>
      </w:r>
      <w:r>
        <w:rPr>
          <w:rStyle w:val="Refdenotaalpie"/>
          <w:rFonts w:cs="Times New Roman"/>
          <w:sz w:val="24"/>
          <w:szCs w:val="24"/>
        </w:rPr>
        <w:footnoteReference w:id="470"/>
      </w:r>
      <w:r>
        <w:rPr>
          <w:rFonts w:ascii="Times New Roman" w:hAnsi="Times New Roman" w:cs="Times New Roman"/>
          <w:sz w:val="24"/>
          <w:szCs w:val="24"/>
        </w:rPr>
        <w:t xml:space="preserve">  En verdad expresaban nuestra condición afectiva humana, pero, sobre todo, insinuaban tu caridad.</w:t>
      </w:r>
    </w:p>
    <w:p w:rsidR="00E80CB9" w:rsidRDefault="00E80CB9" w:rsidP="00312E78">
      <w:pPr>
        <w:jc w:val="both"/>
        <w:rPr>
          <w:rFonts w:ascii="Times New Roman" w:hAnsi="Times New Roman" w:cs="Times New Roman"/>
          <w:sz w:val="24"/>
          <w:szCs w:val="24"/>
        </w:rPr>
      </w:pPr>
      <w:r>
        <w:rPr>
          <w:rFonts w:ascii="Times New Roman" w:hAnsi="Times New Roman" w:cs="Times New Roman"/>
          <w:sz w:val="24"/>
          <w:szCs w:val="24"/>
        </w:rPr>
        <w:tab/>
        <w:t>Te revestiste, Señor, con el</w:t>
      </w:r>
      <w:r w:rsidR="00D65357">
        <w:rPr>
          <w:rFonts w:ascii="Times New Roman" w:hAnsi="Times New Roman" w:cs="Times New Roman"/>
          <w:sz w:val="24"/>
          <w:szCs w:val="24"/>
        </w:rPr>
        <w:t xml:space="preserve"> afecto de nuestra debilidad, má</w:t>
      </w:r>
      <w:r>
        <w:rPr>
          <w:rFonts w:ascii="Times New Roman" w:hAnsi="Times New Roman" w:cs="Times New Roman"/>
          <w:sz w:val="24"/>
          <w:szCs w:val="24"/>
        </w:rPr>
        <w:t>s cuando tú quisiste, de manera que pudiste no llorar. ¡Qué dulces son tus lágrimas!</w:t>
      </w:r>
      <w:r w:rsidR="002404B6">
        <w:rPr>
          <w:rFonts w:ascii="Times New Roman" w:hAnsi="Times New Roman" w:cs="Times New Roman"/>
          <w:sz w:val="24"/>
          <w:szCs w:val="24"/>
        </w:rPr>
        <w:t xml:space="preserve"> ¡Qué suaves! ¡Cuánto endulzan a mi alma angustiada! ¡Cómo la consuelan! “He aquí, decían, cómo lo amaba.” </w:t>
      </w:r>
      <w:r w:rsidR="002404B6">
        <w:rPr>
          <w:rStyle w:val="Refdenotaalpie"/>
          <w:rFonts w:cs="Times New Roman"/>
          <w:sz w:val="24"/>
          <w:szCs w:val="24"/>
        </w:rPr>
        <w:footnoteReference w:id="471"/>
      </w:r>
    </w:p>
    <w:p w:rsidR="006113FA" w:rsidRDefault="002404B6" w:rsidP="00312E78">
      <w:pPr>
        <w:jc w:val="both"/>
        <w:rPr>
          <w:rFonts w:ascii="Times New Roman" w:hAnsi="Times New Roman" w:cs="Times New Roman"/>
          <w:sz w:val="24"/>
          <w:szCs w:val="24"/>
        </w:rPr>
      </w:pPr>
      <w:r>
        <w:rPr>
          <w:rFonts w:ascii="Times New Roman" w:hAnsi="Times New Roman" w:cs="Times New Roman"/>
          <w:sz w:val="24"/>
          <w:szCs w:val="24"/>
        </w:rPr>
        <w:tab/>
        <w:t>He aquí cómo mi Simón era amado de todos, por todos abrazado y por todos favorecido. Algunos fuertes acaso censuren ahora mis lágrimas, pareciéndoles mi amor demasiado carnal. Interprétenlas como quieran; mas tú, Señor, las ves y las contemplas. Algunos ven lo que sucede exteriormente, sin atender a lo que ocurre en lo interior. Allí miran tus ojos, Señor. Ciertamente, tu siervo nada encontró en mis ojos que le fuese impedimento para pasar a tus brazos.</w:t>
      </w:r>
    </w:p>
    <w:p w:rsidR="002404B6" w:rsidRDefault="001D47BD" w:rsidP="00312E78">
      <w:pPr>
        <w:jc w:val="both"/>
        <w:rPr>
          <w:rFonts w:ascii="Times New Roman" w:hAnsi="Times New Roman" w:cs="Times New Roman"/>
          <w:sz w:val="24"/>
          <w:szCs w:val="24"/>
        </w:rPr>
      </w:pPr>
      <w:r>
        <w:rPr>
          <w:rFonts w:ascii="Times New Roman" w:hAnsi="Times New Roman" w:cs="Times New Roman"/>
          <w:sz w:val="24"/>
          <w:szCs w:val="24"/>
        </w:rPr>
        <w:t xml:space="preserve">   </w:t>
      </w:r>
      <w:r w:rsidR="002404B6">
        <w:rPr>
          <w:rFonts w:ascii="Times New Roman" w:hAnsi="Times New Roman" w:cs="Times New Roman"/>
          <w:sz w:val="24"/>
          <w:szCs w:val="24"/>
        </w:rPr>
        <w:t>[</w:t>
      </w:r>
      <w:r>
        <w:rPr>
          <w:rFonts w:ascii="Times New Roman" w:hAnsi="Times New Roman" w:cs="Times New Roman"/>
          <w:sz w:val="24"/>
          <w:szCs w:val="24"/>
        </w:rPr>
        <w:t>113.</w:t>
      </w:r>
      <w:r w:rsidR="002404B6">
        <w:rPr>
          <w:rFonts w:ascii="Times New Roman" w:hAnsi="Times New Roman" w:cs="Times New Roman"/>
          <w:sz w:val="24"/>
          <w:szCs w:val="24"/>
        </w:rPr>
        <w:t>]</w:t>
      </w:r>
      <w:r>
        <w:rPr>
          <w:rFonts w:ascii="Times New Roman" w:hAnsi="Times New Roman" w:cs="Times New Roman"/>
          <w:sz w:val="24"/>
          <w:szCs w:val="24"/>
        </w:rPr>
        <w:t xml:space="preserve"> Ahora bien, ninguno sábelo que se realiza en el hombre, a no ser el espíritu del hombre que en el mismo se encuentra. </w:t>
      </w:r>
      <w:r>
        <w:rPr>
          <w:rStyle w:val="Refdenotaalpie"/>
          <w:rFonts w:cs="Times New Roman"/>
          <w:sz w:val="24"/>
          <w:szCs w:val="24"/>
        </w:rPr>
        <w:footnoteReference w:id="472"/>
      </w:r>
      <w:r>
        <w:rPr>
          <w:rFonts w:ascii="Times New Roman" w:hAnsi="Times New Roman" w:cs="Times New Roman"/>
          <w:sz w:val="24"/>
          <w:szCs w:val="24"/>
        </w:rPr>
        <w:t xml:space="preserve">  Señor, tu ojo penetra hasta la división del alma y del cuerpo, de las coyunturas y de la médula, y es escrutador de los pensamientos y de las intenciones del corazón. </w:t>
      </w:r>
      <w:r>
        <w:rPr>
          <w:rStyle w:val="Refdenotaalpie"/>
          <w:rFonts w:cs="Times New Roman"/>
          <w:sz w:val="24"/>
          <w:szCs w:val="24"/>
        </w:rPr>
        <w:footnoteReference w:id="473"/>
      </w:r>
      <w:r>
        <w:rPr>
          <w:rFonts w:ascii="Times New Roman" w:hAnsi="Times New Roman" w:cs="Times New Roman"/>
          <w:sz w:val="24"/>
          <w:szCs w:val="24"/>
        </w:rPr>
        <w:t xml:space="preserve">  Y, como dijo un piadoso siervo tuyo: “¡Ay de los hombres de vida digna de alabanza, si, apartada la piedad, se envanecen!” </w:t>
      </w:r>
      <w:r>
        <w:rPr>
          <w:rStyle w:val="Refdenotaalpie"/>
          <w:rFonts w:cs="Times New Roman"/>
          <w:sz w:val="24"/>
          <w:szCs w:val="24"/>
        </w:rPr>
        <w:footnoteReference w:id="474"/>
      </w:r>
    </w:p>
    <w:p w:rsidR="006113FA" w:rsidRDefault="00406095" w:rsidP="00312E78">
      <w:pPr>
        <w:jc w:val="both"/>
        <w:rPr>
          <w:rFonts w:ascii="Times New Roman" w:hAnsi="Times New Roman" w:cs="Times New Roman"/>
          <w:sz w:val="24"/>
          <w:szCs w:val="24"/>
        </w:rPr>
      </w:pPr>
      <w:r>
        <w:rPr>
          <w:rFonts w:ascii="Times New Roman" w:hAnsi="Times New Roman" w:cs="Times New Roman"/>
          <w:sz w:val="24"/>
          <w:szCs w:val="24"/>
        </w:rPr>
        <w:tab/>
        <w:t xml:space="preserve">Tal es, Señor, el motivo de mi temor, la razón de mis lágrimas. Atiéndelas, oh piadosísimo, dulcísimo </w:t>
      </w:r>
      <w:r w:rsidR="00EB1DB2">
        <w:rPr>
          <w:rFonts w:ascii="Times New Roman" w:hAnsi="Times New Roman" w:cs="Times New Roman"/>
          <w:sz w:val="24"/>
          <w:szCs w:val="24"/>
        </w:rPr>
        <w:t>y misericordiosísimo. Recíbelas</w:t>
      </w:r>
      <w:r>
        <w:rPr>
          <w:rFonts w:ascii="Times New Roman" w:hAnsi="Times New Roman" w:cs="Times New Roman"/>
          <w:sz w:val="24"/>
          <w:szCs w:val="24"/>
        </w:rPr>
        <w:t>, oh mi única esperanza, mi único y solo refugio, fin de mi voluntad, Dios mío, misericordia mía. Recíbelas, Señor; son el sacrificio que te ofrezco por mi querido amigo y, si se posaron en él algunas man</w:t>
      </w:r>
      <w:r w:rsidR="00EB1DB2">
        <w:rPr>
          <w:rFonts w:ascii="Times New Roman" w:hAnsi="Times New Roman" w:cs="Times New Roman"/>
          <w:sz w:val="24"/>
          <w:szCs w:val="24"/>
        </w:rPr>
        <w:t>chas, olvídalas o impútamelas a mí.</w:t>
      </w:r>
    </w:p>
    <w:p w:rsidR="00406095" w:rsidRDefault="00EB1DB2" w:rsidP="00312E78">
      <w:pPr>
        <w:jc w:val="both"/>
        <w:rPr>
          <w:rFonts w:ascii="Times New Roman" w:hAnsi="Times New Roman" w:cs="Times New Roman"/>
          <w:sz w:val="24"/>
          <w:szCs w:val="24"/>
        </w:rPr>
      </w:pPr>
      <w:r>
        <w:rPr>
          <w:rFonts w:ascii="Times New Roman" w:hAnsi="Times New Roman" w:cs="Times New Roman"/>
          <w:sz w:val="24"/>
          <w:szCs w:val="24"/>
        </w:rPr>
        <w:lastRenderedPageBreak/>
        <w:tab/>
        <w:t>Yo me golpearé, me azotaré, pagaré todo; solamente pid</w:t>
      </w:r>
      <w:r w:rsidR="00792E41">
        <w:rPr>
          <w:rFonts w:ascii="Times New Roman" w:hAnsi="Times New Roman" w:cs="Times New Roman"/>
          <w:sz w:val="24"/>
          <w:szCs w:val="24"/>
        </w:rPr>
        <w:t>o que no le escondas tu rostro;</w:t>
      </w:r>
      <w:r>
        <w:rPr>
          <w:rStyle w:val="Refdenotaalpie"/>
          <w:rFonts w:cs="Times New Roman"/>
          <w:sz w:val="24"/>
          <w:szCs w:val="24"/>
        </w:rPr>
        <w:footnoteReference w:id="475"/>
      </w:r>
      <w:r w:rsidR="00792E41">
        <w:rPr>
          <w:rFonts w:ascii="Times New Roman" w:hAnsi="Times New Roman" w:cs="Times New Roman"/>
          <w:sz w:val="24"/>
          <w:szCs w:val="24"/>
        </w:rPr>
        <w:t xml:space="preserve"> </w:t>
      </w:r>
      <w:r>
        <w:rPr>
          <w:rFonts w:ascii="Times New Roman" w:hAnsi="Times New Roman" w:cs="Times New Roman"/>
          <w:sz w:val="24"/>
          <w:szCs w:val="24"/>
        </w:rPr>
        <w:t xml:space="preserve">que no apartes de él tu dulzura; que no le retrases tu piadosa consolación. Experimenté, oh mi Señor, la dulzura de tu misericordia, que con tanta vehemencia deseó, en la que confió con tanta seguridad, a la que con tanto afecto apreció; la que le supo tan agradablemente aquella noche, cuando, habiéndose retirado todos a descansar, a excepción del hermano que lo velaba, prorrumpió, lleno de agradecimiento, en esta exclamación: “Misericordia, misericordia, misericordia”, intentando, según dicen, recitar íntegro aquel versículo: “Misericordia y justicia te cantaré, Señor.” </w:t>
      </w:r>
      <w:r>
        <w:rPr>
          <w:rStyle w:val="Refdenotaalpie"/>
          <w:rFonts w:cs="Times New Roman"/>
          <w:sz w:val="24"/>
          <w:szCs w:val="24"/>
        </w:rPr>
        <w:footnoteReference w:id="476"/>
      </w:r>
      <w:r>
        <w:rPr>
          <w:rFonts w:ascii="Times New Roman" w:hAnsi="Times New Roman" w:cs="Times New Roman"/>
          <w:sz w:val="24"/>
          <w:szCs w:val="24"/>
        </w:rPr>
        <w:t xml:space="preserve"> </w:t>
      </w:r>
    </w:p>
    <w:p w:rsidR="00406095" w:rsidRDefault="00EB1DB2" w:rsidP="00312E78">
      <w:pPr>
        <w:jc w:val="both"/>
        <w:rPr>
          <w:rFonts w:ascii="Times New Roman" w:hAnsi="Times New Roman" w:cs="Times New Roman"/>
          <w:sz w:val="24"/>
          <w:szCs w:val="24"/>
        </w:rPr>
      </w:pPr>
      <w:r>
        <w:rPr>
          <w:rFonts w:ascii="Times New Roman" w:hAnsi="Times New Roman" w:cs="Times New Roman"/>
          <w:sz w:val="24"/>
          <w:szCs w:val="24"/>
        </w:rPr>
        <w:tab/>
        <w:t>Creo que, enajenado por la dulzura de la primera palabra, entregado familiarmente a su repetición y, en fin, dirigiéndose hacia el que lo asistía, repitió a menudo la misma palabra. Y, percibiendo cierto estupor en éste, impaciente por su i</w:t>
      </w:r>
      <w:r w:rsidR="005F6AF3">
        <w:rPr>
          <w:rFonts w:ascii="Times New Roman" w:hAnsi="Times New Roman" w:cs="Times New Roman"/>
          <w:sz w:val="24"/>
          <w:szCs w:val="24"/>
        </w:rPr>
        <w:t>nsensibilidad al no percibir su dulzura y gozarse con semejante sabor, comenzando a adormilarse, repitió con voz cada vez más entrecortada y anhelante: “Misericordia, misericordia…”</w:t>
      </w:r>
    </w:p>
    <w:p w:rsidR="00520A89" w:rsidRDefault="005F6AF3" w:rsidP="00312E78">
      <w:pPr>
        <w:jc w:val="both"/>
        <w:rPr>
          <w:rFonts w:ascii="Times New Roman" w:hAnsi="Times New Roman" w:cs="Times New Roman"/>
          <w:sz w:val="24"/>
          <w:szCs w:val="24"/>
        </w:rPr>
      </w:pPr>
      <w:r>
        <w:rPr>
          <w:rFonts w:ascii="Times New Roman" w:hAnsi="Times New Roman" w:cs="Times New Roman"/>
          <w:sz w:val="24"/>
          <w:szCs w:val="24"/>
        </w:rPr>
        <w:t xml:space="preserve">   [114.]</w:t>
      </w:r>
      <w:r w:rsidR="00520A89">
        <w:rPr>
          <w:rFonts w:ascii="Times New Roman" w:hAnsi="Times New Roman" w:cs="Times New Roman"/>
          <w:sz w:val="24"/>
          <w:szCs w:val="24"/>
        </w:rPr>
        <w:t xml:space="preserve"> ¿Qué es lo que veo, mi Señor? Me parece contemplar con los ojos aquella alma, resuelta con inefable gozo a solazarse en este versículo, mientras pensaba en sus pecados, absorta en el piélago inmenso de la divina misericordia, al no quedarle ya nada que la atormentase o ensombreciese lo más mínimo su conciencia.</w:t>
      </w:r>
    </w:p>
    <w:p w:rsidR="00520A89" w:rsidRDefault="00520A89" w:rsidP="00312E78">
      <w:pPr>
        <w:jc w:val="both"/>
        <w:rPr>
          <w:rFonts w:ascii="Times New Roman" w:hAnsi="Times New Roman" w:cs="Times New Roman"/>
          <w:sz w:val="24"/>
          <w:szCs w:val="24"/>
        </w:rPr>
      </w:pPr>
      <w:r>
        <w:rPr>
          <w:rFonts w:ascii="Times New Roman" w:hAnsi="Times New Roman" w:cs="Times New Roman"/>
          <w:sz w:val="24"/>
          <w:szCs w:val="24"/>
        </w:rPr>
        <w:tab/>
        <w:t>Agrada contemplar a aquella alma bañada en la fuente de la divina misericordia y limpia del peso de sus pecados, elevándose por su mismo natural impulso, mediante sutiles movimientos, hacia las alturas, apareciendo ya sin las manchas de la carne, y, así, meditando únicamente en la misericordia divina, donde descansa por entero.</w:t>
      </w:r>
    </w:p>
    <w:p w:rsidR="005F6AF3" w:rsidRDefault="00520A89" w:rsidP="00312E78">
      <w:pPr>
        <w:jc w:val="both"/>
        <w:rPr>
          <w:rFonts w:ascii="Times New Roman" w:hAnsi="Times New Roman" w:cs="Times New Roman"/>
          <w:sz w:val="24"/>
          <w:szCs w:val="24"/>
        </w:rPr>
      </w:pPr>
      <w:r>
        <w:rPr>
          <w:rFonts w:ascii="Times New Roman" w:hAnsi="Times New Roman" w:cs="Times New Roman"/>
          <w:sz w:val="24"/>
          <w:szCs w:val="24"/>
        </w:rPr>
        <w:tab/>
        <w:t>¡Vamos!, vuélvete ahora, oh alma, a tu descanso, pues el Señor te ha favorecido; pasa al lugar del admirable tabernáculo, a la casa de Dios, con voz de alegría y alabanza, melodía del que se regocija. Yo te seguiré con mis lágrimas, te seguiré con mis oraciones; te seguiré con mi cariño; te seguiré con el mismo singular Sacrificio de nuestro Mediador. Y tú, padre A</w:t>
      </w:r>
      <w:r w:rsidR="0065071D">
        <w:rPr>
          <w:rFonts w:ascii="Times New Roman" w:hAnsi="Times New Roman" w:cs="Times New Roman"/>
          <w:sz w:val="24"/>
          <w:szCs w:val="24"/>
        </w:rPr>
        <w:t xml:space="preserve">brahán, extiende tus brazos para recibir a este pobre de Jesús, a este otro Lázaro, </w:t>
      </w:r>
      <w:r w:rsidR="0065071D">
        <w:rPr>
          <w:rStyle w:val="Refdenotaalpie"/>
          <w:rFonts w:cs="Times New Roman"/>
          <w:sz w:val="24"/>
          <w:szCs w:val="24"/>
        </w:rPr>
        <w:footnoteReference w:id="477"/>
      </w:r>
      <w:r w:rsidR="0065071D">
        <w:rPr>
          <w:rFonts w:ascii="Times New Roman" w:hAnsi="Times New Roman" w:cs="Times New Roman"/>
          <w:sz w:val="24"/>
          <w:szCs w:val="24"/>
        </w:rPr>
        <w:t xml:space="preserve">  dispón tu regazo, prepara tu seno y recibe piadosamente al que regresa de las miserias de esta vida, acariciándolo y consolándolo. También a mí, miserable, concédeme un lugar de reposo en tu seno, junto a aquel mi más querido amigo. Amén.</w:t>
      </w:r>
    </w:p>
    <w:p w:rsidR="0065071D" w:rsidRDefault="0065071D" w:rsidP="00312E78">
      <w:pPr>
        <w:jc w:val="both"/>
        <w:rPr>
          <w:rFonts w:ascii="Times New Roman" w:hAnsi="Times New Roman" w:cs="Times New Roman"/>
          <w:sz w:val="24"/>
          <w:szCs w:val="24"/>
        </w:rPr>
      </w:pPr>
    </w:p>
    <w:p w:rsidR="0065071D" w:rsidRDefault="0065071D" w:rsidP="0065071D">
      <w:pPr>
        <w:jc w:val="center"/>
        <w:rPr>
          <w:rFonts w:ascii="Times New Roman" w:hAnsi="Times New Roman" w:cs="Times New Roman"/>
          <w:sz w:val="24"/>
          <w:szCs w:val="24"/>
        </w:rPr>
      </w:pPr>
      <w:r>
        <w:rPr>
          <w:rFonts w:ascii="Times New Roman" w:hAnsi="Times New Roman" w:cs="Times New Roman"/>
          <w:sz w:val="24"/>
          <w:szCs w:val="24"/>
        </w:rPr>
        <w:t>FIN DEL LIBRO PRIMERO.</w:t>
      </w:r>
    </w:p>
    <w:p w:rsidR="008E128F" w:rsidRDefault="008E128F">
      <w:pPr>
        <w:rPr>
          <w:rFonts w:ascii="Times New Roman" w:hAnsi="Times New Roman" w:cs="Times New Roman"/>
          <w:sz w:val="24"/>
          <w:szCs w:val="24"/>
        </w:rPr>
      </w:pPr>
      <w:r>
        <w:rPr>
          <w:rFonts w:ascii="Times New Roman" w:hAnsi="Times New Roman" w:cs="Times New Roman"/>
          <w:sz w:val="24"/>
          <w:szCs w:val="24"/>
        </w:rPr>
        <w:br w:type="page"/>
      </w:r>
    </w:p>
    <w:p w:rsidR="002216C0" w:rsidRDefault="002216C0" w:rsidP="00BA7A13">
      <w:pPr>
        <w:jc w:val="center"/>
        <w:rPr>
          <w:rFonts w:ascii="Times New Roman" w:hAnsi="Times New Roman" w:cs="Times New Roman"/>
          <w:sz w:val="24"/>
          <w:szCs w:val="24"/>
        </w:rPr>
        <w:sectPr w:rsidR="002216C0" w:rsidSect="00C83476">
          <w:footnotePr>
            <w:numRestart w:val="eachSect"/>
          </w:footnotePr>
          <w:type w:val="continuous"/>
          <w:pgSz w:w="12240" w:h="15840"/>
          <w:pgMar w:top="1417" w:right="1701" w:bottom="1417" w:left="1701" w:header="708" w:footer="708" w:gutter="0"/>
          <w:cols w:space="708"/>
          <w:docGrid w:linePitch="360"/>
        </w:sectPr>
      </w:pPr>
    </w:p>
    <w:p w:rsidR="00EB1DB2" w:rsidRDefault="00BA7A13" w:rsidP="008E128F">
      <w:pPr>
        <w:pStyle w:val="Ttulo3"/>
      </w:pPr>
      <w:bookmarkStart w:id="49" w:name="_Toc163838436"/>
      <w:r>
        <w:lastRenderedPageBreak/>
        <w:t>LIBRO SEGUNDO</w:t>
      </w:r>
      <w:bookmarkEnd w:id="49"/>
    </w:p>
    <w:p w:rsidR="00BA7A13" w:rsidRDefault="00BA7A13" w:rsidP="00312E78">
      <w:pPr>
        <w:jc w:val="both"/>
        <w:rPr>
          <w:rFonts w:ascii="Times New Roman" w:hAnsi="Times New Roman" w:cs="Times New Roman"/>
          <w:sz w:val="24"/>
          <w:szCs w:val="24"/>
        </w:rPr>
      </w:pPr>
    </w:p>
    <w:p w:rsidR="00BA7A13" w:rsidRDefault="00BA7A13" w:rsidP="008E128F">
      <w:pPr>
        <w:pStyle w:val="Ttulo4"/>
      </w:pPr>
      <w:bookmarkStart w:id="50" w:name="_Toc163838437"/>
      <w:r>
        <w:t>Capítulo 1</w:t>
      </w:r>
      <w:r w:rsidR="00FB43FF">
        <w:t>.</w:t>
      </w:r>
      <w:r>
        <w:t xml:space="preserve">– </w:t>
      </w:r>
      <w:r w:rsidR="00792E41">
        <w:tab/>
      </w:r>
      <w:r>
        <w:t>RESUMEN DE LO EXPUESTO EN EL LIBRO PRIMERO, CON ALGUNAS CORRECCIONES QUE DEBEN HACERSE.</w:t>
      </w:r>
      <w:bookmarkEnd w:id="50"/>
    </w:p>
    <w:p w:rsidR="00FB43FF" w:rsidRDefault="00FB43FF" w:rsidP="00312E78">
      <w:pPr>
        <w:jc w:val="both"/>
        <w:rPr>
          <w:rFonts w:ascii="Times New Roman" w:hAnsi="Times New Roman" w:cs="Times New Roman"/>
          <w:sz w:val="24"/>
          <w:szCs w:val="24"/>
        </w:rPr>
      </w:pPr>
      <w:r>
        <w:rPr>
          <w:rFonts w:ascii="Times New Roman" w:hAnsi="Times New Roman" w:cs="Times New Roman"/>
          <w:sz w:val="24"/>
          <w:szCs w:val="24"/>
        </w:rPr>
        <w:t xml:space="preserve">   [1.] Al tratar en la parte anterior de este opúsculo sobre la perfección de la caridad, demostramos – como pudimos –que en ella se encuentra la culminación de todas las virtudes; pues no debe llamarse virtud la que no haya brotado de esta raíz, ni se considerará obra perfecta la que no ha realizado esta consumación. Se comprueba que en la caridad se halla la suma de la Ley y la perfección evangélica. Igualmente, ella es la circuncisión espiritual del hombre interior y exterior, la verdadera sabatización del alma, la verdad de los sacrificios y la plenitud total de los preceptos.</w:t>
      </w:r>
    </w:p>
    <w:p w:rsidR="00FB43FF" w:rsidRDefault="00FB43FF" w:rsidP="00312E78">
      <w:pPr>
        <w:jc w:val="both"/>
        <w:rPr>
          <w:rFonts w:ascii="Times New Roman" w:hAnsi="Times New Roman" w:cs="Times New Roman"/>
          <w:sz w:val="24"/>
          <w:szCs w:val="24"/>
        </w:rPr>
      </w:pPr>
      <w:r>
        <w:rPr>
          <w:rFonts w:ascii="Times New Roman" w:hAnsi="Times New Roman" w:cs="Times New Roman"/>
          <w:sz w:val="24"/>
          <w:szCs w:val="24"/>
        </w:rPr>
        <w:tab/>
        <w:t>Anteriormente tratamos algunos aspectos de la circuncisión y mostramos que el sábado del alma no está ni puede estar en otra parte que en la caridad.</w:t>
      </w:r>
    </w:p>
    <w:p w:rsidR="00BA7A13" w:rsidRDefault="00FB43FF" w:rsidP="00312E78">
      <w:pPr>
        <w:jc w:val="both"/>
        <w:rPr>
          <w:rFonts w:ascii="Times New Roman" w:hAnsi="Times New Roman" w:cs="Times New Roman"/>
          <w:sz w:val="24"/>
          <w:szCs w:val="24"/>
        </w:rPr>
      </w:pPr>
      <w:r>
        <w:rPr>
          <w:rFonts w:ascii="Times New Roman" w:hAnsi="Times New Roman" w:cs="Times New Roman"/>
          <w:sz w:val="24"/>
          <w:szCs w:val="24"/>
        </w:rPr>
        <w:t xml:space="preserve">   [2.] La caridad es aquel suave yugo y la carga ligera a que nos invita la clemencia del Salvador. “Y hallaréis descanso, dijo, para vuestras almas.”</w:t>
      </w:r>
      <w:r w:rsidR="002216C0">
        <w:rPr>
          <w:rFonts w:ascii="Times New Roman" w:hAnsi="Times New Roman" w:cs="Times New Roman"/>
          <w:sz w:val="24"/>
          <w:szCs w:val="24"/>
        </w:rPr>
        <w:t xml:space="preserve"> </w:t>
      </w:r>
      <w:r w:rsidR="002216C0">
        <w:rPr>
          <w:rStyle w:val="Refdenotaalpie"/>
          <w:rFonts w:cs="Times New Roman"/>
          <w:sz w:val="24"/>
          <w:szCs w:val="24"/>
        </w:rPr>
        <w:footnoteReference w:id="478"/>
      </w:r>
    </w:p>
    <w:p w:rsidR="002216C0" w:rsidRDefault="002216C0" w:rsidP="00312E78">
      <w:pPr>
        <w:jc w:val="both"/>
        <w:rPr>
          <w:rFonts w:ascii="Times New Roman" w:hAnsi="Times New Roman" w:cs="Times New Roman"/>
          <w:sz w:val="24"/>
          <w:szCs w:val="24"/>
        </w:rPr>
      </w:pPr>
      <w:r>
        <w:rPr>
          <w:rFonts w:ascii="Times New Roman" w:hAnsi="Times New Roman" w:cs="Times New Roman"/>
          <w:sz w:val="24"/>
          <w:szCs w:val="24"/>
        </w:rPr>
        <w:tab/>
        <w:t xml:space="preserve">Pero como la mayoría de nosotros, convencidos por muchas razones, parecemos haber sujetado nuestras cervices a este yugo y nos esforzamos por demostrar que le mismo origina el afán y los trabajos del apetito, propusimos aquellas tres consideraciones, en las que Juan el Evangelista ha incluido toda especie de deseo o apetito; a saber, la concupiscencia de la carne, la concupiscencia de los ojos y la soberbia de la vida. </w:t>
      </w:r>
      <w:r>
        <w:rPr>
          <w:rStyle w:val="Refdenotaalpie"/>
          <w:rFonts w:cs="Times New Roman"/>
          <w:sz w:val="24"/>
          <w:szCs w:val="24"/>
        </w:rPr>
        <w:footnoteReference w:id="479"/>
      </w:r>
    </w:p>
    <w:p w:rsidR="002216C0" w:rsidRDefault="002216C0" w:rsidP="00312E78">
      <w:pPr>
        <w:jc w:val="both"/>
        <w:rPr>
          <w:rFonts w:ascii="Times New Roman" w:hAnsi="Times New Roman" w:cs="Times New Roman"/>
          <w:sz w:val="24"/>
          <w:szCs w:val="24"/>
        </w:rPr>
      </w:pPr>
      <w:r>
        <w:rPr>
          <w:rFonts w:ascii="Times New Roman" w:hAnsi="Times New Roman" w:cs="Times New Roman"/>
          <w:sz w:val="24"/>
          <w:szCs w:val="24"/>
        </w:rPr>
        <w:tab/>
        <w:t>Mas, al producirse la muerte de mi querido hermano y abandonarme a las lágrimas y al dolor, la obra quedó interrumpida durante algún tiempo y decidí dejar esta consideración para otro tratado.</w:t>
      </w:r>
    </w:p>
    <w:p w:rsidR="002216C0" w:rsidRDefault="002216C0" w:rsidP="00312E78">
      <w:pPr>
        <w:jc w:val="both"/>
        <w:rPr>
          <w:rFonts w:ascii="Times New Roman" w:hAnsi="Times New Roman" w:cs="Times New Roman"/>
          <w:sz w:val="24"/>
          <w:szCs w:val="24"/>
        </w:rPr>
      </w:pPr>
      <w:r>
        <w:rPr>
          <w:rFonts w:ascii="Times New Roman" w:hAnsi="Times New Roman" w:cs="Times New Roman"/>
          <w:sz w:val="24"/>
          <w:szCs w:val="24"/>
        </w:rPr>
        <w:t xml:space="preserve">   [3.] Así pues, para comenzar con palabras de Pablo, digamos que la raíz de todos los males es la concupiscencia. </w:t>
      </w:r>
      <w:r>
        <w:rPr>
          <w:rStyle w:val="Refdenotaalpie"/>
          <w:rFonts w:cs="Times New Roman"/>
          <w:sz w:val="24"/>
          <w:szCs w:val="24"/>
        </w:rPr>
        <w:footnoteReference w:id="480"/>
      </w:r>
      <w:r>
        <w:rPr>
          <w:rFonts w:ascii="Times New Roman" w:hAnsi="Times New Roman" w:cs="Times New Roman"/>
          <w:sz w:val="24"/>
          <w:szCs w:val="24"/>
        </w:rPr>
        <w:t xml:space="preserve">  Como, por el contrario, el origen de todas la</w:t>
      </w:r>
      <w:r w:rsidR="00FD3624">
        <w:rPr>
          <w:rFonts w:ascii="Times New Roman" w:hAnsi="Times New Roman" w:cs="Times New Roman"/>
          <w:sz w:val="24"/>
          <w:szCs w:val="24"/>
        </w:rPr>
        <w:t>s</w:t>
      </w:r>
      <w:r>
        <w:rPr>
          <w:rFonts w:ascii="Times New Roman" w:hAnsi="Times New Roman" w:cs="Times New Roman"/>
          <w:sz w:val="24"/>
          <w:szCs w:val="24"/>
        </w:rPr>
        <w:t xml:space="preserve"> virtudes es la caridad, mientras permanezca en las mismas entrañas del alma esta virulenta raíz, aunque los retoños sean cortados en su totalidad, rebrotarán sin cesar de ese germen vivo, hasta que se arranque del todo la raíz</w:t>
      </w:r>
      <w:r w:rsidR="00FD3624">
        <w:rPr>
          <w:rFonts w:ascii="Times New Roman" w:hAnsi="Times New Roman" w:cs="Times New Roman"/>
          <w:sz w:val="24"/>
          <w:szCs w:val="24"/>
        </w:rPr>
        <w:t xml:space="preserve"> de que se origina la funestísima sucesión de todos los vicios.</w:t>
      </w:r>
    </w:p>
    <w:p w:rsidR="00FD3624" w:rsidRDefault="00FD3624" w:rsidP="00312E78">
      <w:pPr>
        <w:jc w:val="both"/>
        <w:rPr>
          <w:rFonts w:ascii="Times New Roman" w:hAnsi="Times New Roman" w:cs="Times New Roman"/>
          <w:sz w:val="24"/>
          <w:szCs w:val="24"/>
        </w:rPr>
      </w:pPr>
      <w:r>
        <w:rPr>
          <w:rFonts w:ascii="Times New Roman" w:hAnsi="Times New Roman" w:cs="Times New Roman"/>
          <w:sz w:val="24"/>
          <w:szCs w:val="24"/>
        </w:rPr>
        <w:tab/>
        <w:t>Hay quienes, embarazados con vicios más manifiestos y, por decirlo así, más groseros, muestran pronto en su misma frente la seña de</w:t>
      </w:r>
      <w:r w:rsidR="00850778">
        <w:rPr>
          <w:rFonts w:ascii="Times New Roman" w:hAnsi="Times New Roman" w:cs="Times New Roman"/>
          <w:sz w:val="24"/>
          <w:szCs w:val="24"/>
        </w:rPr>
        <w:t xml:space="preserve"> su ignominia; éstos, juzgo, han</w:t>
      </w:r>
      <w:r>
        <w:rPr>
          <w:rFonts w:ascii="Times New Roman" w:hAnsi="Times New Roman" w:cs="Times New Roman"/>
          <w:sz w:val="24"/>
          <w:szCs w:val="24"/>
        </w:rPr>
        <w:t xml:space="preserve"> de ser excluidos de la presente consideración, pues se demostró suficientemente con anterioridad que su alma permanece vacía de toda tranquilidad y descanso. Pero nosotros, con el yugo evangélico, presentado por la sentencia del Salvador como suavísimo, y con la carga del Señor, comprobada también por su autoridad como muy leve, </w:t>
      </w:r>
      <w:r>
        <w:rPr>
          <w:rStyle w:val="Refdenotaalpie"/>
          <w:rFonts w:cs="Times New Roman"/>
          <w:sz w:val="24"/>
          <w:szCs w:val="24"/>
        </w:rPr>
        <w:footnoteReference w:id="481"/>
      </w:r>
      <w:r>
        <w:rPr>
          <w:rFonts w:ascii="Times New Roman" w:hAnsi="Times New Roman" w:cs="Times New Roman"/>
          <w:sz w:val="24"/>
          <w:szCs w:val="24"/>
        </w:rPr>
        <w:t xml:space="preserve">  hemos sometido al </w:t>
      </w:r>
      <w:r>
        <w:rPr>
          <w:rFonts w:ascii="Times New Roman" w:hAnsi="Times New Roman" w:cs="Times New Roman"/>
          <w:sz w:val="24"/>
          <w:szCs w:val="24"/>
        </w:rPr>
        <w:lastRenderedPageBreak/>
        <w:t xml:space="preserve">parecer los hombros del espíritu y estamos dispuestos a trabajar. Nosotros, digo, los profesionales de la cruz de Cristo, empuñando la llave de la palabra divina, cerrados los claustros de nuestro pecho y penetrando hasta la división del alma y del espíritu, de las coyunturas y de la médula, distinguimos los pensamientos y las intenciones del corazón; </w:t>
      </w:r>
      <w:r>
        <w:rPr>
          <w:rStyle w:val="Refdenotaalpie"/>
          <w:rFonts w:cs="Times New Roman"/>
          <w:sz w:val="24"/>
          <w:szCs w:val="24"/>
        </w:rPr>
        <w:footnoteReference w:id="482"/>
      </w:r>
      <w:r>
        <w:rPr>
          <w:rFonts w:ascii="Times New Roman" w:hAnsi="Times New Roman" w:cs="Times New Roman"/>
          <w:sz w:val="24"/>
          <w:szCs w:val="24"/>
        </w:rPr>
        <w:t xml:space="preserve">  y, sin lisonja adulatoria, viendo lo que hay en los más recónditos repliegues del alma, procuramos descubrir mejor las mismas raíces</w:t>
      </w:r>
      <w:r w:rsidR="00F855A4">
        <w:rPr>
          <w:rFonts w:ascii="Times New Roman" w:hAnsi="Times New Roman" w:cs="Times New Roman"/>
          <w:sz w:val="24"/>
          <w:szCs w:val="24"/>
        </w:rPr>
        <w:t xml:space="preserve"> de las enfermedades.</w:t>
      </w:r>
    </w:p>
    <w:p w:rsidR="00F855A4" w:rsidRDefault="00F855A4" w:rsidP="00312E78">
      <w:pPr>
        <w:jc w:val="both"/>
        <w:rPr>
          <w:rFonts w:ascii="Times New Roman" w:hAnsi="Times New Roman" w:cs="Times New Roman"/>
          <w:sz w:val="24"/>
          <w:szCs w:val="24"/>
        </w:rPr>
      </w:pPr>
    </w:p>
    <w:p w:rsidR="00F855A4" w:rsidRDefault="00792E41" w:rsidP="005F7DE2">
      <w:pPr>
        <w:pStyle w:val="Ttulo4"/>
      </w:pPr>
      <w:bookmarkStart w:id="51" w:name="_Toc163838438"/>
      <w:r>
        <w:t xml:space="preserve">Capítulo 2.– </w:t>
      </w:r>
      <w:r>
        <w:tab/>
      </w:r>
      <w:r w:rsidR="00F855A4">
        <w:t>LA ACTIVIDAD EXTERNA SE SUBORDINA A LA INTERIOR Y, EN ALGUNA OCASIÓN, LA MISMA ACTIVIDAD EXTERIOR AMINORA LA INTERNA.</w:t>
      </w:r>
      <w:bookmarkEnd w:id="51"/>
    </w:p>
    <w:p w:rsidR="00F855A4" w:rsidRDefault="00850778" w:rsidP="00312E78">
      <w:pPr>
        <w:jc w:val="both"/>
        <w:rPr>
          <w:rFonts w:ascii="Times New Roman" w:hAnsi="Times New Roman" w:cs="Times New Roman"/>
          <w:sz w:val="24"/>
          <w:szCs w:val="24"/>
        </w:rPr>
      </w:pPr>
      <w:r>
        <w:rPr>
          <w:rFonts w:ascii="Times New Roman" w:hAnsi="Times New Roman" w:cs="Times New Roman"/>
          <w:sz w:val="24"/>
          <w:szCs w:val="24"/>
        </w:rPr>
        <w:t xml:space="preserve">   [4.] Efectivamente, este trabajo no es de la carne, sino del espíritu, como también consta que el descanso del que tratamos es del corazón, no de la carne, aun cuando la actividad externa depende de la calidad interior y ningún trabajo se debe considerar exterior hasta tal punto que no hubiese ningún esfuerzo interno. Observa, por ejemplo, a los cazadores, a los que practican la cetrería o a cualesquiera de los que se ocupan en estas vanidades. Si atiendes a los movimientos exteriores de su cuerpo, ¿qué hay más trabajoso? Pero si observas la actitud del espíritu, ¿qué más deleitoso? Los mismo sucede en las cosas más laudable: cuánto es el trabajo exterior para los Apóstoles cuando son</w:t>
      </w:r>
      <w:r w:rsidR="00307F83">
        <w:rPr>
          <w:rFonts w:ascii="Times New Roman" w:hAnsi="Times New Roman" w:cs="Times New Roman"/>
          <w:sz w:val="24"/>
          <w:szCs w:val="24"/>
        </w:rPr>
        <w:t xml:space="preserve"> conducidos a la cárcel, cuando se les sujeta con grilletes, cuando son azotados bárbaramente. “Y, sin embargo, se fueron gozosos de la presencia del concilio, por haber sido hallados dignos de sufrir afrentas por el nombre de Jesús.” </w:t>
      </w:r>
      <w:r w:rsidR="00307F83">
        <w:rPr>
          <w:rStyle w:val="Refdenotaalpie"/>
          <w:rFonts w:cs="Times New Roman"/>
          <w:sz w:val="24"/>
          <w:szCs w:val="24"/>
        </w:rPr>
        <w:footnoteReference w:id="483"/>
      </w:r>
      <w:r w:rsidR="00307F83">
        <w:rPr>
          <w:rFonts w:ascii="Times New Roman" w:hAnsi="Times New Roman" w:cs="Times New Roman"/>
          <w:sz w:val="24"/>
          <w:szCs w:val="24"/>
        </w:rPr>
        <w:t xml:space="preserve">  Semejante pena se daba a muchos sacrílegos, pero, como la conciencia era distinta, era miserables en uno y otro sentido, sufrían trabajos interior y exteriormente. Aquéllos, en cambio, gozaban de un descanso interior en las penas exteriores.</w:t>
      </w:r>
    </w:p>
    <w:p w:rsidR="00307F83" w:rsidRDefault="00307F83" w:rsidP="00312E78">
      <w:pPr>
        <w:jc w:val="both"/>
        <w:rPr>
          <w:rFonts w:ascii="Times New Roman" w:hAnsi="Times New Roman" w:cs="Times New Roman"/>
          <w:sz w:val="24"/>
          <w:szCs w:val="24"/>
        </w:rPr>
      </w:pPr>
      <w:r>
        <w:rPr>
          <w:rFonts w:ascii="Times New Roman" w:hAnsi="Times New Roman" w:cs="Times New Roman"/>
          <w:sz w:val="24"/>
          <w:szCs w:val="24"/>
        </w:rPr>
        <w:tab/>
        <w:t xml:space="preserve">Ello no nos debe admirar, puesto que el trabajo exterior se disminuye con el interno y los más grandes calores del cuerpo se contrarrestan con los ardores del espíritu. ¿Cuál es el trabajo de los adúlteros, cuál la pena para los ladrones? Aquéllos trabajan para recrearse malamente con los abrazos apetecidos; éstos, para gozar plenamente de los bienes ajenos. Pero el adúltero, ardiendo interiormente en el fuego de la lujuria, no advierte por fuera sufrimiento alguno; al ladrón la oculta llama de la avaricia le hace no sentir las penalidades del cuerpo, a pesar de ser manifiestas. De ellos dice el Profeta: “Trabajaron para obrar inicuamente.” </w:t>
      </w:r>
      <w:r>
        <w:rPr>
          <w:rStyle w:val="Refdenotaalpie"/>
          <w:rFonts w:cs="Times New Roman"/>
          <w:sz w:val="24"/>
          <w:szCs w:val="24"/>
        </w:rPr>
        <w:footnoteReference w:id="484"/>
      </w:r>
    </w:p>
    <w:p w:rsidR="00307F83" w:rsidRDefault="00307F83" w:rsidP="00312E78">
      <w:pPr>
        <w:jc w:val="both"/>
        <w:rPr>
          <w:rFonts w:ascii="Times New Roman" w:hAnsi="Times New Roman" w:cs="Times New Roman"/>
          <w:sz w:val="24"/>
          <w:szCs w:val="24"/>
        </w:rPr>
      </w:pPr>
      <w:r>
        <w:rPr>
          <w:rFonts w:ascii="Times New Roman" w:hAnsi="Times New Roman" w:cs="Times New Roman"/>
          <w:sz w:val="24"/>
          <w:szCs w:val="24"/>
        </w:rPr>
        <w:t xml:space="preserve">   [5.] Atentamente consideradas estas cosas, consta en efecto que de ningún modo producen desasosiego interno las pasiones exteriores </w:t>
      </w:r>
      <w:r w:rsidR="00316D64">
        <w:rPr>
          <w:rFonts w:ascii="Times New Roman" w:hAnsi="Times New Roman" w:cs="Times New Roman"/>
          <w:sz w:val="24"/>
          <w:szCs w:val="24"/>
        </w:rPr>
        <w:t xml:space="preserve">del cuerpo; pero, residiendo la raíz en las entrañas, todo lo que ocurre exteriormente se conforma con la naturaleza d ela misma. ¿Por qué, estando dos sentados a la misma mesa, al ofrecérseles unos mismos alimentos, uno se alegra y el otro gruñe? Habiendo recibido las mismas heridas, uno es dominado por la amargura de la tristeza y el otro rebosa de admirable alegría. Dos, marcados al mismo tiempo por el infortunio de la pobreza o de la amputación en el cuerpo, mientras uno blasfema, el otro da </w:t>
      </w:r>
      <w:r w:rsidR="00316D64">
        <w:rPr>
          <w:rFonts w:ascii="Times New Roman" w:hAnsi="Times New Roman" w:cs="Times New Roman"/>
          <w:sz w:val="24"/>
          <w:szCs w:val="24"/>
        </w:rPr>
        <w:lastRenderedPageBreak/>
        <w:t xml:space="preserve">gracias. Las mismas imágenes se graban en los ojos de ambos, y mientras uno se agita torpemente, el otro goza de una paz inalterable. Presentándose la ocasión de ambicionar algunos honores, uno se inflama con tanta ansia de poder que no repara en cometer cualquier crimen para conseguirlos, mientras el otro permanece libre de este afán, como si la ambición de dignidades –también </w:t>
      </w:r>
      <w:r w:rsidR="002B7030">
        <w:rPr>
          <w:rFonts w:ascii="Times New Roman" w:hAnsi="Times New Roman" w:cs="Times New Roman"/>
          <w:sz w:val="24"/>
          <w:szCs w:val="24"/>
        </w:rPr>
        <w:t>a él ofrecidas</w:t>
      </w:r>
      <w:r w:rsidR="00316D64">
        <w:rPr>
          <w:rFonts w:ascii="Times New Roman" w:hAnsi="Times New Roman" w:cs="Times New Roman"/>
          <w:sz w:val="24"/>
          <w:szCs w:val="24"/>
        </w:rPr>
        <w:t>– poco o nada le moviese a conseguirlas.</w:t>
      </w:r>
    </w:p>
    <w:p w:rsidR="00BA7A13" w:rsidRDefault="00BA7A13" w:rsidP="00312E78">
      <w:pPr>
        <w:jc w:val="both"/>
        <w:rPr>
          <w:rFonts w:ascii="Times New Roman" w:hAnsi="Times New Roman" w:cs="Times New Roman"/>
          <w:sz w:val="24"/>
          <w:szCs w:val="24"/>
        </w:rPr>
      </w:pPr>
    </w:p>
    <w:p w:rsidR="00BA7A13" w:rsidRDefault="005D3B8E" w:rsidP="006D29DD">
      <w:pPr>
        <w:pStyle w:val="Ttulo4"/>
      </w:pPr>
      <w:bookmarkStart w:id="52" w:name="_Toc163838439"/>
      <w:r>
        <w:t>Capítulo 3. –</w:t>
      </w:r>
      <w:r>
        <w:tab/>
        <w:t>LA CARIDAD MODER</w:t>
      </w:r>
      <w:r w:rsidR="006D29DD">
        <w:t xml:space="preserve">A CON SU TRANQUILIDAD TODAS LAS </w:t>
      </w:r>
      <w:r>
        <w:t>COSAS, MIENTRAS QUE LA CONCUPISCENCIA LAS CORROMPE CON SU PERVERSIDAD.</w:t>
      </w:r>
      <w:bookmarkEnd w:id="52"/>
    </w:p>
    <w:p w:rsidR="00EB1DB2" w:rsidRDefault="005D3B8E" w:rsidP="00312E78">
      <w:pPr>
        <w:jc w:val="both"/>
        <w:rPr>
          <w:rFonts w:ascii="Times New Roman" w:hAnsi="Times New Roman" w:cs="Times New Roman"/>
          <w:sz w:val="24"/>
          <w:szCs w:val="24"/>
        </w:rPr>
      </w:pPr>
      <w:r>
        <w:rPr>
          <w:rFonts w:ascii="Times New Roman" w:hAnsi="Times New Roman" w:cs="Times New Roman"/>
          <w:sz w:val="24"/>
          <w:szCs w:val="24"/>
        </w:rPr>
        <w:t xml:space="preserve">   [6.] ¿No es evidente, acaso, que también a los cuerpos sucede lo mismo? Éstos, según su salud, consideran agradable o molesto cuanto acontece a su alrededor. En efecto, el alimento que para uno es medicina, a otro le agrava la enfermedad. Y el sol, que oscurece al ojo enfermizo, ilumina alegremente al sano.</w:t>
      </w:r>
    </w:p>
    <w:p w:rsidR="005D3B8E" w:rsidRDefault="005D3B8E" w:rsidP="00312E78">
      <w:pPr>
        <w:jc w:val="both"/>
        <w:rPr>
          <w:rFonts w:ascii="Times New Roman" w:hAnsi="Times New Roman" w:cs="Times New Roman"/>
          <w:sz w:val="24"/>
          <w:szCs w:val="24"/>
        </w:rPr>
      </w:pPr>
      <w:r>
        <w:rPr>
          <w:rFonts w:ascii="Times New Roman" w:hAnsi="Times New Roman" w:cs="Times New Roman"/>
          <w:sz w:val="24"/>
          <w:szCs w:val="24"/>
        </w:rPr>
        <w:tab/>
        <w:t>Igual que en los cuerpos, según la naturaleza interna, las cosas exteriores resultan también saludables o nocivas, establecidos estos principios, fácilmente se echa de ver que el descanso de éste o el trabajo de aquél depende de la condición interna de su alma. Porque si el suavísimo y tranquilísimo yugo del Señor, esto es, la caridad perfecta, posee al alma, en esta situación de tranqu</w:t>
      </w:r>
      <w:r w:rsidR="008A13D3">
        <w:rPr>
          <w:rFonts w:ascii="Times New Roman" w:hAnsi="Times New Roman" w:cs="Times New Roman"/>
          <w:sz w:val="24"/>
          <w:szCs w:val="24"/>
        </w:rPr>
        <w:t>i</w:t>
      </w:r>
      <w:r>
        <w:rPr>
          <w:rFonts w:ascii="Times New Roman" w:hAnsi="Times New Roman" w:cs="Times New Roman"/>
          <w:sz w:val="24"/>
          <w:szCs w:val="24"/>
        </w:rPr>
        <w:t>lidad domina todos los acontecimientos, no dejando que la misa sea conmovida por las pertu</w:t>
      </w:r>
      <w:r w:rsidR="008A13D3">
        <w:rPr>
          <w:rFonts w:ascii="Times New Roman" w:hAnsi="Times New Roman" w:cs="Times New Roman"/>
          <w:sz w:val="24"/>
          <w:szCs w:val="24"/>
        </w:rPr>
        <w:t>r</w:t>
      </w:r>
      <w:r>
        <w:rPr>
          <w:rFonts w:ascii="Times New Roman" w:hAnsi="Times New Roman" w:cs="Times New Roman"/>
          <w:sz w:val="24"/>
          <w:szCs w:val="24"/>
        </w:rPr>
        <w:t>baciones de las cosas, sino que se vale de esas perturbaciones y variaciones para su propio provecho.</w:t>
      </w:r>
    </w:p>
    <w:p w:rsidR="008A13D3" w:rsidRDefault="008A13D3" w:rsidP="00312E78">
      <w:pPr>
        <w:jc w:val="both"/>
        <w:rPr>
          <w:rFonts w:ascii="Times New Roman" w:hAnsi="Times New Roman" w:cs="Times New Roman"/>
          <w:sz w:val="24"/>
          <w:szCs w:val="24"/>
        </w:rPr>
      </w:pPr>
      <w:r>
        <w:rPr>
          <w:rFonts w:ascii="Times New Roman" w:hAnsi="Times New Roman" w:cs="Times New Roman"/>
          <w:sz w:val="24"/>
          <w:szCs w:val="24"/>
        </w:rPr>
        <w:tab/>
        <w:t>Si el alma estuviese aprisionada por el fortísimo yugo de la concupiscencia, ciertamente, siempre que durante algún tiempo no tenga ocasión de alterarse, el descanso conseguido aparentará ser la suavidad del yugo del Señor; mas, surgida una causa de cualquier indignación, al punto, desde las profundidades del corazón, como de secretísimas cavernas, esta feroz bestia aparece hiriendo y desgarrando a la pobre alma con los crueles mordiscos de las pasiones, no concediendo tiempo alguno para la paz o para el descanso.</w:t>
      </w:r>
    </w:p>
    <w:p w:rsidR="008A13D3" w:rsidRDefault="008A13D3" w:rsidP="00312E78">
      <w:pPr>
        <w:jc w:val="both"/>
        <w:rPr>
          <w:rFonts w:ascii="Times New Roman" w:hAnsi="Times New Roman" w:cs="Times New Roman"/>
          <w:sz w:val="24"/>
          <w:szCs w:val="24"/>
        </w:rPr>
      </w:pPr>
      <w:r>
        <w:rPr>
          <w:rFonts w:ascii="Times New Roman" w:hAnsi="Times New Roman" w:cs="Times New Roman"/>
          <w:sz w:val="24"/>
          <w:szCs w:val="24"/>
        </w:rPr>
        <w:tab/>
        <w:t xml:space="preserve">Corrómpase, pues, el yugo en presencia del óleo, es decir, que el yugo de la concupiscencia se corrompa en presencia de la caridad; al punto se hará sentir la carga de Cristo, que, como alguien dijo, “es ligera, suave, alegre, arrancada de la tierra y arrebatada al cielo.” </w:t>
      </w:r>
      <w:r>
        <w:rPr>
          <w:rStyle w:val="Refdenotaalpie"/>
          <w:rFonts w:cs="Times New Roman"/>
          <w:sz w:val="24"/>
          <w:szCs w:val="24"/>
        </w:rPr>
        <w:footnoteReference w:id="485"/>
      </w:r>
    </w:p>
    <w:p w:rsidR="00D84D4F" w:rsidRDefault="00D84D4F" w:rsidP="00312E78">
      <w:pPr>
        <w:jc w:val="both"/>
        <w:rPr>
          <w:rFonts w:ascii="Times New Roman" w:hAnsi="Times New Roman" w:cs="Times New Roman"/>
          <w:sz w:val="24"/>
          <w:szCs w:val="24"/>
        </w:rPr>
      </w:pPr>
      <w:r>
        <w:rPr>
          <w:rFonts w:ascii="Times New Roman" w:hAnsi="Times New Roman" w:cs="Times New Roman"/>
          <w:sz w:val="24"/>
          <w:szCs w:val="24"/>
        </w:rPr>
        <w:t>Por tanto, si queremos experimentar la dulzura de este descanso, busquemos solícitamente las causas y raíces de nuestro padecer, no limitándonos sólo a las cosas externas, con un afecto lánguido, como el hierro embotado, sino penetrando con vehemente solicitud hasta los mismos orígenes de las enfermedades.</w:t>
      </w:r>
    </w:p>
    <w:p w:rsidR="00D84D4F" w:rsidRDefault="00792E41" w:rsidP="005F7DE2">
      <w:pPr>
        <w:pStyle w:val="Ttulo4"/>
      </w:pPr>
      <w:bookmarkStart w:id="53" w:name="_Toc163838440"/>
      <w:r>
        <w:lastRenderedPageBreak/>
        <w:t>Capítulo 4.–</w:t>
      </w:r>
      <w:r>
        <w:tab/>
      </w:r>
      <w:r w:rsidR="00D84D4F">
        <w:t>TODO EL TRABAJO INTERIOR BROTA DE LA TRIPLE CONCUPISCENCIA.</w:t>
      </w:r>
      <w:bookmarkEnd w:id="53"/>
    </w:p>
    <w:p w:rsidR="009A4C3C" w:rsidRDefault="009A4C3C" w:rsidP="005F7DE2">
      <w:pPr>
        <w:jc w:val="both"/>
        <w:rPr>
          <w:rFonts w:ascii="Times New Roman" w:hAnsi="Times New Roman" w:cs="Times New Roman"/>
          <w:sz w:val="24"/>
          <w:szCs w:val="24"/>
        </w:rPr>
      </w:pPr>
      <w:r>
        <w:rPr>
          <w:rFonts w:ascii="Times New Roman" w:hAnsi="Times New Roman" w:cs="Times New Roman"/>
          <w:sz w:val="24"/>
          <w:szCs w:val="24"/>
        </w:rPr>
        <w:t>[</w:t>
      </w:r>
      <w:r w:rsidR="00372284">
        <w:rPr>
          <w:rFonts w:ascii="Times New Roman" w:hAnsi="Times New Roman" w:cs="Times New Roman"/>
          <w:sz w:val="24"/>
          <w:szCs w:val="24"/>
        </w:rPr>
        <w:t>7.</w:t>
      </w:r>
      <w:r>
        <w:rPr>
          <w:rFonts w:ascii="Times New Roman" w:hAnsi="Times New Roman" w:cs="Times New Roman"/>
          <w:sz w:val="24"/>
          <w:szCs w:val="24"/>
        </w:rPr>
        <w:t>]</w:t>
      </w:r>
      <w:r w:rsidR="00372284">
        <w:rPr>
          <w:rFonts w:ascii="Times New Roman" w:hAnsi="Times New Roman" w:cs="Times New Roman"/>
          <w:sz w:val="24"/>
          <w:szCs w:val="24"/>
        </w:rPr>
        <w:t xml:space="preserve"> Creo que</w:t>
      </w:r>
      <w:r w:rsidR="00792E41">
        <w:rPr>
          <w:rFonts w:ascii="Times New Roman" w:hAnsi="Times New Roman" w:cs="Times New Roman"/>
          <w:sz w:val="24"/>
          <w:szCs w:val="24"/>
        </w:rPr>
        <w:t>,</w:t>
      </w:r>
      <w:r w:rsidR="00372284">
        <w:rPr>
          <w:rFonts w:ascii="Times New Roman" w:hAnsi="Times New Roman" w:cs="Times New Roman"/>
          <w:sz w:val="24"/>
          <w:szCs w:val="24"/>
        </w:rPr>
        <w:t xml:space="preserve"> si investigamos con cuidado el origen de nuestro padecer, manifiestamente hallamos que se deriva de la concupiscencia de la carne de la concupiscencia de los ojos o de la soberbia de la vida, como de fuentes emponzoñadas.</w:t>
      </w:r>
    </w:p>
    <w:p w:rsidR="001A168E" w:rsidRDefault="001A168E" w:rsidP="005F7DE2">
      <w:pPr>
        <w:jc w:val="both"/>
        <w:rPr>
          <w:rFonts w:ascii="Times New Roman" w:hAnsi="Times New Roman" w:cs="Times New Roman"/>
          <w:sz w:val="24"/>
          <w:szCs w:val="24"/>
        </w:rPr>
      </w:pPr>
      <w:r>
        <w:rPr>
          <w:rFonts w:ascii="Times New Roman" w:hAnsi="Times New Roman" w:cs="Times New Roman"/>
          <w:sz w:val="24"/>
          <w:szCs w:val="24"/>
        </w:rPr>
        <w:t xml:space="preserve">Si incluso un alimento poco refinado me contrista, esta tristeza la produce la concupiscencia carnal; pues no sufro por haber cargado con el yugo de Cristo, sino porque no me he liberado plenamente del yugo de la concupiscencia. Si espoleado por el deseo de una buena comida, me entristezco cuando me dan otra peor, o incurro en la peste de la murmuración </w:t>
      </w:r>
      <w:r>
        <w:rPr>
          <w:rStyle w:val="Refdenotaalpie"/>
          <w:rFonts w:cs="Times New Roman"/>
          <w:sz w:val="24"/>
          <w:szCs w:val="24"/>
        </w:rPr>
        <w:footnoteReference w:id="486"/>
      </w:r>
      <w:r>
        <w:rPr>
          <w:rFonts w:ascii="Times New Roman" w:hAnsi="Times New Roman" w:cs="Times New Roman"/>
          <w:sz w:val="24"/>
          <w:szCs w:val="24"/>
        </w:rPr>
        <w:t xml:space="preserve">  cuando está preparada pero que de costumbre, o más tarde, o negligentemente, ¿qué origina en mí estas angustias: la pasión de la concupiscencia o la suavidad de la caridad? Si a causa del gran número de lecturas nocturnas algún monje exigiese de su Prior una cantidad determinada de alimentos y manjares, y anhelara, por la excelencia de cualquier solemnidad, comidas más excelentes y peregrinas, ¿qué tendría de raro si cuando faltase algo de esto prorrumpiera en riñas y discusiones y, no siendo capaz de reprimir el ímpetu de su pésima pasión, perturbase la paz de los hermanos con sus impetuosas exclamaciones y con murmuraciones ocultas? ¿Acaso la concupiscencia mundana no es la que impone a éste el yugo de su miserable servidumbre y las angustias de tan despreciable sufrimiento?</w:t>
      </w:r>
    </w:p>
    <w:p w:rsidR="001A168E" w:rsidRDefault="001A168E" w:rsidP="005F7DE2">
      <w:pPr>
        <w:jc w:val="both"/>
        <w:rPr>
          <w:rFonts w:ascii="Times New Roman" w:hAnsi="Times New Roman" w:cs="Times New Roman"/>
          <w:sz w:val="24"/>
          <w:szCs w:val="24"/>
        </w:rPr>
      </w:pPr>
      <w:r>
        <w:rPr>
          <w:rFonts w:ascii="Times New Roman" w:hAnsi="Times New Roman" w:cs="Times New Roman"/>
          <w:sz w:val="24"/>
          <w:szCs w:val="24"/>
        </w:rPr>
        <w:t>Bien dijo Santiago refiriéndose a estos hombres: “¿De dónde esas guerras y contiendas entre vosotros? ¿No provienen acaso de vuestras codicias que militan en vuestros miembros?”</w:t>
      </w:r>
      <w:r w:rsidR="00A75D79">
        <w:rPr>
          <w:rFonts w:ascii="Times New Roman" w:hAnsi="Times New Roman" w:cs="Times New Roman"/>
          <w:sz w:val="24"/>
          <w:szCs w:val="24"/>
        </w:rPr>
        <w:t xml:space="preserve"> </w:t>
      </w:r>
      <w:r w:rsidR="00A75D79">
        <w:rPr>
          <w:rStyle w:val="Refdenotaalpie"/>
          <w:rFonts w:cs="Times New Roman"/>
          <w:sz w:val="24"/>
          <w:szCs w:val="24"/>
        </w:rPr>
        <w:footnoteReference w:id="487"/>
      </w:r>
    </w:p>
    <w:p w:rsidR="004F4120" w:rsidRDefault="004F4120" w:rsidP="00AB3950">
      <w:pPr>
        <w:ind w:left="360"/>
        <w:jc w:val="both"/>
        <w:rPr>
          <w:rFonts w:ascii="Times New Roman" w:hAnsi="Times New Roman" w:cs="Times New Roman"/>
          <w:sz w:val="24"/>
          <w:szCs w:val="24"/>
        </w:rPr>
      </w:pPr>
    </w:p>
    <w:p w:rsidR="00372284" w:rsidRDefault="00792E41" w:rsidP="007D1D8A">
      <w:pPr>
        <w:pStyle w:val="Ttulo4"/>
      </w:pPr>
      <w:bookmarkStart w:id="54" w:name="_Toc163838441"/>
      <w:r>
        <w:t>Capítulo 5.</w:t>
      </w:r>
      <w:r w:rsidR="004F4120">
        <w:t>–</w:t>
      </w:r>
      <w:r>
        <w:tab/>
      </w:r>
      <w:r w:rsidR="004F4120">
        <w:t>ALGUNOS AFIRMAN QUE EL TRABAJO EXTERIOR ES CONTRARIO A LA CARIDAD Y A LA DULZURA INTERIOR.</w:t>
      </w:r>
      <w:bookmarkEnd w:id="54"/>
    </w:p>
    <w:p w:rsidR="004F4120" w:rsidRDefault="004F4120" w:rsidP="005F7DE2">
      <w:pPr>
        <w:jc w:val="both"/>
        <w:rPr>
          <w:rFonts w:ascii="Times New Roman" w:hAnsi="Times New Roman" w:cs="Times New Roman"/>
          <w:sz w:val="24"/>
          <w:szCs w:val="24"/>
        </w:rPr>
      </w:pPr>
      <w:r>
        <w:rPr>
          <w:rFonts w:ascii="Times New Roman" w:hAnsi="Times New Roman" w:cs="Times New Roman"/>
          <w:sz w:val="24"/>
          <w:szCs w:val="24"/>
        </w:rPr>
        <w:t>[8.]</w:t>
      </w:r>
      <w:r w:rsidR="00ED4B76">
        <w:rPr>
          <w:rFonts w:ascii="Times New Roman" w:hAnsi="Times New Roman" w:cs="Times New Roman"/>
          <w:sz w:val="24"/>
          <w:szCs w:val="24"/>
        </w:rPr>
        <w:t xml:space="preserve"> Afirmas que el cuerpo se arruina con la vigilias constantes, que la carne se aflige con los trabajos diarios, que el vigor de los miembros se debilita con los alimentos de mala calidad </w:t>
      </w:r>
      <w:r w:rsidR="00ED4B76">
        <w:rPr>
          <w:rStyle w:val="Refdenotaalpie"/>
          <w:rFonts w:cs="Times New Roman"/>
          <w:sz w:val="24"/>
          <w:szCs w:val="24"/>
        </w:rPr>
        <w:footnoteReference w:id="488"/>
      </w:r>
      <w:r w:rsidR="00ED4B76">
        <w:rPr>
          <w:rFonts w:ascii="Times New Roman" w:hAnsi="Times New Roman" w:cs="Times New Roman"/>
          <w:sz w:val="24"/>
          <w:szCs w:val="24"/>
        </w:rPr>
        <w:t xml:space="preserve">  y que no sólo se te recomienda el trabajo, sino que te aventajes en él</w:t>
      </w:r>
      <w:r w:rsidR="00431FB4">
        <w:rPr>
          <w:rFonts w:ascii="Times New Roman" w:hAnsi="Times New Roman" w:cs="Times New Roman"/>
          <w:sz w:val="24"/>
          <w:szCs w:val="24"/>
        </w:rPr>
        <w:t xml:space="preserve"> en gran medida, a pesar de que consta que es contrario a la caridad, porque, privando al alma de toda suavidad y consumiéndola, la priva de toda dulzura espiritual.</w:t>
      </w:r>
    </w:p>
    <w:p w:rsidR="00431FB4" w:rsidRDefault="00431FB4" w:rsidP="005F7DE2">
      <w:pPr>
        <w:jc w:val="both"/>
        <w:rPr>
          <w:rFonts w:ascii="Times New Roman" w:hAnsi="Times New Roman" w:cs="Times New Roman"/>
          <w:sz w:val="24"/>
          <w:szCs w:val="24"/>
        </w:rPr>
      </w:pPr>
      <w:r>
        <w:rPr>
          <w:rFonts w:ascii="Times New Roman" w:hAnsi="Times New Roman" w:cs="Times New Roman"/>
          <w:sz w:val="24"/>
          <w:szCs w:val="24"/>
        </w:rPr>
        <w:t>Esta es la sentencia bien digna de burla de quienes ponen la dulzura espiritual en cierta suavidad de la carne, asegurando que la aflicción del cuerpo es contraria al espíritu y que los padecimientos del hombre exterior disminuyen la santidad interior.</w:t>
      </w:r>
    </w:p>
    <w:p w:rsidR="00431FB4" w:rsidRDefault="00431FB4" w:rsidP="007D1D8A">
      <w:pPr>
        <w:jc w:val="both"/>
        <w:rPr>
          <w:rFonts w:ascii="Times New Roman" w:hAnsi="Times New Roman" w:cs="Times New Roman"/>
          <w:sz w:val="24"/>
          <w:szCs w:val="24"/>
        </w:rPr>
      </w:pPr>
      <w:r>
        <w:rPr>
          <w:rFonts w:ascii="Times New Roman" w:hAnsi="Times New Roman" w:cs="Times New Roman"/>
          <w:sz w:val="24"/>
          <w:szCs w:val="24"/>
        </w:rPr>
        <w:t xml:space="preserve">Dicen que como la carne y el espíritu están unidos con un afecto natural, es necesario que comuniquen entre sí sus sufrimientos, y así es imposible que la alegría del uno no se perturbe con la opresión del otro; de tal manera que el espíritu, abatido por la ansiedad de una </w:t>
      </w:r>
      <w:r>
        <w:rPr>
          <w:rFonts w:ascii="Times New Roman" w:hAnsi="Times New Roman" w:cs="Times New Roman"/>
          <w:sz w:val="24"/>
          <w:szCs w:val="24"/>
        </w:rPr>
        <w:lastRenderedPageBreak/>
        <w:t>aflicción, de ningún modo puede gozar de alegría espiritual. Estas cosas parecen haber sido cuidadosamente investigadas y comprobadas. ¡Cuán vergonzoso es buscar la gracia espiritual según las reglas de Hipócrates! Y así yerran ellos, los que se apoyan más en los argumentos físicos que en los preceptos apostólicos.</w:t>
      </w:r>
    </w:p>
    <w:p w:rsidR="00431FB4" w:rsidRDefault="00431FB4" w:rsidP="007D1D8A">
      <w:pPr>
        <w:jc w:val="both"/>
        <w:rPr>
          <w:rFonts w:ascii="Times New Roman" w:hAnsi="Times New Roman" w:cs="Times New Roman"/>
          <w:sz w:val="24"/>
          <w:szCs w:val="24"/>
        </w:rPr>
      </w:pPr>
      <w:r>
        <w:rPr>
          <w:rFonts w:ascii="Times New Roman" w:hAnsi="Times New Roman" w:cs="Times New Roman"/>
          <w:sz w:val="24"/>
          <w:szCs w:val="24"/>
        </w:rPr>
        <w:t>[</w:t>
      </w:r>
      <w:r w:rsidR="00B74061">
        <w:rPr>
          <w:rFonts w:ascii="Times New Roman" w:hAnsi="Times New Roman" w:cs="Times New Roman"/>
          <w:sz w:val="24"/>
          <w:szCs w:val="24"/>
        </w:rPr>
        <w:t>9.</w:t>
      </w:r>
      <w:r>
        <w:rPr>
          <w:rFonts w:ascii="Times New Roman" w:hAnsi="Times New Roman" w:cs="Times New Roman"/>
          <w:sz w:val="24"/>
          <w:szCs w:val="24"/>
        </w:rPr>
        <w:t>]</w:t>
      </w:r>
      <w:r w:rsidR="00B74061">
        <w:rPr>
          <w:rFonts w:ascii="Times New Roman" w:hAnsi="Times New Roman" w:cs="Times New Roman"/>
          <w:sz w:val="24"/>
          <w:szCs w:val="24"/>
        </w:rPr>
        <w:t xml:space="preserve"> Esta es su sabiduría, n</w:t>
      </w:r>
      <w:r w:rsidR="00302BE1">
        <w:rPr>
          <w:rFonts w:ascii="Times New Roman" w:hAnsi="Times New Roman" w:cs="Times New Roman"/>
          <w:sz w:val="24"/>
          <w:szCs w:val="24"/>
        </w:rPr>
        <w:t>o la que desciende de lo alto –</w:t>
      </w:r>
      <w:r w:rsidR="00B74061">
        <w:rPr>
          <w:rFonts w:ascii="Times New Roman" w:hAnsi="Times New Roman" w:cs="Times New Roman"/>
          <w:sz w:val="24"/>
          <w:szCs w:val="24"/>
        </w:rPr>
        <w:t xml:space="preserve">que ante todo es honesta y después pacífica –; </w:t>
      </w:r>
      <w:r w:rsidR="00B74061">
        <w:rPr>
          <w:rStyle w:val="Refdenotaalpie"/>
          <w:rFonts w:cs="Times New Roman"/>
          <w:sz w:val="24"/>
          <w:szCs w:val="24"/>
        </w:rPr>
        <w:footnoteReference w:id="489"/>
      </w:r>
      <w:r w:rsidR="00B74061">
        <w:rPr>
          <w:rFonts w:ascii="Times New Roman" w:hAnsi="Times New Roman" w:cs="Times New Roman"/>
          <w:sz w:val="24"/>
          <w:szCs w:val="24"/>
        </w:rPr>
        <w:t xml:space="preserve"> </w:t>
      </w:r>
      <w:r w:rsidR="00792E41">
        <w:rPr>
          <w:rFonts w:ascii="Times New Roman" w:hAnsi="Times New Roman" w:cs="Times New Roman"/>
          <w:sz w:val="24"/>
          <w:szCs w:val="24"/>
        </w:rPr>
        <w:t xml:space="preserve"> </w:t>
      </w:r>
      <w:r w:rsidR="00B74061">
        <w:rPr>
          <w:rFonts w:ascii="Times New Roman" w:hAnsi="Times New Roman" w:cs="Times New Roman"/>
          <w:sz w:val="24"/>
          <w:szCs w:val="24"/>
        </w:rPr>
        <w:t>es una sabiduría</w:t>
      </w:r>
      <w:r w:rsidR="00C0142B">
        <w:rPr>
          <w:rFonts w:ascii="Times New Roman" w:hAnsi="Times New Roman" w:cs="Times New Roman"/>
          <w:sz w:val="24"/>
          <w:szCs w:val="24"/>
        </w:rPr>
        <w:t xml:space="preserve"> totalmente terrena, animal y diabólica. Esta es una sabiduría de mera palabrería, que, cuando enseña la suavidad de la carne, procura quitar la cruz de Cristo, en la que, efectivamente, por lo que toca a la carne, nada es suave, nada es muelle, nada es tierno, nada en absoluto es delicado. Ella, la Cruz, no queda anulada; ella, más bien, echa por tierra esta delicada doctrina, a la que atacan los clavos incrustados en los sagrados miembros y de la que triunfa con saludable agudeza aquella lanza clavada en las dulces entrañas. </w:t>
      </w:r>
      <w:r w:rsidR="00C0142B">
        <w:rPr>
          <w:rStyle w:val="Refdenotaalpie"/>
          <w:rFonts w:cs="Times New Roman"/>
          <w:sz w:val="24"/>
          <w:szCs w:val="24"/>
        </w:rPr>
        <w:footnoteReference w:id="490"/>
      </w:r>
    </w:p>
    <w:p w:rsidR="00CD651D" w:rsidRDefault="00CD651D" w:rsidP="007D1D8A">
      <w:pPr>
        <w:jc w:val="both"/>
        <w:rPr>
          <w:rFonts w:ascii="Times New Roman" w:hAnsi="Times New Roman" w:cs="Times New Roman"/>
          <w:sz w:val="24"/>
          <w:szCs w:val="24"/>
        </w:rPr>
      </w:pPr>
      <w:r>
        <w:rPr>
          <w:rFonts w:ascii="Times New Roman" w:hAnsi="Times New Roman" w:cs="Times New Roman"/>
          <w:sz w:val="24"/>
          <w:szCs w:val="24"/>
        </w:rPr>
        <w:t>Yo no estoy de acuerdo y me atrevo a afirmar que la aflicción de la carne, si va precedida de recta intención, observándose discreción y no según la propia iniciativa, sino fundándose en los ejemplos de los mayores para que la relajación y disolución de costumbres no sobrevenga con pretexto de discreción, así repito que la aflicción de la carne no es contraria al espíritu y pienso que no disminuye la consolación divina, antes la provoca. Además, creo que estas dos cosas siempre aparecen igualadas, al menos en esta vida; a saber, la tribulación exterior y la consolación interior.</w:t>
      </w:r>
    </w:p>
    <w:p w:rsidR="00CD651D" w:rsidRDefault="00CD651D" w:rsidP="007D1D8A">
      <w:pPr>
        <w:jc w:val="both"/>
        <w:rPr>
          <w:rFonts w:ascii="Times New Roman" w:hAnsi="Times New Roman" w:cs="Times New Roman"/>
          <w:sz w:val="24"/>
          <w:szCs w:val="24"/>
        </w:rPr>
      </w:pPr>
      <w:r>
        <w:rPr>
          <w:rFonts w:ascii="Times New Roman" w:hAnsi="Times New Roman" w:cs="Times New Roman"/>
          <w:sz w:val="24"/>
          <w:szCs w:val="24"/>
        </w:rPr>
        <w:t>[10.] ¿Qué dices? ¿Habré de creer más a tus teorías que a mi experiencia personal?</w:t>
      </w:r>
      <w:r w:rsidR="003B7457">
        <w:rPr>
          <w:rFonts w:ascii="Times New Roman" w:hAnsi="Times New Roman" w:cs="Times New Roman"/>
          <w:sz w:val="24"/>
          <w:szCs w:val="24"/>
        </w:rPr>
        <w:t xml:space="preserve"> </w:t>
      </w:r>
      <w:r w:rsidR="003B7457">
        <w:rPr>
          <w:rStyle w:val="Refdenotaalpie"/>
          <w:rFonts w:cs="Times New Roman"/>
          <w:sz w:val="24"/>
          <w:szCs w:val="24"/>
        </w:rPr>
        <w:footnoteReference w:id="491"/>
      </w:r>
      <w:r w:rsidR="00AF0547">
        <w:rPr>
          <w:rFonts w:ascii="Times New Roman" w:hAnsi="Times New Roman" w:cs="Times New Roman"/>
          <w:sz w:val="24"/>
          <w:szCs w:val="24"/>
        </w:rPr>
        <w:t xml:space="preserve"> ¿Y qué pasaría si otro atestiguase haber experimentado algo muy distinto? ¿A cuál de los dos creería preferentemente? Tú, aferrándote al sentido literal de la palabra, sostienes que la gracia espiritual queda disminuida; aquél, cuanto mayor es su aflicción, tanto más grande gracia de dulzura divina experimenta. Por tanto, ¿a qué teoría debemos dar fe? ¿Acaso pensamos que la gracia divina debe someterse a las razones físicas? No, de ningún modo; ella se compadece de quien quiere con toda libertad. </w:t>
      </w:r>
      <w:r w:rsidR="00AF0547">
        <w:rPr>
          <w:rStyle w:val="Refdenotaalpie"/>
          <w:rFonts w:cs="Times New Roman"/>
          <w:sz w:val="24"/>
          <w:szCs w:val="24"/>
        </w:rPr>
        <w:footnoteReference w:id="492"/>
      </w:r>
      <w:r w:rsidR="00042F75">
        <w:rPr>
          <w:rFonts w:ascii="Times New Roman" w:hAnsi="Times New Roman" w:cs="Times New Roman"/>
          <w:sz w:val="24"/>
          <w:szCs w:val="24"/>
        </w:rPr>
        <w:t xml:space="preserve">  Tal vez comunique la dulzura de su consolación al que goza de riquezas y delicias, y, en cambio, con rígida severidad, no la da al pobrecillo que cada día muere por Dios. Lejos de nosotros el murmurar de quien es dulcísimo, suavísimo, piadosísimo y compacientísimo. Si lo digo yo, puedes dudar, pero, si Cristo lo dice, es herético no creerlo.</w:t>
      </w:r>
    </w:p>
    <w:p w:rsidR="00042F75" w:rsidRDefault="00042F75" w:rsidP="00AB3950">
      <w:pPr>
        <w:ind w:left="360"/>
        <w:jc w:val="both"/>
        <w:rPr>
          <w:rFonts w:ascii="Times New Roman" w:hAnsi="Times New Roman" w:cs="Times New Roman"/>
          <w:sz w:val="24"/>
          <w:szCs w:val="24"/>
        </w:rPr>
      </w:pPr>
    </w:p>
    <w:p w:rsidR="003F2A81" w:rsidRDefault="00302BE1" w:rsidP="007D1D8A">
      <w:pPr>
        <w:pStyle w:val="Ttulo4"/>
      </w:pPr>
      <w:bookmarkStart w:id="55" w:name="_Toc163838442"/>
      <w:r>
        <w:lastRenderedPageBreak/>
        <w:t>Capítulo 6.</w:t>
      </w:r>
      <w:r w:rsidR="003F2A81">
        <w:t>– LA PREDICHA SENTENCIA ES REBATIDA POR LA AUTORIDAD APOSTÓLICA Y PROFÉTICA.</w:t>
      </w:r>
      <w:bookmarkEnd w:id="55"/>
    </w:p>
    <w:p w:rsidR="003F2A81" w:rsidRDefault="003F2A81" w:rsidP="007D1D8A">
      <w:pPr>
        <w:jc w:val="both"/>
        <w:rPr>
          <w:rFonts w:ascii="Times New Roman" w:hAnsi="Times New Roman" w:cs="Times New Roman"/>
          <w:sz w:val="24"/>
          <w:szCs w:val="24"/>
        </w:rPr>
      </w:pPr>
      <w:r>
        <w:rPr>
          <w:rFonts w:ascii="Times New Roman" w:hAnsi="Times New Roman" w:cs="Times New Roman"/>
          <w:sz w:val="24"/>
          <w:szCs w:val="24"/>
        </w:rPr>
        <w:t xml:space="preserve">[11.] Acérquese, pues aquel fortísimo atleta, testigo fidelísimo, polemista egregio, por el que habla Cristo, que todos los días muere por Cristo; </w:t>
      </w:r>
      <w:r>
        <w:rPr>
          <w:rStyle w:val="Refdenotaalpie"/>
          <w:rFonts w:cs="Times New Roman"/>
          <w:sz w:val="24"/>
          <w:szCs w:val="24"/>
        </w:rPr>
        <w:footnoteReference w:id="493"/>
      </w:r>
      <w:r>
        <w:rPr>
          <w:rFonts w:ascii="Times New Roman" w:hAnsi="Times New Roman" w:cs="Times New Roman"/>
          <w:sz w:val="24"/>
          <w:szCs w:val="24"/>
        </w:rPr>
        <w:t xml:space="preserve">  que padece toda clase de tribulaciones, por fuera asechanzas y por dentro temores; </w:t>
      </w:r>
      <w:r>
        <w:rPr>
          <w:rStyle w:val="Refdenotaalpie"/>
          <w:rFonts w:cs="Times New Roman"/>
          <w:sz w:val="24"/>
          <w:szCs w:val="24"/>
        </w:rPr>
        <w:footnoteReference w:id="494"/>
      </w:r>
      <w:r>
        <w:rPr>
          <w:rFonts w:ascii="Times New Roman" w:hAnsi="Times New Roman" w:cs="Times New Roman"/>
          <w:sz w:val="24"/>
          <w:szCs w:val="24"/>
        </w:rPr>
        <w:t xml:space="preserve">  que castiga su cuerpo y lo somete a servidumbre; </w:t>
      </w:r>
      <w:r>
        <w:rPr>
          <w:rStyle w:val="Refdenotaalpie"/>
          <w:rFonts w:cs="Times New Roman"/>
          <w:sz w:val="24"/>
          <w:szCs w:val="24"/>
        </w:rPr>
        <w:footnoteReference w:id="495"/>
      </w:r>
      <w:r>
        <w:rPr>
          <w:rFonts w:ascii="Times New Roman" w:hAnsi="Times New Roman" w:cs="Times New Roman"/>
          <w:sz w:val="24"/>
          <w:szCs w:val="24"/>
        </w:rPr>
        <w:t xml:space="preserve">  que no come su pan de balde, sino trabajando con fatiga día y noche, y cuyas manos, para él y cuantos con él están, suministran todo lo necesario; </w:t>
      </w:r>
      <w:r>
        <w:rPr>
          <w:rStyle w:val="Refdenotaalpie"/>
          <w:rFonts w:cs="Times New Roman"/>
          <w:sz w:val="24"/>
          <w:szCs w:val="24"/>
        </w:rPr>
        <w:footnoteReference w:id="496"/>
      </w:r>
      <w:r>
        <w:rPr>
          <w:rFonts w:ascii="Times New Roman" w:hAnsi="Times New Roman" w:cs="Times New Roman"/>
          <w:sz w:val="24"/>
          <w:szCs w:val="24"/>
        </w:rPr>
        <w:t xml:space="preserve">  en fin, el que, en trabajo y en fatiga, en muchas vigilias, en hambre y en sed, en frío y desnudez, </w:t>
      </w:r>
      <w:r>
        <w:rPr>
          <w:rStyle w:val="Refdenotaalpie"/>
          <w:rFonts w:cs="Times New Roman"/>
          <w:sz w:val="24"/>
          <w:szCs w:val="24"/>
        </w:rPr>
        <w:footnoteReference w:id="497"/>
      </w:r>
      <w:r w:rsidR="00945F04">
        <w:rPr>
          <w:rFonts w:ascii="Times New Roman" w:hAnsi="Times New Roman" w:cs="Times New Roman"/>
          <w:sz w:val="24"/>
          <w:szCs w:val="24"/>
        </w:rPr>
        <w:t xml:space="preserve">  se esfuerza como aguerrido soldado de Cristo, </w:t>
      </w:r>
      <w:r w:rsidR="00945F04">
        <w:rPr>
          <w:rStyle w:val="Refdenotaalpie"/>
          <w:rFonts w:cs="Times New Roman"/>
          <w:sz w:val="24"/>
          <w:szCs w:val="24"/>
        </w:rPr>
        <w:footnoteReference w:id="498"/>
      </w:r>
      <w:r w:rsidR="00945F04">
        <w:rPr>
          <w:rFonts w:ascii="Times New Roman" w:hAnsi="Times New Roman" w:cs="Times New Roman"/>
          <w:sz w:val="24"/>
          <w:szCs w:val="24"/>
        </w:rPr>
        <w:t xml:space="preserve">  bajo las insignias de Jesús. Que Pablo, digo, resuelva esta cuestión y muestre si tanta tribulación y tan tremenda fatiga le arrebataron la consolación espiritual.</w:t>
      </w:r>
    </w:p>
    <w:p w:rsidR="00945F04" w:rsidRDefault="00945F04" w:rsidP="007D1D8A">
      <w:pPr>
        <w:jc w:val="both"/>
        <w:rPr>
          <w:rFonts w:ascii="Times New Roman" w:hAnsi="Times New Roman" w:cs="Times New Roman"/>
          <w:sz w:val="24"/>
          <w:szCs w:val="24"/>
        </w:rPr>
      </w:pPr>
      <w:r>
        <w:rPr>
          <w:rFonts w:ascii="Times New Roman" w:hAnsi="Times New Roman" w:cs="Times New Roman"/>
          <w:sz w:val="24"/>
          <w:szCs w:val="24"/>
        </w:rPr>
        <w:t>Tal vez la cabeza, seca de tanto humor natural por tantas vigilias y trabajos, no podía producir lágrima alguna, y el corazón, marchito por tantas aflicciones, acaso nada experimentaba de espiritual dulzura.</w:t>
      </w:r>
    </w:p>
    <w:p w:rsidR="00945F04" w:rsidRDefault="00945F04" w:rsidP="007D1D8A">
      <w:pPr>
        <w:jc w:val="both"/>
        <w:rPr>
          <w:rFonts w:ascii="Times New Roman" w:hAnsi="Times New Roman" w:cs="Times New Roman"/>
          <w:sz w:val="24"/>
          <w:szCs w:val="24"/>
        </w:rPr>
      </w:pPr>
      <w:r>
        <w:rPr>
          <w:rFonts w:ascii="Times New Roman" w:hAnsi="Times New Roman" w:cs="Times New Roman"/>
          <w:sz w:val="24"/>
          <w:szCs w:val="24"/>
        </w:rPr>
        <w:t>[12.] Pero lo veo escribir a algunos con mucha tribulació</w:t>
      </w:r>
      <w:r w:rsidR="00302BE1">
        <w:rPr>
          <w:rFonts w:ascii="Times New Roman" w:hAnsi="Times New Roman" w:cs="Times New Roman"/>
          <w:sz w:val="24"/>
          <w:szCs w:val="24"/>
        </w:rPr>
        <w:t>n y con abundantes lágrimas;</w:t>
      </w:r>
      <w:r>
        <w:rPr>
          <w:rStyle w:val="Refdenotaalpie"/>
          <w:rFonts w:cs="Times New Roman"/>
          <w:sz w:val="24"/>
          <w:szCs w:val="24"/>
        </w:rPr>
        <w:footnoteReference w:id="499"/>
      </w:r>
      <w:r>
        <w:rPr>
          <w:rFonts w:ascii="Times New Roman" w:hAnsi="Times New Roman" w:cs="Times New Roman"/>
          <w:sz w:val="24"/>
          <w:szCs w:val="24"/>
        </w:rPr>
        <w:t xml:space="preserve">  lo veo llorar por algunos que anteriormente pecaron, mas no hicieron penitencia; </w:t>
      </w:r>
      <w:r>
        <w:rPr>
          <w:rStyle w:val="Refdenotaalpie"/>
          <w:rFonts w:cs="Times New Roman"/>
          <w:sz w:val="24"/>
          <w:szCs w:val="24"/>
        </w:rPr>
        <w:footnoteReference w:id="500"/>
      </w:r>
      <w:r>
        <w:rPr>
          <w:rFonts w:ascii="Times New Roman" w:hAnsi="Times New Roman" w:cs="Times New Roman"/>
          <w:sz w:val="24"/>
          <w:szCs w:val="24"/>
        </w:rPr>
        <w:t xml:space="preserve">  lo veo regocijarse con los alegres y llorar con los tristes; </w:t>
      </w:r>
      <w:r>
        <w:rPr>
          <w:rStyle w:val="Refdenotaalpie"/>
          <w:rFonts w:cs="Times New Roman"/>
          <w:sz w:val="24"/>
          <w:szCs w:val="24"/>
        </w:rPr>
        <w:footnoteReference w:id="501"/>
      </w:r>
      <w:r>
        <w:rPr>
          <w:rFonts w:ascii="Times New Roman" w:hAnsi="Times New Roman" w:cs="Times New Roman"/>
          <w:sz w:val="24"/>
          <w:szCs w:val="24"/>
        </w:rPr>
        <w:t xml:space="preserve">  lo oigo lamentarse, porque no quiere ser despojado, si</w:t>
      </w:r>
      <w:r w:rsidR="003640CB">
        <w:rPr>
          <w:rFonts w:ascii="Times New Roman" w:hAnsi="Times New Roman" w:cs="Times New Roman"/>
          <w:sz w:val="24"/>
          <w:szCs w:val="24"/>
        </w:rPr>
        <w:t>no más bien sobrevestido.</w:t>
      </w:r>
      <w:r>
        <w:rPr>
          <w:rStyle w:val="Refdenotaalpie"/>
          <w:rFonts w:cs="Times New Roman"/>
          <w:sz w:val="24"/>
          <w:szCs w:val="24"/>
        </w:rPr>
        <w:footnoteReference w:id="502"/>
      </w:r>
    </w:p>
    <w:p w:rsidR="002E1FD2" w:rsidRDefault="002E1FD2" w:rsidP="007D1D8A">
      <w:pPr>
        <w:jc w:val="both"/>
        <w:rPr>
          <w:rFonts w:ascii="Times New Roman" w:hAnsi="Times New Roman" w:cs="Times New Roman"/>
          <w:sz w:val="24"/>
          <w:szCs w:val="24"/>
        </w:rPr>
      </w:pPr>
      <w:r>
        <w:rPr>
          <w:rFonts w:ascii="Times New Roman" w:hAnsi="Times New Roman" w:cs="Times New Roman"/>
          <w:sz w:val="24"/>
          <w:szCs w:val="24"/>
        </w:rPr>
        <w:t xml:space="preserve">Y, ¿qué diré de su dulzura espiritual, cuando, por suavísimo gusto, consideró como basura incluso las cosas que para él parecían ganancias? </w:t>
      </w:r>
      <w:r>
        <w:rPr>
          <w:rStyle w:val="Refdenotaalpie"/>
          <w:rFonts w:cs="Times New Roman"/>
          <w:sz w:val="24"/>
          <w:szCs w:val="24"/>
        </w:rPr>
        <w:footnoteReference w:id="503"/>
      </w:r>
      <w:r w:rsidR="000B2A88">
        <w:rPr>
          <w:rFonts w:ascii="Times New Roman" w:hAnsi="Times New Roman" w:cs="Times New Roman"/>
          <w:sz w:val="24"/>
          <w:szCs w:val="24"/>
        </w:rPr>
        <w:t xml:space="preserve">  ¿Acaso impulsado por esta admirable dulzura no deseó ardientemente los mismos abrazos de Cristo, diciendo: “Deseo ser desatado y estar con Cris</w:t>
      </w:r>
      <w:r w:rsidR="003640CB">
        <w:rPr>
          <w:rFonts w:ascii="Times New Roman" w:hAnsi="Times New Roman" w:cs="Times New Roman"/>
          <w:sz w:val="24"/>
          <w:szCs w:val="24"/>
        </w:rPr>
        <w:t>to, como mucho más preferible”?</w:t>
      </w:r>
      <w:r w:rsidR="000B2A88">
        <w:rPr>
          <w:rStyle w:val="Refdenotaalpie"/>
          <w:rFonts w:cs="Times New Roman"/>
          <w:sz w:val="24"/>
          <w:szCs w:val="24"/>
        </w:rPr>
        <w:footnoteReference w:id="504"/>
      </w:r>
      <w:r w:rsidR="000B2A88">
        <w:rPr>
          <w:rFonts w:ascii="Times New Roman" w:hAnsi="Times New Roman" w:cs="Times New Roman"/>
          <w:sz w:val="24"/>
          <w:szCs w:val="24"/>
        </w:rPr>
        <w:t xml:space="preserve">  ¿Acaso, </w:t>
      </w:r>
      <w:r>
        <w:rPr>
          <w:rFonts w:ascii="Times New Roman" w:hAnsi="Times New Roman" w:cs="Times New Roman"/>
          <w:sz w:val="24"/>
          <w:szCs w:val="24"/>
        </w:rPr>
        <w:t xml:space="preserve">embriagado en el maravilloso amor de Cristo, no quiso gloriarse absolutamente en ninguna otra cosa, “sino, dijo, en la cruz de nuestro Señor Jesucristo”? </w:t>
      </w:r>
      <w:r>
        <w:rPr>
          <w:rStyle w:val="Refdenotaalpie"/>
          <w:rFonts w:cs="Times New Roman"/>
          <w:sz w:val="24"/>
          <w:szCs w:val="24"/>
        </w:rPr>
        <w:footnoteReference w:id="505"/>
      </w:r>
      <w:r>
        <w:rPr>
          <w:rFonts w:ascii="Times New Roman" w:hAnsi="Times New Roman" w:cs="Times New Roman"/>
          <w:sz w:val="24"/>
          <w:szCs w:val="24"/>
        </w:rPr>
        <w:t xml:space="preserve">  Y, movido por el fervor de inmensa caridad, ¿por ventura no anatematiza a los que no aman al Señor Jesús, diciendo: “Si alguno no ama a nuestro Señor Jesucristo, sea anatema: </w:t>
      </w:r>
      <w:r w:rsidRPr="002E1FD2">
        <w:rPr>
          <w:rFonts w:ascii="Times New Roman" w:hAnsi="Times New Roman" w:cs="Times New Roman"/>
          <w:i/>
          <w:sz w:val="24"/>
          <w:szCs w:val="24"/>
        </w:rPr>
        <w:t>Marana tha</w:t>
      </w:r>
      <w:r>
        <w:rPr>
          <w:rFonts w:ascii="Times New Roman" w:hAnsi="Times New Roman" w:cs="Times New Roman"/>
          <w:sz w:val="24"/>
          <w:szCs w:val="24"/>
        </w:rPr>
        <w:t xml:space="preserve">”? </w:t>
      </w:r>
      <w:r>
        <w:rPr>
          <w:rStyle w:val="Refdenotaalpie"/>
          <w:rFonts w:cs="Times New Roman"/>
          <w:sz w:val="24"/>
          <w:szCs w:val="24"/>
        </w:rPr>
        <w:footnoteReference w:id="506"/>
      </w:r>
    </w:p>
    <w:p w:rsidR="000B2A88" w:rsidRDefault="000B2A88" w:rsidP="007D1D8A">
      <w:pPr>
        <w:jc w:val="both"/>
        <w:rPr>
          <w:rFonts w:ascii="Times New Roman" w:hAnsi="Times New Roman" w:cs="Times New Roman"/>
          <w:sz w:val="24"/>
          <w:szCs w:val="24"/>
        </w:rPr>
      </w:pPr>
      <w:r>
        <w:rPr>
          <w:rFonts w:ascii="Times New Roman" w:hAnsi="Times New Roman" w:cs="Times New Roman"/>
          <w:sz w:val="24"/>
          <w:szCs w:val="24"/>
        </w:rPr>
        <w:t xml:space="preserve">[13.] Diga él, también, si estuvo abandonado en su tribulación sin consuelo alguno, y explíquenos qué debemos esperar en la tribulación nuestra. </w:t>
      </w:r>
      <w:r>
        <w:rPr>
          <w:rStyle w:val="Refdenotaalpie"/>
          <w:rFonts w:cs="Times New Roman"/>
          <w:sz w:val="24"/>
          <w:szCs w:val="24"/>
        </w:rPr>
        <w:footnoteReference w:id="507"/>
      </w:r>
      <w:r>
        <w:rPr>
          <w:rFonts w:ascii="Times New Roman" w:hAnsi="Times New Roman" w:cs="Times New Roman"/>
          <w:sz w:val="24"/>
          <w:szCs w:val="24"/>
        </w:rPr>
        <w:t xml:space="preserve">  De este modo, la cabeza de la </w:t>
      </w:r>
      <w:r>
        <w:rPr>
          <w:rFonts w:ascii="Times New Roman" w:hAnsi="Times New Roman" w:cs="Times New Roman"/>
          <w:sz w:val="24"/>
          <w:szCs w:val="24"/>
        </w:rPr>
        <w:lastRenderedPageBreak/>
        <w:t xml:space="preserve">serpiente que silbando introduce en los sentidos humanos este ponzoñoso veneno, quedará aplastada </w:t>
      </w:r>
      <w:r>
        <w:rPr>
          <w:rStyle w:val="Refdenotaalpie"/>
          <w:rFonts w:cs="Times New Roman"/>
          <w:sz w:val="24"/>
          <w:szCs w:val="24"/>
        </w:rPr>
        <w:footnoteReference w:id="508"/>
      </w:r>
      <w:r>
        <w:rPr>
          <w:rFonts w:ascii="Times New Roman" w:hAnsi="Times New Roman" w:cs="Times New Roman"/>
          <w:sz w:val="24"/>
          <w:szCs w:val="24"/>
        </w:rPr>
        <w:t xml:space="preserve">  por la autoridad apostólica.</w:t>
      </w:r>
    </w:p>
    <w:p w:rsidR="00312D37" w:rsidRDefault="00312D37" w:rsidP="007D1D8A">
      <w:pPr>
        <w:jc w:val="both"/>
        <w:rPr>
          <w:rFonts w:ascii="Times New Roman" w:hAnsi="Times New Roman" w:cs="Times New Roman"/>
          <w:sz w:val="24"/>
          <w:szCs w:val="24"/>
        </w:rPr>
      </w:pPr>
      <w:r>
        <w:rPr>
          <w:rFonts w:ascii="Times New Roman" w:hAnsi="Times New Roman" w:cs="Times New Roman"/>
          <w:sz w:val="24"/>
          <w:szCs w:val="24"/>
        </w:rPr>
        <w:t xml:space="preserve">Como es propio de la serpiente arrastrarse sobre su vientre, comer tierra, </w:t>
      </w:r>
      <w:r>
        <w:rPr>
          <w:rStyle w:val="Refdenotaalpie"/>
          <w:rFonts w:cs="Times New Roman"/>
          <w:sz w:val="24"/>
          <w:szCs w:val="24"/>
        </w:rPr>
        <w:footnoteReference w:id="509"/>
      </w:r>
      <w:r>
        <w:rPr>
          <w:rFonts w:ascii="Times New Roman" w:hAnsi="Times New Roman" w:cs="Times New Roman"/>
          <w:sz w:val="24"/>
          <w:szCs w:val="24"/>
        </w:rPr>
        <w:t xml:space="preserve">  dormir a la sombra en lugares húmedos y, con apariencia de perfección, darse a la lujuria y a la sensualidad, así más fácilmente cree apartar a algunos simples de la pobreza apostólica y de la pureza evangélica. Estos esperan poseer mayor gracia de dulzura divina con una más descansada vida. Esperan que sus rostros aparezcan humedecidos por las lágrimas más santamente entre comilonas y borracheras, entre banquetes regios estupendamente preparados, en conversaciones inútiles y orgías nocturnas; mientras tanto, por el contrario, en trabajos y fatigas, en muchas vigilias, en hambre y sed, en frío y desnudez, </w:t>
      </w:r>
      <w:r>
        <w:rPr>
          <w:rStyle w:val="Refdenotaalpie"/>
          <w:rFonts w:cs="Times New Roman"/>
          <w:sz w:val="24"/>
          <w:szCs w:val="24"/>
        </w:rPr>
        <w:footnoteReference w:id="510"/>
      </w:r>
      <w:r>
        <w:rPr>
          <w:rFonts w:ascii="Times New Roman" w:hAnsi="Times New Roman" w:cs="Times New Roman"/>
          <w:sz w:val="24"/>
          <w:szCs w:val="24"/>
        </w:rPr>
        <w:t xml:space="preserve">  en mortificación de la propia voluntad, en la fatiga de cada día, en el desprecio del mundo y en el menosprecio de la carne, sus rostros aparecen pálidos y los ojos secos.</w:t>
      </w:r>
    </w:p>
    <w:p w:rsidR="00312D37" w:rsidRDefault="00312D37" w:rsidP="007D1D8A">
      <w:pPr>
        <w:jc w:val="both"/>
        <w:rPr>
          <w:rFonts w:ascii="Times New Roman" w:hAnsi="Times New Roman" w:cs="Times New Roman"/>
          <w:sz w:val="24"/>
          <w:szCs w:val="24"/>
        </w:rPr>
      </w:pPr>
      <w:r>
        <w:rPr>
          <w:rFonts w:ascii="Times New Roman" w:hAnsi="Times New Roman" w:cs="Times New Roman"/>
          <w:sz w:val="24"/>
          <w:szCs w:val="24"/>
        </w:rPr>
        <w:t>[14.] Diga, pues, Pablo, si en la presente tribulación aquel piadoso consolador deja a los suyos sin consuelo; y adelántese con su autoridad, ahora que de nuevo p</w:t>
      </w:r>
      <w:r w:rsidR="003640CB">
        <w:rPr>
          <w:rFonts w:ascii="Times New Roman" w:hAnsi="Times New Roman" w:cs="Times New Roman"/>
          <w:sz w:val="24"/>
          <w:szCs w:val="24"/>
        </w:rPr>
        <w:t>ulula la herejía de Joviniano.</w:t>
      </w:r>
      <w:r>
        <w:rPr>
          <w:rStyle w:val="Refdenotaalpie"/>
          <w:rFonts w:cs="Times New Roman"/>
          <w:sz w:val="24"/>
          <w:szCs w:val="24"/>
        </w:rPr>
        <w:footnoteReference w:id="511"/>
      </w:r>
      <w:r w:rsidR="008E7B5B">
        <w:rPr>
          <w:rFonts w:ascii="Times New Roman" w:hAnsi="Times New Roman" w:cs="Times New Roman"/>
          <w:sz w:val="24"/>
          <w:szCs w:val="24"/>
        </w:rPr>
        <w:t xml:space="preserve">  Con todo, la herejía de que tratamos resulta más perniciosa que la de Joviniano, porque mientras éste equipara los banquetes a la abstinencia, la presente herejía los antepone. Por tanto, los que ponen mayor consolación de divina dulzura en la suavidad de la carne que en la tribulación, escuchen a San Pablo, que dice: “Bendito El Dios y Padre de nuestro Señor Jesucristo, padre de las misericordias y Dios de toda consolación, que nos consuela en toda tribulación nuestra.” </w:t>
      </w:r>
      <w:r w:rsidR="008E7B5B">
        <w:rPr>
          <w:rStyle w:val="Refdenotaalpie"/>
          <w:rFonts w:cs="Times New Roman"/>
          <w:sz w:val="24"/>
          <w:szCs w:val="24"/>
        </w:rPr>
        <w:footnoteReference w:id="512"/>
      </w:r>
    </w:p>
    <w:p w:rsidR="008E7B5B" w:rsidRDefault="008E7B5B" w:rsidP="007D1D8A">
      <w:pPr>
        <w:jc w:val="both"/>
        <w:rPr>
          <w:rFonts w:ascii="Times New Roman" w:hAnsi="Times New Roman" w:cs="Times New Roman"/>
          <w:sz w:val="24"/>
          <w:szCs w:val="24"/>
        </w:rPr>
      </w:pPr>
      <w:r>
        <w:rPr>
          <w:rFonts w:ascii="Times New Roman" w:hAnsi="Times New Roman" w:cs="Times New Roman"/>
          <w:sz w:val="24"/>
          <w:szCs w:val="24"/>
        </w:rPr>
        <w:t xml:space="preserve">Luego, ya nos castiguemos con ayunos, ya nos aflijamos con vigilias, ya nos fatiguemos con trabajos, bendito sea Dios que nos consuela en todas nuestras tribulaciones. Si somos apedreados, amarrados con cadenas y azotados, y si padecemos las angustias de la cárcel. </w:t>
      </w:r>
      <w:r>
        <w:rPr>
          <w:rStyle w:val="Refdenotaalpie"/>
          <w:rFonts w:cs="Times New Roman"/>
          <w:sz w:val="24"/>
          <w:szCs w:val="24"/>
        </w:rPr>
        <w:footnoteReference w:id="513"/>
      </w:r>
      <w:r>
        <w:rPr>
          <w:rFonts w:ascii="Times New Roman" w:hAnsi="Times New Roman" w:cs="Times New Roman"/>
          <w:sz w:val="24"/>
          <w:szCs w:val="24"/>
        </w:rPr>
        <w:t xml:space="preserve">  bendito sea Dios que nos consuela en todas nuestras tribulaciones. Brame el mundo, enfurézcase, persíganos con sus odios, atáquenos por medio de los malvados, arrebate nuestros bienes, manche nuestra fama, bendito sea Dios que nos consuela en todas nuestras tribulaciones, “para nosotros consolar a los que están en toda tribulación</w:t>
      </w:r>
      <w:r w:rsidR="00894A70">
        <w:rPr>
          <w:rFonts w:ascii="Times New Roman" w:hAnsi="Times New Roman" w:cs="Times New Roman"/>
          <w:sz w:val="24"/>
          <w:szCs w:val="24"/>
        </w:rPr>
        <w:t xml:space="preserve">”. </w:t>
      </w:r>
      <w:r w:rsidR="00894A70">
        <w:rPr>
          <w:rStyle w:val="Refdenotaalpie"/>
          <w:rFonts w:cs="Times New Roman"/>
          <w:sz w:val="24"/>
          <w:szCs w:val="24"/>
        </w:rPr>
        <w:footnoteReference w:id="514"/>
      </w:r>
      <w:r w:rsidR="00BA56FD">
        <w:rPr>
          <w:rFonts w:ascii="Times New Roman" w:hAnsi="Times New Roman" w:cs="Times New Roman"/>
          <w:sz w:val="24"/>
          <w:szCs w:val="24"/>
        </w:rPr>
        <w:t xml:space="preserve">  Y aquí promete su consolación, no a los que abundan en riquezas y placeres, sino a los que se encuentran muy afligidos. Y, dando una solución completa, añade: “Porque según rebosan sobre nosotros los padecimientos de Cristo, así, por mediación de Cristo, rebosa también nuestra consolación.” </w:t>
      </w:r>
      <w:r w:rsidR="00BA56FD">
        <w:rPr>
          <w:rStyle w:val="Refdenotaalpie"/>
          <w:rFonts w:cs="Times New Roman"/>
          <w:sz w:val="24"/>
          <w:szCs w:val="24"/>
        </w:rPr>
        <w:footnoteReference w:id="515"/>
      </w:r>
    </w:p>
    <w:p w:rsidR="00BA56FD" w:rsidRDefault="00BA56FD" w:rsidP="007D1D8A">
      <w:pPr>
        <w:jc w:val="both"/>
        <w:rPr>
          <w:rFonts w:ascii="Times New Roman" w:hAnsi="Times New Roman" w:cs="Times New Roman"/>
          <w:sz w:val="24"/>
          <w:szCs w:val="24"/>
        </w:rPr>
      </w:pPr>
      <w:r>
        <w:rPr>
          <w:rFonts w:ascii="Times New Roman" w:hAnsi="Times New Roman" w:cs="Times New Roman"/>
          <w:sz w:val="24"/>
          <w:szCs w:val="24"/>
        </w:rPr>
        <w:t>¿Lo quieres más claro? Esto es, por entero,</w:t>
      </w:r>
      <w:r w:rsidR="00DB0451">
        <w:rPr>
          <w:rFonts w:ascii="Times New Roman" w:hAnsi="Times New Roman" w:cs="Times New Roman"/>
          <w:sz w:val="24"/>
          <w:szCs w:val="24"/>
        </w:rPr>
        <w:t xml:space="preserve"> lo que poco antes dijimos; a saber, que,</w:t>
      </w:r>
      <w:r w:rsidR="00376F6B">
        <w:rPr>
          <w:rFonts w:ascii="Times New Roman" w:hAnsi="Times New Roman" w:cs="Times New Roman"/>
          <w:sz w:val="24"/>
          <w:szCs w:val="24"/>
        </w:rPr>
        <w:t xml:space="preserve"> las dos cosas, los padecimientos exteriores y la consolación interior van siempre a la par.</w:t>
      </w:r>
    </w:p>
    <w:p w:rsidR="00376F6B" w:rsidRDefault="00376F6B" w:rsidP="007D1D8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[15.] ¿Quién es, por tanto, tan obtuso, tan presuntuoso que, contra la autoridad apostólica y ante una verdad tan manifiesta, apoyándose en razones físicas, afirma con imprudente vanidad que la participación de los sufrimientos de Cristo </w:t>
      </w:r>
      <w:r>
        <w:rPr>
          <w:rStyle w:val="Refdenotaalpie"/>
          <w:rFonts w:cs="Times New Roman"/>
          <w:sz w:val="24"/>
          <w:szCs w:val="24"/>
        </w:rPr>
        <w:footnoteReference w:id="516"/>
      </w:r>
      <w:r>
        <w:rPr>
          <w:rFonts w:ascii="Times New Roman" w:hAnsi="Times New Roman" w:cs="Times New Roman"/>
          <w:sz w:val="24"/>
          <w:szCs w:val="24"/>
        </w:rPr>
        <w:t xml:space="preserve">  es contraria al espíritu y disminuye la gracia de la dulzura espiritual?</w:t>
      </w:r>
    </w:p>
    <w:p w:rsidR="00376F6B" w:rsidRDefault="00BD272D" w:rsidP="007D1D8A">
      <w:pPr>
        <w:jc w:val="both"/>
        <w:rPr>
          <w:rFonts w:ascii="Times New Roman" w:hAnsi="Times New Roman" w:cs="Times New Roman"/>
          <w:sz w:val="24"/>
          <w:szCs w:val="24"/>
        </w:rPr>
      </w:pPr>
      <w:r>
        <w:rPr>
          <w:rFonts w:ascii="Times New Roman" w:hAnsi="Times New Roman" w:cs="Times New Roman"/>
          <w:sz w:val="24"/>
          <w:szCs w:val="24"/>
        </w:rPr>
        <w:t>P</w:t>
      </w:r>
      <w:r w:rsidR="00376F6B">
        <w:rPr>
          <w:rFonts w:ascii="Times New Roman" w:hAnsi="Times New Roman" w:cs="Times New Roman"/>
          <w:sz w:val="24"/>
          <w:szCs w:val="24"/>
        </w:rPr>
        <w:t>articipar</w:t>
      </w:r>
      <w:r>
        <w:rPr>
          <w:rFonts w:ascii="Times New Roman" w:hAnsi="Times New Roman" w:cs="Times New Roman"/>
          <w:sz w:val="24"/>
          <w:szCs w:val="24"/>
        </w:rPr>
        <w:t xml:space="preserve"> en los padecimientos de Cristo es someterse a la disciplina regular, mortificar la carne con abstinencia, vigilias y trabajos, someter la voluntad propia al juicio ajeno, </w:t>
      </w:r>
      <w:r>
        <w:rPr>
          <w:rStyle w:val="Refdenotaalpie"/>
          <w:rFonts w:cs="Times New Roman"/>
          <w:sz w:val="24"/>
          <w:szCs w:val="24"/>
        </w:rPr>
        <w:footnoteReference w:id="517"/>
      </w:r>
      <w:r>
        <w:rPr>
          <w:rFonts w:ascii="Times New Roman" w:hAnsi="Times New Roman" w:cs="Times New Roman"/>
          <w:sz w:val="24"/>
          <w:szCs w:val="24"/>
        </w:rPr>
        <w:t xml:space="preserve">  no preferir nada a la obediencia. </w:t>
      </w:r>
      <w:r>
        <w:rPr>
          <w:rStyle w:val="Refdenotaalpie"/>
          <w:rFonts w:cs="Times New Roman"/>
          <w:sz w:val="24"/>
          <w:szCs w:val="24"/>
        </w:rPr>
        <w:footnoteReference w:id="518"/>
      </w:r>
      <w:r w:rsidR="00E90BF1">
        <w:rPr>
          <w:rFonts w:ascii="Times New Roman" w:hAnsi="Times New Roman" w:cs="Times New Roman"/>
          <w:sz w:val="24"/>
          <w:szCs w:val="24"/>
        </w:rPr>
        <w:t xml:space="preserve">  Resumiendo todo en pocas palabras, nuestra profesión, que hicimos según la Regla de San Benito, pretende participar precisamente en los sufrimientos de Cristo, según el mismo testimonio de nuestro legislador: “Y así perseverando en el monasterio hasta la muerte, participemos de los sufrimientos de Cristo por la paciencia y merezcamos también acompañarlo en su Reino.” </w:t>
      </w:r>
      <w:r w:rsidR="00E90BF1">
        <w:rPr>
          <w:rStyle w:val="Refdenotaalpie"/>
          <w:rFonts w:cs="Times New Roman"/>
          <w:sz w:val="24"/>
          <w:szCs w:val="24"/>
        </w:rPr>
        <w:footnoteReference w:id="519"/>
      </w:r>
      <w:r w:rsidR="007D1D8A">
        <w:rPr>
          <w:rFonts w:ascii="Times New Roman" w:hAnsi="Times New Roman" w:cs="Times New Roman"/>
          <w:sz w:val="24"/>
          <w:szCs w:val="24"/>
        </w:rPr>
        <w:t xml:space="preserve"> </w:t>
      </w:r>
      <w:r w:rsidR="00E90BF1">
        <w:rPr>
          <w:rFonts w:ascii="Times New Roman" w:hAnsi="Times New Roman" w:cs="Times New Roman"/>
          <w:sz w:val="24"/>
          <w:szCs w:val="24"/>
        </w:rPr>
        <w:t>Lo mismo dijo el Apóstol: “Sabiendo que, así como sois compañeros de los padecimientos, así también lo seréis de la consolación.”</w:t>
      </w:r>
      <w:r w:rsidR="00E90BF1">
        <w:rPr>
          <w:rStyle w:val="Refdenotaalpie"/>
          <w:rFonts w:cs="Times New Roman"/>
          <w:sz w:val="24"/>
          <w:szCs w:val="24"/>
        </w:rPr>
        <w:footnoteReference w:id="520"/>
      </w:r>
    </w:p>
    <w:p w:rsidR="00E90BF1" w:rsidRDefault="00E90BF1" w:rsidP="007D1D8A">
      <w:pPr>
        <w:jc w:val="both"/>
        <w:rPr>
          <w:rFonts w:ascii="Times New Roman" w:hAnsi="Times New Roman" w:cs="Times New Roman"/>
          <w:sz w:val="24"/>
          <w:szCs w:val="24"/>
        </w:rPr>
      </w:pPr>
      <w:r>
        <w:rPr>
          <w:rFonts w:ascii="Times New Roman" w:hAnsi="Times New Roman" w:cs="Times New Roman"/>
          <w:sz w:val="24"/>
          <w:szCs w:val="24"/>
        </w:rPr>
        <w:t xml:space="preserve">[16.] Y qué necesaria sea la aflicción externa del hombre, nos lo enseña también </w:t>
      </w:r>
      <w:r w:rsidR="00BA4AA8">
        <w:rPr>
          <w:rFonts w:ascii="Times New Roman" w:hAnsi="Times New Roman" w:cs="Times New Roman"/>
          <w:sz w:val="24"/>
          <w:szCs w:val="24"/>
        </w:rPr>
        <w:t>claramente el mismo Apóstol: “Au</w:t>
      </w:r>
      <w:r>
        <w:rPr>
          <w:rFonts w:ascii="Times New Roman" w:hAnsi="Times New Roman" w:cs="Times New Roman"/>
          <w:sz w:val="24"/>
          <w:szCs w:val="24"/>
        </w:rPr>
        <w:t>n cuando nuestro hombre exterior se desmorona, nuestro hombre interior se va renovando día tras día. Porque lo que aquí significa para nosotros una tribulación momentánea y ligera, engendra en nosotros de modo muy maravilloso un peso eterno de gloria.”</w:t>
      </w:r>
      <w:r w:rsidR="00BA4AA8">
        <w:rPr>
          <w:rFonts w:ascii="Times New Roman" w:hAnsi="Times New Roman" w:cs="Times New Roman"/>
          <w:sz w:val="24"/>
          <w:szCs w:val="24"/>
        </w:rPr>
        <w:t xml:space="preserve"> </w:t>
      </w:r>
      <w:r w:rsidR="00BA4AA8">
        <w:rPr>
          <w:rStyle w:val="Refdenotaalpie"/>
          <w:rFonts w:cs="Times New Roman"/>
          <w:sz w:val="24"/>
          <w:szCs w:val="24"/>
        </w:rPr>
        <w:footnoteReference w:id="521"/>
      </w:r>
    </w:p>
    <w:p w:rsidR="00BA4AA8" w:rsidRDefault="00BA4AA8" w:rsidP="007D1D8A">
      <w:pPr>
        <w:jc w:val="both"/>
        <w:rPr>
          <w:rFonts w:ascii="Times New Roman" w:hAnsi="Times New Roman" w:cs="Times New Roman"/>
          <w:sz w:val="24"/>
          <w:szCs w:val="24"/>
        </w:rPr>
      </w:pPr>
      <w:r>
        <w:rPr>
          <w:rFonts w:ascii="Times New Roman" w:hAnsi="Times New Roman" w:cs="Times New Roman"/>
          <w:sz w:val="24"/>
          <w:szCs w:val="24"/>
        </w:rPr>
        <w:t xml:space="preserve">En fin, Salomón, se expresa con misteriosas palabras, diciendo a quienes debía infundirse la divina consolación: “Dad sidra a los que están afligidos y vino a quienes se hallan en amargura de corazón. Beban y olvídense de su necesidad, y no se acuerden más de su dolor.” </w:t>
      </w:r>
      <w:r>
        <w:rPr>
          <w:rStyle w:val="Refdenotaalpie"/>
          <w:rFonts w:cs="Times New Roman"/>
          <w:sz w:val="24"/>
          <w:szCs w:val="24"/>
        </w:rPr>
        <w:footnoteReference w:id="522"/>
      </w:r>
      <w:r w:rsidR="0095328F">
        <w:rPr>
          <w:rFonts w:ascii="Times New Roman" w:hAnsi="Times New Roman" w:cs="Times New Roman"/>
          <w:sz w:val="24"/>
          <w:szCs w:val="24"/>
        </w:rPr>
        <w:t xml:space="preserve">  Con estas palabras, claramente promete aquel vino que alegra el corazón del hombre, </w:t>
      </w:r>
      <w:r w:rsidR="0095328F">
        <w:rPr>
          <w:rStyle w:val="Refdenotaalpie"/>
          <w:rFonts w:cs="Times New Roman"/>
          <w:sz w:val="24"/>
          <w:szCs w:val="24"/>
        </w:rPr>
        <w:footnoteReference w:id="523"/>
      </w:r>
      <w:r w:rsidR="0095328F">
        <w:rPr>
          <w:rFonts w:ascii="Times New Roman" w:hAnsi="Times New Roman" w:cs="Times New Roman"/>
          <w:sz w:val="24"/>
          <w:szCs w:val="24"/>
        </w:rPr>
        <w:t xml:space="preserve">  no a los enviciados en el ocio o que pasan el día entre comentarios y carcajadas, sino a los que están en la amargura de corazón; y aquella sidra de manzanas nuevas y añejas que la esposa conserva para recreo de su esposo, </w:t>
      </w:r>
      <w:r w:rsidR="0095328F">
        <w:rPr>
          <w:rStyle w:val="Refdenotaalpie"/>
          <w:rFonts w:cs="Times New Roman"/>
          <w:sz w:val="24"/>
          <w:szCs w:val="24"/>
        </w:rPr>
        <w:footnoteReference w:id="524"/>
      </w:r>
      <w:r w:rsidR="0095328F">
        <w:rPr>
          <w:rFonts w:ascii="Times New Roman" w:hAnsi="Times New Roman" w:cs="Times New Roman"/>
          <w:sz w:val="24"/>
          <w:szCs w:val="24"/>
        </w:rPr>
        <w:t xml:space="preserve">  la prepara no para los que banquetean y se emborrachan, sino para los que están angustiados a causa de las aflicciones de esta vida y trabajan en la pobreza y en el dolor; para éstos ha de ser destinada, dice: “Beban y olvídense de su miseria.” </w:t>
      </w:r>
      <w:r w:rsidR="0095328F">
        <w:rPr>
          <w:rStyle w:val="Refdenotaalpie"/>
          <w:rFonts w:cs="Times New Roman"/>
          <w:sz w:val="24"/>
          <w:szCs w:val="24"/>
        </w:rPr>
        <w:footnoteReference w:id="525"/>
      </w:r>
      <w:r w:rsidR="0095328F">
        <w:rPr>
          <w:rFonts w:ascii="Times New Roman" w:hAnsi="Times New Roman" w:cs="Times New Roman"/>
          <w:sz w:val="24"/>
          <w:szCs w:val="24"/>
        </w:rPr>
        <w:t xml:space="preserve">  Es decir, asegura que la grandeza del sufrimiento debe disminuir con la divina consolación.</w:t>
      </w:r>
    </w:p>
    <w:p w:rsidR="0095328F" w:rsidRDefault="0095328F" w:rsidP="007D1D8A">
      <w:pPr>
        <w:jc w:val="both"/>
        <w:rPr>
          <w:rFonts w:ascii="Times New Roman" w:hAnsi="Times New Roman" w:cs="Times New Roman"/>
          <w:sz w:val="24"/>
          <w:szCs w:val="24"/>
        </w:rPr>
      </w:pPr>
      <w:r>
        <w:rPr>
          <w:rFonts w:ascii="Times New Roman" w:hAnsi="Times New Roman" w:cs="Times New Roman"/>
          <w:sz w:val="24"/>
          <w:szCs w:val="24"/>
        </w:rPr>
        <w:t>A esa sentencia se adhiere abiertamente el Salmista, diciendo: “Cuando en mi corazón</w:t>
      </w:r>
      <w:r w:rsidR="003324B8">
        <w:rPr>
          <w:rFonts w:ascii="Times New Roman" w:hAnsi="Times New Roman" w:cs="Times New Roman"/>
          <w:sz w:val="24"/>
          <w:szCs w:val="24"/>
        </w:rPr>
        <w:t xml:space="preserve"> se amontonan afanes, vienen tus lenitivos a consolar mi alma.” </w:t>
      </w:r>
      <w:r w:rsidR="003324B8">
        <w:rPr>
          <w:rStyle w:val="Refdenotaalpie"/>
          <w:rFonts w:cs="Times New Roman"/>
          <w:sz w:val="24"/>
          <w:szCs w:val="24"/>
        </w:rPr>
        <w:footnoteReference w:id="526"/>
      </w:r>
      <w:r w:rsidR="003324B8">
        <w:rPr>
          <w:rFonts w:ascii="Times New Roman" w:hAnsi="Times New Roman" w:cs="Times New Roman"/>
          <w:sz w:val="24"/>
          <w:szCs w:val="24"/>
        </w:rPr>
        <w:t xml:space="preserve">  </w:t>
      </w:r>
      <w:r w:rsidR="0038634B">
        <w:rPr>
          <w:rFonts w:ascii="Times New Roman" w:hAnsi="Times New Roman" w:cs="Times New Roman"/>
          <w:sz w:val="24"/>
          <w:szCs w:val="24"/>
        </w:rPr>
        <w:t xml:space="preserve">Por tanto, nadie se espante </w:t>
      </w:r>
      <w:r w:rsidR="0038634B">
        <w:rPr>
          <w:rFonts w:ascii="Times New Roman" w:hAnsi="Times New Roman" w:cs="Times New Roman"/>
          <w:sz w:val="24"/>
          <w:szCs w:val="24"/>
        </w:rPr>
        <w:lastRenderedPageBreak/>
        <w:t xml:space="preserve">de aquel camino estrecho que conduce a la vida; </w:t>
      </w:r>
      <w:r w:rsidR="0038634B">
        <w:rPr>
          <w:rStyle w:val="Refdenotaalpie"/>
          <w:rFonts w:cs="Times New Roman"/>
          <w:sz w:val="24"/>
          <w:szCs w:val="24"/>
        </w:rPr>
        <w:footnoteReference w:id="527"/>
      </w:r>
      <w:r w:rsidR="0038634B">
        <w:rPr>
          <w:rFonts w:ascii="Times New Roman" w:hAnsi="Times New Roman" w:cs="Times New Roman"/>
          <w:sz w:val="24"/>
          <w:szCs w:val="24"/>
        </w:rPr>
        <w:t xml:space="preserve">  que nadie se muestre remiso en lo que emprendió ni vuelva atrás por una tímida pusilanimidad, sino que, como dice nuestro Legislador, </w:t>
      </w:r>
      <w:r w:rsidR="0038634B">
        <w:rPr>
          <w:rStyle w:val="Refdenotaalpie"/>
          <w:rFonts w:cs="Times New Roman"/>
          <w:sz w:val="24"/>
          <w:szCs w:val="24"/>
        </w:rPr>
        <w:footnoteReference w:id="528"/>
      </w:r>
      <w:r w:rsidR="0038634B">
        <w:rPr>
          <w:rFonts w:ascii="Times New Roman" w:hAnsi="Times New Roman" w:cs="Times New Roman"/>
          <w:sz w:val="24"/>
          <w:szCs w:val="24"/>
        </w:rPr>
        <w:t xml:space="preserve">  soportándolo todo, no afloje, ni huya, sabiendo que, según los trabajos que tolere por Cristo, las consolaciones alegrarán su alma.</w:t>
      </w:r>
    </w:p>
    <w:p w:rsidR="0038634B" w:rsidRDefault="0038634B" w:rsidP="000B2A88">
      <w:pPr>
        <w:ind w:left="360"/>
        <w:jc w:val="both"/>
        <w:rPr>
          <w:rFonts w:ascii="Times New Roman" w:hAnsi="Times New Roman" w:cs="Times New Roman"/>
          <w:sz w:val="24"/>
          <w:szCs w:val="24"/>
        </w:rPr>
      </w:pPr>
    </w:p>
    <w:p w:rsidR="0038634B" w:rsidRDefault="00302BE1" w:rsidP="007D1D8A">
      <w:pPr>
        <w:pStyle w:val="Ttulo4"/>
      </w:pPr>
      <w:bookmarkStart w:id="56" w:name="_Toc163838443"/>
      <w:r>
        <w:t>Capítulo 7.</w:t>
      </w:r>
      <w:r w:rsidR="0038634B">
        <w:t xml:space="preserve">– </w:t>
      </w:r>
      <w:r>
        <w:t xml:space="preserve"> </w:t>
      </w:r>
      <w:r w:rsidR="0038634B">
        <w:t>POR QUÉ ALGUNOS SON MOVIDOS A COMPUNCIÓN CON MAYOR DULZURA EN EL CAMINO ANCHO QUE EN LA VIDA MÁS ESTRECHA.</w:t>
      </w:r>
      <w:bookmarkEnd w:id="56"/>
    </w:p>
    <w:p w:rsidR="0038634B" w:rsidRDefault="0038634B" w:rsidP="007D1D8A">
      <w:pPr>
        <w:jc w:val="both"/>
        <w:rPr>
          <w:rFonts w:ascii="Times New Roman" w:hAnsi="Times New Roman" w:cs="Times New Roman"/>
          <w:sz w:val="24"/>
          <w:szCs w:val="24"/>
        </w:rPr>
      </w:pPr>
      <w:r>
        <w:rPr>
          <w:rFonts w:ascii="Times New Roman" w:hAnsi="Times New Roman" w:cs="Times New Roman"/>
          <w:sz w:val="24"/>
          <w:szCs w:val="24"/>
        </w:rPr>
        <w:t>[17.] ¿Por qué, dice, cuando vivía con mayor comodidad, comiendo manjares más sabrosos, bebiendo moderadamente, concediendo algo más al sueño, no fatigando el cuerpo con el trabajo o con la aspereza de los vestidos, ni reprimiéndolo con tanto silencio, de aquel modo me compungía, me afligía y gozaba de cierta dulzura de espíritu, mientras ahora, en esta estrechez, me encuentro tan árido y seco que ni a golpes puedo sacar lágrimas de mis ojos?</w:t>
      </w:r>
    </w:p>
    <w:p w:rsidR="00AD13EE" w:rsidRDefault="00AD13EE" w:rsidP="007D1D8A">
      <w:pPr>
        <w:jc w:val="both"/>
        <w:rPr>
          <w:rFonts w:ascii="Times New Roman" w:hAnsi="Times New Roman" w:cs="Times New Roman"/>
          <w:sz w:val="24"/>
          <w:szCs w:val="24"/>
        </w:rPr>
      </w:pPr>
      <w:r>
        <w:rPr>
          <w:rFonts w:ascii="Times New Roman" w:hAnsi="Times New Roman" w:cs="Times New Roman"/>
          <w:sz w:val="24"/>
          <w:szCs w:val="24"/>
        </w:rPr>
        <w:t xml:space="preserve">[18.] Yo quisiera saber de ti lo que juzgas acerca de esto. Estando sumergido en el cieno de los vicios y entregado a toda clase de inmundicias y pecados, nada de maldad en absoluto te horrorizaba. En tal vida muchas veces te compungías, con frecuencia llorabas y no sólo por el temor de la pena y por el recuerdo de tus pecados –de </w:t>
      </w:r>
      <w:r w:rsidR="009E3A6D">
        <w:rPr>
          <w:rFonts w:ascii="Times New Roman" w:hAnsi="Times New Roman" w:cs="Times New Roman"/>
          <w:sz w:val="24"/>
          <w:szCs w:val="24"/>
        </w:rPr>
        <w:t>lo que casi nadie se admiraría</w:t>
      </w:r>
      <w:r>
        <w:rPr>
          <w:rFonts w:ascii="Times New Roman" w:hAnsi="Times New Roman" w:cs="Times New Roman"/>
          <w:sz w:val="24"/>
          <w:szCs w:val="24"/>
        </w:rPr>
        <w:t>–</w:t>
      </w:r>
      <w:r w:rsidR="009E3A6D">
        <w:rPr>
          <w:rFonts w:ascii="Times New Roman" w:hAnsi="Times New Roman" w:cs="Times New Roman"/>
          <w:sz w:val="24"/>
          <w:szCs w:val="24"/>
        </w:rPr>
        <w:t>,</w:t>
      </w:r>
      <w:r>
        <w:rPr>
          <w:rFonts w:ascii="Times New Roman" w:hAnsi="Times New Roman" w:cs="Times New Roman"/>
          <w:sz w:val="24"/>
          <w:szCs w:val="24"/>
        </w:rPr>
        <w:t xml:space="preserve"> sino que también, derretido con admirable afecto en la dulzura del amor de Jesús, parecías estar abrazando a él con un beso de tu alma. ¿Qué te parece?</w:t>
      </w:r>
    </w:p>
    <w:p w:rsidR="00AD13EE" w:rsidRDefault="00AD13EE" w:rsidP="007D1D8A">
      <w:pPr>
        <w:jc w:val="both"/>
        <w:rPr>
          <w:rFonts w:ascii="Times New Roman" w:hAnsi="Times New Roman" w:cs="Times New Roman"/>
          <w:sz w:val="24"/>
          <w:szCs w:val="24"/>
        </w:rPr>
      </w:pPr>
      <w:r>
        <w:rPr>
          <w:rFonts w:ascii="Times New Roman" w:hAnsi="Times New Roman" w:cs="Times New Roman"/>
          <w:sz w:val="24"/>
          <w:szCs w:val="24"/>
        </w:rPr>
        <w:t xml:space="preserve">¿Habremos de seguir tal vida, imitar esas costumbres, cultivar los placeres de la carne y sujetar los miembros a la sensualidad para gozar de semejante dulzura? ¿Quién no diría que esto es una locura? No debo ser ambiguo, sino que, como bien lo sabe el mismo Jesús, he de hablar con verdad y certidumbre. </w:t>
      </w:r>
      <w:r>
        <w:rPr>
          <w:rStyle w:val="Refdenotaalpie"/>
          <w:rFonts w:cs="Times New Roman"/>
          <w:sz w:val="24"/>
          <w:szCs w:val="24"/>
        </w:rPr>
        <w:footnoteReference w:id="529"/>
      </w:r>
    </w:p>
    <w:p w:rsidR="009F16A1" w:rsidRDefault="009F16A1" w:rsidP="007D1D8A">
      <w:pPr>
        <w:jc w:val="both"/>
        <w:rPr>
          <w:rFonts w:ascii="Times New Roman" w:hAnsi="Times New Roman" w:cs="Times New Roman"/>
          <w:sz w:val="24"/>
          <w:szCs w:val="24"/>
        </w:rPr>
      </w:pPr>
      <w:r>
        <w:rPr>
          <w:rFonts w:ascii="Times New Roman" w:hAnsi="Times New Roman" w:cs="Times New Roman"/>
          <w:sz w:val="24"/>
          <w:szCs w:val="24"/>
        </w:rPr>
        <w:t>[19.] Conocí a un hermano que, pasándose todo el día entre hombres y mujeres seglares, entregado a la conversación y a la bebida, volviendo tarde al monasterio, lloraba abundantemente y suspiraba de tal manera que con su</w:t>
      </w:r>
      <w:r w:rsidR="009D5F73">
        <w:rPr>
          <w:rFonts w:ascii="Times New Roman" w:hAnsi="Times New Roman" w:cs="Times New Roman"/>
          <w:sz w:val="24"/>
          <w:szCs w:val="24"/>
        </w:rPr>
        <w:t>s</w:t>
      </w:r>
      <w:r>
        <w:rPr>
          <w:rFonts w:ascii="Times New Roman" w:hAnsi="Times New Roman" w:cs="Times New Roman"/>
          <w:sz w:val="24"/>
          <w:szCs w:val="24"/>
        </w:rPr>
        <w:t xml:space="preserve"> importun</w:t>
      </w:r>
      <w:r w:rsidR="00302BE1">
        <w:rPr>
          <w:rFonts w:ascii="Times New Roman" w:hAnsi="Times New Roman" w:cs="Times New Roman"/>
          <w:sz w:val="24"/>
          <w:szCs w:val="24"/>
        </w:rPr>
        <w:t xml:space="preserve">os gemidos molestaba a muchos… </w:t>
      </w:r>
      <w:r>
        <w:rPr>
          <w:rFonts w:ascii="Times New Roman" w:hAnsi="Times New Roman" w:cs="Times New Roman"/>
          <w:sz w:val="24"/>
          <w:szCs w:val="24"/>
        </w:rPr>
        <w:t>Pero no por esto se apartó lo más mínimo de estos placeres. ¿Ha de abandonarse la estrechez regular con la esperanza de esta compunción, y seguir semejante torpeza?</w:t>
      </w:r>
      <w:r w:rsidR="009D5F73">
        <w:rPr>
          <w:rFonts w:ascii="Times New Roman" w:hAnsi="Times New Roman" w:cs="Times New Roman"/>
          <w:sz w:val="24"/>
          <w:szCs w:val="24"/>
        </w:rPr>
        <w:t xml:space="preserve"> ¿Quién no se horrorizaría de oír esto?</w:t>
      </w:r>
    </w:p>
    <w:p w:rsidR="009D5F73" w:rsidRDefault="009D5F73" w:rsidP="000B2A88">
      <w:pPr>
        <w:ind w:left="360"/>
        <w:jc w:val="both"/>
        <w:rPr>
          <w:rFonts w:ascii="Times New Roman" w:hAnsi="Times New Roman" w:cs="Times New Roman"/>
          <w:sz w:val="24"/>
          <w:szCs w:val="24"/>
        </w:rPr>
      </w:pPr>
    </w:p>
    <w:p w:rsidR="008134F1" w:rsidRDefault="006F0D3D" w:rsidP="007D1D8A">
      <w:pPr>
        <w:pStyle w:val="Ttulo4"/>
      </w:pPr>
      <w:bookmarkStart w:id="57" w:name="_Toc163838444"/>
      <w:r>
        <w:t xml:space="preserve">Capítulo 8.– </w:t>
      </w:r>
      <w:r w:rsidR="009E3A6D">
        <w:t>CUÁL SEA LA TRIPLE CAUSA DE LA ESPIRITUAL VISITACIÓN.</w:t>
      </w:r>
      <w:bookmarkEnd w:id="57"/>
    </w:p>
    <w:p w:rsidR="00372284" w:rsidRDefault="009E3A6D" w:rsidP="007D1D8A">
      <w:pPr>
        <w:jc w:val="both"/>
        <w:rPr>
          <w:rFonts w:ascii="Times New Roman" w:hAnsi="Times New Roman" w:cs="Times New Roman"/>
          <w:sz w:val="24"/>
          <w:szCs w:val="24"/>
        </w:rPr>
      </w:pPr>
      <w:r>
        <w:rPr>
          <w:rFonts w:ascii="Times New Roman" w:hAnsi="Times New Roman" w:cs="Times New Roman"/>
          <w:sz w:val="24"/>
          <w:szCs w:val="24"/>
        </w:rPr>
        <w:t xml:space="preserve">[20.] Hemos manifestado que no siempre tal visitación </w:t>
      </w:r>
      <w:r>
        <w:rPr>
          <w:rStyle w:val="Refdenotaalpie"/>
          <w:rFonts w:cs="Times New Roman"/>
          <w:sz w:val="24"/>
          <w:szCs w:val="24"/>
        </w:rPr>
        <w:footnoteReference w:id="530"/>
      </w:r>
      <w:r w:rsidR="007E6F71">
        <w:rPr>
          <w:rFonts w:ascii="Times New Roman" w:hAnsi="Times New Roman" w:cs="Times New Roman"/>
          <w:sz w:val="24"/>
          <w:szCs w:val="24"/>
        </w:rPr>
        <w:t xml:space="preserve">  muestra la santidad, pues muchas veces la provoca y otras la conserva. Hay, pues, en cuanto ahora se me ocurre, triple causa de esta visitación. Algunas veces se hace para excitar, otras para consolar y, las más, también </w:t>
      </w:r>
      <w:r w:rsidR="007E6F71">
        <w:rPr>
          <w:rFonts w:ascii="Times New Roman" w:hAnsi="Times New Roman" w:cs="Times New Roman"/>
          <w:sz w:val="24"/>
          <w:szCs w:val="24"/>
        </w:rPr>
        <w:lastRenderedPageBreak/>
        <w:t>para premiar; para excitar a los que duermen, para consuelo de los atribulados y como premio para quienes suspiran por los bienes celestiales. La primera excita a los entumecidos, la segunda restaura a los fatigados y la tercera sostiene a los esforzados. Esta primera compunción induce a la santidad; la segunda la conserva y la tercera la premia. La primera atemoriza a quien la despr</w:t>
      </w:r>
      <w:r w:rsidR="009D0BD5">
        <w:rPr>
          <w:rFonts w:ascii="Times New Roman" w:hAnsi="Times New Roman" w:cs="Times New Roman"/>
          <w:sz w:val="24"/>
          <w:szCs w:val="24"/>
        </w:rPr>
        <w:t>ecia y atrae al que teme; la se</w:t>
      </w:r>
      <w:r w:rsidR="007E6F71">
        <w:rPr>
          <w:rFonts w:ascii="Times New Roman" w:hAnsi="Times New Roman" w:cs="Times New Roman"/>
          <w:sz w:val="24"/>
          <w:szCs w:val="24"/>
        </w:rPr>
        <w:t>gu</w:t>
      </w:r>
      <w:r w:rsidR="009D0BD5">
        <w:rPr>
          <w:rFonts w:ascii="Times New Roman" w:hAnsi="Times New Roman" w:cs="Times New Roman"/>
          <w:sz w:val="24"/>
          <w:szCs w:val="24"/>
        </w:rPr>
        <w:t>n</w:t>
      </w:r>
      <w:r w:rsidR="007E6F71">
        <w:rPr>
          <w:rFonts w:ascii="Times New Roman" w:hAnsi="Times New Roman" w:cs="Times New Roman"/>
          <w:sz w:val="24"/>
          <w:szCs w:val="24"/>
        </w:rPr>
        <w:t xml:space="preserve">da atrae y estimula al esforzado; la tercera acoge al que la consigue. La primera es como un aguijón corrigiendo al descarriado; la segunda como báculo que sostiene al débil; la tercera, lecho que recibe al que descansa. </w:t>
      </w:r>
    </w:p>
    <w:p w:rsidR="00372284" w:rsidRDefault="00734F6D" w:rsidP="007D1D8A">
      <w:pPr>
        <w:jc w:val="both"/>
        <w:rPr>
          <w:rFonts w:ascii="Times New Roman" w:hAnsi="Times New Roman" w:cs="Times New Roman"/>
          <w:sz w:val="24"/>
          <w:szCs w:val="24"/>
        </w:rPr>
      </w:pPr>
      <w:r>
        <w:rPr>
          <w:rFonts w:ascii="Times New Roman" w:hAnsi="Times New Roman" w:cs="Times New Roman"/>
          <w:sz w:val="24"/>
          <w:szCs w:val="24"/>
        </w:rPr>
        <w:t>[21.] Así pues, de la misma manera que la divina clemencia invita a mejorar de conducta a quienes viven tibia y perdidamente, unas veces con la palabra y otras con el ejemplo, alguna vez con la corrección e incluso con el látigo, así también estimula a corregir las costumbres con una secreta compunción, excitada por el temor o acaso producida por el afecto.</w:t>
      </w:r>
    </w:p>
    <w:p w:rsidR="00734F6D" w:rsidRDefault="00734F6D" w:rsidP="007D1D8A">
      <w:pPr>
        <w:jc w:val="both"/>
        <w:rPr>
          <w:rFonts w:ascii="Times New Roman" w:hAnsi="Times New Roman" w:cs="Times New Roman"/>
          <w:sz w:val="24"/>
          <w:szCs w:val="24"/>
        </w:rPr>
      </w:pPr>
      <w:r>
        <w:rPr>
          <w:rFonts w:ascii="Times New Roman" w:hAnsi="Times New Roman" w:cs="Times New Roman"/>
          <w:sz w:val="24"/>
          <w:szCs w:val="24"/>
        </w:rPr>
        <w:t>La causa de esta visita puede ser doble, pues en los elegidos se realiza para su aprovechamiento, pero en los réprobos para su perdición.</w:t>
      </w:r>
    </w:p>
    <w:p w:rsidR="00734F6D" w:rsidRDefault="00734F6D" w:rsidP="00AB3950">
      <w:pPr>
        <w:ind w:left="360"/>
        <w:jc w:val="both"/>
        <w:rPr>
          <w:rFonts w:ascii="Times New Roman" w:hAnsi="Times New Roman" w:cs="Times New Roman"/>
          <w:sz w:val="24"/>
          <w:szCs w:val="24"/>
        </w:rPr>
      </w:pPr>
    </w:p>
    <w:p w:rsidR="00734F6D" w:rsidRDefault="006F0D3D" w:rsidP="007D1D8A">
      <w:pPr>
        <w:pStyle w:val="Ttulo4"/>
      </w:pPr>
      <w:bookmarkStart w:id="58" w:name="_Toc163838445"/>
      <w:r>
        <w:t>Capítulo 9.–</w:t>
      </w:r>
      <w:r>
        <w:tab/>
      </w:r>
      <w:r w:rsidR="00734F6D">
        <w:t>EL PRIMER GÉNERO DE COMPUNCIÓN, COMO OTRAS CIERTAS GRACIAS, CONDUCE A LOS RÉPROBOS A SU PERDICIÓN, Y A LOS ELEGIDOS A SU APROVECHAMIENTO.</w:t>
      </w:r>
      <w:bookmarkEnd w:id="58"/>
    </w:p>
    <w:p w:rsidR="00734F6D" w:rsidRDefault="00734F6D" w:rsidP="007D1D8A">
      <w:pPr>
        <w:jc w:val="both"/>
        <w:rPr>
          <w:rFonts w:ascii="Times New Roman" w:hAnsi="Times New Roman" w:cs="Times New Roman"/>
          <w:sz w:val="24"/>
          <w:szCs w:val="24"/>
        </w:rPr>
      </w:pPr>
      <w:r>
        <w:rPr>
          <w:rFonts w:ascii="Times New Roman" w:hAnsi="Times New Roman" w:cs="Times New Roman"/>
          <w:sz w:val="24"/>
          <w:szCs w:val="24"/>
        </w:rPr>
        <w:t>[22.] No hay que admirarse de que esta gracia, las más de las veces, sea común a buenos y a réprobos, pues los más preclaros carisma</w:t>
      </w:r>
      <w:r w:rsidR="00C6242C">
        <w:rPr>
          <w:rFonts w:ascii="Times New Roman" w:hAnsi="Times New Roman" w:cs="Times New Roman"/>
          <w:sz w:val="24"/>
          <w:szCs w:val="24"/>
        </w:rPr>
        <w:t>s</w:t>
      </w:r>
      <w:r>
        <w:rPr>
          <w:rFonts w:ascii="Times New Roman" w:hAnsi="Times New Roman" w:cs="Times New Roman"/>
          <w:sz w:val="24"/>
          <w:szCs w:val="24"/>
        </w:rPr>
        <w:t>, a saber, la palabra repleta de sabiduría, la profecía, los diversos géneros de lenguas, la gracia de hacer milagros, sabemos que han sido también concedidos a los réprobos</w:t>
      </w:r>
      <w:r w:rsidR="00C6242C">
        <w:rPr>
          <w:rFonts w:ascii="Times New Roman" w:hAnsi="Times New Roman" w:cs="Times New Roman"/>
          <w:sz w:val="24"/>
          <w:szCs w:val="24"/>
        </w:rPr>
        <w:t xml:space="preserve">; así a Saúl </w:t>
      </w:r>
      <w:r w:rsidR="00C6242C">
        <w:rPr>
          <w:rStyle w:val="Refdenotaalpie"/>
          <w:rFonts w:cs="Times New Roman"/>
          <w:sz w:val="24"/>
          <w:szCs w:val="24"/>
        </w:rPr>
        <w:footnoteReference w:id="531"/>
      </w:r>
      <w:r w:rsidR="00C6242C">
        <w:rPr>
          <w:rFonts w:ascii="Times New Roman" w:hAnsi="Times New Roman" w:cs="Times New Roman"/>
          <w:sz w:val="24"/>
          <w:szCs w:val="24"/>
        </w:rPr>
        <w:t xml:space="preserve">  entre los profetas y a Judas </w:t>
      </w:r>
      <w:r w:rsidR="00C6242C">
        <w:rPr>
          <w:rStyle w:val="Refdenotaalpie"/>
          <w:rFonts w:cs="Times New Roman"/>
          <w:sz w:val="24"/>
          <w:szCs w:val="24"/>
        </w:rPr>
        <w:footnoteReference w:id="532"/>
      </w:r>
      <w:r w:rsidR="00C6242C">
        <w:rPr>
          <w:rFonts w:ascii="Times New Roman" w:hAnsi="Times New Roman" w:cs="Times New Roman"/>
          <w:sz w:val="24"/>
          <w:szCs w:val="24"/>
        </w:rPr>
        <w:t xml:space="preserve"> </w:t>
      </w:r>
      <w:r w:rsidR="00302BE1">
        <w:rPr>
          <w:rFonts w:ascii="Times New Roman" w:hAnsi="Times New Roman" w:cs="Times New Roman"/>
          <w:sz w:val="24"/>
          <w:szCs w:val="24"/>
        </w:rPr>
        <w:t xml:space="preserve"> entre los apóstoles. “Muchos –dijo Jesús</w:t>
      </w:r>
      <w:r w:rsidR="00C6242C">
        <w:rPr>
          <w:rFonts w:ascii="Times New Roman" w:hAnsi="Times New Roman" w:cs="Times New Roman"/>
          <w:sz w:val="24"/>
          <w:szCs w:val="24"/>
        </w:rPr>
        <w:t xml:space="preserve">– me dirán en aquél día: ¿Acaso no lanzamos demonios en tu nombre, y en tu nombre hicimos muchos prodigios? Y entonces les declaré que no los conozco.” </w:t>
      </w:r>
      <w:r w:rsidR="00C6242C">
        <w:rPr>
          <w:rStyle w:val="Refdenotaalpie"/>
          <w:rFonts w:cs="Times New Roman"/>
          <w:sz w:val="24"/>
          <w:szCs w:val="24"/>
        </w:rPr>
        <w:footnoteReference w:id="533"/>
      </w:r>
    </w:p>
    <w:p w:rsidR="00372284" w:rsidRDefault="00C6242C" w:rsidP="007D1D8A">
      <w:pPr>
        <w:jc w:val="both"/>
        <w:rPr>
          <w:rFonts w:ascii="Times New Roman" w:hAnsi="Times New Roman" w:cs="Times New Roman"/>
          <w:sz w:val="24"/>
          <w:szCs w:val="24"/>
        </w:rPr>
      </w:pPr>
      <w:r>
        <w:rPr>
          <w:rFonts w:ascii="Times New Roman" w:hAnsi="Times New Roman" w:cs="Times New Roman"/>
          <w:sz w:val="24"/>
          <w:szCs w:val="24"/>
        </w:rPr>
        <w:t xml:space="preserve">Igualmente vemos que Balaam, conmovido por la gracia de la compunción, dijo: “Muera mi alma con la muerte de los justos y sean mis últimos momentos semejantes a los de ellos.” </w:t>
      </w:r>
      <w:r>
        <w:rPr>
          <w:rStyle w:val="Refdenotaalpie"/>
          <w:rFonts w:cs="Times New Roman"/>
          <w:sz w:val="24"/>
          <w:szCs w:val="24"/>
        </w:rPr>
        <w:footnoteReference w:id="534"/>
      </w:r>
      <w:r>
        <w:rPr>
          <w:rFonts w:ascii="Times New Roman" w:hAnsi="Times New Roman" w:cs="Times New Roman"/>
          <w:sz w:val="24"/>
          <w:szCs w:val="24"/>
        </w:rPr>
        <w:t xml:space="preserve">  Y, deplorando su propia perversidad, añadió: “Así habla Balaam, hijo de Beor, el que oyó las palabras de Dios, el que, cayendo, tiene los ojos abiertos.”</w:t>
      </w:r>
      <w:r w:rsidR="00D424AB">
        <w:rPr>
          <w:rFonts w:ascii="Times New Roman" w:hAnsi="Times New Roman" w:cs="Times New Roman"/>
          <w:sz w:val="24"/>
          <w:szCs w:val="24"/>
        </w:rPr>
        <w:t xml:space="preserve"> </w:t>
      </w:r>
      <w:r w:rsidR="00D424AB">
        <w:rPr>
          <w:rStyle w:val="Refdenotaalpie"/>
          <w:rFonts w:cs="Times New Roman"/>
          <w:sz w:val="24"/>
          <w:szCs w:val="24"/>
        </w:rPr>
        <w:footnoteReference w:id="535"/>
      </w:r>
      <w:r w:rsidR="00D424AB">
        <w:rPr>
          <w:rFonts w:ascii="Times New Roman" w:hAnsi="Times New Roman" w:cs="Times New Roman"/>
          <w:sz w:val="24"/>
          <w:szCs w:val="24"/>
        </w:rPr>
        <w:t xml:space="preserve">  Sin embargo, de nada se aprovechó con esta compunción el que enseñó a Balac a provocar escándalo ante los hijos de Israel, fornicando, comiendo y bebiendo de los sacrificios ofrecidos a los ídolos. </w:t>
      </w:r>
      <w:r w:rsidR="00D424AB">
        <w:rPr>
          <w:rStyle w:val="Refdenotaalpie"/>
          <w:rFonts w:cs="Times New Roman"/>
          <w:sz w:val="24"/>
          <w:szCs w:val="24"/>
        </w:rPr>
        <w:footnoteReference w:id="536"/>
      </w:r>
    </w:p>
    <w:p w:rsidR="00D424AB" w:rsidRDefault="00D424AB" w:rsidP="007D1D8A">
      <w:pPr>
        <w:jc w:val="both"/>
        <w:rPr>
          <w:rFonts w:ascii="Times New Roman" w:hAnsi="Times New Roman" w:cs="Times New Roman"/>
          <w:sz w:val="24"/>
          <w:szCs w:val="24"/>
        </w:rPr>
      </w:pPr>
      <w:r>
        <w:rPr>
          <w:rFonts w:ascii="Times New Roman" w:hAnsi="Times New Roman" w:cs="Times New Roman"/>
          <w:sz w:val="24"/>
          <w:szCs w:val="24"/>
        </w:rPr>
        <w:t xml:space="preserve">¡Cuántas veces lloraron ante el Señor los hijos de Israel en el desierto, al ser corregidos por Moisés, sin que de nada les sirviese aquella compunción, al volverse de nuevo a las antiguas concupiscencias! Ya introducidos en la tierra de promisión, cuando el ángel les habló en el </w:t>
      </w:r>
      <w:r>
        <w:rPr>
          <w:rFonts w:ascii="Times New Roman" w:hAnsi="Times New Roman" w:cs="Times New Roman"/>
          <w:sz w:val="24"/>
          <w:szCs w:val="24"/>
        </w:rPr>
        <w:lastRenderedPageBreak/>
        <w:t xml:space="preserve">“lugar de las lágrimas”, </w:t>
      </w:r>
      <w:r>
        <w:rPr>
          <w:rStyle w:val="Refdenotaalpie"/>
          <w:rFonts w:cs="Times New Roman"/>
          <w:sz w:val="24"/>
          <w:szCs w:val="24"/>
        </w:rPr>
        <w:footnoteReference w:id="537"/>
      </w:r>
      <w:r>
        <w:rPr>
          <w:rFonts w:ascii="Times New Roman" w:hAnsi="Times New Roman" w:cs="Times New Roman"/>
          <w:sz w:val="24"/>
          <w:szCs w:val="24"/>
        </w:rPr>
        <w:t xml:space="preserve">  lloraron todos a voces, pero, no obstante, siguieron obrando el mal delante del Señor.</w:t>
      </w:r>
    </w:p>
    <w:p w:rsidR="00D424AB" w:rsidRDefault="00D424AB" w:rsidP="007D1D8A">
      <w:pPr>
        <w:jc w:val="both"/>
        <w:rPr>
          <w:rFonts w:ascii="Times New Roman" w:hAnsi="Times New Roman" w:cs="Times New Roman"/>
          <w:sz w:val="24"/>
          <w:szCs w:val="24"/>
        </w:rPr>
      </w:pPr>
      <w:r>
        <w:rPr>
          <w:rFonts w:ascii="Times New Roman" w:hAnsi="Times New Roman" w:cs="Times New Roman"/>
          <w:sz w:val="24"/>
          <w:szCs w:val="24"/>
        </w:rPr>
        <w:t xml:space="preserve">[23.] ¿Y qué decir de Judas? ¿Acaso no exclamó, compungido: “He pecado entregando la sangre inocente”? </w:t>
      </w:r>
      <w:r>
        <w:rPr>
          <w:rStyle w:val="Refdenotaalpie"/>
          <w:rFonts w:cs="Times New Roman"/>
          <w:sz w:val="24"/>
          <w:szCs w:val="24"/>
        </w:rPr>
        <w:footnoteReference w:id="538"/>
      </w:r>
      <w:r w:rsidR="00B25150">
        <w:rPr>
          <w:rFonts w:ascii="Times New Roman" w:hAnsi="Times New Roman" w:cs="Times New Roman"/>
          <w:sz w:val="24"/>
          <w:szCs w:val="24"/>
        </w:rPr>
        <w:t xml:space="preserve">  Ciertamente, nada aprovecha esta clase de compunción a los que vuelven a cometer su perversidad, y de ello es testigo aquel sabio, que dijo: “El que se lava por haber tocado a un muerto, y de nuevo lo toca, ¿qué</w:t>
      </w:r>
      <w:r w:rsidR="004A13A4">
        <w:rPr>
          <w:rFonts w:ascii="Times New Roman" w:hAnsi="Times New Roman" w:cs="Times New Roman"/>
          <w:sz w:val="24"/>
          <w:szCs w:val="24"/>
        </w:rPr>
        <w:t xml:space="preserve"> le aprovecha su ablución?” </w:t>
      </w:r>
      <w:r w:rsidR="004A13A4">
        <w:rPr>
          <w:rStyle w:val="Refdenotaalpie"/>
          <w:rFonts w:cs="Times New Roman"/>
          <w:sz w:val="24"/>
          <w:szCs w:val="24"/>
        </w:rPr>
        <w:footnoteReference w:id="539"/>
      </w:r>
      <w:r w:rsidR="004A13A4">
        <w:rPr>
          <w:rFonts w:ascii="Times New Roman" w:hAnsi="Times New Roman" w:cs="Times New Roman"/>
          <w:sz w:val="24"/>
          <w:szCs w:val="24"/>
        </w:rPr>
        <w:t xml:space="preserve">  Se lava por haber tocado a un muerto el que está compungido, con todo el calor de su fervor, de su mala vida, fétida y cubierta de vicios. Pero de nada sirve tal lavatorio si no lo acompaña la enmienda.</w:t>
      </w:r>
    </w:p>
    <w:p w:rsidR="004A13A4" w:rsidRDefault="004A13A4" w:rsidP="007D1D8A">
      <w:pPr>
        <w:jc w:val="both"/>
        <w:rPr>
          <w:rFonts w:ascii="Times New Roman" w:hAnsi="Times New Roman" w:cs="Times New Roman"/>
          <w:sz w:val="24"/>
          <w:szCs w:val="24"/>
        </w:rPr>
      </w:pPr>
      <w:r>
        <w:rPr>
          <w:rFonts w:ascii="Times New Roman" w:hAnsi="Times New Roman" w:cs="Times New Roman"/>
          <w:sz w:val="24"/>
          <w:szCs w:val="24"/>
        </w:rPr>
        <w:t>Por tanto, los elegidos, para quienes todo coopera al bien, se ejercitan con esta clase de compunción, no para condenación, sino para su aprovechamiento; y, movidos por esta visitación celestial, de ningún modo se satisfacen con una vida más amplia, antes bien, tanto se regocijan con la dulzura del amor divino, cuanto más ardientemente se disponen a los más esforzados ejercicios de virtudes.</w:t>
      </w:r>
    </w:p>
    <w:p w:rsidR="004A13A4" w:rsidRDefault="004A13A4" w:rsidP="00AB3950">
      <w:pPr>
        <w:ind w:left="360"/>
        <w:jc w:val="both"/>
        <w:rPr>
          <w:rFonts w:ascii="Times New Roman" w:hAnsi="Times New Roman" w:cs="Times New Roman"/>
          <w:sz w:val="24"/>
          <w:szCs w:val="24"/>
        </w:rPr>
      </w:pPr>
    </w:p>
    <w:p w:rsidR="004A13A4" w:rsidRDefault="006F0D3D" w:rsidP="007D1D8A">
      <w:pPr>
        <w:pStyle w:val="Ttulo4"/>
      </w:pPr>
      <w:bookmarkStart w:id="59" w:name="_Toc163838446"/>
      <w:r>
        <w:t>Capítulo 10.–</w:t>
      </w:r>
      <w:r>
        <w:tab/>
      </w:r>
      <w:r w:rsidR="004A13A4">
        <w:t>TRATA DE LA DOBLE RAZÓN DE LA SEGUNDA VISITA ESPIRITUAL; Y CÓMO DE ELLA SE PASA A LA TERCERA, QUE ES MÁS EXCELENTE QUE LAS DEMÁS.</w:t>
      </w:r>
      <w:bookmarkEnd w:id="59"/>
    </w:p>
    <w:p w:rsidR="004A13A4" w:rsidRDefault="004A13A4" w:rsidP="007D1D8A">
      <w:pPr>
        <w:jc w:val="both"/>
        <w:rPr>
          <w:rFonts w:ascii="Times New Roman" w:hAnsi="Times New Roman" w:cs="Times New Roman"/>
          <w:sz w:val="24"/>
          <w:szCs w:val="24"/>
        </w:rPr>
      </w:pPr>
      <w:r>
        <w:rPr>
          <w:rFonts w:ascii="Times New Roman" w:hAnsi="Times New Roman" w:cs="Times New Roman"/>
          <w:sz w:val="24"/>
          <w:szCs w:val="24"/>
        </w:rPr>
        <w:t>[24.] Los que rechazando la tibieza se hubieran entregado sin retroceder</w:t>
      </w:r>
      <w:r w:rsidR="003F2D51">
        <w:rPr>
          <w:rFonts w:ascii="Times New Roman" w:hAnsi="Times New Roman" w:cs="Times New Roman"/>
          <w:sz w:val="24"/>
          <w:szCs w:val="24"/>
        </w:rPr>
        <w:t xml:space="preserve"> al trabajo y a la lucha por Cristo, </w:t>
      </w:r>
      <w:r w:rsidR="003F2D51">
        <w:rPr>
          <w:rStyle w:val="Refdenotaalpie"/>
          <w:rFonts w:cs="Times New Roman"/>
          <w:sz w:val="24"/>
          <w:szCs w:val="24"/>
        </w:rPr>
        <w:footnoteReference w:id="540"/>
      </w:r>
      <w:r w:rsidR="003F2D51">
        <w:rPr>
          <w:rFonts w:ascii="Times New Roman" w:hAnsi="Times New Roman" w:cs="Times New Roman"/>
          <w:sz w:val="24"/>
          <w:szCs w:val="24"/>
        </w:rPr>
        <w:t xml:space="preserve">  recibirán de él un más excelente género de compunción, que sana a los enfermos, robustece a los débiles y alienta a los descorazonados.</w:t>
      </w:r>
    </w:p>
    <w:p w:rsidR="003F2D51" w:rsidRDefault="003F2D51" w:rsidP="007D1D8A">
      <w:pPr>
        <w:jc w:val="both"/>
        <w:rPr>
          <w:rFonts w:ascii="Times New Roman" w:hAnsi="Times New Roman" w:cs="Times New Roman"/>
          <w:sz w:val="24"/>
          <w:szCs w:val="24"/>
        </w:rPr>
      </w:pPr>
      <w:r>
        <w:rPr>
          <w:rFonts w:ascii="Times New Roman" w:hAnsi="Times New Roman" w:cs="Times New Roman"/>
          <w:sz w:val="24"/>
          <w:szCs w:val="24"/>
        </w:rPr>
        <w:t>Esta compunción es además consuelo para los afligidos, descanso para los fatigados, fortaleza para los tentados y aprovisionamiento para los caminantes. De ella se ven privados los que, retirándose ante las primeras fatigas, se vuelven a su anterior indolencia, o buscan viles consolaciones en una vana camaradería, en visitas a los amigos, o, al menos, en la libertad de su propia voluntad.</w:t>
      </w:r>
    </w:p>
    <w:p w:rsidR="003F2D51" w:rsidRDefault="003F2D51" w:rsidP="007D1D8A">
      <w:pPr>
        <w:jc w:val="both"/>
        <w:rPr>
          <w:rFonts w:ascii="Times New Roman" w:hAnsi="Times New Roman" w:cs="Times New Roman"/>
          <w:sz w:val="24"/>
          <w:szCs w:val="24"/>
        </w:rPr>
      </w:pPr>
      <w:r>
        <w:rPr>
          <w:rFonts w:ascii="Times New Roman" w:hAnsi="Times New Roman" w:cs="Times New Roman"/>
          <w:sz w:val="24"/>
          <w:szCs w:val="24"/>
        </w:rPr>
        <w:t>Despreciando estas mezquinas consolaciones, el santo profeta dijo: “Mi alma rehúsa todo consuelo.”</w:t>
      </w:r>
      <w:r w:rsidR="008D4F62">
        <w:rPr>
          <w:rFonts w:ascii="Times New Roman" w:hAnsi="Times New Roman" w:cs="Times New Roman"/>
          <w:sz w:val="24"/>
          <w:szCs w:val="24"/>
        </w:rPr>
        <w:t xml:space="preserve"> </w:t>
      </w:r>
      <w:r w:rsidR="008D4F62">
        <w:rPr>
          <w:rStyle w:val="Refdenotaalpie"/>
          <w:rFonts w:cs="Times New Roman"/>
          <w:sz w:val="24"/>
          <w:szCs w:val="24"/>
        </w:rPr>
        <w:footnoteReference w:id="541"/>
      </w:r>
      <w:r w:rsidR="008D4F62">
        <w:rPr>
          <w:rFonts w:ascii="Times New Roman" w:hAnsi="Times New Roman" w:cs="Times New Roman"/>
          <w:sz w:val="24"/>
          <w:szCs w:val="24"/>
        </w:rPr>
        <w:t xml:space="preserve">  ¿Serás privado acaso de todo consuelo? Ciertamente no: “Me acordé de Dios [prosigue el salmista], y me consolé.” </w:t>
      </w:r>
      <w:r w:rsidR="008D4F62">
        <w:rPr>
          <w:rStyle w:val="Refdenotaalpie"/>
          <w:rFonts w:cs="Times New Roman"/>
          <w:sz w:val="24"/>
          <w:szCs w:val="24"/>
        </w:rPr>
        <w:footnoteReference w:id="542"/>
      </w:r>
    </w:p>
    <w:p w:rsidR="008D4F62" w:rsidRDefault="008D4F62" w:rsidP="007D1D8A">
      <w:pPr>
        <w:jc w:val="both"/>
        <w:rPr>
          <w:rFonts w:ascii="Times New Roman" w:hAnsi="Times New Roman" w:cs="Times New Roman"/>
          <w:sz w:val="24"/>
          <w:szCs w:val="24"/>
        </w:rPr>
      </w:pPr>
      <w:r>
        <w:rPr>
          <w:rFonts w:ascii="Times New Roman" w:hAnsi="Times New Roman" w:cs="Times New Roman"/>
          <w:sz w:val="24"/>
          <w:szCs w:val="24"/>
        </w:rPr>
        <w:t xml:space="preserve">[25.] Por otra parte, es doble la razón de esta visita, pues unas veces se concede a los tentados para que no caigan, y otras a los que han de serlo, para que lleven la tentación más fácilmente. Por la primera son reanimados; por la otra, armados. Nadie mida, pues, su santidad por el primer género de visitación, porque es claro que alguna vez se concede a los réprobos; pero tampoco por el otro, pues, aunque sea mejor, no indica santidad, sino que sólo contribuye a </w:t>
      </w:r>
      <w:r>
        <w:rPr>
          <w:rFonts w:ascii="Times New Roman" w:hAnsi="Times New Roman" w:cs="Times New Roman"/>
          <w:sz w:val="24"/>
          <w:szCs w:val="24"/>
        </w:rPr>
        <w:lastRenderedPageBreak/>
        <w:t>ella. En el primero es como si se la produjese; en el otro, se la nutre. Verdaderamente, en el segundo género, acostumbrado a una frecuente compunción y alimentado con repetidos sorbos de la dulzura divina se llega a un sublime y más excelente grado, que ya no sólo conforta y alienta al débil, sino que lo recompensa, como a perfecto vencedor, con una gracia más abundante.</w:t>
      </w:r>
    </w:p>
    <w:p w:rsidR="004A13A4" w:rsidRDefault="004A13A4" w:rsidP="00AB3950">
      <w:pPr>
        <w:ind w:left="360"/>
        <w:jc w:val="both"/>
        <w:rPr>
          <w:rFonts w:ascii="Times New Roman" w:hAnsi="Times New Roman" w:cs="Times New Roman"/>
          <w:sz w:val="24"/>
          <w:szCs w:val="24"/>
        </w:rPr>
      </w:pPr>
    </w:p>
    <w:p w:rsidR="00CE75D8" w:rsidRDefault="006F0D3D" w:rsidP="007D1D8A">
      <w:pPr>
        <w:pStyle w:val="Ttulo4"/>
      </w:pPr>
      <w:bookmarkStart w:id="60" w:name="_Toc163838447"/>
      <w:r>
        <w:t>Capítulo 11.</w:t>
      </w:r>
      <w:r w:rsidRPr="006F0D3D">
        <w:t xml:space="preserve"> </w:t>
      </w:r>
      <w:r>
        <w:t>–</w:t>
      </w:r>
      <w:r>
        <w:tab/>
      </w:r>
      <w:r w:rsidR="00CE75D8">
        <w:t>DIOS OBRA EN CADA UNA DE ESTAS VISITACIONES.</w:t>
      </w:r>
      <w:bookmarkEnd w:id="60"/>
    </w:p>
    <w:p w:rsidR="00CE75D8" w:rsidRDefault="00CE75D8" w:rsidP="007D1D8A">
      <w:pPr>
        <w:jc w:val="both"/>
        <w:rPr>
          <w:rFonts w:ascii="Times New Roman" w:hAnsi="Times New Roman" w:cs="Times New Roman"/>
          <w:sz w:val="24"/>
          <w:szCs w:val="24"/>
        </w:rPr>
      </w:pPr>
      <w:r>
        <w:rPr>
          <w:rFonts w:ascii="Times New Roman" w:hAnsi="Times New Roman" w:cs="Times New Roman"/>
          <w:sz w:val="24"/>
          <w:szCs w:val="24"/>
        </w:rPr>
        <w:t>[26.] El alma se despierta en el primer estado. En el segundo es purificada y en el tercero se delita con la tranquilidad del sábado. En el primero obra la misericordia, en el segundo la piedad y en el tercero la justicia; porque la misericordia busca lo perdió, la piedad reforma lo encontrado y la justicia recompensa al que ya es perfecto. La misericordia levanta al caído, la piedad ayuda al que lucha, la justicia corono al vencedor.</w:t>
      </w:r>
    </w:p>
    <w:p w:rsidR="00CE75D8" w:rsidRDefault="00CE75D8" w:rsidP="007D1D8A">
      <w:pPr>
        <w:jc w:val="both"/>
        <w:rPr>
          <w:rFonts w:ascii="Times New Roman" w:hAnsi="Times New Roman" w:cs="Times New Roman"/>
          <w:sz w:val="24"/>
          <w:szCs w:val="24"/>
        </w:rPr>
      </w:pPr>
      <w:r>
        <w:rPr>
          <w:rFonts w:ascii="Times New Roman" w:hAnsi="Times New Roman" w:cs="Times New Roman"/>
          <w:sz w:val="24"/>
          <w:szCs w:val="24"/>
        </w:rPr>
        <w:t>¿Puede haber, en verdad, más claro indicio de la misericordia divina que la suavidad, la alegría, la admirable serenidad en que nada manchado halla cobijo? Ella comunica la gracia de su visita al alma aún sucia y no sólo la excita con el temor, sino que, rompiendo todos los cerrojos del alma hechos</w:t>
      </w:r>
      <w:r w:rsidR="00261FB2">
        <w:rPr>
          <w:rFonts w:ascii="Times New Roman" w:hAnsi="Times New Roman" w:cs="Times New Roman"/>
          <w:sz w:val="24"/>
          <w:szCs w:val="24"/>
        </w:rPr>
        <w:t xml:space="preserve"> impenetrables con los candados de los vicios, deposita en los labios todavía inmundos el beso de su dulzura y, con su inefable caridad, acaricia a la que se aparta, sostiene a la que vacila y anima a la que desconfía.</w:t>
      </w:r>
    </w:p>
    <w:p w:rsidR="00261FB2" w:rsidRDefault="00261FB2" w:rsidP="007D1D8A">
      <w:pPr>
        <w:jc w:val="both"/>
        <w:rPr>
          <w:rFonts w:ascii="Times New Roman" w:hAnsi="Times New Roman" w:cs="Times New Roman"/>
          <w:sz w:val="24"/>
          <w:szCs w:val="24"/>
        </w:rPr>
      </w:pPr>
      <w:r>
        <w:rPr>
          <w:rFonts w:ascii="Times New Roman" w:hAnsi="Times New Roman" w:cs="Times New Roman"/>
          <w:sz w:val="24"/>
          <w:szCs w:val="24"/>
        </w:rPr>
        <w:t xml:space="preserve">[27.] </w:t>
      </w:r>
      <w:r w:rsidR="007B31FE">
        <w:rPr>
          <w:rFonts w:ascii="Times New Roman" w:hAnsi="Times New Roman" w:cs="Times New Roman"/>
          <w:sz w:val="24"/>
          <w:szCs w:val="24"/>
        </w:rPr>
        <w:t xml:space="preserve">¡Oh dulce Señor! ¿Qué te daré por todo lo que me has otorgado? </w:t>
      </w:r>
      <w:r w:rsidR="007B31FE">
        <w:rPr>
          <w:rStyle w:val="Refdenotaalpie"/>
          <w:rFonts w:cs="Times New Roman"/>
          <w:sz w:val="24"/>
          <w:szCs w:val="24"/>
        </w:rPr>
        <w:footnoteReference w:id="543"/>
      </w:r>
      <w:r w:rsidR="007B31FE">
        <w:rPr>
          <w:rFonts w:ascii="Times New Roman" w:hAnsi="Times New Roman" w:cs="Times New Roman"/>
          <w:sz w:val="24"/>
          <w:szCs w:val="24"/>
        </w:rPr>
        <w:t xml:space="preserve">  ¡Oh qué suave es tu espíritu en todas las ocasiones! Verdaderamente, Señor, tu misericordia es grande para conmigo; tú extendiste tu mano desde lo alto </w:t>
      </w:r>
      <w:r w:rsidR="007B31FE">
        <w:rPr>
          <w:rStyle w:val="Refdenotaalpie"/>
          <w:rFonts w:cs="Times New Roman"/>
          <w:sz w:val="24"/>
          <w:szCs w:val="24"/>
        </w:rPr>
        <w:footnoteReference w:id="544"/>
      </w:r>
      <w:r w:rsidR="007B31FE">
        <w:rPr>
          <w:rFonts w:ascii="Times New Roman" w:hAnsi="Times New Roman" w:cs="Times New Roman"/>
          <w:sz w:val="24"/>
          <w:szCs w:val="24"/>
        </w:rPr>
        <w:t xml:space="preserve">  asiéndome y librándome </w:t>
      </w:r>
      <w:r w:rsidR="007B31FE">
        <w:rPr>
          <w:rStyle w:val="Refdenotaalpie"/>
          <w:rFonts w:cs="Times New Roman"/>
          <w:sz w:val="24"/>
          <w:szCs w:val="24"/>
        </w:rPr>
        <w:footnoteReference w:id="545"/>
      </w:r>
      <w:r w:rsidR="007B31FE">
        <w:rPr>
          <w:rFonts w:ascii="Times New Roman" w:hAnsi="Times New Roman" w:cs="Times New Roman"/>
          <w:sz w:val="24"/>
          <w:szCs w:val="24"/>
        </w:rPr>
        <w:t xml:space="preserve">  de la muchedumbre delas aguas </w:t>
      </w:r>
      <w:r w:rsidR="007B31FE">
        <w:rPr>
          <w:rStyle w:val="Refdenotaalpie"/>
          <w:rFonts w:cs="Times New Roman"/>
          <w:sz w:val="24"/>
          <w:szCs w:val="24"/>
        </w:rPr>
        <w:footnoteReference w:id="546"/>
      </w:r>
      <w:r w:rsidR="00DB0D7B">
        <w:rPr>
          <w:rFonts w:ascii="Times New Roman" w:hAnsi="Times New Roman" w:cs="Times New Roman"/>
          <w:sz w:val="24"/>
          <w:szCs w:val="24"/>
        </w:rPr>
        <w:t xml:space="preserve">  y de las manos de los hijos de perdición; tú libraste a mi alma de lo profundo </w:t>
      </w:r>
      <w:r w:rsidR="00DB0D7B">
        <w:rPr>
          <w:rStyle w:val="Refdenotaalpie"/>
          <w:rFonts w:cs="Times New Roman"/>
          <w:sz w:val="24"/>
          <w:szCs w:val="24"/>
        </w:rPr>
        <w:footnoteReference w:id="547"/>
      </w:r>
      <w:r w:rsidR="00DB0D7B">
        <w:rPr>
          <w:rFonts w:ascii="Times New Roman" w:hAnsi="Times New Roman" w:cs="Times New Roman"/>
          <w:sz w:val="24"/>
          <w:szCs w:val="24"/>
        </w:rPr>
        <w:t xml:space="preserve">  del infierno, donde me consolaba con una gota </w:t>
      </w:r>
      <w:r w:rsidR="00DB0D7B">
        <w:rPr>
          <w:rStyle w:val="Refdenotaalpie"/>
          <w:rFonts w:cs="Times New Roman"/>
          <w:sz w:val="24"/>
          <w:szCs w:val="24"/>
        </w:rPr>
        <w:footnoteReference w:id="548"/>
      </w:r>
      <w:r w:rsidR="00DB0D7B">
        <w:rPr>
          <w:rFonts w:ascii="Times New Roman" w:hAnsi="Times New Roman" w:cs="Times New Roman"/>
          <w:sz w:val="24"/>
          <w:szCs w:val="24"/>
        </w:rPr>
        <w:t xml:space="preserve">  de tu dulzura, y oí tu voz como de lejos: ¿Qué haces, oh ingrato y miserable? ¿Por qué te recreas en esas inmundicias y te deleitas en esas torpezas? En mí hallarás toda la dulzura, toda la suavidad, toda la alegría. ¿Acaso desesperas por la enormidad de tus crímenes? Si yo persigo al que me huye, ¿acaso rechazaré al que se acerca? Si te atraigo y abrazo, a ti, que apartas tu rostro de mí, ¿rechazaré al que se cobija bajo las alas de mi misericordia?</w:t>
      </w:r>
    </w:p>
    <w:p w:rsidR="00DB0D7B" w:rsidRDefault="00DB0D7B" w:rsidP="007D1D8A">
      <w:pPr>
        <w:jc w:val="both"/>
        <w:rPr>
          <w:rFonts w:ascii="Times New Roman" w:hAnsi="Times New Roman" w:cs="Times New Roman"/>
          <w:sz w:val="24"/>
          <w:szCs w:val="24"/>
        </w:rPr>
      </w:pPr>
      <w:r>
        <w:rPr>
          <w:rFonts w:ascii="Times New Roman" w:hAnsi="Times New Roman" w:cs="Times New Roman"/>
          <w:sz w:val="24"/>
          <w:szCs w:val="24"/>
        </w:rPr>
        <w:t>[28.] Tu voz, Señor, es inspiración tuya. Porque ¿de dónde tanta esperanza a un alma desesperada, sino de ti, Señor, que se la das, que curas nuestras enfermedades de modo maravilloso, que arreglas nuestras deformidades?</w:t>
      </w:r>
    </w:p>
    <w:p w:rsidR="00DB0D7B" w:rsidRDefault="00DB0D7B" w:rsidP="007D1D8A">
      <w:pPr>
        <w:jc w:val="both"/>
        <w:rPr>
          <w:rFonts w:ascii="Times New Roman" w:hAnsi="Times New Roman" w:cs="Times New Roman"/>
          <w:sz w:val="24"/>
          <w:szCs w:val="24"/>
        </w:rPr>
      </w:pPr>
      <w:r>
        <w:rPr>
          <w:rFonts w:ascii="Times New Roman" w:hAnsi="Times New Roman" w:cs="Times New Roman"/>
          <w:sz w:val="24"/>
          <w:szCs w:val="24"/>
        </w:rPr>
        <w:t>Y, ¿qué decir ahora de aquel segundo estado en que la piedad divina obra tan admirablemente en el hombre, para que, de tal forma</w:t>
      </w:r>
      <w:r w:rsidR="009209E1">
        <w:rPr>
          <w:rFonts w:ascii="Times New Roman" w:hAnsi="Times New Roman" w:cs="Times New Roman"/>
          <w:sz w:val="24"/>
          <w:szCs w:val="24"/>
        </w:rPr>
        <w:t xml:space="preserve">, se aproveche de la tentación </w:t>
      </w:r>
      <w:r w:rsidR="009209E1">
        <w:rPr>
          <w:rStyle w:val="Refdenotaalpie"/>
          <w:rFonts w:cs="Times New Roman"/>
          <w:sz w:val="24"/>
          <w:szCs w:val="24"/>
        </w:rPr>
        <w:footnoteReference w:id="549"/>
      </w:r>
      <w:r w:rsidR="009209E1">
        <w:rPr>
          <w:rFonts w:ascii="Times New Roman" w:hAnsi="Times New Roman" w:cs="Times New Roman"/>
          <w:sz w:val="24"/>
          <w:szCs w:val="24"/>
        </w:rPr>
        <w:t xml:space="preserve">  y en la debilidad se </w:t>
      </w:r>
      <w:r w:rsidR="009209E1">
        <w:rPr>
          <w:rFonts w:ascii="Times New Roman" w:hAnsi="Times New Roman" w:cs="Times New Roman"/>
          <w:sz w:val="24"/>
          <w:szCs w:val="24"/>
        </w:rPr>
        <w:lastRenderedPageBreak/>
        <w:t xml:space="preserve">fortalezca más? </w:t>
      </w:r>
      <w:r w:rsidR="009209E1">
        <w:rPr>
          <w:rStyle w:val="Refdenotaalpie"/>
          <w:rFonts w:cs="Times New Roman"/>
          <w:sz w:val="24"/>
          <w:szCs w:val="24"/>
        </w:rPr>
        <w:footnoteReference w:id="550"/>
      </w:r>
      <w:r w:rsidR="009209E1">
        <w:rPr>
          <w:rFonts w:ascii="Times New Roman" w:hAnsi="Times New Roman" w:cs="Times New Roman"/>
          <w:sz w:val="24"/>
          <w:szCs w:val="24"/>
        </w:rPr>
        <w:t xml:space="preserve">  Como toda alma rehúye naturalmente los trabajos, tentaciones y dolores, [el alma así probada] es animada con tantas consolaciones en los que padece, que no sólo resiste los ataques, sino que también parece provocar las tentaciones y, de algún modo, incluso buscarlas.</w:t>
      </w:r>
    </w:p>
    <w:p w:rsidR="009209E1" w:rsidRDefault="009209E1" w:rsidP="007D1D8A">
      <w:pPr>
        <w:jc w:val="both"/>
        <w:rPr>
          <w:rFonts w:ascii="Times New Roman" w:hAnsi="Times New Roman" w:cs="Times New Roman"/>
          <w:sz w:val="24"/>
          <w:szCs w:val="24"/>
        </w:rPr>
      </w:pPr>
      <w:r>
        <w:rPr>
          <w:rFonts w:ascii="Times New Roman" w:hAnsi="Times New Roman" w:cs="Times New Roman"/>
          <w:sz w:val="24"/>
          <w:szCs w:val="24"/>
        </w:rPr>
        <w:t xml:space="preserve">En este estado se encontraba aquel santo, que dijo: </w:t>
      </w:r>
      <w:r w:rsidR="00302BE1">
        <w:rPr>
          <w:rFonts w:ascii="Times New Roman" w:hAnsi="Times New Roman" w:cs="Times New Roman"/>
          <w:sz w:val="24"/>
          <w:szCs w:val="24"/>
        </w:rPr>
        <w:t>“Pruébame, Señor, y examíname.”</w:t>
      </w:r>
      <w:r>
        <w:rPr>
          <w:rStyle w:val="Refdenotaalpie"/>
          <w:rFonts w:cs="Times New Roman"/>
          <w:sz w:val="24"/>
          <w:szCs w:val="24"/>
        </w:rPr>
        <w:footnoteReference w:id="551"/>
      </w:r>
      <w:r>
        <w:rPr>
          <w:rFonts w:ascii="Times New Roman" w:hAnsi="Times New Roman" w:cs="Times New Roman"/>
          <w:sz w:val="24"/>
          <w:szCs w:val="24"/>
        </w:rPr>
        <w:t xml:space="preserve">  Y el mismo pidió también: “Pruébame, Señor, y sondea mi corazón.”</w:t>
      </w:r>
      <w:r w:rsidR="003561DF">
        <w:rPr>
          <w:rFonts w:ascii="Times New Roman" w:hAnsi="Times New Roman" w:cs="Times New Roman"/>
          <w:sz w:val="24"/>
          <w:szCs w:val="24"/>
        </w:rPr>
        <w:t xml:space="preserve"> </w:t>
      </w:r>
      <w:r w:rsidR="003561DF">
        <w:rPr>
          <w:rStyle w:val="Refdenotaalpie"/>
          <w:rFonts w:cs="Times New Roman"/>
          <w:sz w:val="24"/>
          <w:szCs w:val="24"/>
        </w:rPr>
        <w:footnoteReference w:id="552"/>
      </w:r>
      <w:r w:rsidR="003561DF">
        <w:rPr>
          <w:rFonts w:ascii="Times New Roman" w:hAnsi="Times New Roman" w:cs="Times New Roman"/>
          <w:sz w:val="24"/>
          <w:szCs w:val="24"/>
        </w:rPr>
        <w:t xml:space="preserve">  En dicho estado, acostumbrada el alma a los innumerables incentivos de los afectos celestiales, poco a poco se introduce en aquel género de visitación, más sublime y por muy pocos experimentado, en donde comienza a saborear las primicias de la futura remuneración; pasando al lugar del admirable tabernáculo, a la casa de Dios, </w:t>
      </w:r>
      <w:r w:rsidR="003561DF">
        <w:rPr>
          <w:rStyle w:val="Refdenotaalpie"/>
          <w:rFonts w:cs="Times New Roman"/>
          <w:sz w:val="24"/>
          <w:szCs w:val="24"/>
        </w:rPr>
        <w:footnoteReference w:id="553"/>
      </w:r>
      <w:r w:rsidR="003561DF">
        <w:rPr>
          <w:rFonts w:ascii="Times New Roman" w:hAnsi="Times New Roman" w:cs="Times New Roman"/>
          <w:sz w:val="24"/>
          <w:szCs w:val="24"/>
        </w:rPr>
        <w:t xml:space="preserve">  y derramando sobre sí su alma, se embriaga con el néctar de los secretos celestiales y, al contemplar con purísimos ojos el lugar de su futuro descanso, exclama con el Profeta: “Esta es mi mansión para siempre, aquí habitaré, porque la he elegido.” </w:t>
      </w:r>
      <w:r w:rsidR="003561DF">
        <w:rPr>
          <w:rStyle w:val="Refdenotaalpie"/>
          <w:rFonts w:cs="Times New Roman"/>
          <w:sz w:val="24"/>
          <w:szCs w:val="24"/>
        </w:rPr>
        <w:footnoteReference w:id="554"/>
      </w:r>
    </w:p>
    <w:p w:rsidR="003561DF" w:rsidRDefault="003561DF" w:rsidP="007D1D8A">
      <w:pPr>
        <w:jc w:val="both"/>
        <w:rPr>
          <w:rFonts w:ascii="Times New Roman" w:hAnsi="Times New Roman" w:cs="Times New Roman"/>
          <w:sz w:val="24"/>
          <w:szCs w:val="24"/>
        </w:rPr>
      </w:pPr>
      <w:r>
        <w:rPr>
          <w:rFonts w:ascii="Times New Roman" w:hAnsi="Times New Roman" w:cs="Times New Roman"/>
          <w:sz w:val="24"/>
          <w:szCs w:val="24"/>
        </w:rPr>
        <w:t xml:space="preserve">Luego, así como en aquel estado, donde, no hay méritos anteriores, tan sólo obra la misericordia, de la misma manera en este, en que premia sus méritos –que, con todo, quiso que fueran méritos nuestros–, obra la justicia con la misericordia. </w:t>
      </w:r>
    </w:p>
    <w:p w:rsidR="003561DF" w:rsidRDefault="003561DF" w:rsidP="009209E1">
      <w:pPr>
        <w:ind w:left="360"/>
        <w:jc w:val="both"/>
        <w:rPr>
          <w:rFonts w:ascii="Times New Roman" w:hAnsi="Times New Roman" w:cs="Times New Roman"/>
          <w:sz w:val="24"/>
          <w:szCs w:val="24"/>
        </w:rPr>
      </w:pPr>
    </w:p>
    <w:p w:rsidR="003561DF" w:rsidRDefault="006F0D3D" w:rsidP="007D1D8A">
      <w:pPr>
        <w:pStyle w:val="Ttulo4"/>
      </w:pPr>
      <w:bookmarkStart w:id="61" w:name="_Toc163838448"/>
      <w:r>
        <w:t>Capítulo 12.–</w:t>
      </w:r>
      <w:r>
        <w:tab/>
      </w:r>
      <w:r w:rsidR="003561DF">
        <w:t>EN LA PRIMERA VISITACIÓN SE HALLA ESPECIALMENTE EL TEMOR; EN LA SEGUNDA, EL CONSUELO; Y EN LA TERCERA, EL AMOR.</w:t>
      </w:r>
      <w:bookmarkEnd w:id="61"/>
    </w:p>
    <w:p w:rsidR="003561DF" w:rsidRDefault="003561DF" w:rsidP="007D1D8A">
      <w:pPr>
        <w:jc w:val="both"/>
        <w:rPr>
          <w:rFonts w:ascii="Times New Roman" w:hAnsi="Times New Roman" w:cs="Times New Roman"/>
          <w:sz w:val="24"/>
          <w:szCs w:val="24"/>
        </w:rPr>
      </w:pPr>
      <w:r>
        <w:rPr>
          <w:rFonts w:ascii="Times New Roman" w:hAnsi="Times New Roman" w:cs="Times New Roman"/>
          <w:sz w:val="24"/>
          <w:szCs w:val="24"/>
        </w:rPr>
        <w:t>[29.]</w:t>
      </w:r>
      <w:r w:rsidR="00E32BDF">
        <w:rPr>
          <w:rFonts w:ascii="Times New Roman" w:hAnsi="Times New Roman" w:cs="Times New Roman"/>
          <w:sz w:val="24"/>
          <w:szCs w:val="24"/>
        </w:rPr>
        <w:t xml:space="preserve"> Creo un deber advertir que, aunque en la primera visitación se mezcla alguna vez con el temor la dulzura de la suavidad, en la segunda de ordinario se junta al estímulo del temor y ésta a la dulzura de la consolación, pues en la tercera, la perfecta caridad echa fuera al temor. </w:t>
      </w:r>
      <w:r w:rsidR="00E32BDF">
        <w:rPr>
          <w:rStyle w:val="Refdenotaalpie"/>
          <w:rFonts w:cs="Times New Roman"/>
          <w:sz w:val="24"/>
          <w:szCs w:val="24"/>
        </w:rPr>
        <w:footnoteReference w:id="555"/>
      </w:r>
      <w:r w:rsidR="00E32BDF">
        <w:rPr>
          <w:rFonts w:ascii="Times New Roman" w:hAnsi="Times New Roman" w:cs="Times New Roman"/>
          <w:sz w:val="24"/>
          <w:szCs w:val="24"/>
        </w:rPr>
        <w:t xml:space="preserve">  El principio de la sabiduría es el temor del Señor, </w:t>
      </w:r>
      <w:r w:rsidR="00E32BDF">
        <w:rPr>
          <w:rStyle w:val="Refdenotaalpie"/>
          <w:rFonts w:cs="Times New Roman"/>
          <w:sz w:val="24"/>
          <w:szCs w:val="24"/>
        </w:rPr>
        <w:footnoteReference w:id="556"/>
      </w:r>
      <w:r w:rsidR="00E32BDF">
        <w:rPr>
          <w:rFonts w:ascii="Times New Roman" w:hAnsi="Times New Roman" w:cs="Times New Roman"/>
          <w:sz w:val="24"/>
          <w:szCs w:val="24"/>
        </w:rPr>
        <w:t xml:space="preserve">  pero su consumación es el amor. </w:t>
      </w:r>
      <w:r w:rsidR="00E32BDF">
        <w:rPr>
          <w:rStyle w:val="Refdenotaalpie"/>
          <w:rFonts w:cs="Times New Roman"/>
          <w:sz w:val="24"/>
          <w:szCs w:val="24"/>
        </w:rPr>
        <w:footnoteReference w:id="557"/>
      </w:r>
      <w:r w:rsidR="00E32BDF">
        <w:rPr>
          <w:rFonts w:ascii="Times New Roman" w:hAnsi="Times New Roman" w:cs="Times New Roman"/>
          <w:sz w:val="24"/>
          <w:szCs w:val="24"/>
        </w:rPr>
        <w:t xml:space="preserve">  En el temor, el principio; en el amor, la perfección. Aquí el trabajo, allí el premio. De éste se sube a aquél; pero no se llega a él sin por él mismo. En efecto, al alma que de ordinario aflige el temor, el dolor la aprisiona, la destroza, la desesperación, la tristeza la absorbe, la corroe la acedia. </w:t>
      </w:r>
      <w:r w:rsidR="00E32BDF">
        <w:rPr>
          <w:rStyle w:val="Refdenotaalpie"/>
          <w:rFonts w:cs="Times New Roman"/>
          <w:sz w:val="24"/>
          <w:szCs w:val="24"/>
        </w:rPr>
        <w:footnoteReference w:id="558"/>
      </w:r>
      <w:r w:rsidR="007735F5">
        <w:rPr>
          <w:rFonts w:ascii="Times New Roman" w:hAnsi="Times New Roman" w:cs="Times New Roman"/>
          <w:sz w:val="24"/>
          <w:szCs w:val="24"/>
        </w:rPr>
        <w:t xml:space="preserve">  Entonces, descendiendo una gota de la admirable suavidad del bálsamo de aquel rico monte, del monte rebosante de bienes, se esparce sobre ella como agradabilísimo ungüento. Con el resplandor de la radiante luz divina, toda aquella niebla de los sentidos irracionales se disuelve. Para su satisfacción, toda aquella amargura desaparece, el corazón se dilata, el alma se robustece y de un modo admirable se dispone a elevarse. Así el temor supera la tibieza y aquél es templado por el gusto de la dulzura divina. Para que el </w:t>
      </w:r>
      <w:r w:rsidR="007735F5">
        <w:rPr>
          <w:rFonts w:ascii="Times New Roman" w:hAnsi="Times New Roman" w:cs="Times New Roman"/>
          <w:sz w:val="24"/>
          <w:szCs w:val="24"/>
        </w:rPr>
        <w:lastRenderedPageBreak/>
        <w:t>alma no se apegue a lo carnal, la excita al temor; y para que no flaquee en el trabajo, le alimenta el afecto.</w:t>
      </w:r>
    </w:p>
    <w:p w:rsidR="007735F5" w:rsidRDefault="007735F5" w:rsidP="007D1D8A">
      <w:pPr>
        <w:jc w:val="both"/>
        <w:rPr>
          <w:rFonts w:ascii="Times New Roman" w:hAnsi="Times New Roman" w:cs="Times New Roman"/>
          <w:sz w:val="24"/>
          <w:szCs w:val="24"/>
        </w:rPr>
      </w:pPr>
      <w:r>
        <w:rPr>
          <w:rFonts w:ascii="Times New Roman" w:hAnsi="Times New Roman" w:cs="Times New Roman"/>
          <w:sz w:val="24"/>
          <w:szCs w:val="24"/>
        </w:rPr>
        <w:t xml:space="preserve">[30.] Con alternativas, sin duda, es instruida durante largo tiempo, hasta que toda el alma, absorta en aquella inefable caridad, ya no se solaza con el amor, sino con la figura del más hermoso de los hijos de los hombres, </w:t>
      </w:r>
      <w:r>
        <w:rPr>
          <w:rStyle w:val="Refdenotaalpie"/>
          <w:rFonts w:cs="Times New Roman"/>
          <w:sz w:val="24"/>
          <w:szCs w:val="24"/>
        </w:rPr>
        <w:footnoteReference w:id="559"/>
      </w:r>
      <w:r>
        <w:rPr>
          <w:rFonts w:ascii="Times New Roman" w:hAnsi="Times New Roman" w:cs="Times New Roman"/>
          <w:sz w:val="24"/>
          <w:szCs w:val="24"/>
        </w:rPr>
        <w:t xml:space="preserve">  deseando abrazarlo, y comienza a querer disolverse y estar con Cristo, </w:t>
      </w:r>
      <w:r>
        <w:rPr>
          <w:rStyle w:val="Refdenotaalpie"/>
          <w:rFonts w:cs="Times New Roman"/>
          <w:sz w:val="24"/>
          <w:szCs w:val="24"/>
        </w:rPr>
        <w:footnoteReference w:id="560"/>
      </w:r>
      <w:r>
        <w:rPr>
          <w:rFonts w:ascii="Times New Roman" w:hAnsi="Times New Roman" w:cs="Times New Roman"/>
          <w:sz w:val="24"/>
          <w:szCs w:val="24"/>
        </w:rPr>
        <w:t xml:space="preserve">  diciendo todos los días con el Profeta: “Ay de mí, que mi morada en esta tierra ajena se ha prolongado.” </w:t>
      </w:r>
      <w:r>
        <w:rPr>
          <w:rStyle w:val="Refdenotaalpie"/>
          <w:rFonts w:cs="Times New Roman"/>
          <w:sz w:val="24"/>
          <w:szCs w:val="24"/>
        </w:rPr>
        <w:footnoteReference w:id="561"/>
      </w:r>
    </w:p>
    <w:p w:rsidR="007735F5" w:rsidRDefault="007735F5" w:rsidP="007D1D8A">
      <w:pPr>
        <w:jc w:val="both"/>
        <w:rPr>
          <w:rFonts w:ascii="Times New Roman" w:hAnsi="Times New Roman" w:cs="Times New Roman"/>
          <w:sz w:val="24"/>
          <w:szCs w:val="24"/>
        </w:rPr>
      </w:pPr>
      <w:r>
        <w:rPr>
          <w:rFonts w:ascii="Times New Roman" w:hAnsi="Times New Roman" w:cs="Times New Roman"/>
          <w:sz w:val="24"/>
          <w:szCs w:val="24"/>
        </w:rPr>
        <w:t>Así nuestro Legislador dará su bendición, administrando a los principiantes el vino de la compunción con el temor de Dios y a los proficientes la leche</w:t>
      </w:r>
      <w:r w:rsidR="005D203E">
        <w:rPr>
          <w:rFonts w:ascii="Times New Roman" w:hAnsi="Times New Roman" w:cs="Times New Roman"/>
          <w:sz w:val="24"/>
          <w:szCs w:val="24"/>
        </w:rPr>
        <w:t xml:space="preserve"> de los pechos de su consolación; al destetarlos, comenzarán a deleitarse en su gloria.</w:t>
      </w:r>
    </w:p>
    <w:p w:rsidR="005D203E" w:rsidRDefault="005D203E" w:rsidP="007D1D8A">
      <w:pPr>
        <w:jc w:val="both"/>
        <w:rPr>
          <w:rFonts w:ascii="Times New Roman" w:hAnsi="Times New Roman" w:cs="Times New Roman"/>
          <w:sz w:val="24"/>
          <w:szCs w:val="24"/>
        </w:rPr>
      </w:pPr>
      <w:r>
        <w:rPr>
          <w:rFonts w:ascii="Times New Roman" w:hAnsi="Times New Roman" w:cs="Times New Roman"/>
          <w:sz w:val="24"/>
          <w:szCs w:val="24"/>
        </w:rPr>
        <w:t xml:space="preserve">La primera visitación denuncia la iniquidad; la segunda padece la debilidad y la tercera, en verdad, muestra la santidad. Nadie, por tanto, se gloríe en la primera, donde queda patente lo inicuo y lo torpe; ni en la segunda, en que se manifiesta lo débil; pero, en la tercera, el que se gloríe, gloríese en el Señor. </w:t>
      </w:r>
      <w:r>
        <w:rPr>
          <w:rStyle w:val="Refdenotaalpie"/>
          <w:rFonts w:cs="Times New Roman"/>
          <w:sz w:val="24"/>
          <w:szCs w:val="24"/>
        </w:rPr>
        <w:footnoteReference w:id="562"/>
      </w:r>
    </w:p>
    <w:p w:rsidR="00CE75D8" w:rsidRDefault="00CE75D8" w:rsidP="00AB3950">
      <w:pPr>
        <w:ind w:left="360"/>
        <w:jc w:val="both"/>
        <w:rPr>
          <w:rFonts w:ascii="Times New Roman" w:hAnsi="Times New Roman" w:cs="Times New Roman"/>
          <w:sz w:val="24"/>
          <w:szCs w:val="24"/>
        </w:rPr>
      </w:pPr>
    </w:p>
    <w:p w:rsidR="005D203E" w:rsidRDefault="006F0D3D" w:rsidP="007D1D8A">
      <w:pPr>
        <w:pStyle w:val="Ttulo4"/>
      </w:pPr>
      <w:bookmarkStart w:id="62" w:name="_Toc163838449"/>
      <w:r>
        <w:t>Capítulo 13.–</w:t>
      </w:r>
      <w:r>
        <w:tab/>
      </w:r>
      <w:r w:rsidR="005D203E">
        <w:t>FRUTO QUE SE ENCUENTRA EN CADA UNA Y POR QUÉ ALGUNOS SON PRIVADOS DE LA CONSOLACIÓN DE LA SEGUNDA VISITA.</w:t>
      </w:r>
      <w:bookmarkEnd w:id="62"/>
      <w:r w:rsidR="005D203E">
        <w:t xml:space="preserve"> </w:t>
      </w:r>
    </w:p>
    <w:p w:rsidR="005D203E" w:rsidRDefault="00082F7B" w:rsidP="007D1D8A">
      <w:pPr>
        <w:jc w:val="both"/>
        <w:rPr>
          <w:rFonts w:ascii="Times New Roman" w:hAnsi="Times New Roman" w:cs="Times New Roman"/>
          <w:sz w:val="24"/>
          <w:szCs w:val="24"/>
        </w:rPr>
      </w:pPr>
      <w:r>
        <w:rPr>
          <w:rFonts w:ascii="Times New Roman" w:hAnsi="Times New Roman" w:cs="Times New Roman"/>
          <w:sz w:val="24"/>
          <w:szCs w:val="24"/>
        </w:rPr>
        <w:t>[31.] El resultado de la primera visitación es un</w:t>
      </w:r>
      <w:r w:rsidR="001B6FDE">
        <w:rPr>
          <w:rFonts w:ascii="Times New Roman" w:hAnsi="Times New Roman" w:cs="Times New Roman"/>
          <w:sz w:val="24"/>
          <w:szCs w:val="24"/>
        </w:rPr>
        <w:t>a</w:t>
      </w:r>
      <w:r>
        <w:rPr>
          <w:rFonts w:ascii="Times New Roman" w:hAnsi="Times New Roman" w:cs="Times New Roman"/>
          <w:sz w:val="24"/>
          <w:szCs w:val="24"/>
        </w:rPr>
        <w:t xml:space="preserve"> auténtica conversión a Dios; el fruto de la segunda, la mortificación de la voluntad propia y de todas las pasiones;</w:t>
      </w:r>
      <w:r w:rsidR="001B6FDE">
        <w:rPr>
          <w:rFonts w:ascii="Times New Roman" w:hAnsi="Times New Roman" w:cs="Times New Roman"/>
          <w:sz w:val="24"/>
          <w:szCs w:val="24"/>
        </w:rPr>
        <w:t xml:space="preserve"> el de la tercera es la felicidad perfecta.</w:t>
      </w:r>
    </w:p>
    <w:p w:rsidR="001B6FDE" w:rsidRDefault="001B6FDE" w:rsidP="007D1D8A">
      <w:pPr>
        <w:jc w:val="both"/>
        <w:rPr>
          <w:rFonts w:ascii="Times New Roman" w:hAnsi="Times New Roman" w:cs="Times New Roman"/>
          <w:sz w:val="24"/>
          <w:szCs w:val="24"/>
        </w:rPr>
      </w:pPr>
      <w:r>
        <w:rPr>
          <w:rFonts w:ascii="Times New Roman" w:hAnsi="Times New Roman" w:cs="Times New Roman"/>
          <w:sz w:val="24"/>
          <w:szCs w:val="24"/>
        </w:rPr>
        <w:t>Recibido el fruto de la primera compunción, mediante la excelencia de la consolación perfecta, cesan aquellas otras que, por así decirlo, ya han concluido su misión, comenzado seguidamente la prueba de</w:t>
      </w:r>
      <w:r w:rsidR="00E63DA9">
        <w:rPr>
          <w:rFonts w:ascii="Times New Roman" w:hAnsi="Times New Roman" w:cs="Times New Roman"/>
          <w:sz w:val="24"/>
          <w:szCs w:val="24"/>
        </w:rPr>
        <w:t xml:space="preserve"> </w:t>
      </w:r>
      <w:r>
        <w:rPr>
          <w:rFonts w:ascii="Times New Roman" w:hAnsi="Times New Roman" w:cs="Times New Roman"/>
          <w:sz w:val="24"/>
          <w:szCs w:val="24"/>
        </w:rPr>
        <w:t>las tentaciones y de los trabajos, para que se realice con mérito lo que es dulce devoción a Dios. Porque no se con</w:t>
      </w:r>
      <w:r w:rsidR="00E63DA9">
        <w:rPr>
          <w:rFonts w:ascii="Times New Roman" w:hAnsi="Times New Roman" w:cs="Times New Roman"/>
          <w:sz w:val="24"/>
          <w:szCs w:val="24"/>
        </w:rPr>
        <w:t>ce</w:t>
      </w:r>
      <w:r>
        <w:rPr>
          <w:rFonts w:ascii="Times New Roman" w:hAnsi="Times New Roman" w:cs="Times New Roman"/>
          <w:sz w:val="24"/>
          <w:szCs w:val="24"/>
        </w:rPr>
        <w:t>de fácilmente el afecto de esta dulzura, sin que vaya precedida, acompañada o, desde luego, seguida inmediatamente de algún trabajo o tentación; y de ningún modo se concede en recompensa de la buena vida, sino para sostenerse en la debilidad o para aligerar la tentación.</w:t>
      </w:r>
    </w:p>
    <w:p w:rsidR="001B6FDE" w:rsidRDefault="001B6FDE" w:rsidP="007D1D8A">
      <w:pPr>
        <w:jc w:val="both"/>
        <w:rPr>
          <w:rFonts w:ascii="Times New Roman" w:hAnsi="Times New Roman" w:cs="Times New Roman"/>
          <w:sz w:val="24"/>
          <w:szCs w:val="24"/>
        </w:rPr>
      </w:pPr>
      <w:r>
        <w:rPr>
          <w:rFonts w:ascii="Times New Roman" w:hAnsi="Times New Roman" w:cs="Times New Roman"/>
          <w:sz w:val="24"/>
          <w:szCs w:val="24"/>
        </w:rPr>
        <w:t>Los que ante las primeras tentaciones y trabajos se retira</w:t>
      </w:r>
      <w:r w:rsidR="00E63DA9">
        <w:rPr>
          <w:rFonts w:ascii="Times New Roman" w:hAnsi="Times New Roman" w:cs="Times New Roman"/>
          <w:sz w:val="24"/>
          <w:szCs w:val="24"/>
        </w:rPr>
        <w:t>n</w:t>
      </w:r>
      <w:r>
        <w:rPr>
          <w:rFonts w:ascii="Times New Roman" w:hAnsi="Times New Roman" w:cs="Times New Roman"/>
          <w:sz w:val="24"/>
          <w:szCs w:val="24"/>
        </w:rPr>
        <w:t xml:space="preserve"> y, escandalizados, como los primeros discípulos del Señor, aborrecen la comunión del cuerpo y de la sangre del Señor, esto es, de la imitación de su Pasión, diciendo: “Duro es este lenguaje, ¿quién sufre oírlo?”, </w:t>
      </w:r>
      <w:r>
        <w:rPr>
          <w:rStyle w:val="Refdenotaalpie"/>
          <w:rFonts w:cs="Times New Roman"/>
          <w:sz w:val="24"/>
          <w:szCs w:val="24"/>
        </w:rPr>
        <w:footnoteReference w:id="563"/>
      </w:r>
      <w:r>
        <w:rPr>
          <w:rFonts w:ascii="Times New Roman" w:hAnsi="Times New Roman" w:cs="Times New Roman"/>
          <w:sz w:val="24"/>
          <w:szCs w:val="24"/>
        </w:rPr>
        <w:t xml:space="preserve">  y así, hechos ineptos para el Reino de Dios, miran atrás o admiten abiertamente las consolaciones humanas y las más viles consolaciones terrenas; éstos, digo, se excluyen a sí mismo</w:t>
      </w:r>
      <w:r w:rsidR="00E63DA9">
        <w:rPr>
          <w:rFonts w:ascii="Times New Roman" w:hAnsi="Times New Roman" w:cs="Times New Roman"/>
          <w:sz w:val="24"/>
          <w:szCs w:val="24"/>
        </w:rPr>
        <w:t>s</w:t>
      </w:r>
      <w:r>
        <w:rPr>
          <w:rFonts w:ascii="Times New Roman" w:hAnsi="Times New Roman" w:cs="Times New Roman"/>
          <w:sz w:val="24"/>
          <w:szCs w:val="24"/>
        </w:rPr>
        <w:t xml:space="preserve"> de la dulzura de esta consolación y, en todas partes miserables, no ascenderán a aquel otro sublime género de visitación, teniendo así que soportar sin consuelo</w:t>
      </w:r>
      <w:r w:rsidR="00E63DA9">
        <w:rPr>
          <w:rFonts w:ascii="Times New Roman" w:hAnsi="Times New Roman" w:cs="Times New Roman"/>
          <w:sz w:val="24"/>
          <w:szCs w:val="24"/>
        </w:rPr>
        <w:t xml:space="preserve"> los ejercicios de la </w:t>
      </w:r>
      <w:r w:rsidR="00E63DA9">
        <w:rPr>
          <w:rFonts w:ascii="Times New Roman" w:hAnsi="Times New Roman" w:cs="Times New Roman"/>
          <w:sz w:val="24"/>
          <w:szCs w:val="24"/>
        </w:rPr>
        <w:lastRenderedPageBreak/>
        <w:t>virtudes. Sin embargo, no se atreven a volver a su primera situación, porque la conciencia se resiste a ello. Quizás estos hombres habrían triunfado meritoriamente de su deserción de la divina consolación si, renunciando perfectamente a todo su pasado y mortificando por completo la voluntad propia, no hubiesen preferido las miserables e indignas consolaciones del mundo a la consolación de Dios.</w:t>
      </w:r>
    </w:p>
    <w:p w:rsidR="00DA3553" w:rsidRDefault="00DA3553" w:rsidP="007D1D8A">
      <w:pPr>
        <w:jc w:val="both"/>
        <w:rPr>
          <w:rFonts w:ascii="Times New Roman" w:hAnsi="Times New Roman" w:cs="Times New Roman"/>
          <w:sz w:val="24"/>
          <w:szCs w:val="24"/>
        </w:rPr>
      </w:pPr>
      <w:r>
        <w:rPr>
          <w:rFonts w:ascii="Times New Roman" w:hAnsi="Times New Roman" w:cs="Times New Roman"/>
          <w:sz w:val="24"/>
          <w:szCs w:val="24"/>
        </w:rPr>
        <w:t xml:space="preserve">[32.] Pero ahora, al comenzar un camino de mayores exigencias, en seguida se ponen a soñar con no sé qué ínfulas de dignidades, abusando de su libertad con vanísima presunción. Estos miserables no esperan a que se les diga: “Amigo, sube más arriba”, </w:t>
      </w:r>
      <w:r>
        <w:rPr>
          <w:rStyle w:val="Refdenotaalpie"/>
          <w:rFonts w:cs="Times New Roman"/>
          <w:sz w:val="24"/>
          <w:szCs w:val="24"/>
        </w:rPr>
        <w:footnoteReference w:id="564"/>
      </w:r>
      <w:r>
        <w:rPr>
          <w:rFonts w:ascii="Times New Roman" w:hAnsi="Times New Roman" w:cs="Times New Roman"/>
          <w:sz w:val="24"/>
          <w:szCs w:val="24"/>
        </w:rPr>
        <w:t xml:space="preserve">  sino que ellos mismos, en cuanto pueden, se colocan descaradamente en los sitios mejores y apetecen, por decirlo con palabras evangélicas, los primeros puestos en las sinagogas, los primeros asientos en los banquetes, los primeros saludos en las plazas y ser llamados maestros por los hombres, </w:t>
      </w:r>
      <w:r>
        <w:rPr>
          <w:rStyle w:val="Refdenotaalpie"/>
          <w:rFonts w:cs="Times New Roman"/>
          <w:sz w:val="24"/>
          <w:szCs w:val="24"/>
        </w:rPr>
        <w:footnoteReference w:id="565"/>
      </w:r>
      <w:r w:rsidR="00364168">
        <w:rPr>
          <w:rFonts w:ascii="Times New Roman" w:hAnsi="Times New Roman" w:cs="Times New Roman"/>
          <w:sz w:val="24"/>
          <w:szCs w:val="24"/>
        </w:rPr>
        <w:t xml:space="preserve">  afectando en verdad ser maestros los que ni siquiera o run día supieron ser discípulos.</w:t>
      </w:r>
    </w:p>
    <w:p w:rsidR="00364168" w:rsidRDefault="00364168" w:rsidP="007D1D8A">
      <w:pPr>
        <w:jc w:val="both"/>
        <w:rPr>
          <w:rFonts w:ascii="Times New Roman" w:hAnsi="Times New Roman" w:cs="Times New Roman"/>
          <w:sz w:val="24"/>
          <w:szCs w:val="24"/>
        </w:rPr>
      </w:pPr>
      <w:r>
        <w:rPr>
          <w:rFonts w:ascii="Times New Roman" w:hAnsi="Times New Roman" w:cs="Times New Roman"/>
          <w:sz w:val="24"/>
          <w:szCs w:val="24"/>
        </w:rPr>
        <w:t>Siendo ellos mismos conscientes de tales estupideces, me admira con qué cara o con qué irreverencia piensan deber ser hechos partícipes de la dulzura divina, y que su alma, manchada de afectos terrenos, deba ser favorecida con los suavísimos y purísimos abrazos de Jesús.</w:t>
      </w:r>
    </w:p>
    <w:p w:rsidR="00364168" w:rsidRDefault="00364168" w:rsidP="007D1D8A">
      <w:pPr>
        <w:jc w:val="both"/>
        <w:rPr>
          <w:rFonts w:ascii="Times New Roman" w:hAnsi="Times New Roman" w:cs="Times New Roman"/>
          <w:sz w:val="24"/>
          <w:szCs w:val="24"/>
        </w:rPr>
      </w:pPr>
      <w:r>
        <w:rPr>
          <w:rFonts w:ascii="Times New Roman" w:hAnsi="Times New Roman" w:cs="Times New Roman"/>
          <w:sz w:val="24"/>
          <w:szCs w:val="24"/>
        </w:rPr>
        <w:t>Si se les hubiese dado una gota de celestial dulzura, no sería por el mérito de su santidad, ni como descanso de su trabajo, sino como a enfermos para levantar sus ánimos, aunque a los que voluntariamente pecan o están anclados en la tibieza después de recibir la noticia de la verdad y de emprender el camino de una perfecta pureza, nunca o casi nunca se les otorga esta gracia.</w:t>
      </w:r>
    </w:p>
    <w:p w:rsidR="00364168" w:rsidRDefault="00364168" w:rsidP="007D1D8A">
      <w:pPr>
        <w:jc w:val="both"/>
        <w:rPr>
          <w:rFonts w:ascii="Times New Roman" w:hAnsi="Times New Roman" w:cs="Times New Roman"/>
          <w:sz w:val="24"/>
          <w:szCs w:val="24"/>
        </w:rPr>
      </w:pPr>
      <w:r>
        <w:rPr>
          <w:rFonts w:ascii="Times New Roman" w:hAnsi="Times New Roman" w:cs="Times New Roman"/>
          <w:sz w:val="24"/>
          <w:szCs w:val="24"/>
        </w:rPr>
        <w:t>Se ha de decir, en efecto, que una cosa es ser tentado solamente con afectos terrenos, y otra caer alguna vez, apenas y raramente; una cosa es caer y consentir o abandonarse totalmente a ellos, y otra aceptarlos contra su voluntad, si lo impone la necesidad o la ocupación.</w:t>
      </w:r>
    </w:p>
    <w:p w:rsidR="005D203E" w:rsidRDefault="005D203E" w:rsidP="00AB3950">
      <w:pPr>
        <w:ind w:left="360"/>
        <w:jc w:val="both"/>
        <w:rPr>
          <w:rFonts w:ascii="Times New Roman" w:hAnsi="Times New Roman" w:cs="Times New Roman"/>
          <w:sz w:val="24"/>
          <w:szCs w:val="24"/>
        </w:rPr>
      </w:pPr>
    </w:p>
    <w:p w:rsidR="005D203E" w:rsidRDefault="00232160" w:rsidP="007D1D8A">
      <w:pPr>
        <w:pStyle w:val="Ttulo4"/>
      </w:pPr>
      <w:bookmarkStart w:id="63" w:name="_Toc163838450"/>
      <w:r>
        <w:t xml:space="preserve">Capítulo </w:t>
      </w:r>
      <w:r w:rsidR="00FF514E">
        <w:t>14.</w:t>
      </w:r>
      <w:r w:rsidR="006F0D3D">
        <w:t>–</w:t>
      </w:r>
      <w:r w:rsidR="006F0D3D">
        <w:tab/>
      </w:r>
      <w:r>
        <w:t>ALGUNOS TESTIMONIOS DIVINOS, SEGÚN LOS CUALES PUEDE MEDIR CADA UNO SU PROPIO ESTADO.</w:t>
      </w:r>
      <w:bookmarkEnd w:id="63"/>
    </w:p>
    <w:p w:rsidR="00232160" w:rsidRDefault="00232160" w:rsidP="007D1D8A">
      <w:pPr>
        <w:jc w:val="both"/>
        <w:rPr>
          <w:rFonts w:ascii="Times New Roman" w:hAnsi="Times New Roman" w:cs="Times New Roman"/>
          <w:sz w:val="24"/>
          <w:szCs w:val="24"/>
        </w:rPr>
      </w:pPr>
      <w:r>
        <w:rPr>
          <w:rFonts w:ascii="Times New Roman" w:hAnsi="Times New Roman" w:cs="Times New Roman"/>
          <w:sz w:val="24"/>
          <w:szCs w:val="24"/>
        </w:rPr>
        <w:t xml:space="preserve">[33.] </w:t>
      </w:r>
      <w:r w:rsidR="00FF514E">
        <w:rPr>
          <w:rFonts w:ascii="Times New Roman" w:hAnsi="Times New Roman" w:cs="Times New Roman"/>
          <w:sz w:val="24"/>
          <w:szCs w:val="24"/>
        </w:rPr>
        <w:t xml:space="preserve">Si quieres contemplar con más claridad las causas y razones de tu visitación en aquel primer estado a que llegaste, realizando una investigación inteligente de las características de tu vida y costumbres, no según tus propias opiniones, sino conforme a las reglas de las Escrituras, y a las normas de los preceptos divinos y de tu propia profesión, examínate con diligente cuidado, siendo testigo tu conciencia. </w:t>
      </w:r>
    </w:p>
    <w:p w:rsidR="00DD1EA8" w:rsidRDefault="00DD1EA8" w:rsidP="007D1D8A">
      <w:pPr>
        <w:jc w:val="both"/>
        <w:rPr>
          <w:rFonts w:ascii="Times New Roman" w:hAnsi="Times New Roman" w:cs="Times New Roman"/>
          <w:sz w:val="24"/>
          <w:szCs w:val="24"/>
        </w:rPr>
      </w:pPr>
      <w:r>
        <w:rPr>
          <w:rFonts w:ascii="Times New Roman" w:hAnsi="Times New Roman" w:cs="Times New Roman"/>
          <w:sz w:val="24"/>
          <w:szCs w:val="24"/>
        </w:rPr>
        <w:t xml:space="preserve">Dijo el Señor: “Guardaos, no se emboten vuestros corazones en la glotonería y en la borrachera y las preocupaciones de la vida.” </w:t>
      </w:r>
      <w:r>
        <w:rPr>
          <w:rStyle w:val="Refdenotaalpie"/>
          <w:rFonts w:cs="Times New Roman"/>
          <w:sz w:val="24"/>
          <w:szCs w:val="24"/>
        </w:rPr>
        <w:footnoteReference w:id="566"/>
      </w:r>
      <w:r>
        <w:rPr>
          <w:rFonts w:ascii="Times New Roman" w:hAnsi="Times New Roman" w:cs="Times New Roman"/>
          <w:sz w:val="24"/>
          <w:szCs w:val="24"/>
        </w:rPr>
        <w:t xml:space="preserve">  Y también: “</w:t>
      </w:r>
      <w:r w:rsidR="00275B97">
        <w:rPr>
          <w:rFonts w:ascii="Times New Roman" w:hAnsi="Times New Roman" w:cs="Times New Roman"/>
          <w:sz w:val="24"/>
          <w:szCs w:val="24"/>
        </w:rPr>
        <w:t>T</w:t>
      </w:r>
      <w:r>
        <w:rPr>
          <w:rFonts w:ascii="Times New Roman" w:hAnsi="Times New Roman" w:cs="Times New Roman"/>
          <w:sz w:val="24"/>
          <w:szCs w:val="24"/>
        </w:rPr>
        <w:t xml:space="preserve">odo el que se encolerice con su hermano, será reo delante del tribunal; y quien diga a su hermano ‘raca’, será reo ante el </w:t>
      </w:r>
      <w:r>
        <w:rPr>
          <w:rFonts w:ascii="Times New Roman" w:hAnsi="Times New Roman" w:cs="Times New Roman"/>
          <w:sz w:val="24"/>
          <w:szCs w:val="24"/>
        </w:rPr>
        <w:lastRenderedPageBreak/>
        <w:t>sanedrín; y quien le diga ‘insensato’ será reo de la gehena de fuego</w:t>
      </w:r>
      <w:r w:rsidR="00275B97">
        <w:rPr>
          <w:rFonts w:ascii="Times New Roman" w:hAnsi="Times New Roman" w:cs="Times New Roman"/>
          <w:sz w:val="24"/>
          <w:szCs w:val="24"/>
        </w:rPr>
        <w:t xml:space="preserve">.” </w:t>
      </w:r>
      <w:r w:rsidR="00275B97">
        <w:rPr>
          <w:rStyle w:val="Refdenotaalpie"/>
          <w:rFonts w:cs="Times New Roman"/>
          <w:sz w:val="24"/>
          <w:szCs w:val="24"/>
        </w:rPr>
        <w:footnoteReference w:id="567"/>
      </w:r>
      <w:r w:rsidR="00CE0416">
        <w:rPr>
          <w:rFonts w:ascii="Times New Roman" w:hAnsi="Times New Roman" w:cs="Times New Roman"/>
          <w:sz w:val="24"/>
          <w:szCs w:val="24"/>
        </w:rPr>
        <w:t xml:space="preserve">  Y en otra parte: “Quién quiera entre vosotros llegar a ser grande, sea vuestro servidor.” </w:t>
      </w:r>
      <w:r w:rsidR="00CE0416">
        <w:rPr>
          <w:rStyle w:val="Refdenotaalpie"/>
          <w:rFonts w:cs="Times New Roman"/>
          <w:sz w:val="24"/>
          <w:szCs w:val="24"/>
        </w:rPr>
        <w:footnoteReference w:id="568"/>
      </w:r>
      <w:r w:rsidR="00CE0416">
        <w:rPr>
          <w:rFonts w:ascii="Times New Roman" w:hAnsi="Times New Roman" w:cs="Times New Roman"/>
          <w:sz w:val="24"/>
          <w:szCs w:val="24"/>
        </w:rPr>
        <w:t xml:space="preserve">  Y</w:t>
      </w:r>
      <w:r w:rsidR="00F21117">
        <w:rPr>
          <w:rFonts w:ascii="Times New Roman" w:hAnsi="Times New Roman" w:cs="Times New Roman"/>
          <w:sz w:val="24"/>
          <w:szCs w:val="24"/>
        </w:rPr>
        <w:t>,</w:t>
      </w:r>
      <w:r w:rsidR="00CE0416">
        <w:rPr>
          <w:rFonts w:ascii="Times New Roman" w:hAnsi="Times New Roman" w:cs="Times New Roman"/>
          <w:sz w:val="24"/>
          <w:szCs w:val="24"/>
        </w:rPr>
        <w:t xml:space="preserve"> asimismo: “Todo cuanto quisierais que hagan los hombres con vosotros, así también hacedlo vosotros con ellos.” </w:t>
      </w:r>
      <w:r w:rsidR="00CE0416">
        <w:rPr>
          <w:rStyle w:val="Refdenotaalpie"/>
          <w:rFonts w:cs="Times New Roman"/>
          <w:sz w:val="24"/>
          <w:szCs w:val="24"/>
        </w:rPr>
        <w:footnoteReference w:id="569"/>
      </w:r>
      <w:r w:rsidR="00CE0416">
        <w:rPr>
          <w:rFonts w:ascii="Times New Roman" w:hAnsi="Times New Roman" w:cs="Times New Roman"/>
          <w:sz w:val="24"/>
          <w:szCs w:val="24"/>
        </w:rPr>
        <w:t xml:space="preserve">  Y lo otro: “De toda palabra ociosa que hablen los hombre</w:t>
      </w:r>
      <w:r w:rsidR="007D1D8A">
        <w:rPr>
          <w:rFonts w:ascii="Times New Roman" w:hAnsi="Times New Roman" w:cs="Times New Roman"/>
          <w:sz w:val="24"/>
          <w:szCs w:val="24"/>
        </w:rPr>
        <w:t>s</w:t>
      </w:r>
      <w:r w:rsidR="00CE0416">
        <w:rPr>
          <w:rFonts w:ascii="Times New Roman" w:hAnsi="Times New Roman" w:cs="Times New Roman"/>
          <w:sz w:val="24"/>
          <w:szCs w:val="24"/>
        </w:rPr>
        <w:t xml:space="preserve">, darán razón en el día del juicio.” </w:t>
      </w:r>
      <w:r w:rsidR="00CE0416">
        <w:rPr>
          <w:rStyle w:val="Refdenotaalpie"/>
          <w:rFonts w:cs="Times New Roman"/>
          <w:sz w:val="24"/>
          <w:szCs w:val="24"/>
        </w:rPr>
        <w:footnoteReference w:id="570"/>
      </w:r>
    </w:p>
    <w:p w:rsidR="00CE0416" w:rsidRDefault="00CE0416" w:rsidP="00F21117">
      <w:pPr>
        <w:jc w:val="both"/>
        <w:rPr>
          <w:rFonts w:ascii="Times New Roman" w:hAnsi="Times New Roman" w:cs="Times New Roman"/>
          <w:sz w:val="24"/>
          <w:szCs w:val="24"/>
        </w:rPr>
      </w:pPr>
      <w:r>
        <w:rPr>
          <w:rFonts w:ascii="Times New Roman" w:hAnsi="Times New Roman" w:cs="Times New Roman"/>
          <w:sz w:val="24"/>
          <w:szCs w:val="24"/>
        </w:rPr>
        <w:t>El Apóstol San Pablo afirma también: “No en comilonas y borracheras, no en fornicaciones y desenfrenos, no en rivalidades y envidias, sino revestíos del Señor nuestro, Jesús; y no tengáis solicitud por la carne.”</w:t>
      </w:r>
      <w:r w:rsidR="00420E57">
        <w:rPr>
          <w:rFonts w:ascii="Times New Roman" w:hAnsi="Times New Roman" w:cs="Times New Roman"/>
          <w:sz w:val="24"/>
          <w:szCs w:val="24"/>
        </w:rPr>
        <w:t xml:space="preserve"> </w:t>
      </w:r>
      <w:r w:rsidR="00420E57">
        <w:rPr>
          <w:rStyle w:val="Refdenotaalpie"/>
          <w:rFonts w:cs="Times New Roman"/>
          <w:sz w:val="24"/>
          <w:szCs w:val="24"/>
        </w:rPr>
        <w:footnoteReference w:id="571"/>
      </w:r>
      <w:r w:rsidR="00420E57">
        <w:rPr>
          <w:rFonts w:ascii="Times New Roman" w:hAnsi="Times New Roman" w:cs="Times New Roman"/>
          <w:sz w:val="24"/>
          <w:szCs w:val="24"/>
        </w:rPr>
        <w:t xml:space="preserve">  Y él mismo: “Nadie que se dedica a la milicia se deja enredar en los negocios de la hacienda.” </w:t>
      </w:r>
      <w:r w:rsidR="00420E57">
        <w:rPr>
          <w:rStyle w:val="Refdenotaalpie"/>
          <w:rFonts w:cs="Times New Roman"/>
          <w:sz w:val="24"/>
          <w:szCs w:val="24"/>
        </w:rPr>
        <w:footnoteReference w:id="572"/>
      </w:r>
      <w:r w:rsidR="00420E57">
        <w:rPr>
          <w:rFonts w:ascii="Times New Roman" w:hAnsi="Times New Roman" w:cs="Times New Roman"/>
          <w:sz w:val="24"/>
          <w:szCs w:val="24"/>
        </w:rPr>
        <w:t xml:space="preserve">  Y a los gálatas: “Si los unos a los otros os mordéis y devoráis, mirad, no os aniquiléis los unos a los otros.” </w:t>
      </w:r>
      <w:r w:rsidR="00420E57">
        <w:rPr>
          <w:rStyle w:val="Refdenotaalpie"/>
          <w:rFonts w:cs="Times New Roman"/>
          <w:sz w:val="24"/>
          <w:szCs w:val="24"/>
        </w:rPr>
        <w:footnoteReference w:id="573"/>
      </w:r>
      <w:r w:rsidR="00420E57">
        <w:rPr>
          <w:rFonts w:ascii="Times New Roman" w:hAnsi="Times New Roman" w:cs="Times New Roman"/>
          <w:sz w:val="24"/>
          <w:szCs w:val="24"/>
        </w:rPr>
        <w:t xml:space="preserve">  Y a los de Tesalónica: “Os exhortamos, hermanos, a que os aventajéis más y más, y que, pundonorosos, os esmeréis en vivir sosegados, en ocuparos de los huéspedes y en trabajar con vuestras propias manos como os encargamos, a fin de que procedáis decorosamente a vista de los de fuera, y de nadie tengáis necesidad.” </w:t>
      </w:r>
      <w:r w:rsidR="00420E57">
        <w:rPr>
          <w:rStyle w:val="Refdenotaalpie"/>
          <w:rFonts w:cs="Times New Roman"/>
          <w:sz w:val="24"/>
          <w:szCs w:val="24"/>
        </w:rPr>
        <w:footnoteReference w:id="574"/>
      </w:r>
      <w:r w:rsidR="00420E57">
        <w:rPr>
          <w:rFonts w:ascii="Times New Roman" w:hAnsi="Times New Roman" w:cs="Times New Roman"/>
          <w:sz w:val="24"/>
          <w:szCs w:val="24"/>
        </w:rPr>
        <w:t xml:space="preserve">  Y también dijo a éstos en su segunda carta: “Quien no quiera trabajar, que tampoco coma.” </w:t>
      </w:r>
      <w:r w:rsidR="00420E57">
        <w:rPr>
          <w:rStyle w:val="Refdenotaalpie"/>
          <w:rFonts w:cs="Times New Roman"/>
          <w:sz w:val="24"/>
          <w:szCs w:val="24"/>
        </w:rPr>
        <w:footnoteReference w:id="575"/>
      </w:r>
    </w:p>
    <w:p w:rsidR="00CA2219" w:rsidRDefault="00420E57" w:rsidP="00F21117">
      <w:pPr>
        <w:jc w:val="both"/>
        <w:rPr>
          <w:rFonts w:ascii="Times New Roman" w:hAnsi="Times New Roman" w:cs="Times New Roman"/>
          <w:sz w:val="24"/>
          <w:szCs w:val="24"/>
        </w:rPr>
        <w:sectPr w:rsidR="00CA2219" w:rsidSect="00C83476">
          <w:footnotePr>
            <w:numRestart w:val="eachSect"/>
          </w:footnotePr>
          <w:type w:val="continuous"/>
          <w:pgSz w:w="12240" w:h="15840"/>
          <w:pgMar w:top="1417" w:right="1701" w:bottom="1417" w:left="1701" w:header="708" w:footer="708" w:gutter="0"/>
          <w:cols w:space="708"/>
          <w:docGrid w:linePitch="360"/>
        </w:sectPr>
      </w:pPr>
      <w:r>
        <w:rPr>
          <w:rFonts w:ascii="Times New Roman" w:hAnsi="Times New Roman" w:cs="Times New Roman"/>
          <w:sz w:val="24"/>
          <w:szCs w:val="24"/>
        </w:rPr>
        <w:t>Santiago dice. “Hermanos míos, no juntéis con acepción de personas</w:t>
      </w:r>
      <w:r w:rsidR="00CA2219">
        <w:rPr>
          <w:rFonts w:ascii="Times New Roman" w:hAnsi="Times New Roman" w:cs="Times New Roman"/>
          <w:sz w:val="24"/>
          <w:szCs w:val="24"/>
        </w:rPr>
        <w:t xml:space="preserve"> la fe de nuestro Señor Jesucristo, Señor de la gloria.” </w:t>
      </w:r>
      <w:r w:rsidR="00CA2219">
        <w:rPr>
          <w:rStyle w:val="Refdenotaalpie"/>
          <w:rFonts w:cs="Times New Roman"/>
          <w:sz w:val="24"/>
          <w:szCs w:val="24"/>
        </w:rPr>
        <w:footnoteReference w:id="576"/>
      </w:r>
      <w:r w:rsidR="00CA2219">
        <w:rPr>
          <w:rFonts w:ascii="Times New Roman" w:hAnsi="Times New Roman" w:cs="Times New Roman"/>
          <w:sz w:val="24"/>
          <w:szCs w:val="24"/>
        </w:rPr>
        <w:t xml:space="preserve">  </w:t>
      </w:r>
    </w:p>
    <w:p w:rsidR="00420E57" w:rsidRDefault="00CA2219" w:rsidP="00F2111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Y: “Si tenéis en vuestro corazón celos amargos y espíritu de contienda, no os jactéis, pues donde hay celos y contiendas, allí hay turbulencias y toda obra vil.” </w:t>
      </w:r>
      <w:r>
        <w:rPr>
          <w:rStyle w:val="Refdenotaalpie"/>
          <w:rFonts w:cs="Times New Roman"/>
          <w:sz w:val="24"/>
          <w:szCs w:val="24"/>
        </w:rPr>
        <w:footnoteReference w:id="577"/>
      </w:r>
      <w:r>
        <w:rPr>
          <w:rFonts w:ascii="Times New Roman" w:hAnsi="Times New Roman" w:cs="Times New Roman"/>
          <w:sz w:val="24"/>
          <w:szCs w:val="24"/>
        </w:rPr>
        <w:t xml:space="preserve">  Un poco después: “El que quiera ser amigo del mundo, se constituye enemigo de Dios.” </w:t>
      </w:r>
      <w:r>
        <w:rPr>
          <w:rStyle w:val="Refdenotaalpie"/>
          <w:rFonts w:cs="Times New Roman"/>
          <w:sz w:val="24"/>
          <w:szCs w:val="24"/>
        </w:rPr>
        <w:footnoteReference w:id="578"/>
      </w:r>
      <w:r>
        <w:rPr>
          <w:rFonts w:ascii="Times New Roman" w:hAnsi="Times New Roman" w:cs="Times New Roman"/>
          <w:sz w:val="24"/>
          <w:szCs w:val="24"/>
        </w:rPr>
        <w:t xml:space="preserve">  Y lo que se sigue: “No digáis mal unos de otros, hermanos.” </w:t>
      </w:r>
      <w:r>
        <w:rPr>
          <w:rStyle w:val="Refdenotaalpie"/>
          <w:rFonts w:cs="Times New Roman"/>
          <w:sz w:val="24"/>
          <w:szCs w:val="24"/>
        </w:rPr>
        <w:footnoteReference w:id="579"/>
      </w:r>
    </w:p>
    <w:p w:rsidR="00CA2219" w:rsidRDefault="00CA2219" w:rsidP="00F21117">
      <w:pPr>
        <w:jc w:val="both"/>
        <w:rPr>
          <w:rFonts w:ascii="Times New Roman" w:hAnsi="Times New Roman" w:cs="Times New Roman"/>
          <w:sz w:val="24"/>
          <w:szCs w:val="24"/>
        </w:rPr>
      </w:pPr>
      <w:r>
        <w:rPr>
          <w:rFonts w:ascii="Times New Roman" w:hAnsi="Times New Roman" w:cs="Times New Roman"/>
          <w:sz w:val="24"/>
          <w:szCs w:val="24"/>
        </w:rPr>
        <w:t xml:space="preserve">Leamos al Príncipe de los Apóstoles: “Amados míos, dijo, os exhorto a que, como forasteros y extranjeros, os abstengáis de las concupiscencias de la carne.” </w:t>
      </w:r>
      <w:r>
        <w:rPr>
          <w:rStyle w:val="Refdenotaalpie"/>
          <w:rFonts w:cs="Times New Roman"/>
          <w:sz w:val="24"/>
          <w:szCs w:val="24"/>
        </w:rPr>
        <w:footnoteReference w:id="580"/>
      </w:r>
      <w:r>
        <w:rPr>
          <w:rFonts w:ascii="Times New Roman" w:hAnsi="Times New Roman" w:cs="Times New Roman"/>
          <w:sz w:val="24"/>
          <w:szCs w:val="24"/>
        </w:rPr>
        <w:t xml:space="preserve">  Y en la misma carta: “Depuesta, pues, toda malicia y toda falsía y fingimientos, envidias y toda suerte de maledicencias …” </w:t>
      </w:r>
      <w:r>
        <w:rPr>
          <w:rStyle w:val="Refdenotaalpie"/>
          <w:rFonts w:cs="Times New Roman"/>
          <w:sz w:val="24"/>
          <w:szCs w:val="24"/>
        </w:rPr>
        <w:footnoteReference w:id="581"/>
      </w:r>
      <w:r w:rsidR="004765B8">
        <w:rPr>
          <w:rFonts w:ascii="Times New Roman" w:hAnsi="Times New Roman" w:cs="Times New Roman"/>
          <w:sz w:val="24"/>
          <w:szCs w:val="24"/>
        </w:rPr>
        <w:t xml:space="preserve">  Más abajo: “Si uno habla, sean como palabras de Dios.” </w:t>
      </w:r>
      <w:r w:rsidR="004765B8">
        <w:rPr>
          <w:rStyle w:val="Refdenotaalpie"/>
          <w:rFonts w:cs="Times New Roman"/>
          <w:sz w:val="24"/>
          <w:szCs w:val="24"/>
        </w:rPr>
        <w:footnoteReference w:id="582"/>
      </w:r>
      <w:r w:rsidR="004765B8">
        <w:rPr>
          <w:rFonts w:ascii="Times New Roman" w:hAnsi="Times New Roman" w:cs="Times New Roman"/>
          <w:sz w:val="24"/>
          <w:szCs w:val="24"/>
        </w:rPr>
        <w:t xml:space="preserve">  Un poco </w:t>
      </w:r>
      <w:r w:rsidR="004765B8">
        <w:rPr>
          <w:rFonts w:ascii="Times New Roman" w:hAnsi="Times New Roman" w:cs="Times New Roman"/>
          <w:sz w:val="24"/>
          <w:szCs w:val="24"/>
        </w:rPr>
        <w:lastRenderedPageBreak/>
        <w:t xml:space="preserve">después dice a los pastores: “Apacentad la grey que os está encomendada, gobernando no por fuerza ni por torpe lucro, y no queráis tener señorío sobre el clero.” </w:t>
      </w:r>
      <w:r w:rsidR="004765B8">
        <w:rPr>
          <w:rStyle w:val="Refdenotaalpie"/>
          <w:rFonts w:cs="Times New Roman"/>
          <w:sz w:val="24"/>
          <w:szCs w:val="24"/>
        </w:rPr>
        <w:footnoteReference w:id="583"/>
      </w:r>
    </w:p>
    <w:p w:rsidR="007E1017" w:rsidRDefault="007E1017" w:rsidP="00F21117">
      <w:pPr>
        <w:jc w:val="both"/>
        <w:rPr>
          <w:rFonts w:ascii="Times New Roman" w:hAnsi="Times New Roman" w:cs="Times New Roman"/>
          <w:sz w:val="24"/>
          <w:szCs w:val="24"/>
        </w:rPr>
      </w:pPr>
      <w:r>
        <w:rPr>
          <w:rFonts w:ascii="Times New Roman" w:hAnsi="Times New Roman" w:cs="Times New Roman"/>
          <w:sz w:val="24"/>
          <w:szCs w:val="24"/>
        </w:rPr>
        <w:t xml:space="preserve">“Asimismo, los más jóvenes sujetaos a los presbíteros. Y todos revestíos de sentimientos de humildad.” </w:t>
      </w:r>
      <w:r>
        <w:rPr>
          <w:rStyle w:val="Refdenotaalpie"/>
          <w:rFonts w:cs="Times New Roman"/>
          <w:sz w:val="24"/>
          <w:szCs w:val="24"/>
        </w:rPr>
        <w:footnoteReference w:id="584"/>
      </w:r>
      <w:r>
        <w:rPr>
          <w:rFonts w:ascii="Times New Roman" w:hAnsi="Times New Roman" w:cs="Times New Roman"/>
          <w:sz w:val="24"/>
          <w:szCs w:val="24"/>
        </w:rPr>
        <w:t xml:space="preserve">  Y él mismo, en la segunda carta: “Una vez escapados de la corrupción que reina en el mundo, nacida de la concupiscencia […] sed sobrios y vigilad.” </w:t>
      </w:r>
      <w:r>
        <w:rPr>
          <w:rStyle w:val="Refdenotaalpie"/>
          <w:rFonts w:cs="Times New Roman"/>
          <w:sz w:val="24"/>
          <w:szCs w:val="24"/>
        </w:rPr>
        <w:footnoteReference w:id="585"/>
      </w:r>
    </w:p>
    <w:p w:rsidR="005F05A9" w:rsidRDefault="005F05A9" w:rsidP="00F21117">
      <w:pPr>
        <w:jc w:val="both"/>
        <w:rPr>
          <w:rFonts w:ascii="Times New Roman" w:hAnsi="Times New Roman" w:cs="Times New Roman"/>
          <w:sz w:val="24"/>
          <w:szCs w:val="24"/>
        </w:rPr>
      </w:pPr>
      <w:r>
        <w:rPr>
          <w:rFonts w:ascii="Times New Roman" w:hAnsi="Times New Roman" w:cs="Times New Roman"/>
          <w:sz w:val="24"/>
          <w:szCs w:val="24"/>
        </w:rPr>
        <w:t xml:space="preserve">[34.] Pasemos ahora a aquel discípulo a quien Jesús amaba: “Quien dice: ‘Lo he conocido’, y no guarda sus mandamientos, es un mentiroso.” </w:t>
      </w:r>
      <w:r>
        <w:rPr>
          <w:rStyle w:val="Refdenotaalpie"/>
          <w:rFonts w:cs="Times New Roman"/>
          <w:sz w:val="24"/>
          <w:szCs w:val="24"/>
        </w:rPr>
        <w:footnoteReference w:id="586"/>
      </w:r>
      <w:r>
        <w:rPr>
          <w:rFonts w:ascii="Times New Roman" w:hAnsi="Times New Roman" w:cs="Times New Roman"/>
          <w:sz w:val="24"/>
          <w:szCs w:val="24"/>
        </w:rPr>
        <w:t xml:space="preserve">  Y: “No améis al mundo, ni las cosas que hay en el mundo.” </w:t>
      </w:r>
      <w:r>
        <w:rPr>
          <w:rStyle w:val="Refdenotaalpie"/>
          <w:rFonts w:cs="Times New Roman"/>
          <w:sz w:val="24"/>
          <w:szCs w:val="24"/>
        </w:rPr>
        <w:footnoteReference w:id="587"/>
      </w:r>
      <w:r>
        <w:rPr>
          <w:rFonts w:ascii="Times New Roman" w:hAnsi="Times New Roman" w:cs="Times New Roman"/>
          <w:sz w:val="24"/>
          <w:szCs w:val="24"/>
        </w:rPr>
        <w:t xml:space="preserve">  También, más adelante: “Todo el que aborrece a su hermano es un homicida.” </w:t>
      </w:r>
      <w:r>
        <w:rPr>
          <w:rStyle w:val="Refdenotaalpie"/>
          <w:rFonts w:cs="Times New Roman"/>
          <w:sz w:val="24"/>
          <w:szCs w:val="24"/>
        </w:rPr>
        <w:footnoteReference w:id="588"/>
      </w:r>
    </w:p>
    <w:p w:rsidR="005F05A9" w:rsidRDefault="005F05A9" w:rsidP="00F21117">
      <w:pPr>
        <w:jc w:val="both"/>
        <w:rPr>
          <w:rFonts w:ascii="Times New Roman" w:hAnsi="Times New Roman" w:cs="Times New Roman"/>
          <w:sz w:val="24"/>
          <w:szCs w:val="24"/>
        </w:rPr>
      </w:pPr>
      <w:r>
        <w:rPr>
          <w:rFonts w:ascii="Times New Roman" w:hAnsi="Times New Roman" w:cs="Times New Roman"/>
          <w:sz w:val="24"/>
          <w:szCs w:val="24"/>
        </w:rPr>
        <w:t xml:space="preserve">El Apóstol Judas dijo también: “Ay de ellos, porque anduvieron por el camino de Caín y, con la esperanza del lucro, se precipitaron en los extravíos de Balaam y perecieron con la sublevación de Coré. Estos son lo que mancillan vuestros ágapes.” </w:t>
      </w:r>
      <w:r>
        <w:rPr>
          <w:rStyle w:val="Refdenotaalpie"/>
          <w:rFonts w:cs="Times New Roman"/>
          <w:sz w:val="24"/>
          <w:szCs w:val="24"/>
        </w:rPr>
        <w:footnoteReference w:id="589"/>
      </w:r>
      <w:r>
        <w:rPr>
          <w:rFonts w:ascii="Times New Roman" w:hAnsi="Times New Roman" w:cs="Times New Roman"/>
          <w:sz w:val="24"/>
          <w:szCs w:val="24"/>
        </w:rPr>
        <w:t xml:space="preserve">  Un poco después: “Estos son murmuradores, descontentos de su suerte, que viven conforme a sus concupiscencias.” </w:t>
      </w:r>
      <w:r>
        <w:rPr>
          <w:rStyle w:val="Refdenotaalpie"/>
          <w:rFonts w:cs="Times New Roman"/>
          <w:sz w:val="24"/>
          <w:szCs w:val="24"/>
        </w:rPr>
        <w:footnoteReference w:id="590"/>
      </w:r>
      <w:r w:rsidR="00053B79">
        <w:rPr>
          <w:rFonts w:ascii="Times New Roman" w:hAnsi="Times New Roman" w:cs="Times New Roman"/>
          <w:sz w:val="24"/>
          <w:szCs w:val="24"/>
        </w:rPr>
        <w:t xml:space="preserve">  Y todavía: “Aborreciendo hasta la túnica manchada por la carne.”</w:t>
      </w:r>
      <w:r w:rsidR="00053B79">
        <w:rPr>
          <w:rStyle w:val="Refdenotaalpie"/>
          <w:rFonts w:cs="Times New Roman"/>
          <w:sz w:val="24"/>
          <w:szCs w:val="24"/>
        </w:rPr>
        <w:footnoteReference w:id="591"/>
      </w:r>
    </w:p>
    <w:p w:rsidR="005D203E" w:rsidRDefault="00053B79" w:rsidP="00F21117">
      <w:pPr>
        <w:jc w:val="both"/>
        <w:rPr>
          <w:rFonts w:ascii="Times New Roman" w:hAnsi="Times New Roman" w:cs="Times New Roman"/>
          <w:sz w:val="24"/>
          <w:szCs w:val="24"/>
        </w:rPr>
      </w:pPr>
      <w:r>
        <w:rPr>
          <w:rFonts w:ascii="Times New Roman" w:hAnsi="Times New Roman" w:cs="Times New Roman"/>
          <w:sz w:val="24"/>
          <w:szCs w:val="24"/>
        </w:rPr>
        <w:t>[35.] Estos testimonios y otros semejantes de la doctrina evangélica y apostólica propóntelos como un espejo espiritual y contempla cuidadosamente el rostro de tu alma; y si observas que aún abundas demasiado en banquetes y muy frecuentemente te calientas con el vino, que te ocupas en negocios profanos que te distraes con cuidados mundanos y estimulas los deseos de la carne; que ocupas el día en discusiones y novelería, que desgarras la carne de tu hermano con los impuros mordiscos de la detracción; que estás disipado en un ocio estéril y te desasosiegas con cualquier cosa, danzando de acá para allá con habladurías; que no te alimentas con tu propio trabajo, sino con la sangre y el sudor de los pobres; si, en fin, te manchaste frecuentemente con ira, impaciencia, envidia y desobediencia; si andas más solícito del cuidado del vientre que del alma, entonces has estado violando sin cesar los límites de tu profesión.</w:t>
      </w:r>
    </w:p>
    <w:p w:rsidR="008730B7" w:rsidRDefault="008730B7" w:rsidP="00F21117">
      <w:pPr>
        <w:jc w:val="both"/>
        <w:rPr>
          <w:rFonts w:ascii="Times New Roman" w:hAnsi="Times New Roman" w:cs="Times New Roman"/>
          <w:sz w:val="24"/>
          <w:szCs w:val="24"/>
        </w:rPr>
      </w:pPr>
      <w:r>
        <w:rPr>
          <w:rFonts w:ascii="Times New Roman" w:hAnsi="Times New Roman" w:cs="Times New Roman"/>
          <w:sz w:val="24"/>
          <w:szCs w:val="24"/>
        </w:rPr>
        <w:t>Así pues, si en estas cosas andas tranquilo y satisfecho, no quieras, te suplico, gloriarte de tus lágrimas, que acaso, acomodán</w:t>
      </w:r>
      <w:r w:rsidR="00A53BFF">
        <w:rPr>
          <w:rFonts w:ascii="Times New Roman" w:hAnsi="Times New Roman" w:cs="Times New Roman"/>
          <w:sz w:val="24"/>
          <w:szCs w:val="24"/>
        </w:rPr>
        <w:t>donos al modo de hablar de los físico-naturalistas, se escapan más fácilmente de las venas hinchadas de vino y con los diversos sabores delos alimentos, que las producen los humores de la cabeza; y, si lloras por temor de Dios o por el afecto – en este estado – no abuses imprudentemente de tanta gracia de Dios, continuando muy seguro en tus habituales torpezas.</w:t>
      </w:r>
    </w:p>
    <w:p w:rsidR="00A53BFF" w:rsidRDefault="00A53BFF" w:rsidP="00F2111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 obligues a Dios, que en su justicia no parece querer </w:t>
      </w:r>
      <w:r w:rsidR="00D23B92" w:rsidRPr="00D23B92">
        <w:rPr>
          <w:rFonts w:ascii="Times New Roman" w:hAnsi="Times New Roman" w:cs="Times New Roman"/>
          <w:sz w:val="24"/>
          <w:szCs w:val="24"/>
        </w:rPr>
        <w:t>arrojar</w:t>
      </w:r>
      <w:r w:rsidRPr="00D23B92">
        <w:rPr>
          <w:rFonts w:ascii="Times New Roman" w:hAnsi="Times New Roman" w:cs="Times New Roman"/>
          <w:sz w:val="24"/>
          <w:szCs w:val="24"/>
        </w:rPr>
        <w:t>te</w:t>
      </w:r>
      <w:r>
        <w:rPr>
          <w:rFonts w:ascii="Times New Roman" w:hAnsi="Times New Roman" w:cs="Times New Roman"/>
          <w:sz w:val="24"/>
          <w:szCs w:val="24"/>
        </w:rPr>
        <w:t xml:space="preserve"> aún totalmente de su ardiente corazón, a que te vomite </w:t>
      </w:r>
      <w:r>
        <w:rPr>
          <w:rStyle w:val="Refdenotaalpie"/>
          <w:rFonts w:cs="Times New Roman"/>
          <w:sz w:val="24"/>
          <w:szCs w:val="24"/>
        </w:rPr>
        <w:footnoteReference w:id="592"/>
      </w:r>
      <w:r>
        <w:rPr>
          <w:rFonts w:ascii="Times New Roman" w:hAnsi="Times New Roman" w:cs="Times New Roman"/>
          <w:sz w:val="24"/>
          <w:szCs w:val="24"/>
        </w:rPr>
        <w:t xml:space="preserve"> por tus torpezas, de manera que en tus postrimerías seas peor que en tus principios. </w:t>
      </w:r>
      <w:r>
        <w:rPr>
          <w:rStyle w:val="Refdenotaalpie"/>
          <w:rFonts w:cs="Times New Roman"/>
          <w:sz w:val="24"/>
          <w:szCs w:val="24"/>
        </w:rPr>
        <w:footnoteReference w:id="593"/>
      </w:r>
      <w:r>
        <w:rPr>
          <w:rFonts w:ascii="Times New Roman" w:hAnsi="Times New Roman" w:cs="Times New Roman"/>
          <w:sz w:val="24"/>
          <w:szCs w:val="24"/>
        </w:rPr>
        <w:t xml:space="preserve">  Lo cual, la experiencia nos lo enseña, sucede a muchos.</w:t>
      </w:r>
    </w:p>
    <w:p w:rsidR="00A53BFF" w:rsidRDefault="00A53BFF" w:rsidP="00AB3950">
      <w:pPr>
        <w:ind w:left="360"/>
        <w:jc w:val="both"/>
        <w:rPr>
          <w:rFonts w:ascii="Times New Roman" w:hAnsi="Times New Roman" w:cs="Times New Roman"/>
          <w:sz w:val="24"/>
          <w:szCs w:val="24"/>
        </w:rPr>
      </w:pPr>
    </w:p>
    <w:p w:rsidR="00A53BFF" w:rsidRDefault="00A53BFF" w:rsidP="00F21117">
      <w:pPr>
        <w:pStyle w:val="Ttulo4"/>
      </w:pPr>
      <w:bookmarkStart w:id="64" w:name="_Toc163838451"/>
      <w:r>
        <w:t>Capítulo 1</w:t>
      </w:r>
      <w:r w:rsidR="00D23B92">
        <w:t>5.</w:t>
      </w:r>
      <w:r w:rsidR="006F0D3D">
        <w:t>–</w:t>
      </w:r>
      <w:r w:rsidR="006F0D3D">
        <w:tab/>
      </w:r>
      <w:r>
        <w:t>MODOS POR LOS QUE SE PASA A LAS CONSOLACIONES ESPIRITUALES.</w:t>
      </w:r>
      <w:bookmarkEnd w:id="64"/>
    </w:p>
    <w:p w:rsidR="00A53BFF" w:rsidRDefault="00A53BFF" w:rsidP="00F21117">
      <w:pPr>
        <w:jc w:val="both"/>
        <w:rPr>
          <w:rFonts w:ascii="Times New Roman" w:hAnsi="Times New Roman" w:cs="Times New Roman"/>
          <w:sz w:val="24"/>
          <w:szCs w:val="24"/>
        </w:rPr>
      </w:pPr>
      <w:r>
        <w:rPr>
          <w:rFonts w:ascii="Times New Roman" w:hAnsi="Times New Roman" w:cs="Times New Roman"/>
          <w:sz w:val="24"/>
          <w:szCs w:val="24"/>
        </w:rPr>
        <w:t>[36.] Por lo demás, si, movido por los aguijones de los afectos,</w:t>
      </w:r>
      <w:r w:rsidR="004158EC">
        <w:rPr>
          <w:rFonts w:ascii="Times New Roman" w:hAnsi="Times New Roman" w:cs="Times New Roman"/>
          <w:sz w:val="24"/>
          <w:szCs w:val="24"/>
        </w:rPr>
        <w:t xml:space="preserve"> abandonaste las miserables ollas de los egipcios </w:t>
      </w:r>
      <w:r w:rsidR="004158EC">
        <w:rPr>
          <w:rStyle w:val="Refdenotaalpie"/>
          <w:rFonts w:cs="Times New Roman"/>
          <w:sz w:val="24"/>
          <w:szCs w:val="24"/>
        </w:rPr>
        <w:footnoteReference w:id="594"/>
      </w:r>
      <w:r w:rsidR="004158EC">
        <w:rPr>
          <w:rFonts w:ascii="Times New Roman" w:hAnsi="Times New Roman" w:cs="Times New Roman"/>
          <w:sz w:val="24"/>
          <w:szCs w:val="24"/>
        </w:rPr>
        <w:t xml:space="preserve">  y preferiste la pobreza de Jesús a todas las grandezas del mundo; si cambiaste la comida regia del grueso pan por un alimento de vilísimas hierbas; si preferiste la sujeción y abyección a los honores; si, separado de los cuidados y negocios del mundo, quisiste vencer, no con la maledicencia de los rústicos, sino con tu propio trabajo y con el común de tus hermanos; si, sustituyendo la locuacidad por el silencio, te revestiste del afecto del amor fraterno, a cambio de las riñas constantes; si ya comenzaste a cumplir tus votos, los votos que pronunciaron tus labios; </w:t>
      </w:r>
      <w:r w:rsidR="004158EC">
        <w:rPr>
          <w:rStyle w:val="Refdenotaalpie"/>
          <w:rFonts w:cs="Times New Roman"/>
          <w:sz w:val="24"/>
          <w:szCs w:val="24"/>
        </w:rPr>
        <w:footnoteReference w:id="595"/>
      </w:r>
      <w:r w:rsidR="004158EC">
        <w:rPr>
          <w:rFonts w:ascii="Times New Roman" w:hAnsi="Times New Roman" w:cs="Times New Roman"/>
          <w:sz w:val="24"/>
          <w:szCs w:val="24"/>
        </w:rPr>
        <w:t xml:space="preserve">  si, digo, por estos y otros indicios has conocido haber salido ya de Egipto, de ese mar grande y espacioso, a saber, de las olas del siglo, y haberlo pasado como verdadero israelita, aunque para ti no cayese inmediatamente el maná de la celestial dulzura, no murmures de Dios, no quieras tentarlo y decir: “¿Está Dios con nosotros, o no?” </w:t>
      </w:r>
      <w:r w:rsidR="004158EC">
        <w:rPr>
          <w:rStyle w:val="Refdenotaalpie"/>
          <w:rFonts w:cs="Times New Roman"/>
          <w:sz w:val="24"/>
          <w:szCs w:val="24"/>
        </w:rPr>
        <w:footnoteReference w:id="596"/>
      </w:r>
      <w:r w:rsidR="00C9519D">
        <w:rPr>
          <w:rFonts w:ascii="Times New Roman" w:hAnsi="Times New Roman" w:cs="Times New Roman"/>
          <w:sz w:val="24"/>
          <w:szCs w:val="24"/>
        </w:rPr>
        <w:t xml:space="preserve">  El cumplimiento de sus preceptos es indicio clarísimo de su presencia, pues dice él mismo: “Si alguno me ama, guardará mis mandatos, y mi Padre lo amará y vendremos a él y haremos en él nuestra morada.” </w:t>
      </w:r>
      <w:r w:rsidR="00C9519D">
        <w:rPr>
          <w:rStyle w:val="Refdenotaalpie"/>
          <w:rFonts w:cs="Times New Roman"/>
          <w:sz w:val="24"/>
          <w:szCs w:val="24"/>
        </w:rPr>
        <w:footnoteReference w:id="597"/>
      </w:r>
    </w:p>
    <w:p w:rsidR="00C9519D" w:rsidRDefault="00C9519D" w:rsidP="00F21117">
      <w:pPr>
        <w:jc w:val="both"/>
        <w:rPr>
          <w:rFonts w:ascii="Times New Roman" w:hAnsi="Times New Roman" w:cs="Times New Roman"/>
          <w:sz w:val="24"/>
          <w:szCs w:val="24"/>
        </w:rPr>
      </w:pPr>
      <w:r>
        <w:rPr>
          <w:rFonts w:ascii="Times New Roman" w:hAnsi="Times New Roman" w:cs="Times New Roman"/>
          <w:sz w:val="24"/>
          <w:szCs w:val="24"/>
        </w:rPr>
        <w:t xml:space="preserve">No murmures, repito, ni caigas en aquella blasfemia. “Vano es servir a Dios, pues, ¿qué hemos ganado con guardar sus mandamientos?” </w:t>
      </w:r>
      <w:r>
        <w:rPr>
          <w:rStyle w:val="Refdenotaalpie"/>
          <w:rFonts w:cs="Times New Roman"/>
          <w:sz w:val="24"/>
          <w:szCs w:val="24"/>
        </w:rPr>
        <w:footnoteReference w:id="598"/>
      </w:r>
      <w:r>
        <w:rPr>
          <w:rFonts w:ascii="Times New Roman" w:hAnsi="Times New Roman" w:cs="Times New Roman"/>
          <w:sz w:val="24"/>
          <w:szCs w:val="24"/>
        </w:rPr>
        <w:t xml:space="preserve">  Y aquello otro del salmista: “Luego, en vano guardé el corazón puro y lavé mis manos en la inocencia. Pues me sentía azotado en todo tiempo y me vi castigado cada día, cuando he aquí que los mismos pecadores y los que abundan en el siglo han adquirido riquezas”, </w:t>
      </w:r>
      <w:r>
        <w:rPr>
          <w:rStyle w:val="Refdenotaalpie"/>
          <w:rFonts w:cs="Times New Roman"/>
          <w:sz w:val="24"/>
          <w:szCs w:val="24"/>
        </w:rPr>
        <w:footnoteReference w:id="599"/>
      </w:r>
      <w:r>
        <w:rPr>
          <w:rFonts w:ascii="Times New Roman" w:hAnsi="Times New Roman" w:cs="Times New Roman"/>
          <w:sz w:val="24"/>
          <w:szCs w:val="24"/>
        </w:rPr>
        <w:t xml:space="preserve">  y, lo que es más aún, riquezas espirituales.</w:t>
      </w:r>
    </w:p>
    <w:p w:rsidR="00C9519D" w:rsidRDefault="00C9519D" w:rsidP="00F21117">
      <w:pPr>
        <w:jc w:val="both"/>
        <w:rPr>
          <w:rFonts w:ascii="Times New Roman" w:hAnsi="Times New Roman" w:cs="Times New Roman"/>
          <w:sz w:val="24"/>
          <w:szCs w:val="24"/>
        </w:rPr>
      </w:pPr>
      <w:r>
        <w:rPr>
          <w:rFonts w:ascii="Times New Roman" w:hAnsi="Times New Roman" w:cs="Times New Roman"/>
          <w:sz w:val="24"/>
          <w:szCs w:val="24"/>
        </w:rPr>
        <w:t xml:space="preserve">Si a más riquezas, por consiguiente, también se da mayor gracia, ¿por qué somos degollados cada día y somos reputados como ovejas de matanza? </w:t>
      </w:r>
      <w:r>
        <w:rPr>
          <w:rStyle w:val="Refdenotaalpie"/>
          <w:rFonts w:cs="Times New Roman"/>
          <w:sz w:val="24"/>
          <w:szCs w:val="24"/>
        </w:rPr>
        <w:footnoteReference w:id="600"/>
      </w:r>
      <w:r>
        <w:rPr>
          <w:rFonts w:ascii="Times New Roman" w:hAnsi="Times New Roman" w:cs="Times New Roman"/>
          <w:sz w:val="24"/>
          <w:szCs w:val="24"/>
        </w:rPr>
        <w:t xml:space="preserve">  ¿Acaso no es de hombre imbécil buscar con grandes torturas del cuerpo lo que puede hacer con facilidad</w:t>
      </w:r>
      <w:r w:rsidR="00E00D06">
        <w:rPr>
          <w:rFonts w:ascii="Times New Roman" w:hAnsi="Times New Roman" w:cs="Times New Roman"/>
          <w:sz w:val="24"/>
          <w:szCs w:val="24"/>
        </w:rPr>
        <w:t xml:space="preserve"> y sin trabajo?</w:t>
      </w:r>
    </w:p>
    <w:p w:rsidR="00E00D06" w:rsidRDefault="00E00D06" w:rsidP="00F21117">
      <w:pPr>
        <w:jc w:val="both"/>
        <w:rPr>
          <w:rFonts w:ascii="Times New Roman" w:hAnsi="Times New Roman" w:cs="Times New Roman"/>
          <w:sz w:val="24"/>
          <w:szCs w:val="24"/>
        </w:rPr>
      </w:pPr>
      <w:r>
        <w:rPr>
          <w:rFonts w:ascii="Times New Roman" w:hAnsi="Times New Roman" w:cs="Times New Roman"/>
          <w:sz w:val="24"/>
          <w:szCs w:val="24"/>
        </w:rPr>
        <w:t xml:space="preserve">[37.] Pero, ¿cómo se cumpliría lo que dijo Pablo: “Por muchas tribulaciones hemos de entrar en el Reino de Dios”? </w:t>
      </w:r>
      <w:r>
        <w:rPr>
          <w:rStyle w:val="Refdenotaalpie"/>
          <w:rFonts w:cs="Times New Roman"/>
          <w:sz w:val="24"/>
          <w:szCs w:val="24"/>
        </w:rPr>
        <w:footnoteReference w:id="601"/>
      </w:r>
      <w:r>
        <w:rPr>
          <w:rFonts w:ascii="Times New Roman" w:hAnsi="Times New Roman" w:cs="Times New Roman"/>
          <w:sz w:val="24"/>
          <w:szCs w:val="24"/>
        </w:rPr>
        <w:t xml:space="preserve">  Y a los tesalonicenses: “Ninguno titubee en estas tribulaciones pues vosotros mismos sabéis que a esto estamos destinados.” </w:t>
      </w:r>
      <w:r>
        <w:rPr>
          <w:rStyle w:val="Refdenotaalpie"/>
          <w:rFonts w:cs="Times New Roman"/>
          <w:sz w:val="24"/>
          <w:szCs w:val="24"/>
        </w:rPr>
        <w:footnoteReference w:id="602"/>
      </w:r>
    </w:p>
    <w:p w:rsidR="00E00D06" w:rsidRDefault="00E00D06" w:rsidP="00F2111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Te admiras de que la dulzura espiritual no se te conceda inmediatamente. También los hijos de Israel, que ciertamente con frecuencia gustaron en Egipto la gloria de los favores divinos y fueron alimentados con las sagradas carnes del místico cordero, después del paso del Mar Rojo no merecieron en seguida el refrigerio del alimento angélico, sino que, en primer lugar, se vieron conducidos a las aguas </w:t>
      </w:r>
      <w:r w:rsidR="00F21117">
        <w:rPr>
          <w:rFonts w:ascii="Times New Roman" w:hAnsi="Times New Roman" w:cs="Times New Roman"/>
          <w:sz w:val="24"/>
          <w:szCs w:val="24"/>
        </w:rPr>
        <w:t>de Mará y allí fueron tentados;</w:t>
      </w:r>
      <w:r>
        <w:rPr>
          <w:rStyle w:val="Refdenotaalpie"/>
          <w:rFonts w:cs="Times New Roman"/>
          <w:sz w:val="24"/>
          <w:szCs w:val="24"/>
        </w:rPr>
        <w:footnoteReference w:id="603"/>
      </w:r>
      <w:r w:rsidR="00F21117">
        <w:rPr>
          <w:rFonts w:ascii="Times New Roman" w:hAnsi="Times New Roman" w:cs="Times New Roman"/>
          <w:sz w:val="24"/>
          <w:szCs w:val="24"/>
        </w:rPr>
        <w:t xml:space="preserve"> </w:t>
      </w:r>
      <w:r w:rsidR="00CB3513">
        <w:rPr>
          <w:rFonts w:ascii="Times New Roman" w:hAnsi="Times New Roman" w:cs="Times New Roman"/>
          <w:sz w:val="24"/>
          <w:szCs w:val="24"/>
        </w:rPr>
        <w:t xml:space="preserve">y después, pasando por las doce fuentes </w:t>
      </w:r>
      <w:r w:rsidR="00CB3513">
        <w:rPr>
          <w:rStyle w:val="Refdenotaalpie"/>
          <w:rFonts w:cs="Times New Roman"/>
          <w:sz w:val="24"/>
          <w:szCs w:val="24"/>
        </w:rPr>
        <w:footnoteReference w:id="604"/>
      </w:r>
      <w:r w:rsidR="007B4B42">
        <w:rPr>
          <w:rFonts w:ascii="Times New Roman" w:hAnsi="Times New Roman" w:cs="Times New Roman"/>
          <w:sz w:val="24"/>
          <w:szCs w:val="24"/>
        </w:rPr>
        <w:t xml:space="preserve">  hacia lo más escondido del desierto, admirablemente se hartaron de pan. </w:t>
      </w:r>
      <w:r w:rsidR="007B4B42">
        <w:rPr>
          <w:rStyle w:val="Refdenotaalpie"/>
          <w:rFonts w:cs="Times New Roman"/>
          <w:sz w:val="24"/>
          <w:szCs w:val="24"/>
        </w:rPr>
        <w:footnoteReference w:id="605"/>
      </w:r>
    </w:p>
    <w:p w:rsidR="007B4B42" w:rsidRDefault="007B4B42" w:rsidP="00F21117">
      <w:pPr>
        <w:jc w:val="both"/>
        <w:rPr>
          <w:rFonts w:ascii="Times New Roman" w:hAnsi="Times New Roman" w:cs="Times New Roman"/>
          <w:sz w:val="24"/>
          <w:szCs w:val="24"/>
        </w:rPr>
      </w:pPr>
      <w:r>
        <w:rPr>
          <w:rFonts w:ascii="Times New Roman" w:hAnsi="Times New Roman" w:cs="Times New Roman"/>
          <w:sz w:val="24"/>
          <w:szCs w:val="24"/>
        </w:rPr>
        <w:t xml:space="preserve">[38.] También tú, salido de Egipto, si atravesaste a pie enjuto las agitadas olas de este mundo, has de ir primero a las aguas de Mará, es decir, amargas, para que la amargura de los trabajos corporales te amedrente y experimentes así aquel dicho evangélico: “Estrecha es la senda que conduce a la vida.” </w:t>
      </w:r>
      <w:r>
        <w:rPr>
          <w:rStyle w:val="Refdenotaalpie"/>
          <w:rFonts w:cs="Times New Roman"/>
          <w:sz w:val="24"/>
          <w:szCs w:val="24"/>
        </w:rPr>
        <w:footnoteReference w:id="606"/>
      </w:r>
      <w:r>
        <w:rPr>
          <w:rFonts w:ascii="Times New Roman" w:hAnsi="Times New Roman" w:cs="Times New Roman"/>
          <w:sz w:val="24"/>
          <w:szCs w:val="24"/>
        </w:rPr>
        <w:t xml:space="preserve">  Allí serás tentado por Dios si por ventura mereces unirte con aquellos a los que dice: “Vosotros sois los que habéis perseverado conmigo en mis tentaciones.” </w:t>
      </w:r>
      <w:r>
        <w:rPr>
          <w:rStyle w:val="Refdenotaalpie"/>
          <w:rFonts w:cs="Times New Roman"/>
          <w:sz w:val="24"/>
          <w:szCs w:val="24"/>
        </w:rPr>
        <w:footnoteReference w:id="607"/>
      </w:r>
      <w:r>
        <w:rPr>
          <w:rFonts w:ascii="Times New Roman" w:hAnsi="Times New Roman" w:cs="Times New Roman"/>
          <w:sz w:val="24"/>
          <w:szCs w:val="24"/>
        </w:rPr>
        <w:t xml:space="preserve">  Desde aquí pasarás a las doce fuentes, es decir, a las aguas de la doctrina apostólica, viva en grado sumo, para que, acostumbrado a la asidua meditación de las Escrituras, te consideres de algún modo como extraño al mundo y te sientas, por las divinas palabras, que son plata depurada por el fuego, </w:t>
      </w:r>
      <w:r>
        <w:rPr>
          <w:rStyle w:val="Refdenotaalpie"/>
          <w:rFonts w:cs="Times New Roman"/>
          <w:sz w:val="24"/>
          <w:szCs w:val="24"/>
        </w:rPr>
        <w:footnoteReference w:id="608"/>
      </w:r>
      <w:r w:rsidR="00CA717A">
        <w:rPr>
          <w:rFonts w:ascii="Times New Roman" w:hAnsi="Times New Roman" w:cs="Times New Roman"/>
          <w:sz w:val="24"/>
          <w:szCs w:val="24"/>
        </w:rPr>
        <w:t xml:space="preserve">  revestido con las alas plateadas de la paloma. </w:t>
      </w:r>
      <w:r w:rsidR="00CA717A">
        <w:rPr>
          <w:rStyle w:val="Refdenotaalpie"/>
          <w:rFonts w:cs="Times New Roman"/>
          <w:sz w:val="24"/>
          <w:szCs w:val="24"/>
        </w:rPr>
        <w:footnoteReference w:id="609"/>
      </w:r>
      <w:r w:rsidR="00CA717A">
        <w:rPr>
          <w:rFonts w:ascii="Times New Roman" w:hAnsi="Times New Roman" w:cs="Times New Roman"/>
          <w:sz w:val="24"/>
          <w:szCs w:val="24"/>
        </w:rPr>
        <w:t xml:space="preserve">  Como castísima tórtola volarás al desierto </w:t>
      </w:r>
      <w:r w:rsidR="00CA717A">
        <w:rPr>
          <w:rStyle w:val="Refdenotaalpie"/>
          <w:rFonts w:cs="Times New Roman"/>
          <w:sz w:val="24"/>
          <w:szCs w:val="24"/>
        </w:rPr>
        <w:footnoteReference w:id="610"/>
      </w:r>
      <w:r w:rsidR="00CA717A">
        <w:rPr>
          <w:rFonts w:ascii="Times New Roman" w:hAnsi="Times New Roman" w:cs="Times New Roman"/>
          <w:sz w:val="24"/>
          <w:szCs w:val="24"/>
        </w:rPr>
        <w:t xml:space="preserve">  espiritual de donde, si la piedad espiritual del Creador se derramase un poco sobre ti, sábete que no está a tu arbitrio cuándo recogerás o cuánto tiempo conservarás lo que recogiste. Pues si saliendo en sábado intentas recoger algo del alimento celestial, </w:t>
      </w:r>
      <w:r w:rsidR="00CA717A">
        <w:rPr>
          <w:rStyle w:val="Refdenotaalpie"/>
          <w:rFonts w:cs="Times New Roman"/>
          <w:sz w:val="24"/>
          <w:szCs w:val="24"/>
        </w:rPr>
        <w:footnoteReference w:id="611"/>
      </w:r>
      <w:r w:rsidR="00CA717A">
        <w:rPr>
          <w:rFonts w:ascii="Times New Roman" w:hAnsi="Times New Roman" w:cs="Times New Roman"/>
          <w:sz w:val="24"/>
          <w:szCs w:val="24"/>
        </w:rPr>
        <w:t xml:space="preserve">  desde luego, nada encontrarás; pero para los demás días se te señalará cierta cantidad, un gomor, </w:t>
      </w:r>
      <w:r w:rsidR="00CA717A">
        <w:rPr>
          <w:rStyle w:val="Refdenotaalpie"/>
          <w:rFonts w:cs="Times New Roman"/>
          <w:sz w:val="24"/>
          <w:szCs w:val="24"/>
        </w:rPr>
        <w:footnoteReference w:id="612"/>
      </w:r>
      <w:r w:rsidR="00CA717A">
        <w:rPr>
          <w:rFonts w:ascii="Times New Roman" w:hAnsi="Times New Roman" w:cs="Times New Roman"/>
          <w:sz w:val="24"/>
          <w:szCs w:val="24"/>
        </w:rPr>
        <w:t xml:space="preserve">  esto es, lo determinado por la divina voluntad. Y si intentas conservar algo para mañana, a fin de alimentarte sin el trabajo diario, tu reser</w:t>
      </w:r>
      <w:r w:rsidR="00F21117">
        <w:rPr>
          <w:rFonts w:ascii="Times New Roman" w:hAnsi="Times New Roman" w:cs="Times New Roman"/>
          <w:sz w:val="24"/>
          <w:szCs w:val="24"/>
        </w:rPr>
        <w:t>va se te convertirá en gusanos.</w:t>
      </w:r>
      <w:r w:rsidR="00CA717A">
        <w:rPr>
          <w:rStyle w:val="Refdenotaalpie"/>
          <w:rFonts w:cs="Times New Roman"/>
          <w:sz w:val="24"/>
          <w:szCs w:val="24"/>
        </w:rPr>
        <w:footnoteReference w:id="613"/>
      </w:r>
    </w:p>
    <w:p w:rsidR="00CA717A" w:rsidRDefault="00CA717A" w:rsidP="00F21117">
      <w:pPr>
        <w:jc w:val="both"/>
        <w:rPr>
          <w:rFonts w:ascii="Times New Roman" w:hAnsi="Times New Roman" w:cs="Times New Roman"/>
          <w:sz w:val="24"/>
          <w:szCs w:val="24"/>
        </w:rPr>
      </w:pPr>
      <w:r>
        <w:rPr>
          <w:rFonts w:ascii="Times New Roman" w:hAnsi="Times New Roman" w:cs="Times New Roman"/>
          <w:sz w:val="24"/>
          <w:szCs w:val="24"/>
        </w:rPr>
        <w:t>[39.] Ahora bien, gustada la celestial dulzura, no te entregues de inmediato al ocio espiritual, pues rápidamente surgirá a tu lado un Amalec espiritual a quien debes vencer no con armas, sino con oraciones</w:t>
      </w:r>
      <w:r w:rsidR="000B4B3D">
        <w:rPr>
          <w:rFonts w:ascii="Times New Roman" w:hAnsi="Times New Roman" w:cs="Times New Roman"/>
          <w:sz w:val="24"/>
          <w:szCs w:val="24"/>
        </w:rPr>
        <w:t xml:space="preserve">. </w:t>
      </w:r>
      <w:r w:rsidR="000B4B3D">
        <w:rPr>
          <w:rStyle w:val="Refdenotaalpie"/>
          <w:rFonts w:cs="Times New Roman"/>
          <w:sz w:val="24"/>
          <w:szCs w:val="24"/>
        </w:rPr>
        <w:footnoteReference w:id="614"/>
      </w:r>
    </w:p>
    <w:p w:rsidR="00C9519D" w:rsidRDefault="000B4B3D" w:rsidP="00F21117">
      <w:pPr>
        <w:jc w:val="both"/>
        <w:rPr>
          <w:rFonts w:ascii="Times New Roman" w:hAnsi="Times New Roman" w:cs="Times New Roman"/>
          <w:sz w:val="24"/>
          <w:szCs w:val="24"/>
        </w:rPr>
      </w:pPr>
      <w:r>
        <w:rPr>
          <w:rFonts w:ascii="Times New Roman" w:hAnsi="Times New Roman" w:cs="Times New Roman"/>
          <w:sz w:val="24"/>
          <w:szCs w:val="24"/>
        </w:rPr>
        <w:t xml:space="preserve">Así, ciertamente, entre algunas consolaciones de la piedad divina, pero con muchos trabajos por las propias concupiscencias, después de innumerables combates merecerás ascender a aquel inefable género de visitación; allí, inflamado por completo en el ardor de la caridad por la entrada en ti de la gloria de Dios, te saciarás abundantemente del fruto de la tierra de promisión y, aniquilándose –por el fuego del amor divino– el yugo de las concupiscencias, </w:t>
      </w:r>
      <w:r>
        <w:rPr>
          <w:rFonts w:ascii="Times New Roman" w:hAnsi="Times New Roman" w:cs="Times New Roman"/>
          <w:sz w:val="24"/>
          <w:szCs w:val="24"/>
        </w:rPr>
        <w:lastRenderedPageBreak/>
        <w:t>descansarás en la palidez del oro, en el resplandor de la sabiduría y en la suavidad de la contemplación divina.</w:t>
      </w:r>
    </w:p>
    <w:p w:rsidR="000B4B3D" w:rsidRDefault="000B4B3D" w:rsidP="00F21117">
      <w:pPr>
        <w:jc w:val="both"/>
        <w:rPr>
          <w:rFonts w:ascii="Times New Roman" w:hAnsi="Times New Roman" w:cs="Times New Roman"/>
          <w:sz w:val="24"/>
          <w:szCs w:val="24"/>
        </w:rPr>
      </w:pPr>
      <w:r>
        <w:rPr>
          <w:rFonts w:ascii="Times New Roman" w:hAnsi="Times New Roman" w:cs="Times New Roman"/>
          <w:sz w:val="24"/>
          <w:szCs w:val="24"/>
        </w:rPr>
        <w:t xml:space="preserve">En todo esto experimentarás que el yugo del Señor es suave y su carga ligera. </w:t>
      </w:r>
      <w:r>
        <w:rPr>
          <w:rStyle w:val="Refdenotaalpie"/>
          <w:rFonts w:cs="Times New Roman"/>
          <w:sz w:val="24"/>
          <w:szCs w:val="24"/>
        </w:rPr>
        <w:footnoteReference w:id="615"/>
      </w:r>
    </w:p>
    <w:p w:rsidR="00C9519D" w:rsidRDefault="00C9519D" w:rsidP="00AB3950">
      <w:pPr>
        <w:ind w:left="360"/>
        <w:jc w:val="both"/>
        <w:rPr>
          <w:rFonts w:ascii="Times New Roman" w:hAnsi="Times New Roman" w:cs="Times New Roman"/>
          <w:sz w:val="24"/>
          <w:szCs w:val="24"/>
        </w:rPr>
      </w:pPr>
    </w:p>
    <w:p w:rsidR="00F573ED" w:rsidRDefault="00B94CAF" w:rsidP="00F21117">
      <w:pPr>
        <w:pStyle w:val="Ttulo4"/>
      </w:pPr>
      <w:bookmarkStart w:id="65" w:name="_Toc163838452"/>
      <w:r>
        <w:t xml:space="preserve">Capítulo </w:t>
      </w:r>
      <w:r w:rsidR="00E9719A">
        <w:t>16.</w:t>
      </w:r>
      <w:r w:rsidR="006F0D3D">
        <w:t>–</w:t>
      </w:r>
      <w:r w:rsidR="006F0D3D">
        <w:tab/>
      </w:r>
      <w:r>
        <w:t>NO DEBE ABANDONARSE EL PROPÓSITO DE UNA VIDA MÁS ESTRECHA, AUNQUE</w:t>
      </w:r>
      <w:r w:rsidR="00F573ED">
        <w:t xml:space="preserve"> NO SE EXPERIMENTE AQUEL DULCE AFECTO.</w:t>
      </w:r>
      <w:bookmarkEnd w:id="65"/>
    </w:p>
    <w:p w:rsidR="00F573ED" w:rsidRDefault="00F573ED" w:rsidP="00F21117">
      <w:pPr>
        <w:jc w:val="both"/>
        <w:rPr>
          <w:rFonts w:ascii="Times New Roman" w:hAnsi="Times New Roman" w:cs="Times New Roman"/>
          <w:sz w:val="24"/>
          <w:szCs w:val="24"/>
        </w:rPr>
      </w:pPr>
      <w:r>
        <w:rPr>
          <w:rFonts w:ascii="Times New Roman" w:hAnsi="Times New Roman" w:cs="Times New Roman"/>
          <w:sz w:val="24"/>
          <w:szCs w:val="24"/>
        </w:rPr>
        <w:t>[40.] Ten por cierto que esta dulzura nada aprovecha y ninguna suavidad de lágrimas puede saciarte: tampoco te conviene volver a lo pasado, antes bien, deben recogerse y pesarse los frutos de ambas experiencias espirituales [</w:t>
      </w:r>
      <w:r w:rsidRPr="00F573ED">
        <w:rPr>
          <w:rFonts w:ascii="Times New Roman" w:hAnsi="Times New Roman" w:cs="Times New Roman"/>
          <w:i/>
          <w:sz w:val="24"/>
          <w:szCs w:val="24"/>
        </w:rPr>
        <w:t>conversationis</w:t>
      </w:r>
      <w:r>
        <w:rPr>
          <w:rFonts w:ascii="Times New Roman" w:hAnsi="Times New Roman" w:cs="Times New Roman"/>
          <w:sz w:val="24"/>
          <w:szCs w:val="24"/>
        </w:rPr>
        <w:t xml:space="preserve">] </w:t>
      </w:r>
      <w:r w:rsidR="0033502A">
        <w:rPr>
          <w:rFonts w:ascii="Times New Roman" w:hAnsi="Times New Roman" w:cs="Times New Roman"/>
          <w:sz w:val="24"/>
          <w:szCs w:val="24"/>
        </w:rPr>
        <w:t>en la balanza de la conciencia con un ecuánime examen, para que en tu estimación las cosas menos importantes no se impongan a las que lo son más, las peores no sean comparadas con las mejores, ni las dudosas con las seguras</w:t>
      </w:r>
      <w:r w:rsidR="008D2B96">
        <w:rPr>
          <w:rFonts w:ascii="Times New Roman" w:hAnsi="Times New Roman" w:cs="Times New Roman"/>
          <w:sz w:val="24"/>
          <w:szCs w:val="24"/>
        </w:rPr>
        <w:t>, o unas pocas perjudiquen a la mayoría.</w:t>
      </w:r>
    </w:p>
    <w:p w:rsidR="008D2B96" w:rsidRPr="0033502A" w:rsidRDefault="008D2B96" w:rsidP="00F21117">
      <w:pPr>
        <w:jc w:val="both"/>
        <w:rPr>
          <w:rFonts w:ascii="Times New Roman" w:hAnsi="Times New Roman" w:cs="Times New Roman"/>
          <w:i/>
          <w:sz w:val="24"/>
          <w:szCs w:val="24"/>
        </w:rPr>
      </w:pPr>
      <w:r>
        <w:rPr>
          <w:rFonts w:ascii="Times New Roman" w:hAnsi="Times New Roman" w:cs="Times New Roman"/>
          <w:sz w:val="24"/>
          <w:szCs w:val="24"/>
        </w:rPr>
        <w:t xml:space="preserve">Si no puedes hacer otra cosa, te conviene seguir lo más seguro, con un miembro enfermo o, si es necesario, amputado, </w:t>
      </w:r>
      <w:r>
        <w:rPr>
          <w:rStyle w:val="Refdenotaalpie"/>
          <w:rFonts w:cs="Times New Roman"/>
          <w:sz w:val="24"/>
          <w:szCs w:val="24"/>
        </w:rPr>
        <w:footnoteReference w:id="616"/>
      </w:r>
      <w:r>
        <w:rPr>
          <w:rFonts w:ascii="Times New Roman" w:hAnsi="Times New Roman" w:cs="Times New Roman"/>
          <w:sz w:val="24"/>
          <w:szCs w:val="24"/>
        </w:rPr>
        <w:t xml:space="preserve">  pero en los demás sano y vigoroso, mejor que con todos los miembros secos apoyarse sin razón en la salud de uno.</w:t>
      </w:r>
    </w:p>
    <w:p w:rsidR="00E9719A" w:rsidRDefault="00E9719A" w:rsidP="00E9719A">
      <w:pPr>
        <w:jc w:val="both"/>
        <w:rPr>
          <w:rFonts w:ascii="Times New Roman" w:hAnsi="Times New Roman" w:cs="Times New Roman"/>
          <w:sz w:val="24"/>
          <w:szCs w:val="24"/>
        </w:rPr>
      </w:pPr>
    </w:p>
    <w:p w:rsidR="00EB055C" w:rsidRDefault="00D154A5" w:rsidP="00F21117">
      <w:pPr>
        <w:pStyle w:val="Ttulo4"/>
      </w:pPr>
      <w:bookmarkStart w:id="66" w:name="_Toc163838453"/>
      <w:r>
        <w:t xml:space="preserve">Capítulo </w:t>
      </w:r>
      <w:r w:rsidR="00E9719A">
        <w:t>17.</w:t>
      </w:r>
      <w:r w:rsidR="006F0D3D">
        <w:t>–</w:t>
      </w:r>
      <w:r w:rsidR="006F0D3D">
        <w:tab/>
      </w:r>
      <w:r>
        <w:t>PREGUNTAS DE UN NOVICIO Y SUS RESPUESTAS.</w:t>
      </w:r>
      <w:bookmarkEnd w:id="66"/>
    </w:p>
    <w:p w:rsidR="00D154A5" w:rsidRDefault="00D154A5" w:rsidP="00E9719A">
      <w:pPr>
        <w:jc w:val="both"/>
        <w:rPr>
          <w:rFonts w:ascii="Times New Roman" w:hAnsi="Times New Roman" w:cs="Times New Roman"/>
          <w:sz w:val="24"/>
          <w:szCs w:val="24"/>
        </w:rPr>
      </w:pPr>
      <w:r>
        <w:rPr>
          <w:rFonts w:ascii="Times New Roman" w:hAnsi="Times New Roman" w:cs="Times New Roman"/>
          <w:sz w:val="24"/>
          <w:szCs w:val="24"/>
        </w:rPr>
        <w:t>[41.] Habiendo entrado en este monasterio un hermano que poco tiempo antes renunciase al mundo, fue entregado por nuestro reverendísimo Abad a mi pequeñez, para que lo instruyera en las observancias regulares. Un día comenzó a preguntarme, lleno de admiración, cuál me parecía que fuese la causa de que, estando aún en traje y observando las costumbres [</w:t>
      </w:r>
      <w:r w:rsidRPr="00D154A5">
        <w:rPr>
          <w:rFonts w:ascii="Times New Roman" w:hAnsi="Times New Roman" w:cs="Times New Roman"/>
          <w:i/>
          <w:sz w:val="24"/>
          <w:szCs w:val="24"/>
        </w:rPr>
        <w:t>conversationes</w:t>
      </w:r>
      <w:r>
        <w:rPr>
          <w:rFonts w:ascii="Times New Roman" w:hAnsi="Times New Roman" w:cs="Times New Roman"/>
          <w:sz w:val="24"/>
          <w:szCs w:val="24"/>
        </w:rPr>
        <w:t>] mundanas, muchas veces se compungía y se derretía en afectos de amor divino, gozando de tanta suavidad de espíritu –dijo– cuanto era capaz de recibir, y a veces no le era posible saborearla.</w:t>
      </w:r>
    </w:p>
    <w:p w:rsidR="00E9719A" w:rsidRDefault="00D154A5" w:rsidP="00F21117">
      <w:pPr>
        <w:jc w:val="both"/>
        <w:rPr>
          <w:rFonts w:ascii="Times New Roman" w:hAnsi="Times New Roman" w:cs="Times New Roman"/>
          <w:sz w:val="24"/>
          <w:szCs w:val="24"/>
        </w:rPr>
      </w:pPr>
      <w:r>
        <w:rPr>
          <w:rFonts w:ascii="Times New Roman" w:hAnsi="Times New Roman" w:cs="Times New Roman"/>
          <w:sz w:val="24"/>
          <w:szCs w:val="24"/>
        </w:rPr>
        <w:t>Entonces yo le dije:</w:t>
      </w:r>
    </w:p>
    <w:p w:rsidR="00E9719A" w:rsidRDefault="00E9719A" w:rsidP="00F21117">
      <w:pPr>
        <w:ind w:left="360"/>
        <w:jc w:val="both"/>
        <w:rPr>
          <w:rFonts w:ascii="Times New Roman" w:hAnsi="Times New Roman" w:cs="Times New Roman"/>
          <w:sz w:val="24"/>
          <w:szCs w:val="24"/>
        </w:rPr>
      </w:pPr>
      <w:r>
        <w:rPr>
          <w:rFonts w:ascii="Times New Roman" w:hAnsi="Times New Roman" w:cs="Times New Roman"/>
          <w:sz w:val="24"/>
          <w:szCs w:val="24"/>
        </w:rPr>
        <w:t>–¿</w:t>
      </w:r>
      <w:r w:rsidRPr="00E9719A">
        <w:rPr>
          <w:rFonts w:ascii="Times New Roman" w:hAnsi="Times New Roman" w:cs="Times New Roman"/>
          <w:sz w:val="24"/>
          <w:szCs w:val="24"/>
        </w:rPr>
        <w:t>Crees que aquella forma de vida [</w:t>
      </w:r>
      <w:r w:rsidRPr="00E9719A">
        <w:rPr>
          <w:rFonts w:ascii="Times New Roman" w:hAnsi="Times New Roman" w:cs="Times New Roman"/>
          <w:i/>
          <w:sz w:val="24"/>
          <w:szCs w:val="24"/>
        </w:rPr>
        <w:t>conversatio</w:t>
      </w:r>
      <w:r w:rsidRPr="00E9719A">
        <w:rPr>
          <w:rFonts w:ascii="Times New Roman" w:hAnsi="Times New Roman" w:cs="Times New Roman"/>
          <w:sz w:val="24"/>
          <w:szCs w:val="24"/>
        </w:rPr>
        <w:t>]</w:t>
      </w:r>
      <w:r>
        <w:rPr>
          <w:rFonts w:ascii="Times New Roman" w:hAnsi="Times New Roman" w:cs="Times New Roman"/>
          <w:sz w:val="24"/>
          <w:szCs w:val="24"/>
        </w:rPr>
        <w:t xml:space="preserve"> tuya era más santa y agradable a Dios [que esta otra que ahora llevas en el monasterio]?</w:t>
      </w:r>
    </w:p>
    <w:p w:rsidR="00E95FB1" w:rsidRDefault="00E9719A" w:rsidP="00F21117">
      <w:pPr>
        <w:ind w:left="360"/>
        <w:jc w:val="both"/>
        <w:rPr>
          <w:rFonts w:ascii="Times New Roman" w:hAnsi="Times New Roman" w:cs="Times New Roman"/>
          <w:sz w:val="24"/>
          <w:szCs w:val="24"/>
        </w:rPr>
      </w:pPr>
      <w:r>
        <w:rPr>
          <w:rFonts w:ascii="Times New Roman" w:hAnsi="Times New Roman" w:cs="Times New Roman"/>
          <w:sz w:val="24"/>
          <w:szCs w:val="24"/>
        </w:rPr>
        <w:t xml:space="preserve">–De ningún modo quise decir eso –contestó–; sobre todo cuando ahora hago muchas cosas delas que, si entonces hubiera hecho tan sólo una, no habría sido únicamente considerado santo por todos, sino, </w:t>
      </w:r>
      <w:r w:rsidR="00E95FB1">
        <w:rPr>
          <w:rFonts w:ascii="Times New Roman" w:hAnsi="Times New Roman" w:cs="Times New Roman"/>
          <w:sz w:val="24"/>
          <w:szCs w:val="24"/>
        </w:rPr>
        <w:t>por así decir, incluso adorado.</w:t>
      </w:r>
    </w:p>
    <w:p w:rsidR="00E9719A" w:rsidRDefault="006F0D3D" w:rsidP="00F21117">
      <w:pPr>
        <w:jc w:val="both"/>
        <w:rPr>
          <w:rFonts w:ascii="Times New Roman" w:hAnsi="Times New Roman" w:cs="Times New Roman"/>
          <w:sz w:val="24"/>
          <w:szCs w:val="24"/>
        </w:rPr>
      </w:pPr>
      <w:r>
        <w:rPr>
          <w:rFonts w:ascii="Times New Roman" w:hAnsi="Times New Roman" w:cs="Times New Roman"/>
          <w:sz w:val="24"/>
          <w:szCs w:val="24"/>
        </w:rPr>
        <w:t>[42.</w:t>
      </w:r>
      <w:r w:rsidR="00E9719A">
        <w:rPr>
          <w:rFonts w:ascii="Times New Roman" w:hAnsi="Times New Roman" w:cs="Times New Roman"/>
          <w:sz w:val="24"/>
          <w:szCs w:val="24"/>
        </w:rPr>
        <w:t xml:space="preserve">] –Te ruego –proseguí– que me expliques en qué experimentabas el dicho apostólico de que “por muchas tribulaciones hemos de entrar en el Reino de Dios”, </w:t>
      </w:r>
      <w:r w:rsidR="00E95FB1">
        <w:rPr>
          <w:rStyle w:val="Refdenotaalpie"/>
          <w:rFonts w:cs="Times New Roman"/>
          <w:sz w:val="24"/>
          <w:szCs w:val="24"/>
        </w:rPr>
        <w:footnoteReference w:id="617"/>
      </w:r>
      <w:r w:rsidR="00E95FB1">
        <w:rPr>
          <w:rFonts w:ascii="Times New Roman" w:hAnsi="Times New Roman" w:cs="Times New Roman"/>
          <w:sz w:val="24"/>
          <w:szCs w:val="24"/>
        </w:rPr>
        <w:t xml:space="preserve">  y el del santo Job: </w:t>
      </w:r>
      <w:r w:rsidR="00E95FB1">
        <w:rPr>
          <w:rFonts w:ascii="Times New Roman" w:hAnsi="Times New Roman" w:cs="Times New Roman"/>
          <w:sz w:val="24"/>
          <w:szCs w:val="24"/>
        </w:rPr>
        <w:lastRenderedPageBreak/>
        <w:t xml:space="preserve">“Si he sido justo no alzaré mi cabeza, saciado como estoy de ignominia y empapado de aflicción.” </w:t>
      </w:r>
      <w:r w:rsidR="00E95FB1">
        <w:rPr>
          <w:rStyle w:val="Refdenotaalpie"/>
          <w:rFonts w:cs="Times New Roman"/>
          <w:sz w:val="24"/>
          <w:szCs w:val="24"/>
        </w:rPr>
        <w:footnoteReference w:id="618"/>
      </w:r>
    </w:p>
    <w:p w:rsidR="00D57FC8" w:rsidRDefault="00D57FC8" w:rsidP="00F21117">
      <w:pPr>
        <w:ind w:left="360"/>
        <w:jc w:val="both"/>
        <w:rPr>
          <w:rFonts w:ascii="Times New Roman" w:hAnsi="Times New Roman" w:cs="Times New Roman"/>
          <w:sz w:val="24"/>
          <w:szCs w:val="24"/>
        </w:rPr>
      </w:pPr>
      <w:r>
        <w:rPr>
          <w:rFonts w:ascii="Times New Roman" w:hAnsi="Times New Roman" w:cs="Times New Roman"/>
          <w:sz w:val="24"/>
          <w:szCs w:val="24"/>
        </w:rPr>
        <w:t>–Nada de esto recuerdo haber sentido –afirmó–, pero de ordinario sentía profunda, clara y dulcemente que Cristo me amaba.</w:t>
      </w:r>
    </w:p>
    <w:p w:rsidR="00D57FC8" w:rsidRDefault="00D57FC8" w:rsidP="00F21117">
      <w:pPr>
        <w:jc w:val="both"/>
        <w:rPr>
          <w:rFonts w:ascii="Times New Roman" w:hAnsi="Times New Roman" w:cs="Times New Roman"/>
          <w:sz w:val="24"/>
          <w:szCs w:val="24"/>
        </w:rPr>
      </w:pPr>
      <w:r>
        <w:rPr>
          <w:rFonts w:ascii="Times New Roman" w:hAnsi="Times New Roman" w:cs="Times New Roman"/>
          <w:sz w:val="24"/>
          <w:szCs w:val="24"/>
        </w:rPr>
        <w:t>Y yo pregunté:</w:t>
      </w:r>
    </w:p>
    <w:p w:rsidR="00D57FC8" w:rsidRDefault="00D57FC8" w:rsidP="0025090A">
      <w:pPr>
        <w:ind w:left="360" w:firstLine="348"/>
        <w:jc w:val="both"/>
        <w:rPr>
          <w:rFonts w:ascii="Times New Roman" w:hAnsi="Times New Roman" w:cs="Times New Roman"/>
          <w:sz w:val="24"/>
          <w:szCs w:val="24"/>
        </w:rPr>
      </w:pPr>
      <w:r>
        <w:rPr>
          <w:rFonts w:ascii="Times New Roman" w:hAnsi="Times New Roman" w:cs="Times New Roman"/>
          <w:sz w:val="24"/>
          <w:szCs w:val="24"/>
        </w:rPr>
        <w:t>–¿Padecías entonces por Cristo tantas cosas como sufres ahora?</w:t>
      </w:r>
    </w:p>
    <w:p w:rsidR="00D57FC8" w:rsidRDefault="00D57FC8" w:rsidP="0025090A">
      <w:pPr>
        <w:ind w:left="360" w:firstLine="348"/>
        <w:jc w:val="both"/>
        <w:rPr>
          <w:rFonts w:ascii="Times New Roman" w:hAnsi="Times New Roman" w:cs="Times New Roman"/>
          <w:sz w:val="24"/>
          <w:szCs w:val="24"/>
        </w:rPr>
      </w:pPr>
      <w:r>
        <w:rPr>
          <w:rFonts w:ascii="Times New Roman" w:hAnsi="Times New Roman" w:cs="Times New Roman"/>
          <w:sz w:val="24"/>
          <w:szCs w:val="24"/>
        </w:rPr>
        <w:t>–Ni por una sola</w:t>
      </w:r>
      <w:r w:rsidR="00C533F5">
        <w:rPr>
          <w:rFonts w:ascii="Times New Roman" w:hAnsi="Times New Roman" w:cs="Times New Roman"/>
          <w:sz w:val="24"/>
          <w:szCs w:val="24"/>
        </w:rPr>
        <w:t xml:space="preserve"> hora –respondió– padecí lo que aquí sufro sin cesar. Porque, callando otras cosas, de ningún modo me veía tan agobiado por el silencio, ni siquiera por un día, o me contenía por cualquier razón de pronunciar palabras vanas y ociosas. Después de aquellas lágrimas, de que he hablado antes, inmediatamente volvía a las carcajadas y a los cuentos; según el estado de ánimo, era llevado de acá para allá en rápida carrera y, poseyendo la libertad de mi voluntad, me alegraba en compañía de mis padres, gozaba charlando con los amigos, asistía a los banquetes a que me invitaban, no rehuía las ocasiones de beber licores, dormía a placer hasta la mañana y llegaba más allá de lo necesario en la comida y en la bebida. Callo las punzadas de la ira, por las que a veces me metía en riñas, discusiones y ansias de cosas mundanas, a las que atendía como podía. </w:t>
      </w:r>
    </w:p>
    <w:p w:rsidR="00C533F5" w:rsidRDefault="00C533F5" w:rsidP="00F21117">
      <w:pPr>
        <w:jc w:val="both"/>
        <w:rPr>
          <w:rFonts w:ascii="Times New Roman" w:hAnsi="Times New Roman" w:cs="Times New Roman"/>
          <w:sz w:val="24"/>
          <w:szCs w:val="24"/>
        </w:rPr>
      </w:pPr>
      <w:r>
        <w:rPr>
          <w:rFonts w:ascii="Times New Roman" w:hAnsi="Times New Roman" w:cs="Times New Roman"/>
          <w:sz w:val="24"/>
          <w:szCs w:val="24"/>
        </w:rPr>
        <w:t>[43.] –Pero ahora –dije–, ¿cuáles son tus costumbres, vida y acciones?</w:t>
      </w:r>
    </w:p>
    <w:p w:rsidR="00C533F5" w:rsidRDefault="00C533F5" w:rsidP="00E95FB1">
      <w:pPr>
        <w:ind w:left="360"/>
        <w:jc w:val="both"/>
        <w:rPr>
          <w:rFonts w:ascii="Times New Roman" w:hAnsi="Times New Roman" w:cs="Times New Roman"/>
          <w:sz w:val="24"/>
          <w:szCs w:val="24"/>
        </w:rPr>
      </w:pPr>
      <w:r>
        <w:rPr>
          <w:rFonts w:ascii="Times New Roman" w:hAnsi="Times New Roman" w:cs="Times New Roman"/>
          <w:sz w:val="24"/>
          <w:szCs w:val="24"/>
        </w:rPr>
        <w:tab/>
        <w:t>Y él sonriendo, respondió:</w:t>
      </w:r>
    </w:p>
    <w:p w:rsidR="00C533F5" w:rsidRDefault="00C533F5" w:rsidP="0025090A">
      <w:pPr>
        <w:ind w:firstLine="360"/>
        <w:jc w:val="both"/>
        <w:rPr>
          <w:rFonts w:ascii="Times New Roman" w:hAnsi="Times New Roman" w:cs="Times New Roman"/>
          <w:sz w:val="24"/>
          <w:szCs w:val="24"/>
        </w:rPr>
      </w:pPr>
      <w:r>
        <w:rPr>
          <w:rFonts w:ascii="Times New Roman" w:hAnsi="Times New Roman" w:cs="Times New Roman"/>
          <w:sz w:val="24"/>
          <w:szCs w:val="24"/>
        </w:rPr>
        <w:t>–A la vista están, pues no es posible disimularlas. El alimento es más parco, más áspero el vestido; el agua, tomada de la fuente, y el sueño sobre el códice.</w:t>
      </w:r>
      <w:r w:rsidR="00A17802">
        <w:rPr>
          <w:rFonts w:ascii="Times New Roman" w:hAnsi="Times New Roman" w:cs="Times New Roman"/>
          <w:sz w:val="24"/>
          <w:szCs w:val="24"/>
        </w:rPr>
        <w:t xml:space="preserve"> </w:t>
      </w:r>
      <w:r w:rsidR="00A17802">
        <w:rPr>
          <w:rStyle w:val="Refdenotaalpie"/>
          <w:rFonts w:cs="Times New Roman"/>
          <w:sz w:val="24"/>
          <w:szCs w:val="24"/>
        </w:rPr>
        <w:footnoteReference w:id="619"/>
      </w:r>
      <w:r w:rsidR="00A17802">
        <w:rPr>
          <w:rFonts w:ascii="Times New Roman" w:hAnsi="Times New Roman" w:cs="Times New Roman"/>
          <w:sz w:val="24"/>
          <w:szCs w:val="24"/>
        </w:rPr>
        <w:t xml:space="preserve">   Para los fatigados miembros se extiende una estera de esparto demasiado dura, y cuando el sueño es más profundo, la campana, con su tañido, nos obliga a levantarnos. Callo que comemos nuestro pan con el sudor de nuestros rostros </w:t>
      </w:r>
      <w:r w:rsidR="00A17802">
        <w:rPr>
          <w:rStyle w:val="Refdenotaalpie"/>
          <w:rFonts w:cs="Times New Roman"/>
          <w:sz w:val="24"/>
          <w:szCs w:val="24"/>
        </w:rPr>
        <w:footnoteReference w:id="620"/>
      </w:r>
      <w:r w:rsidR="00A17802">
        <w:rPr>
          <w:rFonts w:ascii="Times New Roman" w:hAnsi="Times New Roman" w:cs="Times New Roman"/>
          <w:sz w:val="24"/>
          <w:szCs w:val="24"/>
        </w:rPr>
        <w:t xml:space="preserve">  y que sólo hablamos con tres hombres, </w:t>
      </w:r>
      <w:r w:rsidR="00A17802">
        <w:rPr>
          <w:rStyle w:val="Refdenotaalpie"/>
          <w:rFonts w:cs="Times New Roman"/>
          <w:sz w:val="24"/>
          <w:szCs w:val="24"/>
        </w:rPr>
        <w:footnoteReference w:id="621"/>
      </w:r>
      <w:r w:rsidR="00A17802">
        <w:rPr>
          <w:rFonts w:ascii="Times New Roman" w:hAnsi="Times New Roman" w:cs="Times New Roman"/>
          <w:sz w:val="24"/>
          <w:szCs w:val="24"/>
        </w:rPr>
        <w:t xml:space="preserve">  y esto raramente y apenas si de las cosas necesarias.</w:t>
      </w:r>
    </w:p>
    <w:p w:rsidR="00A17802" w:rsidRDefault="00A17802" w:rsidP="00C533F5">
      <w:pPr>
        <w:jc w:val="both"/>
        <w:rPr>
          <w:rFonts w:ascii="Times New Roman" w:hAnsi="Times New Roman" w:cs="Times New Roman"/>
          <w:sz w:val="24"/>
          <w:szCs w:val="24"/>
        </w:rPr>
      </w:pPr>
      <w:r>
        <w:rPr>
          <w:rFonts w:ascii="Times New Roman" w:hAnsi="Times New Roman" w:cs="Times New Roman"/>
          <w:sz w:val="24"/>
          <w:szCs w:val="24"/>
        </w:rPr>
        <w:tab/>
        <w:t xml:space="preserve">“¿Acaso no se cumple claramente en nosotros el dicho apostólico: ‘Mortificad, pues, los miembros terrenos’, </w:t>
      </w:r>
      <w:r>
        <w:rPr>
          <w:rStyle w:val="Refdenotaalpie"/>
          <w:rFonts w:cs="Times New Roman"/>
          <w:sz w:val="24"/>
          <w:szCs w:val="24"/>
        </w:rPr>
        <w:footnoteReference w:id="622"/>
      </w:r>
      <w:r>
        <w:rPr>
          <w:rFonts w:ascii="Times New Roman" w:hAnsi="Times New Roman" w:cs="Times New Roman"/>
          <w:sz w:val="24"/>
          <w:szCs w:val="24"/>
        </w:rPr>
        <w:t xml:space="preserve">  y aquel del Salmista: ‘Como jumento he sido delante de ti’? </w:t>
      </w:r>
      <w:r>
        <w:rPr>
          <w:rStyle w:val="Refdenotaalpie"/>
          <w:rFonts w:cs="Times New Roman"/>
          <w:sz w:val="24"/>
          <w:szCs w:val="24"/>
        </w:rPr>
        <w:footnoteReference w:id="623"/>
      </w:r>
      <w:r w:rsidR="00827BD7">
        <w:rPr>
          <w:rFonts w:ascii="Times New Roman" w:hAnsi="Times New Roman" w:cs="Times New Roman"/>
          <w:sz w:val="24"/>
          <w:szCs w:val="24"/>
        </w:rPr>
        <w:t xml:space="preserve">  Pues verdaderamente somos como jumentos; </w:t>
      </w:r>
      <w:r w:rsidR="0025090A">
        <w:rPr>
          <w:rFonts w:ascii="Times New Roman" w:hAnsi="Times New Roman" w:cs="Times New Roman"/>
          <w:sz w:val="24"/>
          <w:szCs w:val="24"/>
        </w:rPr>
        <w:t xml:space="preserve">vamos sin réplica a cualquier parte a donde se nos envía y todo lo que se nos impone lo llevamos sin resistencia. No hay lugar para la voluntad propia ni tiempo para el ocio o la disipación. Creo que no debo pasar por alto ciertas cosas, que no deleitan menos que esas otras fatigan. Nada de riñas ni de discusiones; nada de lamentos motivados por el duro trato de los rústicos; nada de clamores lastimeros de pobres perjudicados; nada de caprichos; nada de razones puramente carnales. Por todas partes paz, tranquilidad y una admirable liberación de los desórdenes mundanales. Tanta unidad entre </w:t>
      </w:r>
      <w:r w:rsidR="0025090A">
        <w:rPr>
          <w:rFonts w:ascii="Times New Roman" w:hAnsi="Times New Roman" w:cs="Times New Roman"/>
          <w:sz w:val="24"/>
          <w:szCs w:val="24"/>
        </w:rPr>
        <w:lastRenderedPageBreak/>
        <w:t xml:space="preserve">los hermanos y tanta concordia, que cada cosa parece de todos y todas ellas de cada uno. Y lo que me agrada de un modo especial: no hay acepción de personas </w:t>
      </w:r>
      <w:r w:rsidR="0025090A">
        <w:rPr>
          <w:rStyle w:val="Refdenotaalpie"/>
          <w:rFonts w:cs="Times New Roman"/>
          <w:sz w:val="24"/>
          <w:szCs w:val="24"/>
        </w:rPr>
        <w:footnoteReference w:id="624"/>
      </w:r>
      <w:r w:rsidR="0025090A">
        <w:rPr>
          <w:rFonts w:ascii="Times New Roman" w:hAnsi="Times New Roman" w:cs="Times New Roman"/>
          <w:sz w:val="24"/>
          <w:szCs w:val="24"/>
        </w:rPr>
        <w:t xml:space="preserve">  y para nada se atiende al linaje; sólo la necesidad engendra diversidad, sólo la debilidad motiva las diferencias. Pues lo que hacen todos en común es distribuido a cada uno, no siguiendo los dictados de un afecto carnal o de un particular amor, sino atendiendo a la necesidad de cada cual. </w:t>
      </w:r>
      <w:r w:rsidR="0025090A">
        <w:rPr>
          <w:rStyle w:val="Refdenotaalpie"/>
          <w:rFonts w:cs="Times New Roman"/>
          <w:sz w:val="24"/>
          <w:szCs w:val="24"/>
        </w:rPr>
        <w:footnoteReference w:id="625"/>
      </w:r>
    </w:p>
    <w:p w:rsidR="002D470C" w:rsidRDefault="002D470C" w:rsidP="00C533F5">
      <w:pPr>
        <w:jc w:val="both"/>
        <w:rPr>
          <w:rFonts w:ascii="Times New Roman" w:hAnsi="Times New Roman" w:cs="Times New Roman"/>
          <w:sz w:val="24"/>
          <w:szCs w:val="24"/>
        </w:rPr>
      </w:pPr>
      <w:r>
        <w:rPr>
          <w:rFonts w:ascii="Times New Roman" w:hAnsi="Times New Roman" w:cs="Times New Roman"/>
          <w:sz w:val="24"/>
          <w:szCs w:val="24"/>
        </w:rPr>
        <w:tab/>
        <w:t>“También es admirable</w:t>
      </w:r>
      <w:r w:rsidR="00852BDE">
        <w:rPr>
          <w:rFonts w:ascii="Times New Roman" w:hAnsi="Times New Roman" w:cs="Times New Roman"/>
          <w:sz w:val="24"/>
          <w:szCs w:val="24"/>
        </w:rPr>
        <w:t xml:space="preserve"> que para unos trescientos hombres, </w:t>
      </w:r>
      <w:r w:rsidR="00852BDE">
        <w:rPr>
          <w:rStyle w:val="Refdenotaalpie"/>
          <w:rFonts w:cs="Times New Roman"/>
          <w:sz w:val="24"/>
          <w:szCs w:val="24"/>
        </w:rPr>
        <w:footnoteReference w:id="626"/>
      </w:r>
      <w:r w:rsidR="00852BDE">
        <w:rPr>
          <w:rFonts w:ascii="Times New Roman" w:hAnsi="Times New Roman" w:cs="Times New Roman"/>
          <w:sz w:val="24"/>
          <w:szCs w:val="24"/>
        </w:rPr>
        <w:t xml:space="preserve">  según mis cálculos, sea ley la voluntad de un solo hombre, de suerte que lo que una vez su boca pronuncia es observado por todos con tanto cuidado como si se hubiesen juramentado en ello y lo hubieran escuchado de la boca del mismo Dios. </w:t>
      </w:r>
      <w:r w:rsidR="00852BDE">
        <w:rPr>
          <w:rStyle w:val="Refdenotaalpie"/>
          <w:rFonts w:cs="Times New Roman"/>
          <w:sz w:val="24"/>
          <w:szCs w:val="24"/>
        </w:rPr>
        <w:footnoteReference w:id="627"/>
      </w:r>
      <w:r w:rsidR="00852BDE">
        <w:rPr>
          <w:rFonts w:ascii="Times New Roman" w:hAnsi="Times New Roman" w:cs="Times New Roman"/>
          <w:sz w:val="24"/>
          <w:szCs w:val="24"/>
        </w:rPr>
        <w:t xml:space="preserve">  Y para expresarlo todo brevemente</w:t>
      </w:r>
      <w:r w:rsidR="00840AAC">
        <w:rPr>
          <w:rFonts w:ascii="Times New Roman" w:hAnsi="Times New Roman" w:cs="Times New Roman"/>
          <w:sz w:val="24"/>
          <w:szCs w:val="24"/>
        </w:rPr>
        <w:t xml:space="preserve">, absolutamente nada oigo de la perfección en los preceptos evangélicos o apostólicos, nada encuentro en las letras de los Santos Padres y nada entiendo de los dichos de los antiguos monjes que no esté en consonancia con esta Orden y con esta profesión.” </w:t>
      </w:r>
      <w:r w:rsidR="00840AAC">
        <w:rPr>
          <w:rStyle w:val="Refdenotaalpie"/>
          <w:rFonts w:cs="Times New Roman"/>
          <w:sz w:val="24"/>
          <w:szCs w:val="24"/>
        </w:rPr>
        <w:footnoteReference w:id="628"/>
      </w:r>
    </w:p>
    <w:p w:rsidR="00840AAC" w:rsidRDefault="00840AAC" w:rsidP="00C533F5">
      <w:pPr>
        <w:jc w:val="both"/>
        <w:rPr>
          <w:rFonts w:ascii="Times New Roman" w:hAnsi="Times New Roman" w:cs="Times New Roman"/>
          <w:sz w:val="24"/>
          <w:szCs w:val="24"/>
        </w:rPr>
      </w:pPr>
      <w:r>
        <w:rPr>
          <w:rFonts w:ascii="Times New Roman" w:hAnsi="Times New Roman" w:cs="Times New Roman"/>
          <w:sz w:val="24"/>
          <w:szCs w:val="24"/>
        </w:rPr>
        <w:t>[44.] Entonces, yo le dije:</w:t>
      </w:r>
    </w:p>
    <w:p w:rsidR="00840AAC" w:rsidRDefault="00840AAC" w:rsidP="00D23B92">
      <w:pPr>
        <w:ind w:firstLine="708"/>
        <w:jc w:val="both"/>
        <w:rPr>
          <w:rFonts w:ascii="Times New Roman" w:hAnsi="Times New Roman" w:cs="Times New Roman"/>
          <w:sz w:val="24"/>
          <w:szCs w:val="24"/>
        </w:rPr>
      </w:pPr>
      <w:r>
        <w:rPr>
          <w:rFonts w:ascii="Times New Roman" w:hAnsi="Times New Roman" w:cs="Times New Roman"/>
          <w:sz w:val="24"/>
          <w:szCs w:val="24"/>
        </w:rPr>
        <w:t>– Eres novicio; por eso no atribuiré tus palabras a vanagloria, sino más bien a fervor. Pero quiero que seas cauto y no pienses que hay en esta vida profesión alguna que no tenga fallos. Y no te escandalices si acaso alguno se propasa en actos o palabras, ni desconcertándote creas que eso es cosa nueva. No obstante, ¿juzgas que todas las cosas que no tanto fervor has enumerado pueden compararse con tus lágrimas?</w:t>
      </w:r>
    </w:p>
    <w:p w:rsidR="003B1C9D" w:rsidRDefault="003B1C9D" w:rsidP="00D23B92">
      <w:pPr>
        <w:ind w:firstLine="708"/>
        <w:jc w:val="both"/>
        <w:rPr>
          <w:rFonts w:ascii="Times New Roman" w:hAnsi="Times New Roman" w:cs="Times New Roman"/>
          <w:sz w:val="24"/>
          <w:szCs w:val="24"/>
        </w:rPr>
      </w:pPr>
      <w:r>
        <w:rPr>
          <w:rFonts w:ascii="Times New Roman" w:hAnsi="Times New Roman" w:cs="Times New Roman"/>
          <w:sz w:val="24"/>
          <w:szCs w:val="24"/>
        </w:rPr>
        <w:t>–De ningún modo –repuso–, porque aquella abundancia de lágrimas nunca me daba una conciencia segura, ni me libraba del miedo de la muerte. En cambio, ahora no me preocupo por ello, antes deseo en extremo que mi Hacedor me lleve consigo pronto. Aunque tal vez sea pusilanimidad, como sueles reprenderme, porque acaso desee sobre todo eximirme de estos trabajos, sin embargo, de ningún modo podría desearlo sin una esperanza cierta de la misericordia divina. Por eso me causa admiración el hecho de que amara a Dios con un amor más colmado de dulzura cuando gozaba de menor seguridad.</w:t>
      </w:r>
    </w:p>
    <w:p w:rsidR="00840AAC" w:rsidRDefault="003B1C9D" w:rsidP="00C533F5">
      <w:pPr>
        <w:jc w:val="both"/>
        <w:rPr>
          <w:rFonts w:ascii="Times New Roman" w:hAnsi="Times New Roman" w:cs="Times New Roman"/>
          <w:sz w:val="24"/>
          <w:szCs w:val="24"/>
        </w:rPr>
      </w:pPr>
      <w:r>
        <w:rPr>
          <w:rFonts w:ascii="Times New Roman" w:hAnsi="Times New Roman" w:cs="Times New Roman"/>
          <w:sz w:val="24"/>
          <w:szCs w:val="24"/>
        </w:rPr>
        <w:t xml:space="preserve">   </w:t>
      </w:r>
      <w:r w:rsidR="00840AAC">
        <w:rPr>
          <w:rFonts w:ascii="Times New Roman" w:hAnsi="Times New Roman" w:cs="Times New Roman"/>
          <w:sz w:val="24"/>
          <w:szCs w:val="24"/>
        </w:rPr>
        <w:t>[</w:t>
      </w:r>
      <w:r>
        <w:rPr>
          <w:rFonts w:ascii="Times New Roman" w:hAnsi="Times New Roman" w:cs="Times New Roman"/>
          <w:sz w:val="24"/>
          <w:szCs w:val="24"/>
        </w:rPr>
        <w:t>45.</w:t>
      </w:r>
      <w:r w:rsidR="00840AAC">
        <w:rPr>
          <w:rFonts w:ascii="Times New Roman" w:hAnsi="Times New Roman" w:cs="Times New Roman"/>
          <w:sz w:val="24"/>
          <w:szCs w:val="24"/>
        </w:rPr>
        <w:t>]</w:t>
      </w:r>
      <w:r w:rsidR="00D23B92">
        <w:rPr>
          <w:rFonts w:ascii="Times New Roman" w:hAnsi="Times New Roman" w:cs="Times New Roman"/>
          <w:sz w:val="24"/>
          <w:szCs w:val="24"/>
        </w:rPr>
        <w:t xml:space="preserve"> –Dime –lo inter</w:t>
      </w:r>
      <w:r>
        <w:rPr>
          <w:rFonts w:ascii="Times New Roman" w:hAnsi="Times New Roman" w:cs="Times New Roman"/>
          <w:sz w:val="24"/>
          <w:szCs w:val="24"/>
        </w:rPr>
        <w:t>rogué–: si tuvieses dos servidores, uno de los cuales no sólo se mostrase obedientísimo a tus mandatos, antes bien, soportase muchas fatigas por tu causa, y el otro, transgresor diario de tus preceptos, nada adverso en absoluto consintiese soportar por ti, si ambos dijesen; “Amo a mi Señor”, ¿a cuál harías caso?</w:t>
      </w:r>
    </w:p>
    <w:p w:rsidR="003B1C9D" w:rsidRDefault="003B1C9D" w:rsidP="00C533F5">
      <w:pPr>
        <w:jc w:val="both"/>
        <w:rPr>
          <w:rFonts w:ascii="Times New Roman" w:hAnsi="Times New Roman" w:cs="Times New Roman"/>
          <w:sz w:val="24"/>
          <w:szCs w:val="24"/>
        </w:rPr>
      </w:pPr>
      <w:r>
        <w:rPr>
          <w:rFonts w:ascii="Times New Roman" w:hAnsi="Times New Roman" w:cs="Times New Roman"/>
          <w:sz w:val="24"/>
          <w:szCs w:val="24"/>
        </w:rPr>
        <w:tab/>
        <w:t>–¿Quién no ve –repuso– que se debe remunerar copiosamente al que no sólo no cometió transgresión alguna, sino que tampoco puedes acusarle del menor atrevimiento?</w:t>
      </w:r>
    </w:p>
    <w:p w:rsidR="003B1C9D" w:rsidRDefault="003B1C9D" w:rsidP="00C533F5">
      <w:pPr>
        <w:jc w:val="both"/>
        <w:rPr>
          <w:rFonts w:ascii="Times New Roman" w:hAnsi="Times New Roman" w:cs="Times New Roman"/>
          <w:sz w:val="24"/>
          <w:szCs w:val="24"/>
        </w:rPr>
      </w:pPr>
      <w:r>
        <w:rPr>
          <w:rFonts w:ascii="Times New Roman" w:hAnsi="Times New Roman" w:cs="Times New Roman"/>
          <w:sz w:val="24"/>
          <w:szCs w:val="24"/>
        </w:rPr>
        <w:lastRenderedPageBreak/>
        <w:tab/>
        <w:t>–Igualmente –proseguí– te conviene a ti juzgar entre esos dos estado</w:t>
      </w:r>
      <w:r w:rsidR="00616AF5">
        <w:rPr>
          <w:rFonts w:ascii="Times New Roman" w:hAnsi="Times New Roman" w:cs="Times New Roman"/>
          <w:sz w:val="24"/>
          <w:szCs w:val="24"/>
        </w:rPr>
        <w:t>s</w:t>
      </w:r>
      <w:r>
        <w:rPr>
          <w:rFonts w:ascii="Times New Roman" w:hAnsi="Times New Roman" w:cs="Times New Roman"/>
          <w:sz w:val="24"/>
          <w:szCs w:val="24"/>
        </w:rPr>
        <w:t xml:space="preserve"> tuyos.</w:t>
      </w:r>
    </w:p>
    <w:p w:rsidR="00616AF5" w:rsidRDefault="00616AF5" w:rsidP="00C533F5">
      <w:pPr>
        <w:jc w:val="both"/>
        <w:rPr>
          <w:rFonts w:ascii="Times New Roman" w:hAnsi="Times New Roman" w:cs="Times New Roman"/>
          <w:sz w:val="24"/>
          <w:szCs w:val="24"/>
        </w:rPr>
      </w:pPr>
      <w:r>
        <w:rPr>
          <w:rFonts w:ascii="Times New Roman" w:hAnsi="Times New Roman" w:cs="Times New Roman"/>
          <w:sz w:val="24"/>
          <w:szCs w:val="24"/>
        </w:rPr>
        <w:tab/>
        <w:t>–Pero, de no creer a la propia experiencia, ¿qué razón podrá convencerme?</w:t>
      </w:r>
    </w:p>
    <w:p w:rsidR="00616AF5" w:rsidRDefault="00616AF5" w:rsidP="00C533F5">
      <w:pPr>
        <w:jc w:val="both"/>
        <w:rPr>
          <w:rFonts w:ascii="Times New Roman" w:hAnsi="Times New Roman" w:cs="Times New Roman"/>
          <w:sz w:val="24"/>
          <w:szCs w:val="24"/>
        </w:rPr>
      </w:pPr>
      <w:r>
        <w:rPr>
          <w:rFonts w:ascii="Times New Roman" w:hAnsi="Times New Roman" w:cs="Times New Roman"/>
          <w:sz w:val="24"/>
          <w:szCs w:val="24"/>
        </w:rPr>
        <w:tab/>
        <w:t>–Si alguien te pregunta, repito, cuál es mejor, cuál es más excelente o quién ama menos a Dios, ¿acaso no responderías sin titubeos que es mejor el que conocieses ser más diligente? Estaría, cuando menos, falto de juicio el que dudara de ello.</w:t>
      </w:r>
    </w:p>
    <w:p w:rsidR="00616AF5" w:rsidRDefault="00616AF5" w:rsidP="00C533F5">
      <w:pPr>
        <w:jc w:val="both"/>
        <w:rPr>
          <w:rFonts w:ascii="Times New Roman" w:hAnsi="Times New Roman" w:cs="Times New Roman"/>
          <w:sz w:val="24"/>
          <w:szCs w:val="24"/>
        </w:rPr>
      </w:pPr>
      <w:r>
        <w:rPr>
          <w:rFonts w:ascii="Times New Roman" w:hAnsi="Times New Roman" w:cs="Times New Roman"/>
          <w:sz w:val="24"/>
          <w:szCs w:val="24"/>
        </w:rPr>
        <w:t xml:space="preserve">   [46.] “Te ruego ahora que no te inquietes si te hablo aún como a novicio. Si te queda algo de la suavidad del siglo y te halaga algo del placer experimentado, no atiendas a lo que te sugiera la carne, sino a los que te dicte la razón. Respóndeme, según las reglas de la verdad y el testimonio de tu conciencia, si preferirías estar ahora en aquel estado mejor o en este otro en que ahora te encuentras.</w:t>
      </w:r>
    </w:p>
    <w:p w:rsidR="00616AF5" w:rsidRDefault="00616AF5" w:rsidP="00D23B92">
      <w:pPr>
        <w:ind w:firstLine="708"/>
        <w:jc w:val="both"/>
        <w:rPr>
          <w:rFonts w:ascii="Times New Roman" w:hAnsi="Times New Roman" w:cs="Times New Roman"/>
          <w:sz w:val="24"/>
          <w:szCs w:val="24"/>
        </w:rPr>
      </w:pPr>
      <w:r>
        <w:rPr>
          <w:rFonts w:ascii="Times New Roman" w:hAnsi="Times New Roman" w:cs="Times New Roman"/>
          <w:sz w:val="24"/>
          <w:szCs w:val="24"/>
        </w:rPr>
        <w:t xml:space="preserve">–Si no quiero en absoluto engañarme –respondió– ni hacer que mi propia boca me sea como óleo de pecador para ungir mi cabeza, </w:t>
      </w:r>
      <w:r>
        <w:rPr>
          <w:rStyle w:val="Refdenotaalpie"/>
          <w:rFonts w:cs="Times New Roman"/>
          <w:sz w:val="24"/>
          <w:szCs w:val="24"/>
        </w:rPr>
        <w:footnoteReference w:id="629"/>
      </w:r>
      <w:r>
        <w:rPr>
          <w:rFonts w:ascii="Times New Roman" w:hAnsi="Times New Roman" w:cs="Times New Roman"/>
          <w:sz w:val="24"/>
          <w:szCs w:val="24"/>
        </w:rPr>
        <w:t xml:space="preserve">  debo necesariamente confesar que si escogiese aquel estado, ciertamente no lo haría por Cristo, sino por el mundo; y no por el deseo de mayor perfección, sino por el hastío del presente trabajo o por afán de mayor comodidad.</w:t>
      </w:r>
    </w:p>
    <w:p w:rsidR="00616AF5" w:rsidRDefault="00D23B92" w:rsidP="00C533F5">
      <w:pPr>
        <w:jc w:val="both"/>
        <w:rPr>
          <w:rFonts w:ascii="Times New Roman" w:hAnsi="Times New Roman" w:cs="Times New Roman"/>
          <w:sz w:val="24"/>
          <w:szCs w:val="24"/>
        </w:rPr>
      </w:pPr>
      <w:r>
        <w:rPr>
          <w:rFonts w:ascii="Times New Roman" w:hAnsi="Times New Roman" w:cs="Times New Roman"/>
          <w:sz w:val="24"/>
          <w:szCs w:val="24"/>
        </w:rPr>
        <w:t xml:space="preserve">   </w:t>
      </w:r>
      <w:r w:rsidR="00616AF5">
        <w:rPr>
          <w:rFonts w:ascii="Times New Roman" w:hAnsi="Times New Roman" w:cs="Times New Roman"/>
          <w:sz w:val="24"/>
          <w:szCs w:val="24"/>
        </w:rPr>
        <w:t>[47.] –Conociendo tu fervor –continué–, no dudo en afirmar que ya no quieres permanecer en tal estado.</w:t>
      </w:r>
    </w:p>
    <w:p w:rsidR="00616AF5" w:rsidRDefault="00616AF5" w:rsidP="00D23B92">
      <w:pPr>
        <w:ind w:firstLine="708"/>
        <w:jc w:val="both"/>
        <w:rPr>
          <w:rFonts w:ascii="Times New Roman" w:hAnsi="Times New Roman" w:cs="Times New Roman"/>
          <w:sz w:val="24"/>
          <w:szCs w:val="24"/>
        </w:rPr>
      </w:pPr>
      <w:r>
        <w:rPr>
          <w:rFonts w:ascii="Times New Roman" w:hAnsi="Times New Roman" w:cs="Times New Roman"/>
          <w:sz w:val="24"/>
          <w:szCs w:val="24"/>
        </w:rPr>
        <w:t>–No te engañas –repuso.</w:t>
      </w:r>
    </w:p>
    <w:p w:rsidR="00B5205E" w:rsidRDefault="00B5205E" w:rsidP="00D23B92">
      <w:pPr>
        <w:ind w:firstLine="708"/>
        <w:jc w:val="both"/>
        <w:rPr>
          <w:rFonts w:ascii="Times New Roman" w:hAnsi="Times New Roman" w:cs="Times New Roman"/>
          <w:sz w:val="24"/>
          <w:szCs w:val="24"/>
        </w:rPr>
      </w:pPr>
      <w:r>
        <w:rPr>
          <w:rFonts w:ascii="Times New Roman" w:hAnsi="Times New Roman" w:cs="Times New Roman"/>
          <w:sz w:val="24"/>
          <w:szCs w:val="24"/>
        </w:rPr>
        <w:t>–Pero si en ese estado –dije– amabas más a Dios, verdaderamente eras mejor; y si entonces eras mejor, ¿por qué ahora estás más seguro? ¿Acaso prefieres más estar seguro que ser mejor? Sin embargo, supongo que si alguien te dijese que es mejor el que es más amplio, que el que exígeme menos en los preceptos del Señor, juzgo que no lo admitirías.</w:t>
      </w:r>
    </w:p>
    <w:p w:rsidR="00B5205E" w:rsidRDefault="00B5205E" w:rsidP="00D23B92">
      <w:pPr>
        <w:ind w:firstLine="708"/>
        <w:jc w:val="both"/>
        <w:rPr>
          <w:rFonts w:ascii="Times New Roman" w:hAnsi="Times New Roman" w:cs="Times New Roman"/>
          <w:sz w:val="24"/>
          <w:szCs w:val="24"/>
        </w:rPr>
      </w:pPr>
      <w:r>
        <w:rPr>
          <w:rFonts w:ascii="Times New Roman" w:hAnsi="Times New Roman" w:cs="Times New Roman"/>
          <w:sz w:val="24"/>
          <w:szCs w:val="24"/>
        </w:rPr>
        <w:t>–Por todas partes me veo estrechado y como acorralado –dijo el novicio–, de escollo en escollo, por la fuerza de la razón, y no encuentro solución alguna. Porque, aunque entonces haya amado más a Dios y haya derramado por su amor muchas veces aquellas dulces lágrimas, no debo dudar de lo experimentado; y no me atrevo a negar que el que ha sido más ferviente en el amor a Dios, por esto no sea mejor. No debo anteponer aquella vida a esta observancia monástica [</w:t>
      </w:r>
      <w:r w:rsidRPr="00B5205E">
        <w:rPr>
          <w:rFonts w:ascii="Times New Roman" w:hAnsi="Times New Roman" w:cs="Times New Roman"/>
          <w:i/>
          <w:sz w:val="24"/>
          <w:szCs w:val="24"/>
        </w:rPr>
        <w:t>conversatio</w:t>
      </w:r>
      <w:r>
        <w:rPr>
          <w:rFonts w:ascii="Times New Roman" w:hAnsi="Times New Roman" w:cs="Times New Roman"/>
          <w:sz w:val="24"/>
          <w:szCs w:val="24"/>
        </w:rPr>
        <w:t>]. Toda autoridad de las Sagradas Escrituras se opone a ello, la razón se resiste y mi misma conciencia protesta. Por ello me parece una insensatez dudar de que sea mejor este estado, con cuya conducta está más conforme la autoridad de la Escritura</w:t>
      </w:r>
      <w:r w:rsidR="008025DD">
        <w:rPr>
          <w:rFonts w:ascii="Times New Roman" w:hAnsi="Times New Roman" w:cs="Times New Roman"/>
          <w:sz w:val="24"/>
          <w:szCs w:val="24"/>
        </w:rPr>
        <w:t>. Pero como en estas cosas hay no pequeño desacuerdo, he hecho conjeturas acerca de qué sea menos peligroso dudar: si de la verdad de las Escrituras, de la razón, por muy obediente que parezca, o de las interpretaciones de la experiencia propia.</w:t>
      </w:r>
    </w:p>
    <w:p w:rsidR="009436A2" w:rsidRDefault="00175B41" w:rsidP="00D23B92">
      <w:pPr>
        <w:ind w:firstLine="708"/>
        <w:jc w:val="both"/>
        <w:rPr>
          <w:rFonts w:ascii="Times New Roman" w:hAnsi="Times New Roman" w:cs="Times New Roman"/>
          <w:sz w:val="24"/>
          <w:szCs w:val="24"/>
        </w:rPr>
      </w:pPr>
      <w:r>
        <w:rPr>
          <w:rFonts w:ascii="Times New Roman" w:hAnsi="Times New Roman" w:cs="Times New Roman"/>
          <w:sz w:val="24"/>
          <w:szCs w:val="24"/>
        </w:rPr>
        <w:t xml:space="preserve">–Ningún [fiel] católico –aseguré entonces– [se manifestará] contra las Escrituras; contra la razón evidente, no lo hará ningún amante de la paz; en cambio, ¿a quién no se le escapa fácilmente un error en sus apreciaciones? Además, la prueba es engañadora, como </w:t>
      </w:r>
      <w:r>
        <w:rPr>
          <w:rFonts w:ascii="Times New Roman" w:hAnsi="Times New Roman" w:cs="Times New Roman"/>
          <w:sz w:val="24"/>
          <w:szCs w:val="24"/>
        </w:rPr>
        <w:lastRenderedPageBreak/>
        <w:t xml:space="preserve">está escrito: “No se ha de creer a todo espíritu, y alguna vez Satanás se transforma en ángel de luz.” </w:t>
      </w:r>
      <w:r>
        <w:rPr>
          <w:rStyle w:val="Refdenotaalpie"/>
          <w:rFonts w:cs="Times New Roman"/>
          <w:sz w:val="24"/>
          <w:szCs w:val="24"/>
        </w:rPr>
        <w:footnoteReference w:id="630"/>
      </w:r>
    </w:p>
    <w:p w:rsidR="00175B41" w:rsidRDefault="00175B41" w:rsidP="00C533F5">
      <w:pPr>
        <w:jc w:val="both"/>
        <w:rPr>
          <w:rFonts w:ascii="Times New Roman" w:hAnsi="Times New Roman" w:cs="Times New Roman"/>
          <w:sz w:val="24"/>
          <w:szCs w:val="24"/>
        </w:rPr>
      </w:pPr>
      <w:r>
        <w:rPr>
          <w:rFonts w:ascii="Times New Roman" w:hAnsi="Times New Roman" w:cs="Times New Roman"/>
          <w:sz w:val="24"/>
          <w:szCs w:val="24"/>
        </w:rPr>
        <w:t xml:space="preserve">   [48.] –Verdaderamente –insistió–, quizás entonces haya amado más a Dios, pero ahora me ajusto más a su voluntad, me esfuerzo más en cumplir sus preceptos, me aflijo más a mí mismo por su nombre. De aquí que el alma está más segura, la conciencia más alegre y el ánimo, consciente de tantos trabajos, más pronto para abrazarse, por la esperanza de los premios, con la misma muerte.</w:t>
      </w:r>
    </w:p>
    <w:p w:rsidR="00175B41" w:rsidRDefault="00175B41" w:rsidP="00C533F5">
      <w:pPr>
        <w:jc w:val="both"/>
        <w:rPr>
          <w:rFonts w:ascii="Times New Roman" w:hAnsi="Times New Roman" w:cs="Times New Roman"/>
          <w:sz w:val="24"/>
          <w:szCs w:val="24"/>
        </w:rPr>
      </w:pPr>
      <w:r>
        <w:rPr>
          <w:rFonts w:ascii="Times New Roman" w:hAnsi="Times New Roman" w:cs="Times New Roman"/>
          <w:sz w:val="24"/>
          <w:szCs w:val="24"/>
        </w:rPr>
        <w:t xml:space="preserve">  [49.] –Sostienes dos cosas muy contrarias entre sí –dije luego–, a saber: que has amado a Dios y que has obedecido menos a su voluntad. Tu opinión cae por tierra ante aquella sentencia del mismo Salvador: “Si alguno me ama, guardará mis mandamientos.” </w:t>
      </w:r>
      <w:r>
        <w:rPr>
          <w:rStyle w:val="Refdenotaalpie"/>
          <w:rFonts w:cs="Times New Roman"/>
          <w:sz w:val="24"/>
          <w:szCs w:val="24"/>
        </w:rPr>
        <w:footnoteReference w:id="631"/>
      </w:r>
      <w:r>
        <w:rPr>
          <w:rFonts w:ascii="Times New Roman" w:hAnsi="Times New Roman" w:cs="Times New Roman"/>
          <w:sz w:val="24"/>
          <w:szCs w:val="24"/>
        </w:rPr>
        <w:t xml:space="preserve">  Y de nuevo: “Quien recibe mis mandamientos</w:t>
      </w:r>
      <w:r w:rsidR="00D90743">
        <w:rPr>
          <w:rFonts w:ascii="Times New Roman" w:hAnsi="Times New Roman" w:cs="Times New Roman"/>
          <w:sz w:val="24"/>
          <w:szCs w:val="24"/>
        </w:rPr>
        <w:t xml:space="preserve"> y los guarda, ese me ama.” </w:t>
      </w:r>
      <w:r w:rsidR="00D90743">
        <w:rPr>
          <w:rStyle w:val="Refdenotaalpie"/>
          <w:rFonts w:cs="Times New Roman"/>
          <w:sz w:val="24"/>
          <w:szCs w:val="24"/>
        </w:rPr>
        <w:footnoteReference w:id="632"/>
      </w:r>
      <w:r w:rsidR="00D90743">
        <w:rPr>
          <w:rFonts w:ascii="Times New Roman" w:hAnsi="Times New Roman" w:cs="Times New Roman"/>
          <w:sz w:val="24"/>
          <w:szCs w:val="24"/>
        </w:rPr>
        <w:t xml:space="preserve">  Y finalmente: “Quién no me ama, no guarda mis palabras.” </w:t>
      </w:r>
      <w:r w:rsidR="00D90743">
        <w:rPr>
          <w:rStyle w:val="Refdenotaalpie"/>
          <w:rFonts w:cs="Times New Roman"/>
          <w:sz w:val="24"/>
          <w:szCs w:val="24"/>
        </w:rPr>
        <w:footnoteReference w:id="633"/>
      </w:r>
      <w:r w:rsidR="00D90743">
        <w:rPr>
          <w:rFonts w:ascii="Times New Roman" w:hAnsi="Times New Roman" w:cs="Times New Roman"/>
          <w:sz w:val="24"/>
          <w:szCs w:val="24"/>
        </w:rPr>
        <w:t xml:space="preserve"> Por eso afirma aquel discípulo al que Jesús amaba, cuyo pecho fue sagrado reclinatorio de su cabeza: “Porque este es el amor de Dios: que guardéis sus mandamientos.” </w:t>
      </w:r>
      <w:r w:rsidR="00D90743">
        <w:rPr>
          <w:rStyle w:val="Refdenotaalpie"/>
          <w:rFonts w:cs="Times New Roman"/>
          <w:sz w:val="24"/>
          <w:szCs w:val="24"/>
        </w:rPr>
        <w:footnoteReference w:id="634"/>
      </w:r>
      <w:r w:rsidR="00D90743">
        <w:rPr>
          <w:rFonts w:ascii="Times New Roman" w:hAnsi="Times New Roman" w:cs="Times New Roman"/>
          <w:sz w:val="24"/>
          <w:szCs w:val="24"/>
        </w:rPr>
        <w:t xml:space="preserve">  Además, como dijo un Santo, “quienquiera que de palabra o de obra, o también con pensamiento malo, violara los mandatos de Dios, inútilmente creerá que ama a Dios”. </w:t>
      </w:r>
      <w:r w:rsidR="00D90743">
        <w:rPr>
          <w:rStyle w:val="Refdenotaalpie"/>
          <w:rFonts w:cs="Times New Roman"/>
          <w:sz w:val="24"/>
          <w:szCs w:val="24"/>
        </w:rPr>
        <w:footnoteReference w:id="635"/>
      </w:r>
      <w:r w:rsidR="00D90743">
        <w:rPr>
          <w:rFonts w:ascii="Times New Roman" w:hAnsi="Times New Roman" w:cs="Times New Roman"/>
          <w:sz w:val="24"/>
          <w:szCs w:val="24"/>
        </w:rPr>
        <w:t xml:space="preserve">  Por eso también dijo San Gregorio Magno: “El amor de Dios jamás está ocioso</w:t>
      </w:r>
      <w:r w:rsidR="00ED4B7C">
        <w:rPr>
          <w:rFonts w:ascii="Times New Roman" w:hAnsi="Times New Roman" w:cs="Times New Roman"/>
          <w:sz w:val="24"/>
          <w:szCs w:val="24"/>
        </w:rPr>
        <w:t xml:space="preserve">, pues, si existe, hace cosas grandes; pero si rehúye el obrar, no es amor. Pues la prueba del amor son las obras.” </w:t>
      </w:r>
      <w:r w:rsidR="00ED4B7C">
        <w:rPr>
          <w:rStyle w:val="Refdenotaalpie"/>
          <w:rFonts w:cs="Times New Roman"/>
          <w:sz w:val="24"/>
          <w:szCs w:val="24"/>
        </w:rPr>
        <w:footnoteReference w:id="636"/>
      </w:r>
    </w:p>
    <w:p w:rsidR="00ED4B7C" w:rsidRDefault="00ED4B7C" w:rsidP="00C533F5">
      <w:pPr>
        <w:jc w:val="both"/>
        <w:rPr>
          <w:rFonts w:ascii="Times New Roman" w:hAnsi="Times New Roman" w:cs="Times New Roman"/>
          <w:sz w:val="24"/>
          <w:szCs w:val="24"/>
        </w:rPr>
      </w:pPr>
      <w:r>
        <w:rPr>
          <w:rFonts w:ascii="Times New Roman" w:hAnsi="Times New Roman" w:cs="Times New Roman"/>
          <w:sz w:val="24"/>
          <w:szCs w:val="24"/>
        </w:rPr>
        <w:t xml:space="preserve"> </w:t>
      </w:r>
      <w:r w:rsidR="00F21117">
        <w:rPr>
          <w:rFonts w:ascii="Times New Roman" w:hAnsi="Times New Roman" w:cs="Times New Roman"/>
          <w:sz w:val="24"/>
          <w:szCs w:val="24"/>
        </w:rPr>
        <w:t xml:space="preserve">  </w:t>
      </w:r>
      <w:r>
        <w:rPr>
          <w:rFonts w:ascii="Times New Roman" w:hAnsi="Times New Roman" w:cs="Times New Roman"/>
          <w:sz w:val="24"/>
          <w:szCs w:val="24"/>
        </w:rPr>
        <w:t>[50.] –¡Ay! –exclamó entonces–, ¿se ha de creer acaso que aquel dulcísimo afecto fue inútil? ¿Consideraremos engañosas aquellas lágrimas?</w:t>
      </w:r>
    </w:p>
    <w:p w:rsidR="003C7721" w:rsidRDefault="00ED4B7C" w:rsidP="00D23B92">
      <w:pPr>
        <w:ind w:firstLine="708"/>
        <w:jc w:val="both"/>
        <w:rPr>
          <w:rFonts w:ascii="Times New Roman" w:hAnsi="Times New Roman" w:cs="Times New Roman"/>
          <w:sz w:val="24"/>
          <w:szCs w:val="24"/>
        </w:rPr>
      </w:pPr>
      <w:r>
        <w:rPr>
          <w:rFonts w:ascii="Times New Roman" w:hAnsi="Times New Roman" w:cs="Times New Roman"/>
          <w:sz w:val="24"/>
          <w:szCs w:val="24"/>
        </w:rPr>
        <w:t xml:space="preserve">–Nada de eso –repliqué–. Por el contrario, su fruto fue inmenso. Si sabes comprenderlo, advertirás en primer lugar lo siguiente: el amor de Dios de ningún modo debe ser apreciado según aquel momentáneo afecto que es, por describirlo así, como un reloj de agua. </w:t>
      </w:r>
      <w:r>
        <w:rPr>
          <w:rStyle w:val="Refdenotaalpie"/>
          <w:rFonts w:cs="Times New Roman"/>
          <w:sz w:val="24"/>
          <w:szCs w:val="24"/>
        </w:rPr>
        <w:footnoteReference w:id="637"/>
      </w:r>
      <w:r w:rsidR="003D517C">
        <w:rPr>
          <w:rFonts w:ascii="Times New Roman" w:hAnsi="Times New Roman" w:cs="Times New Roman"/>
          <w:sz w:val="24"/>
          <w:szCs w:val="24"/>
        </w:rPr>
        <w:t xml:space="preserve">  Todo ello es fácil de descubrir por los ejemplos contrarios. Como en las tragedias o comedias uno que se finge injuriado u oprimido es alabado por su atrayente hermosura, su fortaleza impresionante o su encantadora afabilidad, y luego alguno, oyendo estas cosas, cuando se las canta o recita, se conmueve con el afecto hasta derramar lágrimas, ¿acaso no es sumamente absurdo hacer conjeturas sobre la calidad de este amor, a causa de una piedad tan vana? No sé por qué se dice amar a ese personaje ficticio en cuya defensa, aunque fuese verdad todo lo que se representa antes nuestros ojos, ciertamente no sería arriesgada ni una mínima parte de la propia hacienda. En verdad es una locura, o aun más que locura. Si un lujurioso o</w:t>
      </w:r>
      <w:r w:rsidR="003C7721">
        <w:rPr>
          <w:rFonts w:ascii="Times New Roman" w:hAnsi="Times New Roman" w:cs="Times New Roman"/>
          <w:sz w:val="24"/>
          <w:szCs w:val="24"/>
        </w:rPr>
        <w:t xml:space="preserve"> perezoso, por oculta permisión de Dios, se compungiese con ciertos afectos internos hasta pensar de su amor tan altamente que creyera amar a Dios más que aquello otro, </w:t>
      </w:r>
      <w:r w:rsidR="003C7721">
        <w:rPr>
          <w:rFonts w:ascii="Times New Roman" w:hAnsi="Times New Roman" w:cs="Times New Roman"/>
          <w:sz w:val="24"/>
          <w:szCs w:val="24"/>
        </w:rPr>
        <w:lastRenderedPageBreak/>
        <w:t>de tal modo se sujetaría al divino servicio, que todo lo que conociese como contrario a la voluntad de Dios lo aborrecería con gran horror. Por otra parte, todo lo que de trabajo le fuese impuesto lo abrazaría fervorosamente por su amor.</w:t>
      </w:r>
    </w:p>
    <w:p w:rsidR="003C7721" w:rsidRDefault="003C7721" w:rsidP="00C533F5">
      <w:pPr>
        <w:jc w:val="both"/>
        <w:rPr>
          <w:rFonts w:ascii="Times New Roman" w:hAnsi="Times New Roman" w:cs="Times New Roman"/>
          <w:sz w:val="24"/>
          <w:szCs w:val="24"/>
        </w:rPr>
      </w:pPr>
      <w:r>
        <w:rPr>
          <w:rFonts w:ascii="Times New Roman" w:hAnsi="Times New Roman" w:cs="Times New Roman"/>
          <w:sz w:val="24"/>
          <w:szCs w:val="24"/>
        </w:rPr>
        <w:t xml:space="preserve">   [51.] Al oír esta</w:t>
      </w:r>
      <w:r w:rsidR="0003215F">
        <w:rPr>
          <w:rFonts w:ascii="Times New Roman" w:hAnsi="Times New Roman" w:cs="Times New Roman"/>
          <w:sz w:val="24"/>
          <w:szCs w:val="24"/>
        </w:rPr>
        <w:t>s</w:t>
      </w:r>
      <w:r>
        <w:rPr>
          <w:rFonts w:ascii="Times New Roman" w:hAnsi="Times New Roman" w:cs="Times New Roman"/>
          <w:sz w:val="24"/>
          <w:szCs w:val="24"/>
        </w:rPr>
        <w:t xml:space="preserve"> palabras, él, lleno de vergüenza y fijos los ojos en tierra, afirmó:</w:t>
      </w:r>
    </w:p>
    <w:p w:rsidR="003C7721" w:rsidRDefault="003C7721" w:rsidP="00D23B92">
      <w:pPr>
        <w:ind w:firstLine="708"/>
        <w:jc w:val="both"/>
        <w:rPr>
          <w:rFonts w:ascii="Times New Roman" w:hAnsi="Times New Roman" w:cs="Times New Roman"/>
          <w:sz w:val="24"/>
          <w:szCs w:val="24"/>
        </w:rPr>
      </w:pPr>
      <w:r>
        <w:rPr>
          <w:rFonts w:ascii="Times New Roman" w:hAnsi="Times New Roman" w:cs="Times New Roman"/>
          <w:sz w:val="24"/>
          <w:szCs w:val="24"/>
        </w:rPr>
        <w:t>–Es verdad, es verdad. Porque en las fábulas que se fingen para el vulg</w:t>
      </w:r>
      <w:r w:rsidR="00F21117">
        <w:rPr>
          <w:rFonts w:ascii="Times New Roman" w:hAnsi="Times New Roman" w:cs="Times New Roman"/>
          <w:sz w:val="24"/>
          <w:szCs w:val="24"/>
        </w:rPr>
        <w:t>o de un desconocido rey Arturo,</w:t>
      </w:r>
      <w:r>
        <w:rPr>
          <w:rStyle w:val="Refdenotaalpie"/>
          <w:rFonts w:cs="Times New Roman"/>
          <w:sz w:val="24"/>
          <w:szCs w:val="24"/>
        </w:rPr>
        <w:footnoteReference w:id="638"/>
      </w:r>
      <w:r w:rsidR="00F21117">
        <w:rPr>
          <w:rFonts w:ascii="Times New Roman" w:hAnsi="Times New Roman" w:cs="Times New Roman"/>
          <w:sz w:val="24"/>
          <w:szCs w:val="24"/>
        </w:rPr>
        <w:t xml:space="preserve"> </w:t>
      </w:r>
      <w:r w:rsidR="0003215F">
        <w:rPr>
          <w:rFonts w:ascii="Times New Roman" w:hAnsi="Times New Roman" w:cs="Times New Roman"/>
          <w:sz w:val="24"/>
          <w:szCs w:val="24"/>
        </w:rPr>
        <w:t>recuerdo haberme conmovido algu</w:t>
      </w:r>
      <w:r w:rsidR="00F21117">
        <w:rPr>
          <w:rFonts w:ascii="Times New Roman" w:hAnsi="Times New Roman" w:cs="Times New Roman"/>
          <w:sz w:val="24"/>
          <w:szCs w:val="24"/>
        </w:rPr>
        <w:t>na vez hasta derramar lágrimas.</w:t>
      </w:r>
      <w:r w:rsidR="0003215F">
        <w:rPr>
          <w:rStyle w:val="Refdenotaalpie"/>
          <w:rFonts w:cs="Times New Roman"/>
          <w:sz w:val="24"/>
          <w:szCs w:val="24"/>
        </w:rPr>
        <w:footnoteReference w:id="639"/>
      </w:r>
      <w:r w:rsidR="00205620">
        <w:rPr>
          <w:rFonts w:ascii="Times New Roman" w:hAnsi="Times New Roman" w:cs="Times New Roman"/>
          <w:sz w:val="24"/>
          <w:szCs w:val="24"/>
        </w:rPr>
        <w:t xml:space="preserve">  Por eso mi propia vanidad se avergüenza no poco de haber logrado derramar apenas alguna lágrima ante las cosas del Señor que piadosamente se leen, se cantan o se dicen en público. De tal manera me felicito de la santidad como si algún grande e inusitado milagro me hubiese acontecido. En verdad, vanagloriarse de estos afectos producidos al acaso, por la piedad con los que en la fábulas y comedias solía compungirme, es un juicio propio de una mente muy hueca. Pero como dijiste hace poco que en estos afectos se halla no poco fruto, te ruego que prosigas. </w:t>
      </w:r>
    </w:p>
    <w:p w:rsidR="00205620" w:rsidRDefault="00205620" w:rsidP="00C533F5">
      <w:pPr>
        <w:jc w:val="both"/>
        <w:rPr>
          <w:rFonts w:ascii="Times New Roman" w:hAnsi="Times New Roman" w:cs="Times New Roman"/>
          <w:sz w:val="24"/>
          <w:szCs w:val="24"/>
        </w:rPr>
      </w:pPr>
      <w:r>
        <w:rPr>
          <w:rFonts w:ascii="Times New Roman" w:hAnsi="Times New Roman" w:cs="Times New Roman"/>
          <w:sz w:val="24"/>
          <w:szCs w:val="24"/>
        </w:rPr>
        <w:t xml:space="preserve">   [52.] –Con mucho gusto –dije–. No se te puede negar el conocimiento de la verdad, por la que ni a ti mismo crees deber perdonarte. Muchos hay que cuando oyen discutir algunas cosas sobre su inercia, al recordarles la conciencia lanzan razones sofísticas con que oponerse a la verdad e, inclinando los corazones ante las palabras maliciosas, buscan excusas a sus pecados. Ciertamente, mejor es confesarse ante el Señor, exclamando: “Apiádate de mí, Señor, que soy débil”, </w:t>
      </w:r>
      <w:r>
        <w:rPr>
          <w:rStyle w:val="Refdenotaalpie"/>
          <w:rFonts w:cs="Times New Roman"/>
          <w:sz w:val="24"/>
          <w:szCs w:val="24"/>
        </w:rPr>
        <w:footnoteReference w:id="640"/>
      </w:r>
      <w:r>
        <w:rPr>
          <w:rFonts w:ascii="Times New Roman" w:hAnsi="Times New Roman" w:cs="Times New Roman"/>
          <w:sz w:val="24"/>
          <w:szCs w:val="24"/>
        </w:rPr>
        <w:t xml:space="preserve">  que decir: “Soy rico, me he enriquecido y de nada tengo necesidad; y no sabes que eres un desventurado, un miserable, un pobre, un ciego y un desnudo.” </w:t>
      </w:r>
      <w:r>
        <w:rPr>
          <w:rStyle w:val="Refdenotaalpie"/>
          <w:rFonts w:cs="Times New Roman"/>
          <w:sz w:val="24"/>
          <w:szCs w:val="24"/>
        </w:rPr>
        <w:footnoteReference w:id="641"/>
      </w:r>
    </w:p>
    <w:p w:rsidR="00205620" w:rsidRDefault="00205620" w:rsidP="00D23B92">
      <w:pPr>
        <w:ind w:firstLine="708"/>
        <w:jc w:val="both"/>
        <w:rPr>
          <w:rFonts w:ascii="Times New Roman" w:hAnsi="Times New Roman" w:cs="Times New Roman"/>
          <w:sz w:val="24"/>
          <w:szCs w:val="24"/>
        </w:rPr>
      </w:pPr>
      <w:r>
        <w:rPr>
          <w:rFonts w:ascii="Times New Roman" w:hAnsi="Times New Roman" w:cs="Times New Roman"/>
          <w:sz w:val="24"/>
          <w:szCs w:val="24"/>
        </w:rPr>
        <w:t>Pero volvamos a nuestro tema.</w:t>
      </w:r>
    </w:p>
    <w:p w:rsidR="00205620" w:rsidRDefault="00205620" w:rsidP="00C533F5">
      <w:pPr>
        <w:jc w:val="both"/>
        <w:rPr>
          <w:rFonts w:ascii="Times New Roman" w:hAnsi="Times New Roman" w:cs="Times New Roman"/>
          <w:sz w:val="24"/>
          <w:szCs w:val="24"/>
        </w:rPr>
      </w:pPr>
    </w:p>
    <w:p w:rsidR="00205620" w:rsidRDefault="00A05AD8" w:rsidP="00F21117">
      <w:pPr>
        <w:pStyle w:val="Ttulo4"/>
      </w:pPr>
      <w:bookmarkStart w:id="67" w:name="_Toc163838454"/>
      <w:r>
        <w:t>C</w:t>
      </w:r>
      <w:r w:rsidR="00205620">
        <w:t>a</w:t>
      </w:r>
      <w:r w:rsidR="006F0D3D">
        <w:t>pítulo 18.–</w:t>
      </w:r>
      <w:r w:rsidR="006F0D3D">
        <w:tab/>
      </w:r>
      <w:r>
        <w:t>EN QUÉ DEBE CREERSE QUE CONSISTE EL AMOR DE DIOS.</w:t>
      </w:r>
      <w:bookmarkEnd w:id="67"/>
    </w:p>
    <w:p w:rsidR="00A05AD8" w:rsidRDefault="00A05AD8" w:rsidP="00C533F5">
      <w:pPr>
        <w:jc w:val="both"/>
        <w:rPr>
          <w:rFonts w:ascii="Times New Roman" w:hAnsi="Times New Roman" w:cs="Times New Roman"/>
          <w:sz w:val="24"/>
          <w:szCs w:val="24"/>
        </w:rPr>
      </w:pPr>
      <w:r>
        <w:rPr>
          <w:rFonts w:ascii="Times New Roman" w:hAnsi="Times New Roman" w:cs="Times New Roman"/>
          <w:sz w:val="24"/>
          <w:szCs w:val="24"/>
        </w:rPr>
        <w:t xml:space="preserve">   [53.] Así pues, como dijimos, el amor de Dios no debe ser juzgado según estos afectos momentáneos, que, como ningún espiritual lo ignora, están apenas sometidos a nuestra voluntad. Este amor debe juzgarse, más bien, según la constante calidad de la misma voluntad. Únase la voluntad propia con la voluntad de Dios, para que la voluntad humana consienta en todo lo que la voluntad divina dispone y no haya otra causa para querer esto o aquello sino el conocimiento de que Dios lo quiere. Esto es precisamente amor a Dios; pues tener una misma voluntad no es</w:t>
      </w:r>
      <w:r w:rsidR="007A15E5">
        <w:rPr>
          <w:rFonts w:ascii="Times New Roman" w:hAnsi="Times New Roman" w:cs="Times New Roman"/>
          <w:sz w:val="24"/>
          <w:szCs w:val="24"/>
        </w:rPr>
        <w:t xml:space="preserve"> otra</w:t>
      </w:r>
      <w:r>
        <w:rPr>
          <w:rFonts w:ascii="Times New Roman" w:hAnsi="Times New Roman" w:cs="Times New Roman"/>
          <w:sz w:val="24"/>
          <w:szCs w:val="24"/>
        </w:rPr>
        <w:t xml:space="preserve"> cosa que amar, y las voluntades buenas o malas no deben ser llamadas de distinto modo que amores buenos o malos. Además, el amor de Dios es su misma voluntad, que no es sino su santo Espíritu, por el que se difunde la caridad en nuestros </w:t>
      </w:r>
      <w:r>
        <w:rPr>
          <w:rFonts w:ascii="Times New Roman" w:hAnsi="Times New Roman" w:cs="Times New Roman"/>
          <w:sz w:val="24"/>
          <w:szCs w:val="24"/>
        </w:rPr>
        <w:lastRenderedPageBreak/>
        <w:t xml:space="preserve">corazones. </w:t>
      </w:r>
      <w:r>
        <w:rPr>
          <w:rStyle w:val="Refdenotaalpie"/>
          <w:rFonts w:cs="Times New Roman"/>
          <w:sz w:val="24"/>
          <w:szCs w:val="24"/>
        </w:rPr>
        <w:footnoteReference w:id="642"/>
      </w:r>
      <w:r>
        <w:rPr>
          <w:rFonts w:ascii="Times New Roman" w:hAnsi="Times New Roman" w:cs="Times New Roman"/>
          <w:sz w:val="24"/>
          <w:szCs w:val="24"/>
        </w:rPr>
        <w:t xml:space="preserve">  Este derramarse de la caridad divina es también la unión de la voluntad humana con aquel amor; y esto se realiza cuando el Espíritu Santo –en efecto voluntad y amor de Dios, y también Dios mismo–</w:t>
      </w:r>
      <w:r w:rsidR="00E01E11">
        <w:rPr>
          <w:rFonts w:ascii="Times New Roman" w:hAnsi="Times New Roman" w:cs="Times New Roman"/>
          <w:sz w:val="24"/>
          <w:szCs w:val="24"/>
        </w:rPr>
        <w:t xml:space="preserve"> se introduce e infunde en la voluntad humana, levantándola de lo inferior a lo superior y transformando toda su misma cualidad al asemejarla a sí, para que uniéndose a él en indisoluble aglutinante de unidad forme un único espíritu con él, como claramente lo anuncia el Apóstol: “Quien se adhiere al Señor, un espíritu es con él.” </w:t>
      </w:r>
      <w:r w:rsidR="00E01E11">
        <w:rPr>
          <w:rStyle w:val="Refdenotaalpie"/>
          <w:rFonts w:cs="Times New Roman"/>
          <w:sz w:val="24"/>
          <w:szCs w:val="24"/>
        </w:rPr>
        <w:footnoteReference w:id="643"/>
      </w:r>
    </w:p>
    <w:p w:rsidR="00E01E11" w:rsidRDefault="00E01E11" w:rsidP="00C533F5">
      <w:pPr>
        <w:jc w:val="both"/>
        <w:rPr>
          <w:rFonts w:ascii="Times New Roman" w:hAnsi="Times New Roman" w:cs="Times New Roman"/>
          <w:sz w:val="24"/>
          <w:szCs w:val="24"/>
        </w:rPr>
      </w:pPr>
      <w:r>
        <w:rPr>
          <w:rFonts w:ascii="Times New Roman" w:hAnsi="Times New Roman" w:cs="Times New Roman"/>
          <w:sz w:val="24"/>
          <w:szCs w:val="24"/>
        </w:rPr>
        <w:t xml:space="preserve">   [54.] Ahora bien, esta voluntad debe ser juzgada según dos cosas: la pasión y la acción; [debe discernirse] si verdaderamente soporta con paciencia las pruebas que Dios envía o permite que sucedan, y si cumple fervorosamente lo que le ha mandado. Por lo demás, como dijo San Gregorio [Magno], </w:t>
      </w:r>
      <w:r>
        <w:rPr>
          <w:rStyle w:val="Refdenotaalpie"/>
          <w:rFonts w:cs="Times New Roman"/>
          <w:sz w:val="24"/>
          <w:szCs w:val="24"/>
        </w:rPr>
        <w:footnoteReference w:id="644"/>
      </w:r>
      <w:r>
        <w:rPr>
          <w:rFonts w:ascii="Times New Roman" w:hAnsi="Times New Roman" w:cs="Times New Roman"/>
          <w:sz w:val="24"/>
          <w:szCs w:val="24"/>
        </w:rPr>
        <w:t xml:space="preserve">  nadie crea todo lo que el espíritu le diga del amor de Dios sin obras. Es sentencia de quien no engaña: “Quien recibe mis mandamientos y los guarde, ése me ama.” </w:t>
      </w:r>
      <w:r>
        <w:rPr>
          <w:rStyle w:val="Refdenotaalpie"/>
          <w:rFonts w:cs="Times New Roman"/>
          <w:sz w:val="24"/>
          <w:szCs w:val="24"/>
        </w:rPr>
        <w:footnoteReference w:id="645"/>
      </w:r>
    </w:p>
    <w:p w:rsidR="00E01E11" w:rsidRDefault="00E01E11" w:rsidP="00C533F5">
      <w:pPr>
        <w:jc w:val="both"/>
        <w:rPr>
          <w:rFonts w:ascii="Times New Roman" w:hAnsi="Times New Roman" w:cs="Times New Roman"/>
          <w:sz w:val="24"/>
          <w:szCs w:val="24"/>
        </w:rPr>
      </w:pPr>
      <w:r>
        <w:rPr>
          <w:rFonts w:ascii="Times New Roman" w:hAnsi="Times New Roman" w:cs="Times New Roman"/>
          <w:sz w:val="24"/>
          <w:szCs w:val="24"/>
        </w:rPr>
        <w:t xml:space="preserve">   [55.] Por consiguiente, estos afectos extraordinarios, de cualquier modo que se dispensen, las visitaciones internas y los juicios de Dios –que son un inmenso abismo–, </w:t>
      </w:r>
      <w:r>
        <w:rPr>
          <w:rStyle w:val="Refdenotaalpie"/>
          <w:rFonts w:cs="Times New Roman"/>
          <w:sz w:val="24"/>
          <w:szCs w:val="24"/>
        </w:rPr>
        <w:footnoteReference w:id="646"/>
      </w:r>
      <w:r>
        <w:rPr>
          <w:rFonts w:ascii="Times New Roman" w:hAnsi="Times New Roman" w:cs="Times New Roman"/>
          <w:sz w:val="24"/>
          <w:szCs w:val="24"/>
        </w:rPr>
        <w:t xml:space="preserve"> por causas desconocidas</w:t>
      </w:r>
      <w:r w:rsidR="00E44153">
        <w:rPr>
          <w:rFonts w:ascii="Times New Roman" w:hAnsi="Times New Roman" w:cs="Times New Roman"/>
          <w:sz w:val="24"/>
          <w:szCs w:val="24"/>
        </w:rPr>
        <w:t xml:space="preserve"> para nosotros, también alguna vez son por así decir, infundidos de repente a quienes no los buscan ni desean, aunque acaso a los que se esfuerzan con todo empeño por adquirirlos se les nieguen. Cuando la voluntad de alguien concuerda con la voluntad de Dios, soporta pacientemente lo que Dios quiere y fervorosamente ejecuta lo que manda, se ha de poder decir que esta persona ama a Dios sin vacilación.</w:t>
      </w:r>
    </w:p>
    <w:p w:rsidR="00E44153" w:rsidRDefault="00E44153" w:rsidP="00C533F5">
      <w:pPr>
        <w:jc w:val="both"/>
        <w:rPr>
          <w:rFonts w:ascii="Times New Roman" w:hAnsi="Times New Roman" w:cs="Times New Roman"/>
          <w:sz w:val="24"/>
          <w:szCs w:val="24"/>
        </w:rPr>
      </w:pPr>
      <w:r>
        <w:rPr>
          <w:rFonts w:ascii="Times New Roman" w:hAnsi="Times New Roman" w:cs="Times New Roman"/>
          <w:sz w:val="24"/>
          <w:szCs w:val="24"/>
        </w:rPr>
        <w:tab/>
        <w:t xml:space="preserve">Por lo demás, si nuestro amor debe ser medido según estos afectos, entonces habremos de decir que amamos sólo a Dios o al hombre cuando experimentemos ese afecto; en todo caso, debemos decir que no amamos continuamente, sino durante algunos breces instantes. En efecto se ha de decir que si acaso un hombre justo alguna vez desea, por ejemplo, la salud de alguien, pero Dios no la quiere, su voluntad no se opone a la voluntad de Dios, puesto que lo quiere en cuanto sea voluntad de Dios, que desea que todos los hombres se salven. </w:t>
      </w:r>
      <w:r>
        <w:rPr>
          <w:rStyle w:val="Refdenotaalpie"/>
          <w:rFonts w:cs="Times New Roman"/>
          <w:sz w:val="24"/>
          <w:szCs w:val="24"/>
        </w:rPr>
        <w:footnoteReference w:id="647"/>
      </w:r>
      <w:r>
        <w:rPr>
          <w:rFonts w:ascii="Times New Roman" w:hAnsi="Times New Roman" w:cs="Times New Roman"/>
          <w:sz w:val="24"/>
          <w:szCs w:val="24"/>
        </w:rPr>
        <w:t xml:space="preserve">  y les hace desearlo.</w:t>
      </w:r>
    </w:p>
    <w:p w:rsidR="00E44153" w:rsidRDefault="00E44153" w:rsidP="00C533F5">
      <w:pPr>
        <w:jc w:val="both"/>
        <w:rPr>
          <w:rFonts w:ascii="Times New Roman" w:hAnsi="Times New Roman" w:cs="Times New Roman"/>
          <w:sz w:val="24"/>
          <w:szCs w:val="24"/>
        </w:rPr>
      </w:pPr>
      <w:r>
        <w:rPr>
          <w:rFonts w:ascii="Times New Roman" w:hAnsi="Times New Roman" w:cs="Times New Roman"/>
          <w:sz w:val="24"/>
          <w:szCs w:val="24"/>
        </w:rPr>
        <w:t xml:space="preserve">   [56.] </w:t>
      </w:r>
      <w:r w:rsidR="00A454AA">
        <w:rPr>
          <w:rFonts w:ascii="Times New Roman" w:hAnsi="Times New Roman" w:cs="Times New Roman"/>
          <w:sz w:val="24"/>
          <w:szCs w:val="24"/>
        </w:rPr>
        <w:t xml:space="preserve">Este amor tiene principio, progreso y perfección, pero tratar de todo esto más claramente no es posible a nuestra capacidad, ni quizás en este momento [sea lo más adecuado hacerlo]. Por tanto, sentir aquellos afectos no es amor a Dios, como supones, </w:t>
      </w:r>
      <w:r w:rsidR="00A454AA">
        <w:rPr>
          <w:rStyle w:val="Refdenotaalpie"/>
          <w:rFonts w:cs="Times New Roman"/>
          <w:sz w:val="24"/>
          <w:szCs w:val="24"/>
        </w:rPr>
        <w:footnoteReference w:id="648"/>
      </w:r>
      <w:r w:rsidR="00A454AA">
        <w:rPr>
          <w:rFonts w:ascii="Times New Roman" w:hAnsi="Times New Roman" w:cs="Times New Roman"/>
          <w:sz w:val="24"/>
          <w:szCs w:val="24"/>
        </w:rPr>
        <w:t xml:space="preserve">  sino una gota de aquella dulzura derramada </w:t>
      </w:r>
      <w:r w:rsidR="00A454AA">
        <w:rPr>
          <w:rStyle w:val="Refdenotaalpie"/>
          <w:rFonts w:cs="Times New Roman"/>
          <w:sz w:val="24"/>
          <w:szCs w:val="24"/>
        </w:rPr>
        <w:footnoteReference w:id="649"/>
      </w:r>
      <w:r w:rsidR="00A454AA">
        <w:rPr>
          <w:rFonts w:ascii="Times New Roman" w:hAnsi="Times New Roman" w:cs="Times New Roman"/>
          <w:sz w:val="24"/>
          <w:szCs w:val="24"/>
        </w:rPr>
        <w:t xml:space="preserve">  o mejor, infundida en el espíritu como presente realizado al paladar inferior, y que se adivina por su suave atractivo. Una cosa es que el deseo de la dulzura de la miel trabaje afanosamente en su adquisición, y otra, que sea infundida en </w:t>
      </w:r>
      <w:r w:rsidR="00A454AA">
        <w:rPr>
          <w:rFonts w:ascii="Times New Roman" w:hAnsi="Times New Roman" w:cs="Times New Roman"/>
          <w:sz w:val="24"/>
          <w:szCs w:val="24"/>
        </w:rPr>
        <w:lastRenderedPageBreak/>
        <w:t>los labios de quien ni la busca ni la ama, pero no puede rehusar sentir aquella dulzura; aquél no gusta, pero ama; éste no ama, pero gusta.</w:t>
      </w:r>
    </w:p>
    <w:p w:rsidR="00A454AA" w:rsidRDefault="00A454AA" w:rsidP="00C533F5">
      <w:pPr>
        <w:jc w:val="both"/>
        <w:rPr>
          <w:rFonts w:ascii="Times New Roman" w:hAnsi="Times New Roman" w:cs="Times New Roman"/>
          <w:sz w:val="24"/>
          <w:szCs w:val="24"/>
        </w:rPr>
      </w:pPr>
      <w:r>
        <w:rPr>
          <w:rFonts w:ascii="Times New Roman" w:hAnsi="Times New Roman" w:cs="Times New Roman"/>
          <w:sz w:val="24"/>
          <w:szCs w:val="24"/>
        </w:rPr>
        <w:tab/>
        <w:t xml:space="preserve">Para que lo entiendas </w:t>
      </w:r>
      <w:r>
        <w:rPr>
          <w:rStyle w:val="Refdenotaalpie"/>
          <w:rFonts w:cs="Times New Roman"/>
          <w:sz w:val="24"/>
          <w:szCs w:val="24"/>
        </w:rPr>
        <w:footnoteReference w:id="650"/>
      </w:r>
      <w:r>
        <w:rPr>
          <w:rFonts w:ascii="Times New Roman" w:hAnsi="Times New Roman" w:cs="Times New Roman"/>
          <w:sz w:val="24"/>
          <w:szCs w:val="24"/>
        </w:rPr>
        <w:t xml:space="preserve">  más fácilmente, me expresaré con palabras más sencillas: El que se esfuerza todo lo que puede por agradar a Dios, sujetándose a sus mandatos y viviendo según los preceptos evangélicos y apostólicos, sobria, justa y piadosamente, aunque no se deleite con esta dulzura, debe creerse que ama a Dios, quien lo atestigua diciendo: “Q</w:t>
      </w:r>
      <w:r w:rsidR="00421C60">
        <w:rPr>
          <w:rFonts w:ascii="Times New Roman" w:hAnsi="Times New Roman" w:cs="Times New Roman"/>
          <w:sz w:val="24"/>
          <w:szCs w:val="24"/>
        </w:rPr>
        <w:t xml:space="preserve">uien recibe mis mandamientos y los guarda, ése me ama.” </w:t>
      </w:r>
      <w:r w:rsidR="00421C60">
        <w:rPr>
          <w:rStyle w:val="Refdenotaalpie"/>
          <w:rFonts w:cs="Times New Roman"/>
          <w:sz w:val="24"/>
          <w:szCs w:val="24"/>
        </w:rPr>
        <w:footnoteReference w:id="651"/>
      </w:r>
      <w:r w:rsidR="00421C60">
        <w:rPr>
          <w:rFonts w:ascii="Times New Roman" w:hAnsi="Times New Roman" w:cs="Times New Roman"/>
          <w:sz w:val="24"/>
          <w:szCs w:val="24"/>
        </w:rPr>
        <w:t xml:space="preserve">  Sin embargo, el que a diario experimenta este afecto, y no obstante antepone sus deseos a la voluntad divina, ciertamente no ama a Dios; pero se ha de creer que, ingerido el sabor espiritual por su alma de acuerdo con la disposición divina, no puede sino sentirlo.</w:t>
      </w:r>
    </w:p>
    <w:p w:rsidR="00421C60" w:rsidRDefault="00421C60" w:rsidP="00C533F5">
      <w:pPr>
        <w:jc w:val="both"/>
        <w:rPr>
          <w:rFonts w:ascii="Times New Roman" w:hAnsi="Times New Roman" w:cs="Times New Roman"/>
          <w:sz w:val="24"/>
          <w:szCs w:val="24"/>
        </w:rPr>
      </w:pPr>
    </w:p>
    <w:p w:rsidR="00421C60" w:rsidRDefault="006F0D3D" w:rsidP="007A15E5">
      <w:pPr>
        <w:pStyle w:val="Ttulo4"/>
      </w:pPr>
      <w:bookmarkStart w:id="68" w:name="_Toc163838455"/>
      <w:r>
        <w:t>Capítulo 19.–</w:t>
      </w:r>
      <w:r>
        <w:tab/>
      </w:r>
      <w:r w:rsidR="00421C60">
        <w:t>SE EXPONE A UN NOVICIO QUE PREGUNTA CUÁL ES EL FRUTO DE LAS DIVERSAS COMPUNCIONES.</w:t>
      </w:r>
      <w:bookmarkEnd w:id="68"/>
    </w:p>
    <w:p w:rsidR="00421C60" w:rsidRDefault="00421C60" w:rsidP="00C533F5">
      <w:pPr>
        <w:jc w:val="both"/>
        <w:rPr>
          <w:rFonts w:ascii="Times New Roman" w:hAnsi="Times New Roman" w:cs="Times New Roman"/>
          <w:sz w:val="24"/>
          <w:szCs w:val="24"/>
        </w:rPr>
      </w:pPr>
      <w:r>
        <w:rPr>
          <w:rFonts w:ascii="Times New Roman" w:hAnsi="Times New Roman" w:cs="Times New Roman"/>
          <w:sz w:val="24"/>
          <w:szCs w:val="24"/>
        </w:rPr>
        <w:t xml:space="preserve">   [57.] Esta experiencia de la dulzura, para los negligentes ciertamente es un impulso grande a las buenas obras, un consuelo necesario para quienes se fatigan en las mismas y un suave y seguro refrigerio para los que han alcanzado la cumbre de la perfección. El que es maravillosamente misericordioso obra nuestra salvación con modos prodigiosos e inefables, pues él es sabiduría iluminadora, justicia aterradora y dulzura de seductora suavidad.</w:t>
      </w:r>
    </w:p>
    <w:p w:rsidR="00421C60" w:rsidRDefault="00421C60" w:rsidP="00C533F5">
      <w:pPr>
        <w:jc w:val="both"/>
        <w:rPr>
          <w:rFonts w:ascii="Times New Roman" w:hAnsi="Times New Roman" w:cs="Times New Roman"/>
          <w:sz w:val="24"/>
          <w:szCs w:val="24"/>
        </w:rPr>
      </w:pPr>
      <w:r>
        <w:rPr>
          <w:rFonts w:ascii="Times New Roman" w:hAnsi="Times New Roman" w:cs="Times New Roman"/>
          <w:sz w:val="24"/>
          <w:szCs w:val="24"/>
        </w:rPr>
        <w:tab/>
        <w:t>Si quieres excitar el gusto por la miel en un de</w:t>
      </w:r>
      <w:r w:rsidR="00EE364F">
        <w:rPr>
          <w:rFonts w:ascii="Times New Roman" w:hAnsi="Times New Roman" w:cs="Times New Roman"/>
          <w:sz w:val="24"/>
          <w:szCs w:val="24"/>
        </w:rPr>
        <w:t>s</w:t>
      </w:r>
      <w:r>
        <w:rPr>
          <w:rFonts w:ascii="Times New Roman" w:hAnsi="Times New Roman" w:cs="Times New Roman"/>
          <w:sz w:val="24"/>
          <w:szCs w:val="24"/>
        </w:rPr>
        <w:t>conocedor de la misma, pero que se deleita con otras especies menos sabrosas, no lo inflamarías en su deseo con palabras ni con alabanzas, sino que, tomando una gotita de aquel líquido, la introducirás en su boca, Él, habiéndolo saboreado, de tal modo se aficionará a la miel, que por su adquisición en verdad no temería acometer grande</w:t>
      </w:r>
      <w:r w:rsidR="00EE364F">
        <w:rPr>
          <w:rFonts w:ascii="Times New Roman" w:hAnsi="Times New Roman" w:cs="Times New Roman"/>
          <w:sz w:val="24"/>
          <w:szCs w:val="24"/>
        </w:rPr>
        <w:t>s</w:t>
      </w:r>
      <w:r>
        <w:rPr>
          <w:rFonts w:ascii="Times New Roman" w:hAnsi="Times New Roman" w:cs="Times New Roman"/>
          <w:sz w:val="24"/>
          <w:szCs w:val="24"/>
        </w:rPr>
        <w:t xml:space="preserve"> trabajos todas las veces necesarias. Pero, fatigado por la inmensidad del trabajo, viéndolo decaer del inicial fervor, le regalas con una gotita de dulzura. Del mismo modo la clemencia de nuestro piadosísimo Salvador conduce a la salvac</w:t>
      </w:r>
      <w:r w:rsidR="00EE364F">
        <w:rPr>
          <w:rFonts w:ascii="Times New Roman" w:hAnsi="Times New Roman" w:cs="Times New Roman"/>
          <w:sz w:val="24"/>
          <w:szCs w:val="24"/>
        </w:rPr>
        <w:t>i</w:t>
      </w:r>
      <w:r>
        <w:rPr>
          <w:rFonts w:ascii="Times New Roman" w:hAnsi="Times New Roman" w:cs="Times New Roman"/>
          <w:sz w:val="24"/>
          <w:szCs w:val="24"/>
        </w:rPr>
        <w:t>ón, con algún gusto de interna dulzura, a los sumergidos en los placeres de la carne</w:t>
      </w:r>
      <w:r w:rsidR="00EE364F">
        <w:rPr>
          <w:rFonts w:ascii="Times New Roman" w:hAnsi="Times New Roman" w:cs="Times New Roman"/>
          <w:sz w:val="24"/>
          <w:szCs w:val="24"/>
        </w:rPr>
        <w:t xml:space="preserve">, a quienes ni la luz de la razón ni el temor del juicio futuro es capaz de apartar del mal con blanda suavidad. Finalmente por su propia voluntad, poco a poco, son atraídos según aquello: “A cada </w:t>
      </w:r>
      <w:r w:rsidR="00D23B92">
        <w:rPr>
          <w:rFonts w:ascii="Times New Roman" w:hAnsi="Times New Roman" w:cs="Times New Roman"/>
          <w:sz w:val="24"/>
          <w:szCs w:val="24"/>
        </w:rPr>
        <w:t>cual le atrae su propio gusto”,</w:t>
      </w:r>
      <w:r w:rsidR="00EE364F">
        <w:rPr>
          <w:rStyle w:val="Refdenotaalpie"/>
          <w:rFonts w:cs="Times New Roman"/>
          <w:sz w:val="24"/>
          <w:szCs w:val="24"/>
        </w:rPr>
        <w:footnoteReference w:id="652"/>
      </w:r>
      <w:r w:rsidR="00953CA5">
        <w:rPr>
          <w:rFonts w:ascii="Times New Roman" w:hAnsi="Times New Roman" w:cs="Times New Roman"/>
          <w:sz w:val="24"/>
          <w:szCs w:val="24"/>
        </w:rPr>
        <w:t xml:space="preserve">  imponiéndole el yugo de su servidumbre.</w:t>
      </w:r>
    </w:p>
    <w:p w:rsidR="00953CA5" w:rsidRDefault="00953CA5" w:rsidP="00C533F5">
      <w:pPr>
        <w:jc w:val="both"/>
        <w:rPr>
          <w:rFonts w:ascii="Times New Roman" w:hAnsi="Times New Roman" w:cs="Times New Roman"/>
          <w:sz w:val="24"/>
          <w:szCs w:val="24"/>
        </w:rPr>
      </w:pPr>
      <w:r>
        <w:rPr>
          <w:rFonts w:ascii="Times New Roman" w:hAnsi="Times New Roman" w:cs="Times New Roman"/>
          <w:sz w:val="24"/>
          <w:szCs w:val="24"/>
        </w:rPr>
        <w:t xml:space="preserve">   [58.] Pero como el que se acerca al servicio de Dios </w:t>
      </w:r>
      <w:r>
        <w:rPr>
          <w:rStyle w:val="Refdenotaalpie"/>
          <w:rFonts w:cs="Times New Roman"/>
          <w:sz w:val="24"/>
          <w:szCs w:val="24"/>
        </w:rPr>
        <w:footnoteReference w:id="653"/>
      </w:r>
      <w:r>
        <w:rPr>
          <w:rFonts w:ascii="Times New Roman" w:hAnsi="Times New Roman" w:cs="Times New Roman"/>
          <w:sz w:val="24"/>
          <w:szCs w:val="24"/>
        </w:rPr>
        <w:t xml:space="preserve">  oye a la Escritura que dice: “Si te acercas a servir al Señor Dios, prepara tu alma a la tentación”, </w:t>
      </w:r>
      <w:r>
        <w:rPr>
          <w:rStyle w:val="Refdenotaalpie"/>
          <w:rFonts w:cs="Times New Roman"/>
          <w:sz w:val="24"/>
          <w:szCs w:val="24"/>
        </w:rPr>
        <w:footnoteReference w:id="654"/>
      </w:r>
      <w:r>
        <w:rPr>
          <w:rFonts w:ascii="Times New Roman" w:hAnsi="Times New Roman" w:cs="Times New Roman"/>
          <w:sz w:val="24"/>
          <w:szCs w:val="24"/>
        </w:rPr>
        <w:t xml:space="preserve">  es necesario que cuando te oprima el trabajo de la tentación llegue algún sabor espiritual al que ya desfallece y casi desespera. Así, recreado por este alivio, emprenderá con redoblado esfuerzo del espíritu el </w:t>
      </w:r>
      <w:r>
        <w:rPr>
          <w:rFonts w:ascii="Times New Roman" w:hAnsi="Times New Roman" w:cs="Times New Roman"/>
          <w:sz w:val="24"/>
          <w:szCs w:val="24"/>
        </w:rPr>
        <w:lastRenderedPageBreak/>
        <w:t xml:space="preserve">combate contra los vicios, </w:t>
      </w:r>
      <w:r>
        <w:rPr>
          <w:rStyle w:val="Refdenotaalpie"/>
          <w:rFonts w:cs="Times New Roman"/>
          <w:sz w:val="24"/>
          <w:szCs w:val="24"/>
        </w:rPr>
        <w:footnoteReference w:id="655"/>
      </w:r>
      <w:r>
        <w:rPr>
          <w:rFonts w:ascii="Times New Roman" w:hAnsi="Times New Roman" w:cs="Times New Roman"/>
          <w:sz w:val="24"/>
          <w:szCs w:val="24"/>
        </w:rPr>
        <w:t xml:space="preserve"> soportándolo con magnanimidad, venciéndolo o evitándolo con mayor facilidad.</w:t>
      </w:r>
    </w:p>
    <w:p w:rsidR="003D1767" w:rsidRDefault="003D1767" w:rsidP="00D23B92">
      <w:pPr>
        <w:ind w:firstLine="708"/>
        <w:jc w:val="both"/>
        <w:rPr>
          <w:rFonts w:ascii="Times New Roman" w:hAnsi="Times New Roman" w:cs="Times New Roman"/>
          <w:sz w:val="24"/>
          <w:szCs w:val="24"/>
        </w:rPr>
      </w:pPr>
      <w:r>
        <w:rPr>
          <w:rFonts w:ascii="Times New Roman" w:hAnsi="Times New Roman" w:cs="Times New Roman"/>
          <w:sz w:val="24"/>
          <w:szCs w:val="24"/>
        </w:rPr>
        <w:t>–Obsérvate [–continué yo entonces–] con diligencia a ti mismo. ¿Acaso después de aquella experiencia de dulcísimo afecto, vuelto ya a las diversiones y vanidades, cuando de nuevo reflexionabas, no te encendías contra ti mismo con un odio, por así decir, saludable? De aquí que pensases abrazar una vida más estrecha y te planteases de tal modo su necesidad que, aunque la voluntad consintiese en tales coas, no hubiese ninguna posibilidad de volver a ellas.</w:t>
      </w:r>
    </w:p>
    <w:p w:rsidR="003D1767" w:rsidRDefault="003D1767" w:rsidP="00D23B92">
      <w:pPr>
        <w:ind w:firstLine="708"/>
        <w:jc w:val="both"/>
        <w:rPr>
          <w:rFonts w:ascii="Times New Roman" w:hAnsi="Times New Roman" w:cs="Times New Roman"/>
          <w:sz w:val="24"/>
          <w:szCs w:val="24"/>
        </w:rPr>
      </w:pPr>
      <w:r>
        <w:rPr>
          <w:rFonts w:ascii="Times New Roman" w:hAnsi="Times New Roman" w:cs="Times New Roman"/>
          <w:sz w:val="24"/>
          <w:szCs w:val="24"/>
        </w:rPr>
        <w:t>–Así es, en efecto.</w:t>
      </w:r>
    </w:p>
    <w:p w:rsidR="003D1767" w:rsidRDefault="003D1767" w:rsidP="00C533F5">
      <w:pPr>
        <w:jc w:val="both"/>
        <w:rPr>
          <w:rFonts w:ascii="Times New Roman" w:hAnsi="Times New Roman" w:cs="Times New Roman"/>
          <w:sz w:val="24"/>
          <w:szCs w:val="24"/>
        </w:rPr>
      </w:pPr>
      <w:r>
        <w:rPr>
          <w:rFonts w:ascii="Times New Roman" w:hAnsi="Times New Roman" w:cs="Times New Roman"/>
          <w:sz w:val="24"/>
          <w:szCs w:val="24"/>
        </w:rPr>
        <w:t xml:space="preserve">   [59.] –Por tanto, ¿no ves que tu ferviente conversión y tu vida de hoy [</w:t>
      </w:r>
      <w:r w:rsidRPr="003D1767">
        <w:rPr>
          <w:rFonts w:ascii="Times New Roman" w:hAnsi="Times New Roman" w:cs="Times New Roman"/>
          <w:i/>
          <w:sz w:val="24"/>
          <w:szCs w:val="24"/>
        </w:rPr>
        <w:t>conversatio</w:t>
      </w:r>
      <w:r>
        <w:rPr>
          <w:rFonts w:ascii="Times New Roman" w:hAnsi="Times New Roman" w:cs="Times New Roman"/>
          <w:sz w:val="24"/>
          <w:szCs w:val="24"/>
        </w:rPr>
        <w:t xml:space="preserve">] son fruto de aquellas lágrimas? Para esto te fueron dadas, poco a poco obraban esto; o mejor: por ellas obraba Dios. ¿De qué te admiras si desaparecieron una vez cumplida su misión? Ahora, ciertamente, deben caer sobre ti los trabajos por Cristo; la virtud de la paciencia </w:t>
      </w:r>
      <w:r>
        <w:rPr>
          <w:rStyle w:val="Refdenotaalpie"/>
          <w:rFonts w:cs="Times New Roman"/>
          <w:sz w:val="24"/>
          <w:szCs w:val="24"/>
        </w:rPr>
        <w:footnoteReference w:id="656"/>
      </w:r>
      <w:r>
        <w:rPr>
          <w:rFonts w:ascii="Times New Roman" w:hAnsi="Times New Roman" w:cs="Times New Roman"/>
          <w:sz w:val="24"/>
          <w:szCs w:val="24"/>
        </w:rPr>
        <w:t xml:space="preserve">  necesita ser ejercitada; la arrogancia de la carne debe ser castigada con frecuentes ayunos y vigilias, las tentaciones han de ser soportadas y el ánimo debe ser apartado de toda solicitud terrena. La voluntad propia tiene que ser mortificada</w:t>
      </w:r>
      <w:r w:rsidR="001951F7">
        <w:rPr>
          <w:rFonts w:ascii="Times New Roman" w:hAnsi="Times New Roman" w:cs="Times New Roman"/>
          <w:sz w:val="24"/>
          <w:szCs w:val="24"/>
        </w:rPr>
        <w:t xml:space="preserve"> principalmente por la virtud de la obediencia. </w:t>
      </w:r>
      <w:r w:rsidR="001951F7">
        <w:rPr>
          <w:rStyle w:val="Refdenotaalpie"/>
          <w:rFonts w:cs="Times New Roman"/>
          <w:sz w:val="24"/>
          <w:szCs w:val="24"/>
        </w:rPr>
        <w:footnoteReference w:id="657"/>
      </w:r>
      <w:r w:rsidR="006F600B">
        <w:rPr>
          <w:rFonts w:ascii="Times New Roman" w:hAnsi="Times New Roman" w:cs="Times New Roman"/>
          <w:sz w:val="24"/>
          <w:szCs w:val="24"/>
        </w:rPr>
        <w:t xml:space="preserve">  y cuantas veces se fatigue en esto excesivamente el apetito, correrás con la solícita devoción de las oraciones hacia los maternales pechos de Jesús, de la abundancia de los cuales, sacando para ti leche de admirable consolación, </w:t>
      </w:r>
      <w:r w:rsidR="006F600B">
        <w:rPr>
          <w:rStyle w:val="Refdenotaalpie"/>
          <w:rFonts w:cs="Times New Roman"/>
          <w:sz w:val="24"/>
          <w:szCs w:val="24"/>
        </w:rPr>
        <w:footnoteReference w:id="658"/>
      </w:r>
      <w:r w:rsidR="00816802">
        <w:rPr>
          <w:rFonts w:ascii="Times New Roman" w:hAnsi="Times New Roman" w:cs="Times New Roman"/>
          <w:sz w:val="24"/>
          <w:szCs w:val="24"/>
        </w:rPr>
        <w:t xml:space="preserve">  digas con el Apóstol: “Bendito el Dios que nos consuela en nuestra tribulación”, </w:t>
      </w:r>
      <w:r w:rsidR="00816802">
        <w:rPr>
          <w:rStyle w:val="Refdenotaalpie"/>
          <w:rFonts w:cs="Times New Roman"/>
          <w:sz w:val="24"/>
          <w:szCs w:val="24"/>
        </w:rPr>
        <w:footnoteReference w:id="659"/>
      </w:r>
      <w:r w:rsidR="00816802">
        <w:rPr>
          <w:rFonts w:ascii="Times New Roman" w:hAnsi="Times New Roman" w:cs="Times New Roman"/>
          <w:sz w:val="24"/>
          <w:szCs w:val="24"/>
        </w:rPr>
        <w:t xml:space="preserve">  y: “Porque así como rebosan sobre nosotros los padecimientos de Cristo, así, por mediación de Cristo, rebosa también nuestra consolación.”</w:t>
      </w:r>
      <w:r w:rsidR="00816802">
        <w:rPr>
          <w:rStyle w:val="Refdenotaalpie"/>
          <w:rFonts w:cs="Times New Roman"/>
          <w:sz w:val="24"/>
          <w:szCs w:val="24"/>
        </w:rPr>
        <w:footnoteReference w:id="660"/>
      </w:r>
    </w:p>
    <w:p w:rsidR="006F600B" w:rsidRDefault="006F600B" w:rsidP="00C533F5">
      <w:pPr>
        <w:jc w:val="both"/>
        <w:rPr>
          <w:rFonts w:ascii="Times New Roman" w:hAnsi="Times New Roman" w:cs="Times New Roman"/>
          <w:sz w:val="24"/>
          <w:szCs w:val="24"/>
        </w:rPr>
      </w:pPr>
      <w:r>
        <w:rPr>
          <w:rFonts w:ascii="Times New Roman" w:hAnsi="Times New Roman" w:cs="Times New Roman"/>
          <w:sz w:val="24"/>
          <w:szCs w:val="24"/>
        </w:rPr>
        <w:tab/>
        <w:t>“Así, aquel piadoso afecto que antes había excitado al tibio para que no pereciese, consolará al que trabaja para que no desfallezca, hasta que, tras abundantes victorias, como soldado cargado de trofeos descanse, en la suavidad de las virtudes, de las fatigosas tentaciones en que ahora como novicio estabas enteramente sumergido. Admitido más tarde a aquel sublime género de consolación, por gracia de la piedad divina, que es casi el premio de los justos, dirás con el Profeta: ‘¡Cuán grande, Señor, es la multitud de tu dulzura, que tienes reservada para los que te temen.’</w:t>
      </w:r>
      <w:r w:rsidR="00816802">
        <w:rPr>
          <w:rFonts w:ascii="Times New Roman" w:hAnsi="Times New Roman" w:cs="Times New Roman"/>
          <w:sz w:val="24"/>
          <w:szCs w:val="24"/>
        </w:rPr>
        <w:t xml:space="preserve">” </w:t>
      </w:r>
      <w:r w:rsidR="00816802">
        <w:rPr>
          <w:rStyle w:val="Refdenotaalpie"/>
          <w:rFonts w:cs="Times New Roman"/>
          <w:sz w:val="24"/>
          <w:szCs w:val="24"/>
        </w:rPr>
        <w:footnoteReference w:id="661"/>
      </w:r>
    </w:p>
    <w:p w:rsidR="00A454AA" w:rsidRDefault="00816802" w:rsidP="00C533F5">
      <w:pPr>
        <w:jc w:val="both"/>
        <w:rPr>
          <w:rFonts w:ascii="Times New Roman" w:hAnsi="Times New Roman" w:cs="Times New Roman"/>
          <w:sz w:val="24"/>
          <w:szCs w:val="24"/>
        </w:rPr>
      </w:pPr>
      <w:r>
        <w:rPr>
          <w:rFonts w:ascii="Times New Roman" w:hAnsi="Times New Roman" w:cs="Times New Roman"/>
          <w:sz w:val="24"/>
          <w:szCs w:val="24"/>
        </w:rPr>
        <w:t xml:space="preserve">   [60.] Entonces dijo el novicio, asomando las lágrimas a su</w:t>
      </w:r>
      <w:r w:rsidR="004C240C">
        <w:rPr>
          <w:rFonts w:ascii="Times New Roman" w:hAnsi="Times New Roman" w:cs="Times New Roman"/>
          <w:sz w:val="24"/>
          <w:szCs w:val="24"/>
        </w:rPr>
        <w:t>s</w:t>
      </w:r>
      <w:r>
        <w:rPr>
          <w:rFonts w:ascii="Times New Roman" w:hAnsi="Times New Roman" w:cs="Times New Roman"/>
          <w:sz w:val="24"/>
          <w:szCs w:val="24"/>
        </w:rPr>
        <w:t xml:space="preserve"> ojos: </w:t>
      </w:r>
    </w:p>
    <w:p w:rsidR="004C240C" w:rsidRDefault="004C240C" w:rsidP="004C240C">
      <w:pPr>
        <w:ind w:firstLine="708"/>
        <w:jc w:val="both"/>
        <w:rPr>
          <w:rFonts w:ascii="Times New Roman" w:hAnsi="Times New Roman" w:cs="Times New Roman"/>
          <w:sz w:val="24"/>
          <w:szCs w:val="24"/>
        </w:rPr>
      </w:pPr>
      <w:r>
        <w:rPr>
          <w:rFonts w:ascii="Times New Roman" w:hAnsi="Times New Roman" w:cs="Times New Roman"/>
          <w:sz w:val="24"/>
          <w:szCs w:val="24"/>
        </w:rPr>
        <w:t xml:space="preserve">–Me agrada, me agrada muchísimo lo que dice; y no sólo deduzco ser esto así porque tú lo enseñas, sino además porque lo veo en mí mismo con gran claridad. El primero género de visitación lo he experimentado tal y como lo has explicado; el segundo, que ya comienza </w:t>
      </w:r>
      <w:r>
        <w:rPr>
          <w:rFonts w:ascii="Times New Roman" w:hAnsi="Times New Roman" w:cs="Times New Roman"/>
          <w:sz w:val="24"/>
          <w:szCs w:val="24"/>
        </w:rPr>
        <w:lastRenderedPageBreak/>
        <w:t>a producirse en mí lo entiendo por tu enseñanza; y aquel otro, sublime e inefable, confío que alguna vez lo alcanzaré.</w:t>
      </w:r>
    </w:p>
    <w:p w:rsidR="00A454AA" w:rsidRDefault="00A454AA" w:rsidP="00C533F5">
      <w:pPr>
        <w:jc w:val="both"/>
        <w:rPr>
          <w:rFonts w:ascii="Times New Roman" w:hAnsi="Times New Roman" w:cs="Times New Roman"/>
          <w:sz w:val="24"/>
          <w:szCs w:val="24"/>
        </w:rPr>
      </w:pPr>
    </w:p>
    <w:p w:rsidR="00A454AA" w:rsidRDefault="00736639" w:rsidP="007A15E5">
      <w:pPr>
        <w:pStyle w:val="Ttulo4"/>
      </w:pPr>
      <w:bookmarkStart w:id="69" w:name="_Toc163838456"/>
      <w:r>
        <w:t xml:space="preserve">Capítulo </w:t>
      </w:r>
      <w:r w:rsidR="006F0D3D">
        <w:t>20.</w:t>
      </w:r>
      <w:r>
        <w:t>–</w:t>
      </w:r>
      <w:r w:rsidR="006F0D3D">
        <w:tab/>
      </w:r>
      <w:r>
        <w:t>DONDE EL NOVICIO PRETENDÍA HABER AMADO MÁS A DIOS, ALLÍ MISMO FUE CONVENCIDO DE HABERLE AMADO MENOS.</w:t>
      </w:r>
      <w:bookmarkEnd w:id="69"/>
    </w:p>
    <w:p w:rsidR="00A05191" w:rsidRPr="00A05191" w:rsidRDefault="00A05191" w:rsidP="00A05191">
      <w:pPr>
        <w:rPr>
          <w:lang w:val="en-US"/>
        </w:rPr>
      </w:pPr>
    </w:p>
    <w:p w:rsidR="00736639" w:rsidRDefault="00736639" w:rsidP="00C533F5">
      <w:pPr>
        <w:jc w:val="both"/>
        <w:rPr>
          <w:rFonts w:ascii="Times New Roman" w:hAnsi="Times New Roman" w:cs="Times New Roman"/>
          <w:sz w:val="24"/>
          <w:szCs w:val="24"/>
        </w:rPr>
      </w:pPr>
      <w:r>
        <w:rPr>
          <w:rFonts w:ascii="Times New Roman" w:hAnsi="Times New Roman" w:cs="Times New Roman"/>
          <w:sz w:val="24"/>
          <w:szCs w:val="24"/>
        </w:rPr>
        <w:t xml:space="preserve">   [61.] –Ya ves –dije–, que la cuestión se ha resuelto en contra de tu teoría.</w:t>
      </w:r>
    </w:p>
    <w:p w:rsidR="00736639" w:rsidRDefault="00736639" w:rsidP="00D23B92">
      <w:pPr>
        <w:ind w:firstLine="708"/>
        <w:jc w:val="both"/>
        <w:rPr>
          <w:rFonts w:ascii="Times New Roman" w:hAnsi="Times New Roman" w:cs="Times New Roman"/>
          <w:sz w:val="24"/>
          <w:szCs w:val="24"/>
        </w:rPr>
      </w:pPr>
      <w:r>
        <w:rPr>
          <w:rFonts w:ascii="Times New Roman" w:hAnsi="Times New Roman" w:cs="Times New Roman"/>
          <w:sz w:val="24"/>
          <w:szCs w:val="24"/>
        </w:rPr>
        <w:t>–¿Qué dices? –replicó.</w:t>
      </w:r>
    </w:p>
    <w:p w:rsidR="00736639" w:rsidRDefault="00736639" w:rsidP="00D23B92">
      <w:pPr>
        <w:ind w:firstLine="708"/>
        <w:jc w:val="both"/>
        <w:rPr>
          <w:rFonts w:ascii="Times New Roman" w:hAnsi="Times New Roman" w:cs="Times New Roman"/>
          <w:sz w:val="24"/>
          <w:szCs w:val="24"/>
        </w:rPr>
      </w:pPr>
      <w:r>
        <w:rPr>
          <w:rFonts w:ascii="Times New Roman" w:hAnsi="Times New Roman" w:cs="Times New Roman"/>
          <w:sz w:val="24"/>
          <w:szCs w:val="24"/>
        </w:rPr>
        <w:t>–En aquello que creías amar más a Dios, es manifiesto que lo amabas menos.</w:t>
      </w:r>
    </w:p>
    <w:p w:rsidR="00736639" w:rsidRDefault="00736639" w:rsidP="00D23B92">
      <w:pPr>
        <w:ind w:firstLine="708"/>
        <w:jc w:val="both"/>
        <w:rPr>
          <w:rFonts w:ascii="Times New Roman" w:hAnsi="Times New Roman" w:cs="Times New Roman"/>
          <w:sz w:val="24"/>
          <w:szCs w:val="24"/>
        </w:rPr>
      </w:pPr>
      <w:r>
        <w:rPr>
          <w:rFonts w:ascii="Times New Roman" w:hAnsi="Times New Roman" w:cs="Times New Roman"/>
          <w:sz w:val="24"/>
          <w:szCs w:val="24"/>
        </w:rPr>
        <w:t>–En este instante –prosiguió–, esa razón me ha iluminado, pero quiero que me la expliques para conocerla más claramente.</w:t>
      </w:r>
    </w:p>
    <w:p w:rsidR="00736639" w:rsidRDefault="00736639" w:rsidP="00D23B92">
      <w:pPr>
        <w:ind w:firstLine="708"/>
        <w:jc w:val="both"/>
        <w:rPr>
          <w:rFonts w:ascii="Times New Roman" w:hAnsi="Times New Roman" w:cs="Times New Roman"/>
          <w:sz w:val="24"/>
          <w:szCs w:val="24"/>
        </w:rPr>
      </w:pPr>
      <w:r>
        <w:rPr>
          <w:rFonts w:ascii="Times New Roman" w:hAnsi="Times New Roman" w:cs="Times New Roman"/>
          <w:sz w:val="24"/>
          <w:szCs w:val="24"/>
        </w:rPr>
        <w:t>–¿Acaso –dije– cuanto cada uno sea más negligente o más débil de espíritu, no se prueba que es tanto más imperfecto en el amor a Dios?</w:t>
      </w:r>
    </w:p>
    <w:p w:rsidR="00CA6216" w:rsidRDefault="00736639" w:rsidP="00D23B92">
      <w:pPr>
        <w:ind w:firstLine="708"/>
        <w:jc w:val="both"/>
        <w:rPr>
          <w:rFonts w:ascii="Times New Roman" w:hAnsi="Times New Roman" w:cs="Times New Roman"/>
          <w:sz w:val="24"/>
          <w:szCs w:val="24"/>
        </w:rPr>
      </w:pPr>
      <w:r>
        <w:rPr>
          <w:rFonts w:ascii="Times New Roman" w:hAnsi="Times New Roman" w:cs="Times New Roman"/>
          <w:sz w:val="24"/>
          <w:szCs w:val="24"/>
        </w:rPr>
        <w:t>–</w:t>
      </w:r>
      <w:r w:rsidR="00CA6216">
        <w:rPr>
          <w:rFonts w:ascii="Times New Roman" w:hAnsi="Times New Roman" w:cs="Times New Roman"/>
          <w:sz w:val="24"/>
          <w:szCs w:val="24"/>
        </w:rPr>
        <w:t>Eso no se puede negar.</w:t>
      </w:r>
    </w:p>
    <w:p w:rsidR="00CA6216" w:rsidRDefault="00CA6216" w:rsidP="00D23B92">
      <w:pPr>
        <w:ind w:firstLine="708"/>
        <w:jc w:val="both"/>
        <w:rPr>
          <w:rFonts w:ascii="Times New Roman" w:hAnsi="Times New Roman" w:cs="Times New Roman"/>
          <w:sz w:val="24"/>
          <w:szCs w:val="24"/>
        </w:rPr>
      </w:pPr>
      <w:r>
        <w:rPr>
          <w:rFonts w:ascii="Times New Roman" w:hAnsi="Times New Roman" w:cs="Times New Roman"/>
          <w:sz w:val="24"/>
          <w:szCs w:val="24"/>
        </w:rPr>
        <w:t>–Pero, como aseguras haberlo confirmado claramente en ti mismo, el primer afecto reprendía al equivocado y el segundo sostiene al débil.</w:t>
      </w:r>
    </w:p>
    <w:p w:rsidR="00CA6216" w:rsidRDefault="00CA6216" w:rsidP="00D23B92">
      <w:pPr>
        <w:ind w:firstLine="708"/>
        <w:jc w:val="both"/>
        <w:rPr>
          <w:rFonts w:ascii="Times New Roman" w:hAnsi="Times New Roman" w:cs="Times New Roman"/>
          <w:sz w:val="24"/>
          <w:szCs w:val="24"/>
        </w:rPr>
      </w:pPr>
      <w:r>
        <w:rPr>
          <w:rFonts w:ascii="Times New Roman" w:hAnsi="Times New Roman" w:cs="Times New Roman"/>
          <w:sz w:val="24"/>
          <w:szCs w:val="24"/>
        </w:rPr>
        <w:t>–Así es, enteramente.</w:t>
      </w:r>
    </w:p>
    <w:p w:rsidR="00CA6216" w:rsidRDefault="00CA6216" w:rsidP="00D23B92">
      <w:pPr>
        <w:ind w:firstLine="708"/>
        <w:jc w:val="both"/>
        <w:rPr>
          <w:rFonts w:ascii="Times New Roman" w:hAnsi="Times New Roman" w:cs="Times New Roman"/>
          <w:sz w:val="24"/>
          <w:szCs w:val="24"/>
        </w:rPr>
      </w:pPr>
      <w:r>
        <w:rPr>
          <w:rFonts w:ascii="Times New Roman" w:hAnsi="Times New Roman" w:cs="Times New Roman"/>
          <w:sz w:val="24"/>
          <w:szCs w:val="24"/>
        </w:rPr>
        <w:t>–Luego resulta manifiesto que tal amante es más imperfecto.</w:t>
      </w:r>
    </w:p>
    <w:p w:rsidR="00CA6216" w:rsidRDefault="00CA6216" w:rsidP="00C533F5">
      <w:pPr>
        <w:jc w:val="both"/>
        <w:rPr>
          <w:rFonts w:ascii="Times New Roman" w:hAnsi="Times New Roman" w:cs="Times New Roman"/>
          <w:sz w:val="24"/>
          <w:szCs w:val="24"/>
        </w:rPr>
      </w:pPr>
      <w:r>
        <w:rPr>
          <w:rFonts w:ascii="Times New Roman" w:hAnsi="Times New Roman" w:cs="Times New Roman"/>
          <w:sz w:val="24"/>
          <w:szCs w:val="24"/>
        </w:rPr>
        <w:t xml:space="preserve">   [62.] Entonces, él exclamó:</w:t>
      </w:r>
    </w:p>
    <w:p w:rsidR="00736639" w:rsidRDefault="00CA6216" w:rsidP="00D23B92">
      <w:pPr>
        <w:ind w:firstLine="708"/>
        <w:jc w:val="both"/>
        <w:rPr>
          <w:rFonts w:ascii="Times New Roman" w:hAnsi="Times New Roman" w:cs="Times New Roman"/>
          <w:sz w:val="24"/>
          <w:szCs w:val="24"/>
        </w:rPr>
      </w:pPr>
      <w:r>
        <w:rPr>
          <w:rFonts w:ascii="Times New Roman" w:hAnsi="Times New Roman" w:cs="Times New Roman"/>
          <w:sz w:val="24"/>
          <w:szCs w:val="24"/>
        </w:rPr>
        <w:t>–</w:t>
      </w:r>
      <w:r w:rsidR="00D23B92">
        <w:rPr>
          <w:rFonts w:ascii="Times New Roman" w:hAnsi="Times New Roman" w:cs="Times New Roman"/>
          <w:sz w:val="24"/>
          <w:szCs w:val="24"/>
        </w:rPr>
        <w:t xml:space="preserve">¡Oh, </w:t>
      </w:r>
      <w:r>
        <w:rPr>
          <w:rFonts w:ascii="Times New Roman" w:hAnsi="Times New Roman" w:cs="Times New Roman"/>
          <w:sz w:val="24"/>
          <w:szCs w:val="24"/>
        </w:rPr>
        <w:t>qué miserable</w:t>
      </w:r>
      <w:r w:rsidR="00D23B92">
        <w:rPr>
          <w:rFonts w:ascii="Times New Roman" w:hAnsi="Times New Roman" w:cs="Times New Roman"/>
          <w:sz w:val="24"/>
          <w:szCs w:val="24"/>
        </w:rPr>
        <w:t>mente</w:t>
      </w:r>
      <w:r>
        <w:rPr>
          <w:rFonts w:ascii="Times New Roman" w:hAnsi="Times New Roman" w:cs="Times New Roman"/>
          <w:sz w:val="24"/>
          <w:szCs w:val="24"/>
        </w:rPr>
        <w:t xml:space="preserve"> se equivocan</w:t>
      </w:r>
      <w:r w:rsidR="00D23B92">
        <w:rPr>
          <w:rFonts w:ascii="Times New Roman" w:hAnsi="Times New Roman" w:cs="Times New Roman"/>
          <w:sz w:val="24"/>
          <w:szCs w:val="24"/>
        </w:rPr>
        <w:t>,</w:t>
      </w:r>
      <w:r>
        <w:rPr>
          <w:rFonts w:ascii="Times New Roman" w:hAnsi="Times New Roman" w:cs="Times New Roman"/>
          <w:sz w:val="24"/>
          <w:szCs w:val="24"/>
        </w:rPr>
        <w:t xml:space="preserve"> qué traidores a su salvación son los que, embarazados por innumerables y detestables vicios, con sól</w:t>
      </w:r>
      <w:r w:rsidR="007A15E5">
        <w:rPr>
          <w:rFonts w:ascii="Times New Roman" w:hAnsi="Times New Roman" w:cs="Times New Roman"/>
          <w:sz w:val="24"/>
          <w:szCs w:val="24"/>
        </w:rPr>
        <w:t xml:space="preserve">o experimentar un poco de estos </w:t>
      </w:r>
      <w:r>
        <w:rPr>
          <w:rFonts w:ascii="Times New Roman" w:hAnsi="Times New Roman" w:cs="Times New Roman"/>
          <w:sz w:val="24"/>
          <w:szCs w:val="24"/>
        </w:rPr>
        <w:t xml:space="preserve">afectos de que hablas, prometerán arrepentirse de sus pasadas culpas, para después, con toda seguridad, volver a lo mismo, sin haberse aprovechado nada de este espiritual impulso! Considerándose por esto más santos, se enredan descaradamente en su negligencias y torpezas. Tal vez por ellos dijo el Apóstol: “Les dio Dios un espíritu de remordimiento, ojos para no ver y oídos para no oír.” </w:t>
      </w:r>
      <w:r>
        <w:rPr>
          <w:rStyle w:val="Refdenotaalpie"/>
          <w:rFonts w:cs="Times New Roman"/>
          <w:sz w:val="24"/>
          <w:szCs w:val="24"/>
        </w:rPr>
        <w:footnoteReference w:id="662"/>
      </w:r>
      <w:r>
        <w:rPr>
          <w:rFonts w:ascii="Times New Roman" w:hAnsi="Times New Roman" w:cs="Times New Roman"/>
          <w:sz w:val="24"/>
          <w:szCs w:val="24"/>
        </w:rPr>
        <w:t xml:space="preserve">  ¿Acaso no ciega este género</w:t>
      </w:r>
      <w:r w:rsidR="007D1283">
        <w:rPr>
          <w:rFonts w:ascii="Times New Roman" w:hAnsi="Times New Roman" w:cs="Times New Roman"/>
          <w:sz w:val="24"/>
          <w:szCs w:val="24"/>
        </w:rPr>
        <w:t xml:space="preserve"> de compunción los ojos y tapa los oídos de los que juzgan que</w:t>
      </w:r>
      <w:r w:rsidR="006F0D3D">
        <w:rPr>
          <w:rFonts w:ascii="Times New Roman" w:hAnsi="Times New Roman" w:cs="Times New Roman"/>
          <w:sz w:val="24"/>
          <w:szCs w:val="24"/>
        </w:rPr>
        <w:t>,</w:t>
      </w:r>
      <w:r w:rsidR="007D1283">
        <w:rPr>
          <w:rFonts w:ascii="Times New Roman" w:hAnsi="Times New Roman" w:cs="Times New Roman"/>
          <w:sz w:val="24"/>
          <w:szCs w:val="24"/>
        </w:rPr>
        <w:t xml:space="preserve"> con unas pocas lágrimas, pero sin frutos de penitencia, se han de lavar de las excesivas suciedades de su</w:t>
      </w:r>
      <w:r w:rsidR="00CD1702">
        <w:rPr>
          <w:rFonts w:ascii="Times New Roman" w:hAnsi="Times New Roman" w:cs="Times New Roman"/>
          <w:sz w:val="24"/>
          <w:szCs w:val="24"/>
        </w:rPr>
        <w:t>s</w:t>
      </w:r>
      <w:r w:rsidR="007D1283">
        <w:rPr>
          <w:rFonts w:ascii="Times New Roman" w:hAnsi="Times New Roman" w:cs="Times New Roman"/>
          <w:sz w:val="24"/>
          <w:szCs w:val="24"/>
        </w:rPr>
        <w:t xml:space="preserve"> vicios?</w:t>
      </w:r>
    </w:p>
    <w:p w:rsidR="00484305" w:rsidRDefault="00D23B92" w:rsidP="00C533F5">
      <w:pPr>
        <w:jc w:val="both"/>
        <w:rPr>
          <w:rFonts w:ascii="Times New Roman" w:hAnsi="Times New Roman" w:cs="Times New Roman"/>
          <w:sz w:val="24"/>
          <w:szCs w:val="24"/>
        </w:rPr>
      </w:pPr>
      <w:r>
        <w:rPr>
          <w:rFonts w:ascii="Times New Roman" w:hAnsi="Times New Roman" w:cs="Times New Roman"/>
          <w:sz w:val="24"/>
          <w:szCs w:val="24"/>
        </w:rPr>
        <w:t xml:space="preserve">   </w:t>
      </w:r>
      <w:r w:rsidR="007D1283">
        <w:rPr>
          <w:rFonts w:ascii="Times New Roman" w:hAnsi="Times New Roman" w:cs="Times New Roman"/>
          <w:sz w:val="24"/>
          <w:szCs w:val="24"/>
        </w:rPr>
        <w:t xml:space="preserve">[63.] –En verdad –dije–, es un sacrificio muy grato y acepto a Dios derramar lágrimas, un holocausto suficiente por todas sus maldades para lo que se arrepienten y confiesan, si no reinciden en aquello de que se arrepienten, sino más bien, con espíritu de humildad y ánimo contrito. </w:t>
      </w:r>
      <w:r w:rsidR="007D1283">
        <w:rPr>
          <w:rStyle w:val="Refdenotaalpie"/>
          <w:rFonts w:cs="Times New Roman"/>
          <w:sz w:val="24"/>
          <w:szCs w:val="24"/>
        </w:rPr>
        <w:footnoteReference w:id="663"/>
      </w:r>
      <w:r w:rsidR="007D1283">
        <w:rPr>
          <w:rFonts w:ascii="Times New Roman" w:hAnsi="Times New Roman" w:cs="Times New Roman"/>
          <w:sz w:val="24"/>
          <w:szCs w:val="24"/>
        </w:rPr>
        <w:t xml:space="preserve">  </w:t>
      </w:r>
      <w:r w:rsidR="00E81BEA">
        <w:rPr>
          <w:rFonts w:ascii="Times New Roman" w:hAnsi="Times New Roman" w:cs="Times New Roman"/>
          <w:sz w:val="24"/>
          <w:szCs w:val="24"/>
        </w:rPr>
        <w:t xml:space="preserve">se refugian en las piadosas entrañas de Jesús, insistiendo como puedan con frutos </w:t>
      </w:r>
      <w:r w:rsidR="00E81BEA">
        <w:rPr>
          <w:rFonts w:ascii="Times New Roman" w:hAnsi="Times New Roman" w:cs="Times New Roman"/>
          <w:sz w:val="24"/>
          <w:szCs w:val="24"/>
        </w:rPr>
        <w:lastRenderedPageBreak/>
        <w:t xml:space="preserve">dignos de penitencia. </w:t>
      </w:r>
      <w:r w:rsidR="00E81BEA">
        <w:rPr>
          <w:rStyle w:val="Refdenotaalpie"/>
          <w:rFonts w:cs="Times New Roman"/>
          <w:sz w:val="24"/>
          <w:szCs w:val="24"/>
        </w:rPr>
        <w:footnoteReference w:id="664"/>
      </w:r>
      <w:r w:rsidR="00E81BEA">
        <w:rPr>
          <w:rFonts w:ascii="Times New Roman" w:hAnsi="Times New Roman" w:cs="Times New Roman"/>
          <w:sz w:val="24"/>
          <w:szCs w:val="24"/>
        </w:rPr>
        <w:t xml:space="preserve">  En cuanto a ti, lleno de solicitud por tu salvación, has de procurar la mortificación de la carne, la solicitud de las vigilias y trabajos, la vileza de los vestidos</w:t>
      </w:r>
      <w:r w:rsidR="00484305">
        <w:rPr>
          <w:rFonts w:ascii="Times New Roman" w:hAnsi="Times New Roman" w:cs="Times New Roman"/>
          <w:sz w:val="24"/>
          <w:szCs w:val="24"/>
        </w:rPr>
        <w:t>, la aspereza de las comidas, la gravedad del silencio. Este aceptabilísimo holocausto de todos los miembros del hombre interior y exterior, por decirlo</w:t>
      </w:r>
      <w:r>
        <w:rPr>
          <w:rFonts w:ascii="Times New Roman" w:hAnsi="Times New Roman" w:cs="Times New Roman"/>
          <w:sz w:val="24"/>
          <w:szCs w:val="24"/>
        </w:rPr>
        <w:t>,</w:t>
      </w:r>
      <w:r w:rsidR="00484305">
        <w:rPr>
          <w:rFonts w:ascii="Times New Roman" w:hAnsi="Times New Roman" w:cs="Times New Roman"/>
          <w:sz w:val="24"/>
          <w:szCs w:val="24"/>
        </w:rPr>
        <w:t xml:space="preserve"> en una palabra, será aumentado por la suavidad de las lágrimas y de los devotísimos afectos, para que, admitido en el arca del corazón el suave fuego de la caridad, exhale su aroma y así, según el Profeta, “acepte Dios como pingüe tu holocausto”. </w:t>
      </w:r>
      <w:r w:rsidR="00484305">
        <w:rPr>
          <w:rStyle w:val="Refdenotaalpie"/>
          <w:rFonts w:cs="Times New Roman"/>
          <w:sz w:val="24"/>
          <w:szCs w:val="24"/>
        </w:rPr>
        <w:footnoteReference w:id="665"/>
      </w:r>
    </w:p>
    <w:p w:rsidR="00484305" w:rsidRDefault="00484305" w:rsidP="00D23B92">
      <w:pPr>
        <w:ind w:firstLine="708"/>
        <w:jc w:val="both"/>
        <w:rPr>
          <w:rFonts w:ascii="Times New Roman" w:hAnsi="Times New Roman" w:cs="Times New Roman"/>
          <w:sz w:val="24"/>
          <w:szCs w:val="24"/>
        </w:rPr>
      </w:pPr>
      <w:r>
        <w:rPr>
          <w:rFonts w:ascii="Times New Roman" w:hAnsi="Times New Roman" w:cs="Times New Roman"/>
          <w:sz w:val="24"/>
          <w:szCs w:val="24"/>
        </w:rPr>
        <w:t xml:space="preserve">“Por lo demás, si ambas cosas no puedes, es más acertado vivir sin lágrimas, en pobreza apostólica y en evangélica pureza, que, con lágrimas cotidianas, oponerse diariamente a los mandatos divinos. Aunque resuciten muertos, arrojen demonios, den vista a los ciegos, con todo, oirán al Señor: </w:t>
      </w:r>
      <w:r w:rsidRPr="00CD1702">
        <w:rPr>
          <w:rFonts w:ascii="Times New Roman" w:hAnsi="Times New Roman" w:cs="Times New Roman"/>
          <w:i/>
          <w:sz w:val="24"/>
          <w:szCs w:val="24"/>
        </w:rPr>
        <w:t>‘Apartaos de</w:t>
      </w:r>
      <w:r w:rsidR="000A56FE" w:rsidRPr="00CD1702">
        <w:rPr>
          <w:rFonts w:ascii="Times New Roman" w:hAnsi="Times New Roman" w:cs="Times New Roman"/>
          <w:i/>
          <w:sz w:val="24"/>
          <w:szCs w:val="24"/>
        </w:rPr>
        <w:t xml:space="preserve"> </w:t>
      </w:r>
      <w:r w:rsidRPr="00CD1702">
        <w:rPr>
          <w:rFonts w:ascii="Times New Roman" w:hAnsi="Times New Roman" w:cs="Times New Roman"/>
          <w:i/>
          <w:sz w:val="24"/>
          <w:szCs w:val="24"/>
        </w:rPr>
        <w:t xml:space="preserve">mí todos lo que </w:t>
      </w:r>
      <w:r w:rsidR="00CD1702">
        <w:rPr>
          <w:rFonts w:ascii="Times New Roman" w:hAnsi="Times New Roman" w:cs="Times New Roman"/>
          <w:i/>
          <w:sz w:val="24"/>
          <w:szCs w:val="24"/>
        </w:rPr>
        <w:t>fuisteis obradores de iniquidad</w:t>
      </w:r>
      <w:r w:rsidRPr="00CD1702">
        <w:rPr>
          <w:rFonts w:ascii="Times New Roman" w:hAnsi="Times New Roman" w:cs="Times New Roman"/>
          <w:i/>
          <w:sz w:val="24"/>
          <w:szCs w:val="24"/>
        </w:rPr>
        <w:t>’</w:t>
      </w:r>
      <w:r w:rsidR="00CD1702">
        <w:rPr>
          <w:rFonts w:ascii="Times New Roman" w:hAnsi="Times New Roman" w:cs="Times New Roman"/>
          <w:i/>
          <w:sz w:val="24"/>
          <w:szCs w:val="24"/>
        </w:rPr>
        <w:t>.</w:t>
      </w:r>
      <w:r>
        <w:rPr>
          <w:rFonts w:ascii="Times New Roman" w:hAnsi="Times New Roman" w:cs="Times New Roman"/>
          <w:sz w:val="24"/>
          <w:szCs w:val="24"/>
        </w:rPr>
        <w:t xml:space="preserve">” </w:t>
      </w:r>
      <w:r w:rsidR="000A56FE">
        <w:rPr>
          <w:rStyle w:val="Refdenotaalpie"/>
          <w:rFonts w:cs="Times New Roman"/>
          <w:sz w:val="24"/>
          <w:szCs w:val="24"/>
        </w:rPr>
        <w:footnoteReference w:id="666"/>
      </w:r>
    </w:p>
    <w:p w:rsidR="00852BDE" w:rsidRPr="00C533F5" w:rsidRDefault="00852BDE" w:rsidP="00C533F5">
      <w:pPr>
        <w:jc w:val="both"/>
        <w:rPr>
          <w:rFonts w:ascii="Times New Roman" w:hAnsi="Times New Roman" w:cs="Times New Roman"/>
          <w:sz w:val="24"/>
          <w:szCs w:val="24"/>
        </w:rPr>
      </w:pPr>
    </w:p>
    <w:p w:rsidR="00E9719A" w:rsidRDefault="0002765A" w:rsidP="00CD1702">
      <w:pPr>
        <w:pStyle w:val="Ttulo4"/>
      </w:pPr>
      <w:bookmarkStart w:id="70" w:name="_Toc163838457"/>
      <w:r>
        <w:t xml:space="preserve">Capítulo </w:t>
      </w:r>
      <w:r w:rsidR="006F0D3D">
        <w:t>21.–</w:t>
      </w:r>
      <w:r w:rsidR="006F0D3D">
        <w:tab/>
      </w:r>
      <w:r>
        <w:t>DE CUANTO QUEDA CONSIGNADO PUEDE ADVERTIRSE LO QUE OBRAN LA CARIDAD Y LA CONCUPISCENCIA EN EL PROFICIENTE.</w:t>
      </w:r>
      <w:bookmarkEnd w:id="70"/>
    </w:p>
    <w:p w:rsidR="00A05191" w:rsidRPr="00A05191" w:rsidRDefault="00A05191" w:rsidP="00A05191">
      <w:pPr>
        <w:rPr>
          <w:lang w:val="en-US"/>
        </w:rPr>
      </w:pPr>
    </w:p>
    <w:p w:rsidR="0002765A" w:rsidRDefault="00D23B92" w:rsidP="0002765A">
      <w:pPr>
        <w:jc w:val="both"/>
        <w:rPr>
          <w:rFonts w:ascii="Times New Roman" w:hAnsi="Times New Roman" w:cs="Times New Roman"/>
          <w:sz w:val="24"/>
          <w:szCs w:val="24"/>
        </w:rPr>
      </w:pPr>
      <w:r>
        <w:rPr>
          <w:rFonts w:ascii="Times New Roman" w:hAnsi="Times New Roman" w:cs="Times New Roman"/>
          <w:sz w:val="24"/>
          <w:szCs w:val="24"/>
        </w:rPr>
        <w:t xml:space="preserve">   </w:t>
      </w:r>
      <w:r w:rsidR="0002765A">
        <w:rPr>
          <w:rFonts w:ascii="Times New Roman" w:hAnsi="Times New Roman" w:cs="Times New Roman"/>
          <w:sz w:val="24"/>
          <w:szCs w:val="24"/>
        </w:rPr>
        <w:t>[64.] Quizá no inútilmente hemos sembrado hasta ahora estas ideas. Si son examinadas atenta, diligente y humildemente, no resultará difícil, a mi modo de ver, que cualquiera, transformado por una nueva infusión de caridad, con ágil impulso y con suavísimo movimiento del espíritu pueda elevarse a las cosas más altas, aunque, arrastrado hacia abajo por la concupiscencia y por todo el peso natural, siempre tendiente hacia lo más bajo a que está unido, deba trabajar no poco en su intento. Cuanto el pernicioso tallo de la concupiscencia más profundamente haya fijado sus raíces en los huecos mismos del alma, tanto mayor dificultad se encuentra para arrancarlos y, en consecuencia, tiene menos facilidad en su adelantamiento [el alma].</w:t>
      </w:r>
    </w:p>
    <w:p w:rsidR="0002765A" w:rsidRPr="00E9719A" w:rsidRDefault="0002765A" w:rsidP="0002765A">
      <w:pPr>
        <w:jc w:val="both"/>
        <w:rPr>
          <w:rFonts w:ascii="Times New Roman" w:hAnsi="Times New Roman" w:cs="Times New Roman"/>
          <w:sz w:val="24"/>
          <w:szCs w:val="24"/>
        </w:rPr>
      </w:pPr>
      <w:r>
        <w:rPr>
          <w:rFonts w:ascii="Times New Roman" w:hAnsi="Times New Roman" w:cs="Times New Roman"/>
          <w:sz w:val="24"/>
          <w:szCs w:val="24"/>
        </w:rPr>
        <w:tab/>
        <w:t>El que es perezoso, dado a la desidia e imperito en agricultura, aunque sólo en pequeña parte esté su campo plantado de espinas y malas hierbas, tardíamente lo limpia y desbroza; el diligente, en cambio, solícito y conocedor d</w:t>
      </w:r>
      <w:r w:rsidR="00A66F15">
        <w:rPr>
          <w:rFonts w:ascii="Times New Roman" w:hAnsi="Times New Roman" w:cs="Times New Roman"/>
          <w:sz w:val="24"/>
          <w:szCs w:val="24"/>
        </w:rPr>
        <w:t>e</w:t>
      </w:r>
      <w:r>
        <w:rPr>
          <w:rFonts w:ascii="Times New Roman" w:hAnsi="Times New Roman" w:cs="Times New Roman"/>
          <w:sz w:val="24"/>
          <w:szCs w:val="24"/>
        </w:rPr>
        <w:t xml:space="preserve"> este oficio, aun cuand</w:t>
      </w:r>
      <w:r w:rsidR="00A66F15">
        <w:rPr>
          <w:rFonts w:ascii="Times New Roman" w:hAnsi="Times New Roman" w:cs="Times New Roman"/>
          <w:sz w:val="24"/>
          <w:szCs w:val="24"/>
        </w:rPr>
        <w:t>o</w:t>
      </w:r>
      <w:r>
        <w:rPr>
          <w:rFonts w:ascii="Times New Roman" w:hAnsi="Times New Roman" w:cs="Times New Roman"/>
          <w:sz w:val="24"/>
          <w:szCs w:val="24"/>
        </w:rPr>
        <w:t xml:space="preserve"> ocupasen t</w:t>
      </w:r>
      <w:r w:rsidR="00A66F15">
        <w:rPr>
          <w:rFonts w:ascii="Times New Roman" w:hAnsi="Times New Roman" w:cs="Times New Roman"/>
          <w:sz w:val="24"/>
          <w:szCs w:val="24"/>
        </w:rPr>
        <w:t>oda la</w:t>
      </w:r>
      <w:r>
        <w:rPr>
          <w:rFonts w:ascii="Times New Roman" w:hAnsi="Times New Roman" w:cs="Times New Roman"/>
          <w:sz w:val="24"/>
          <w:szCs w:val="24"/>
        </w:rPr>
        <w:t xml:space="preserve"> superficie del campo, rápidamente arranca de raíz la totalidad de los abrojos, y de estéril e infecundo lo tornaría fértil y abundante. Así</w:t>
      </w:r>
      <w:r w:rsidR="00A66F15">
        <w:rPr>
          <w:rFonts w:ascii="Times New Roman" w:hAnsi="Times New Roman" w:cs="Times New Roman"/>
          <w:sz w:val="24"/>
          <w:szCs w:val="24"/>
        </w:rPr>
        <w:t>,</w:t>
      </w:r>
      <w:r>
        <w:rPr>
          <w:rFonts w:ascii="Times New Roman" w:hAnsi="Times New Roman" w:cs="Times New Roman"/>
          <w:sz w:val="24"/>
          <w:szCs w:val="24"/>
        </w:rPr>
        <w:t xml:space="preserve"> en efecto, si el que renuncia al mundo es lento, flojo y escasamente cuidadoso de su purificac</w:t>
      </w:r>
      <w:r w:rsidR="00A66F15">
        <w:rPr>
          <w:rFonts w:ascii="Times New Roman" w:hAnsi="Times New Roman" w:cs="Times New Roman"/>
          <w:sz w:val="24"/>
          <w:szCs w:val="24"/>
        </w:rPr>
        <w:t xml:space="preserve">ión, aunque esté menos manchado que en el siglo, es poco accesible a la serenidad de la conciencia y poco apto para adquirir la libertad de la caridad. Pero si es ferviente de espíritu, diligente, solícito y fundado en la virtud de la discreción, tomando los instrumentos de los ejercicios espirituales, arrancará denodadamente del campo de su corazón los gérmenes de los vicios, respirará prontamente </w:t>
      </w:r>
      <w:r w:rsidR="00A66F15">
        <w:rPr>
          <w:rFonts w:ascii="Times New Roman" w:hAnsi="Times New Roman" w:cs="Times New Roman"/>
          <w:sz w:val="24"/>
          <w:szCs w:val="24"/>
        </w:rPr>
        <w:lastRenderedPageBreak/>
        <w:t xml:space="preserve">las auras de una conciencia más pura y, liberado del yugo de la concupiscencia y depuesto el peso de las pasiones, apreciará que el yugo del Señor es suave y su carga ligera. </w:t>
      </w:r>
      <w:r w:rsidR="00A66F15">
        <w:rPr>
          <w:rStyle w:val="Refdenotaalpie"/>
          <w:rFonts w:cs="Times New Roman"/>
          <w:sz w:val="24"/>
          <w:szCs w:val="24"/>
        </w:rPr>
        <w:footnoteReference w:id="667"/>
      </w:r>
    </w:p>
    <w:p w:rsidR="00D154A5" w:rsidRDefault="00D154A5" w:rsidP="00A66F15">
      <w:pPr>
        <w:jc w:val="both"/>
        <w:rPr>
          <w:rFonts w:ascii="Times New Roman" w:hAnsi="Times New Roman" w:cs="Times New Roman"/>
          <w:sz w:val="24"/>
          <w:szCs w:val="24"/>
        </w:rPr>
      </w:pPr>
    </w:p>
    <w:p w:rsidR="00A66F15" w:rsidRDefault="00A66F15" w:rsidP="00A83D34">
      <w:pPr>
        <w:pStyle w:val="Ttulo4"/>
      </w:pPr>
      <w:bookmarkStart w:id="71" w:name="_Toc163838458"/>
      <w:r>
        <w:t xml:space="preserve">Capítulo </w:t>
      </w:r>
      <w:r w:rsidR="006F0D3D">
        <w:t>22.–</w:t>
      </w:r>
      <w:r w:rsidR="006F0D3D">
        <w:tab/>
      </w:r>
      <w:r>
        <w:t>VICTORIA Y ALEGRÍA EN EL DESPRECIO DE LOS PLACERES.</w:t>
      </w:r>
      <w:bookmarkEnd w:id="71"/>
    </w:p>
    <w:p w:rsidR="00A05191" w:rsidRPr="00A05191" w:rsidRDefault="00A05191" w:rsidP="00A05191">
      <w:pPr>
        <w:rPr>
          <w:lang w:val="en-US"/>
        </w:rPr>
      </w:pPr>
    </w:p>
    <w:p w:rsidR="00A66F15" w:rsidRDefault="00A66F15" w:rsidP="00A66F15">
      <w:pPr>
        <w:jc w:val="both"/>
        <w:rPr>
          <w:rFonts w:ascii="Times New Roman" w:hAnsi="Times New Roman" w:cs="Times New Roman"/>
          <w:sz w:val="24"/>
          <w:szCs w:val="24"/>
        </w:rPr>
      </w:pPr>
      <w:r>
        <w:rPr>
          <w:rFonts w:ascii="Times New Roman" w:hAnsi="Times New Roman" w:cs="Times New Roman"/>
          <w:sz w:val="24"/>
          <w:szCs w:val="24"/>
        </w:rPr>
        <w:t xml:space="preserve">   [65.] Comprobará así</w:t>
      </w:r>
      <w:r w:rsidR="00932C3E">
        <w:rPr>
          <w:rFonts w:ascii="Times New Roman" w:hAnsi="Times New Roman" w:cs="Times New Roman"/>
          <w:sz w:val="24"/>
          <w:szCs w:val="24"/>
        </w:rPr>
        <w:t xml:space="preserve"> el experimentado que no sólo no significa trabajo, sino que es gran felicidad el inundarse con la suavidad del pudor, aun cuando resulte costoso reprimir con el freno de la templanza las tendencias naturales y los deseos carnales que brotan de la concupiscencia de la carne. </w:t>
      </w:r>
    </w:p>
    <w:p w:rsidR="00932C3E" w:rsidRDefault="00932C3E" w:rsidP="00A66F15">
      <w:pPr>
        <w:jc w:val="both"/>
        <w:rPr>
          <w:rFonts w:ascii="Times New Roman" w:hAnsi="Times New Roman" w:cs="Times New Roman"/>
          <w:sz w:val="24"/>
          <w:szCs w:val="24"/>
        </w:rPr>
      </w:pPr>
      <w:r>
        <w:rPr>
          <w:rFonts w:ascii="Times New Roman" w:hAnsi="Times New Roman" w:cs="Times New Roman"/>
          <w:sz w:val="24"/>
          <w:szCs w:val="24"/>
        </w:rPr>
        <w:tab/>
        <w:t xml:space="preserve">Igualmente, no sólo es alegre, sino incluso digno de alabanza, contemplarse no como esclavo del vientre, sino como señor, saltando de gozo con una admirable alegría. “Pues yo aprendí a bastarme con lo que tengo. Bien sé vivir en estrechez y sé también nadar en la abundancia; en todo caso y en todas las cosas he aprendido lo mismo el secreto de estar harto que de andar hambriento, lo mismo de estar sobrado que de andar escaso.” </w:t>
      </w:r>
      <w:r>
        <w:rPr>
          <w:rStyle w:val="Refdenotaalpie"/>
          <w:rFonts w:cs="Times New Roman"/>
          <w:sz w:val="24"/>
          <w:szCs w:val="24"/>
        </w:rPr>
        <w:footnoteReference w:id="668"/>
      </w:r>
    </w:p>
    <w:p w:rsidR="00166FBC" w:rsidRDefault="00932C3E" w:rsidP="00A66F15">
      <w:pPr>
        <w:jc w:val="both"/>
        <w:rPr>
          <w:rFonts w:ascii="Times New Roman" w:hAnsi="Times New Roman" w:cs="Times New Roman"/>
          <w:sz w:val="24"/>
          <w:szCs w:val="24"/>
        </w:rPr>
      </w:pPr>
      <w:r>
        <w:rPr>
          <w:rFonts w:ascii="Times New Roman" w:hAnsi="Times New Roman" w:cs="Times New Roman"/>
          <w:sz w:val="24"/>
          <w:szCs w:val="24"/>
        </w:rPr>
        <w:t xml:space="preserve">   </w:t>
      </w:r>
      <w:r w:rsidR="00AD3D17">
        <w:rPr>
          <w:rFonts w:ascii="Times New Roman" w:hAnsi="Times New Roman" w:cs="Times New Roman"/>
          <w:sz w:val="24"/>
          <w:szCs w:val="24"/>
        </w:rPr>
        <w:t xml:space="preserve">[66.] Si el amor de la carne hubiese muerto perfectamente, si hubiese sido absorbido efectivamente por el fuego del amor divino, ningún trabajo hallará en las cosas exteriores, ya que su espíritu no podrá ser turbado por la aflicción ni apartado de su amor. </w:t>
      </w:r>
      <w:r w:rsidR="00AD3D17">
        <w:rPr>
          <w:rStyle w:val="Refdenotaalpie"/>
          <w:rFonts w:cs="Times New Roman"/>
          <w:sz w:val="24"/>
          <w:szCs w:val="24"/>
        </w:rPr>
        <w:footnoteReference w:id="669"/>
      </w:r>
    </w:p>
    <w:p w:rsidR="00EB055C" w:rsidRDefault="00AD3D17" w:rsidP="00AD3D17">
      <w:pPr>
        <w:jc w:val="both"/>
        <w:rPr>
          <w:rFonts w:ascii="Times New Roman" w:hAnsi="Times New Roman" w:cs="Times New Roman"/>
          <w:sz w:val="24"/>
          <w:szCs w:val="24"/>
        </w:rPr>
      </w:pPr>
      <w:r>
        <w:rPr>
          <w:rFonts w:ascii="Times New Roman" w:hAnsi="Times New Roman" w:cs="Times New Roman"/>
          <w:sz w:val="24"/>
          <w:szCs w:val="24"/>
        </w:rPr>
        <w:tab/>
        <w:t>Verdaderamente, aunque algunos abusan con torpeza de los placeres del olfato, sin embargo, como a estos de quienes ahora se trata poco o nada les preocupa ni se esfuerzan por su pérdida o adquisición, por ello desisto de hablar</w:t>
      </w:r>
      <w:r w:rsidR="00712B0C">
        <w:rPr>
          <w:rFonts w:ascii="Times New Roman" w:hAnsi="Times New Roman" w:cs="Times New Roman"/>
          <w:sz w:val="24"/>
          <w:szCs w:val="24"/>
        </w:rPr>
        <w:t xml:space="preserve"> muchas cosa</w:t>
      </w:r>
      <w:r w:rsidR="00FE69CF">
        <w:rPr>
          <w:rFonts w:ascii="Times New Roman" w:hAnsi="Times New Roman" w:cs="Times New Roman"/>
          <w:sz w:val="24"/>
          <w:szCs w:val="24"/>
        </w:rPr>
        <w:t>s. Por lo demás,</w:t>
      </w:r>
      <w:r w:rsidR="00323081">
        <w:rPr>
          <w:rFonts w:ascii="Times New Roman" w:hAnsi="Times New Roman" w:cs="Times New Roman"/>
          <w:sz w:val="24"/>
          <w:szCs w:val="24"/>
        </w:rPr>
        <w:t xml:space="preserve"> en cuanto al placer de los ojos y de los oídos, ello ocasiona a muchos un trabajo excesivo, que de ningún modo debe atribuirse en justicia al yugo del Salvador, pues todo el trabajo es más bien producido por su perversa costumbre. Y como sienten que es costoso apartarse de ella, prefieren considerar excesiva la aspereza del yugo del Señor, cuya suavidad no han experimentado; la cual, como consiste en el desprecio de los placeres, confiere no menor libertad a los que la desprecian, que la suavidad que producen aquellas vanas y nocivas diversiones.</w:t>
      </w:r>
    </w:p>
    <w:p w:rsidR="00323081" w:rsidRDefault="00323081" w:rsidP="00AD3D17">
      <w:pPr>
        <w:jc w:val="both"/>
        <w:rPr>
          <w:rFonts w:ascii="Times New Roman" w:hAnsi="Times New Roman" w:cs="Times New Roman"/>
          <w:sz w:val="24"/>
          <w:szCs w:val="24"/>
        </w:rPr>
      </w:pPr>
    </w:p>
    <w:p w:rsidR="00323081" w:rsidRDefault="00323081" w:rsidP="00A83D34">
      <w:pPr>
        <w:pStyle w:val="Ttulo4"/>
      </w:pPr>
      <w:bookmarkStart w:id="72" w:name="_Toc163838459"/>
      <w:r>
        <w:t>Capítulo 23 – EL VANO PLACER DE LOS OÍDOS.</w:t>
      </w:r>
      <w:bookmarkEnd w:id="72"/>
    </w:p>
    <w:p w:rsidR="00323081" w:rsidRDefault="00323081" w:rsidP="00AD3D17">
      <w:pPr>
        <w:jc w:val="both"/>
        <w:rPr>
          <w:rFonts w:ascii="Times New Roman" w:hAnsi="Times New Roman" w:cs="Times New Roman"/>
          <w:sz w:val="24"/>
          <w:szCs w:val="24"/>
        </w:rPr>
      </w:pPr>
      <w:r>
        <w:rPr>
          <w:rFonts w:ascii="Times New Roman" w:hAnsi="Times New Roman" w:cs="Times New Roman"/>
          <w:sz w:val="24"/>
          <w:szCs w:val="24"/>
        </w:rPr>
        <w:t xml:space="preserve">   [67.] Como abiertamente dijimos que los malos debían ser eliminados de estas reflexiones, ahora hablaremos de aquellos que, bajo capa de religión, procuran la satisfacción de su placer; y estas cosas, que los Padres antiguos empleaban con ventaja como figuras de los acontecimientos venideros, las ponen al servicio de su vanidad.</w:t>
      </w:r>
    </w:p>
    <w:p w:rsidR="001742D6" w:rsidRDefault="00B21A17" w:rsidP="00AD3D17">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¿Para qué, pregunto, esos tipos y figuras ya carentes de objeto? ¿Para qué tanto címbalo y órgano en la Iglesia? ¿Para qué repito, aquel tremendo fuelle de aire, que reproduce más el estrépito del trueno que la suavidad de la voz? ¿Para qué esa brevedad y truncamiento del sonido? Mientras éste suena, aquél enmudece, y otro introduce algunas notas medias. Ahora se comprime el sonido, ahora se quiebra, ahora salta violentamente, ahora se dilata en interminable acorde. A veces, vergüenza da decirlo, se parece a los relinchos de los caballos; o, abandonando el tono viril, se agudiza con delicadezas de voz femenina; y otras se tuerce y retuerce con artificiosas vueltas. </w:t>
      </w:r>
    </w:p>
    <w:p w:rsidR="00B21A17" w:rsidRDefault="00B21A17" w:rsidP="00AD3D17">
      <w:pPr>
        <w:jc w:val="both"/>
        <w:rPr>
          <w:rFonts w:ascii="Times New Roman" w:hAnsi="Times New Roman" w:cs="Times New Roman"/>
          <w:sz w:val="24"/>
          <w:szCs w:val="24"/>
        </w:rPr>
      </w:pPr>
      <w:r>
        <w:rPr>
          <w:rFonts w:ascii="Times New Roman" w:hAnsi="Times New Roman" w:cs="Times New Roman"/>
          <w:sz w:val="24"/>
          <w:szCs w:val="24"/>
        </w:rPr>
        <w:tab/>
        <w:t>En ocasiones podrás ver a un hombre boquiabierto como para aspirar, con la respiración entrecortada, que no canta, sino que guarda silencio con una ridícula interrupción de la voz, imitando, ya los estertores de los moribundos, ya los éxtasis de los bienaventurados. Entretanto, agita todo el cuerpo con gestos de comediante, hace muecas, giran y se agitan los hombros, y el movimiento de los dedos acompaña cada una de las notas.</w:t>
      </w:r>
    </w:p>
    <w:p w:rsidR="00B21A17" w:rsidRDefault="00B21A17" w:rsidP="00AD3D17">
      <w:pPr>
        <w:jc w:val="both"/>
        <w:rPr>
          <w:rFonts w:ascii="Times New Roman" w:hAnsi="Times New Roman" w:cs="Times New Roman"/>
          <w:sz w:val="24"/>
          <w:szCs w:val="24"/>
        </w:rPr>
      </w:pPr>
      <w:r>
        <w:rPr>
          <w:rFonts w:ascii="Times New Roman" w:hAnsi="Times New Roman" w:cs="Times New Roman"/>
          <w:sz w:val="24"/>
          <w:szCs w:val="24"/>
        </w:rPr>
        <w:tab/>
        <w:t>A esta ridícula disolución llaman religión y donde estas cosas más frecuentemente se practican, allí se pretende servir a Dios más honrosamente.</w:t>
      </w:r>
    </w:p>
    <w:p w:rsidR="00B21A17" w:rsidRDefault="00B21A17" w:rsidP="00AD3D17">
      <w:pPr>
        <w:jc w:val="both"/>
        <w:rPr>
          <w:rFonts w:ascii="Times New Roman" w:hAnsi="Times New Roman" w:cs="Times New Roman"/>
          <w:sz w:val="24"/>
          <w:szCs w:val="24"/>
        </w:rPr>
      </w:pPr>
      <w:r>
        <w:rPr>
          <w:rFonts w:ascii="Times New Roman" w:hAnsi="Times New Roman" w:cs="Times New Roman"/>
          <w:sz w:val="24"/>
          <w:szCs w:val="24"/>
        </w:rPr>
        <w:tab/>
        <w:t>Entre tanto, el vulgo presente, atónito y trémulo, admira el sonido de la trompeta, el ruido de los címbalos y la armonía de la</w:t>
      </w:r>
      <w:r w:rsidR="00A74635">
        <w:rPr>
          <w:rFonts w:ascii="Times New Roman" w:hAnsi="Times New Roman" w:cs="Times New Roman"/>
          <w:sz w:val="24"/>
          <w:szCs w:val="24"/>
        </w:rPr>
        <w:t>s</w:t>
      </w:r>
      <w:r>
        <w:rPr>
          <w:rFonts w:ascii="Times New Roman" w:hAnsi="Times New Roman" w:cs="Times New Roman"/>
          <w:sz w:val="24"/>
          <w:szCs w:val="24"/>
        </w:rPr>
        <w:t xml:space="preserve"> flautas, pero observa, no sin risas y carcajadas, las lascivas gesticulaciones de los cantantes y los cambios y rupturas de las voces, de forma que pienses que se han reunido no en el templo, sino en un teatro, y no para orar, sino para divertirse.</w:t>
      </w:r>
    </w:p>
    <w:p w:rsidR="00B21A17" w:rsidRDefault="00B2691E" w:rsidP="00AD3D17">
      <w:pPr>
        <w:jc w:val="both"/>
        <w:rPr>
          <w:rFonts w:ascii="Times New Roman" w:hAnsi="Times New Roman" w:cs="Times New Roman"/>
          <w:sz w:val="24"/>
          <w:szCs w:val="24"/>
        </w:rPr>
      </w:pPr>
      <w:r>
        <w:rPr>
          <w:rFonts w:ascii="Times New Roman" w:hAnsi="Times New Roman" w:cs="Times New Roman"/>
          <w:sz w:val="24"/>
          <w:szCs w:val="24"/>
        </w:rPr>
        <w:t xml:space="preserve">   [68.] Y no se teme a aquella tremenda Majestad ante la que se encuentran, ni se recuerda aquel místico pesebre ante el que se sirve, donde místicamente Cristo está envuelto en pañales, y su sacratísima sangre se hace presente en el cáliz; donde se abren los cielos, asisten los ángeles, se unen las cosas terrenas con las celestiales y se asocian los ángeles con los hombres.</w:t>
      </w:r>
    </w:p>
    <w:p w:rsidR="00B2691E" w:rsidRDefault="00B2691E" w:rsidP="00AD3D17">
      <w:pPr>
        <w:jc w:val="both"/>
        <w:rPr>
          <w:rFonts w:ascii="Times New Roman" w:hAnsi="Times New Roman" w:cs="Times New Roman"/>
          <w:sz w:val="24"/>
          <w:szCs w:val="24"/>
        </w:rPr>
      </w:pPr>
      <w:r>
        <w:rPr>
          <w:rFonts w:ascii="Times New Roman" w:hAnsi="Times New Roman" w:cs="Times New Roman"/>
          <w:sz w:val="24"/>
          <w:szCs w:val="24"/>
        </w:rPr>
        <w:tab/>
        <w:t>Así, lo que los Santos Padres instituyeron para que los débiles fuesen excitados al afecto de la piedad, ha sido tomado para uso de placeres ilícitos. Pues el sonido no debe ser preferido al sentido, sino que el sonido con el sentido debe ser admitido de ordinario para producir un mayor afecto.</w:t>
      </w:r>
    </w:p>
    <w:p w:rsidR="00B2691E" w:rsidRDefault="00B2691E" w:rsidP="00AD3D17">
      <w:pPr>
        <w:jc w:val="both"/>
        <w:rPr>
          <w:rFonts w:ascii="Times New Roman" w:hAnsi="Times New Roman" w:cs="Times New Roman"/>
          <w:sz w:val="24"/>
          <w:szCs w:val="24"/>
        </w:rPr>
      </w:pPr>
      <w:r>
        <w:rPr>
          <w:rFonts w:ascii="Times New Roman" w:hAnsi="Times New Roman" w:cs="Times New Roman"/>
          <w:sz w:val="24"/>
          <w:szCs w:val="24"/>
        </w:rPr>
        <w:t xml:space="preserve">   [69.] Por tanto, el sonido ha de ser tal, tan moderado, tan grave, que no absorba todo el ánimo hacia su diversión, sino que deje la mayor parte al sentido. Así lo dijo San Agustín: “El espíritu se inclina al afecto de la piedad, oyendo el canto divino; pero si la satisfacción de lo oído se deseara más que el sentido, sería reprobable.” </w:t>
      </w:r>
      <w:r>
        <w:rPr>
          <w:rStyle w:val="Refdenotaalpie"/>
          <w:rFonts w:cs="Times New Roman"/>
          <w:sz w:val="24"/>
          <w:szCs w:val="24"/>
        </w:rPr>
        <w:footnoteReference w:id="670"/>
      </w:r>
      <w:r>
        <w:rPr>
          <w:rFonts w:ascii="Times New Roman" w:hAnsi="Times New Roman" w:cs="Times New Roman"/>
          <w:sz w:val="24"/>
          <w:szCs w:val="24"/>
        </w:rPr>
        <w:t xml:space="preserve">  Y en otra parte: “Cuando me siento más movido por el canto que por lo que se canta, confieso que peco en ello y merezco castigo, y entonces quisiera más no oír cantar.” </w:t>
      </w:r>
      <w:r>
        <w:rPr>
          <w:rStyle w:val="Refdenotaalpie"/>
          <w:rFonts w:cs="Times New Roman"/>
          <w:sz w:val="24"/>
          <w:szCs w:val="24"/>
        </w:rPr>
        <w:footnoteReference w:id="671"/>
      </w:r>
    </w:p>
    <w:p w:rsidR="00CF7552" w:rsidRDefault="00CF7552" w:rsidP="00AD3D17">
      <w:pPr>
        <w:jc w:val="both"/>
        <w:rPr>
          <w:rFonts w:ascii="Times New Roman" w:hAnsi="Times New Roman" w:cs="Times New Roman"/>
          <w:sz w:val="24"/>
          <w:szCs w:val="24"/>
        </w:rPr>
      </w:pPr>
      <w:r>
        <w:rPr>
          <w:rFonts w:ascii="Times New Roman" w:hAnsi="Times New Roman" w:cs="Times New Roman"/>
          <w:sz w:val="24"/>
          <w:szCs w:val="24"/>
        </w:rPr>
        <w:tab/>
        <w:t xml:space="preserve">Así pues, cuando alguien compara esta absurda, ridícula y dañosa vanidad con la moderación antigua de los Padres, alegando que aquella honesta gravedad produce notorio </w:t>
      </w:r>
      <w:r>
        <w:rPr>
          <w:rFonts w:ascii="Times New Roman" w:hAnsi="Times New Roman" w:cs="Times New Roman"/>
          <w:sz w:val="24"/>
          <w:szCs w:val="24"/>
        </w:rPr>
        <w:lastRenderedPageBreak/>
        <w:t xml:space="preserve">fastidio a los oídos refinados, a causa del recuerdo de las simplezas teatrales, juzga como si fuera rusticidad toda la santidad de los Padres, ¡y a este modo de cantar instituido por el Espíritu Santo mediante esos casi órganos suyos como Agustín, Ambrosio y, en especial, Gregorio, anteponen no sé qué cantos llamados “ibéricos” </w:t>
      </w:r>
      <w:r>
        <w:rPr>
          <w:rStyle w:val="Refdenotaalpie"/>
          <w:rFonts w:cs="Times New Roman"/>
          <w:sz w:val="24"/>
          <w:szCs w:val="24"/>
        </w:rPr>
        <w:footnoteReference w:id="672"/>
      </w:r>
      <w:r w:rsidR="00D90721">
        <w:rPr>
          <w:rFonts w:ascii="Times New Roman" w:hAnsi="Times New Roman" w:cs="Times New Roman"/>
          <w:sz w:val="24"/>
          <w:szCs w:val="24"/>
        </w:rPr>
        <w:t xml:space="preserve"> u otros vanísimos cánticos de algunos escolásticos!</w:t>
      </w:r>
    </w:p>
    <w:p w:rsidR="00713CBC" w:rsidRDefault="00713CBC" w:rsidP="00AD3D17">
      <w:pPr>
        <w:jc w:val="both"/>
        <w:rPr>
          <w:rFonts w:ascii="Times New Roman" w:hAnsi="Times New Roman" w:cs="Times New Roman"/>
          <w:sz w:val="24"/>
          <w:szCs w:val="24"/>
        </w:rPr>
      </w:pPr>
      <w:r>
        <w:rPr>
          <w:rFonts w:ascii="Times New Roman" w:hAnsi="Times New Roman" w:cs="Times New Roman"/>
          <w:sz w:val="24"/>
          <w:szCs w:val="24"/>
        </w:rPr>
        <w:tab/>
        <w:t xml:space="preserve">Si por esto es atormentado, por esto se lamenta y por esto anhela ansiosamente lo que antes había vomitado, </w:t>
      </w:r>
      <w:r>
        <w:rPr>
          <w:rStyle w:val="Refdenotaalpie"/>
          <w:rFonts w:cs="Times New Roman"/>
          <w:sz w:val="24"/>
          <w:szCs w:val="24"/>
        </w:rPr>
        <w:footnoteReference w:id="673"/>
      </w:r>
      <w:r>
        <w:rPr>
          <w:rFonts w:ascii="Times New Roman" w:hAnsi="Times New Roman" w:cs="Times New Roman"/>
          <w:sz w:val="24"/>
          <w:szCs w:val="24"/>
        </w:rPr>
        <w:t xml:space="preserve">  puedo preguntar: ¿Cuál es el origen de este trabajo: el yugo de la caridad o el peso de la concupiscencia mundana?</w:t>
      </w:r>
    </w:p>
    <w:p w:rsidR="00713CBC" w:rsidRDefault="00713CBC" w:rsidP="00AD3D17">
      <w:pPr>
        <w:jc w:val="both"/>
        <w:rPr>
          <w:rFonts w:ascii="Times New Roman" w:hAnsi="Times New Roman" w:cs="Times New Roman"/>
          <w:sz w:val="24"/>
          <w:szCs w:val="24"/>
        </w:rPr>
      </w:pPr>
    </w:p>
    <w:p w:rsidR="00713CBC" w:rsidRDefault="00713CBC" w:rsidP="00A83D34">
      <w:pPr>
        <w:pStyle w:val="Ttulo4"/>
      </w:pPr>
      <w:bookmarkStart w:id="73" w:name="_Toc163838460"/>
      <w:r>
        <w:t xml:space="preserve">Capítulo </w:t>
      </w:r>
      <w:r w:rsidR="00A34456">
        <w:t>24.</w:t>
      </w:r>
      <w:r>
        <w:t>–</w:t>
      </w:r>
      <w:r w:rsidR="006F0D3D">
        <w:tab/>
      </w:r>
      <w:r>
        <w:t>LA CONCUPISCENCIA DE LOS OJOS, QUE CONSISTE EN LA CURIOSIDAD EXTERIOR E INTERIOR, AFLIGE A LOS QUE ASPIRAN A UNA VIDA MÁS PERFECTA.</w:t>
      </w:r>
      <w:bookmarkEnd w:id="73"/>
    </w:p>
    <w:p w:rsidR="00713CBC" w:rsidRDefault="00A34456" w:rsidP="00AD3D17">
      <w:pPr>
        <w:jc w:val="both"/>
        <w:rPr>
          <w:rFonts w:ascii="Times New Roman" w:hAnsi="Times New Roman" w:cs="Times New Roman"/>
          <w:sz w:val="24"/>
          <w:szCs w:val="24"/>
        </w:rPr>
      </w:pPr>
      <w:r>
        <w:rPr>
          <w:rFonts w:ascii="Times New Roman" w:hAnsi="Times New Roman" w:cs="Times New Roman"/>
          <w:sz w:val="24"/>
          <w:szCs w:val="24"/>
        </w:rPr>
        <w:t xml:space="preserve">   </w:t>
      </w:r>
      <w:r w:rsidR="00713CBC">
        <w:rPr>
          <w:rFonts w:ascii="Times New Roman" w:hAnsi="Times New Roman" w:cs="Times New Roman"/>
          <w:sz w:val="24"/>
          <w:szCs w:val="24"/>
        </w:rPr>
        <w:t xml:space="preserve">[70.] Poco se ha de decir ya acerca de la concupiscencia de los ojos, que los santos Padres llamaron curiosidad, al pensar que no sólo pertenece al hombre exterior, sino también al interior. Pertenece a la curiosidad exterior toda esa hermosura superflua que aman los ojos </w:t>
      </w:r>
      <w:r w:rsidR="00713CBC">
        <w:rPr>
          <w:rStyle w:val="Refdenotaalpie"/>
          <w:rFonts w:cs="Times New Roman"/>
          <w:sz w:val="24"/>
          <w:szCs w:val="24"/>
        </w:rPr>
        <w:footnoteReference w:id="674"/>
      </w:r>
      <w:r w:rsidR="00713CBC">
        <w:rPr>
          <w:rFonts w:ascii="Times New Roman" w:hAnsi="Times New Roman" w:cs="Times New Roman"/>
          <w:sz w:val="24"/>
          <w:szCs w:val="24"/>
        </w:rPr>
        <w:t xml:space="preserve">  en sus distintas formas,</w:t>
      </w:r>
      <w:r w:rsidR="008E40EA">
        <w:rPr>
          <w:rFonts w:ascii="Times New Roman" w:hAnsi="Times New Roman" w:cs="Times New Roman"/>
          <w:sz w:val="24"/>
          <w:szCs w:val="24"/>
        </w:rPr>
        <w:t xml:space="preserve"> bajo colores brillantes y agradables, en los diversos oficios, en los vestidos, calzados, vasos, pinturas, esculturas y las demás creaciones que no son imprescindibles para el uso necesario y moderado. Los que aman el mundo desean contemplar todo esto para placer de sus ojos, observando cuanto pasa por fuera, olvidándose en su interior de su Hacedor y destruyendo</w:t>
      </w:r>
      <w:r w:rsidR="00C4544E">
        <w:rPr>
          <w:rFonts w:ascii="Times New Roman" w:hAnsi="Times New Roman" w:cs="Times New Roman"/>
          <w:sz w:val="24"/>
          <w:szCs w:val="24"/>
        </w:rPr>
        <w:t xml:space="preserve"> de este modo aquello para lo que fueron hechos.</w:t>
      </w:r>
    </w:p>
    <w:p w:rsidR="0023027E" w:rsidRDefault="00C4544E" w:rsidP="0023027E">
      <w:pPr>
        <w:spacing w:after="0"/>
        <w:jc w:val="both"/>
        <w:rPr>
          <w:rFonts w:ascii="Times New Roman" w:hAnsi="Times New Roman" w:cs="Times New Roman"/>
          <w:sz w:val="24"/>
          <w:szCs w:val="24"/>
        </w:rPr>
        <w:sectPr w:rsidR="0023027E" w:rsidSect="00C83476">
          <w:footnotePr>
            <w:numRestart w:val="eachSect"/>
          </w:footnotePr>
          <w:type w:val="continuous"/>
          <w:pgSz w:w="12240" w:h="15840"/>
          <w:pgMar w:top="1417" w:right="1701" w:bottom="1417" w:left="1701" w:header="708" w:footer="708" w:gutter="0"/>
          <w:cols w:space="708"/>
          <w:docGrid w:linePitch="360"/>
        </w:sectPr>
      </w:pPr>
      <w:r>
        <w:rPr>
          <w:rFonts w:ascii="Times New Roman" w:hAnsi="Times New Roman" w:cs="Times New Roman"/>
          <w:sz w:val="24"/>
          <w:szCs w:val="24"/>
        </w:rPr>
        <w:tab/>
        <w:t xml:space="preserve">En los claustros de los monjes también se encuentran ya grullas y liebres, gamos, ciervos, picazas y cuervos; pero ciertamente no los instrumentos “antonianos” </w:t>
      </w:r>
      <w:r>
        <w:rPr>
          <w:rStyle w:val="Refdenotaalpie"/>
          <w:rFonts w:cs="Times New Roman"/>
          <w:sz w:val="24"/>
          <w:szCs w:val="24"/>
        </w:rPr>
        <w:footnoteReference w:id="675"/>
      </w:r>
      <w:r w:rsidR="00072534">
        <w:rPr>
          <w:rFonts w:ascii="Times New Roman" w:hAnsi="Times New Roman" w:cs="Times New Roman"/>
          <w:sz w:val="24"/>
          <w:szCs w:val="24"/>
        </w:rPr>
        <w:t xml:space="preserve"> </w:t>
      </w:r>
      <w:r w:rsidR="0023027E">
        <w:rPr>
          <w:rFonts w:ascii="Times New Roman" w:hAnsi="Times New Roman" w:cs="Times New Roman"/>
          <w:sz w:val="24"/>
          <w:szCs w:val="24"/>
        </w:rPr>
        <w:t xml:space="preserve">   </w:t>
      </w:r>
      <w:r w:rsidR="00FE3780">
        <w:rPr>
          <w:rFonts w:ascii="Times New Roman" w:hAnsi="Times New Roman" w:cs="Times New Roman"/>
          <w:sz w:val="24"/>
          <w:szCs w:val="24"/>
        </w:rPr>
        <w:t>y</w:t>
      </w:r>
      <w:r w:rsidR="0023027E">
        <w:rPr>
          <w:rFonts w:ascii="Times New Roman" w:hAnsi="Times New Roman" w:cs="Times New Roman"/>
          <w:sz w:val="24"/>
          <w:szCs w:val="24"/>
        </w:rPr>
        <w:t xml:space="preserve"> </w:t>
      </w:r>
    </w:p>
    <w:p w:rsidR="00C4544E" w:rsidRDefault="00072534" w:rsidP="0023027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“macarianos”, </w:t>
      </w:r>
      <w:r>
        <w:rPr>
          <w:rStyle w:val="Refdenotaalpie"/>
          <w:rFonts w:cs="Times New Roman"/>
          <w:sz w:val="24"/>
          <w:szCs w:val="24"/>
        </w:rPr>
        <w:footnoteReference w:id="676"/>
      </w:r>
      <w:r w:rsidR="00FE3780">
        <w:rPr>
          <w:rFonts w:ascii="Times New Roman" w:hAnsi="Times New Roman" w:cs="Times New Roman"/>
          <w:sz w:val="24"/>
          <w:szCs w:val="24"/>
        </w:rPr>
        <w:t xml:space="preserve">  sino esos pasatiempos propios de mujeres, cosas que de ningún modo convienen a la pobreza de los monjes, pero que atraen las miradas de los curiosos. Luego si alguno, prefiriendo la pobreza de Jesús a esos placeres de los ojos, se contentase con las exigencias de la necesidad y a la superflua amplitud de los edificios prefiriese las cabañas de algunos pobres hermanos, al entrar al oratorio, acaso construido con piedra sin labrar, nada pintado, nada esculpido, nada bello encontraría; ni enlosados mármoles, ni paredes revestidas de tapices que relatasen historias profanas, luchas entre reyes o quizás escenas de las Escrituras; ni el admirable fulgor de los cirios, ni el brillo del metal bruñido en los diversos utensilios; al no mostrar nada de esto al visitante, si comienza a desagradarle todo cuanto ve, </w:t>
      </w:r>
      <w:r w:rsidR="00FE3780">
        <w:rPr>
          <w:rFonts w:ascii="Times New Roman" w:hAnsi="Times New Roman" w:cs="Times New Roman"/>
          <w:sz w:val="24"/>
          <w:szCs w:val="24"/>
        </w:rPr>
        <w:lastRenderedPageBreak/>
        <w:t>y se considera</w:t>
      </w:r>
      <w:r w:rsidR="0023027E">
        <w:rPr>
          <w:rFonts w:ascii="Times New Roman" w:hAnsi="Times New Roman" w:cs="Times New Roman"/>
          <w:sz w:val="24"/>
          <w:szCs w:val="24"/>
        </w:rPr>
        <w:t xml:space="preserve"> como arrojado del Paraíso y encerrado en una asquerosa prisión, ¿por qué tal angustia de espíritu, de dónde proviene todo este trabajo?</w:t>
      </w:r>
    </w:p>
    <w:p w:rsidR="0023027E" w:rsidRDefault="0023027E" w:rsidP="00AD3D17">
      <w:pPr>
        <w:jc w:val="both"/>
        <w:rPr>
          <w:rFonts w:ascii="Times New Roman" w:hAnsi="Times New Roman" w:cs="Times New Roman"/>
          <w:sz w:val="24"/>
          <w:szCs w:val="24"/>
        </w:rPr>
      </w:pPr>
      <w:r>
        <w:rPr>
          <w:rFonts w:ascii="Times New Roman" w:hAnsi="Times New Roman" w:cs="Times New Roman"/>
          <w:sz w:val="24"/>
          <w:szCs w:val="24"/>
        </w:rPr>
        <w:t xml:space="preserve">   [71.] Te ruego</w:t>
      </w:r>
      <w:r w:rsidR="00DE6BCC">
        <w:rPr>
          <w:rFonts w:ascii="Times New Roman" w:hAnsi="Times New Roman" w:cs="Times New Roman"/>
          <w:sz w:val="24"/>
          <w:szCs w:val="24"/>
        </w:rPr>
        <w:t xml:space="preserve">, dime, si hubiese aprendido del Señor Jesús a ser manso y humilde de corazón y a reparar, según el Apóstol, “no en las cosas que se ven, sino en la que no se ven, porque las que se ven son pasajeras, más las que no se ven, eternas”, </w:t>
      </w:r>
      <w:r w:rsidR="00DE6BCC">
        <w:rPr>
          <w:rStyle w:val="Refdenotaalpie"/>
          <w:rFonts w:cs="Times New Roman"/>
          <w:sz w:val="24"/>
          <w:szCs w:val="24"/>
        </w:rPr>
        <w:footnoteReference w:id="677"/>
      </w:r>
      <w:r w:rsidR="00DE6BCC">
        <w:rPr>
          <w:rFonts w:ascii="Times New Roman" w:hAnsi="Times New Roman" w:cs="Times New Roman"/>
          <w:sz w:val="24"/>
          <w:szCs w:val="24"/>
        </w:rPr>
        <w:t xml:space="preserve">  si saborease siquiera un poco la gloria interior, de la que está escrito: “Toda espléndida penetra la hija del rey”, </w:t>
      </w:r>
      <w:r w:rsidR="00DE6BCC">
        <w:rPr>
          <w:rStyle w:val="Refdenotaalpie"/>
          <w:rFonts w:cs="Times New Roman"/>
          <w:sz w:val="24"/>
          <w:szCs w:val="24"/>
        </w:rPr>
        <w:footnoteReference w:id="678"/>
      </w:r>
      <w:r w:rsidR="00446A58">
        <w:rPr>
          <w:rFonts w:ascii="Times New Roman" w:hAnsi="Times New Roman" w:cs="Times New Roman"/>
          <w:sz w:val="24"/>
          <w:szCs w:val="24"/>
        </w:rPr>
        <w:t xml:space="preserve"> y aquello del Apóstol: “Cada uno examine sus propios actos y entonces el motivo que tenga de gloriarse lo tendrá sólo con relación a sí mismo, y no con relación a otro”, </w:t>
      </w:r>
      <w:r w:rsidR="00446A58">
        <w:rPr>
          <w:rStyle w:val="Refdenotaalpie"/>
          <w:rFonts w:cs="Times New Roman"/>
          <w:sz w:val="24"/>
          <w:szCs w:val="24"/>
        </w:rPr>
        <w:footnoteReference w:id="679"/>
      </w:r>
      <w:r w:rsidR="00446A58">
        <w:rPr>
          <w:rFonts w:ascii="Times New Roman" w:hAnsi="Times New Roman" w:cs="Times New Roman"/>
          <w:sz w:val="24"/>
          <w:szCs w:val="24"/>
        </w:rPr>
        <w:t xml:space="preserve">  lo cual, si no se encuentra en otro hombre, ¿cuánto menos podrá hallarlo en un metal mudo e insensible?; si hubiese puesto el yugo del amor divino sobre su cerviz interior y allá dentro el dulce Jesús exhalase su aroma, ¿acaso, pregunto, buscaría tanto estas pequeñas glorias exteriores?</w:t>
      </w:r>
    </w:p>
    <w:p w:rsidR="00446A58" w:rsidRDefault="00446A58" w:rsidP="00AD3D17">
      <w:pPr>
        <w:jc w:val="both"/>
        <w:rPr>
          <w:rFonts w:ascii="Times New Roman" w:hAnsi="Times New Roman" w:cs="Times New Roman"/>
          <w:sz w:val="24"/>
          <w:szCs w:val="24"/>
        </w:rPr>
      </w:pPr>
      <w:r>
        <w:rPr>
          <w:rFonts w:ascii="Times New Roman" w:hAnsi="Times New Roman" w:cs="Times New Roman"/>
          <w:sz w:val="24"/>
          <w:szCs w:val="24"/>
        </w:rPr>
        <w:t xml:space="preserve">   [72.] Poco hay que añadir sob</w:t>
      </w:r>
      <w:r w:rsidR="000B54BA">
        <w:rPr>
          <w:rFonts w:ascii="Times New Roman" w:hAnsi="Times New Roman" w:cs="Times New Roman"/>
          <w:sz w:val="24"/>
          <w:szCs w:val="24"/>
        </w:rPr>
        <w:t>re aquella curiosidad interior,</w:t>
      </w:r>
      <w:r>
        <w:rPr>
          <w:rStyle w:val="Refdenotaalpie"/>
          <w:rFonts w:cs="Times New Roman"/>
          <w:sz w:val="24"/>
          <w:szCs w:val="24"/>
        </w:rPr>
        <w:footnoteReference w:id="680"/>
      </w:r>
      <w:r w:rsidR="000B54BA">
        <w:rPr>
          <w:rFonts w:ascii="Times New Roman" w:hAnsi="Times New Roman" w:cs="Times New Roman"/>
          <w:sz w:val="24"/>
          <w:szCs w:val="24"/>
        </w:rPr>
        <w:t xml:space="preserve"> </w:t>
      </w:r>
      <w:r>
        <w:rPr>
          <w:rFonts w:ascii="Times New Roman" w:hAnsi="Times New Roman" w:cs="Times New Roman"/>
          <w:sz w:val="24"/>
          <w:szCs w:val="24"/>
        </w:rPr>
        <w:t>que se manifiesta principalmente de tres maneras: en el apetito de una ciencia nociva</w:t>
      </w:r>
      <w:r w:rsidR="000B54BA">
        <w:rPr>
          <w:rFonts w:ascii="Times New Roman" w:hAnsi="Times New Roman" w:cs="Times New Roman"/>
          <w:sz w:val="24"/>
          <w:szCs w:val="24"/>
        </w:rPr>
        <w:t xml:space="preserve"> y vana; en la investigación de la vida ajena, no para imitarla, sino para envidiarla si es buena o para insultarla si es mala, o solamente por mera curiosidad, queriendo saber si es buena o mala; por último, en cierta curiosa inquietud por saber las cosas y sucesos del mundo. No poco trabajo se produce cuando, cautivados los espíritus por ellas, las ejercen con exceso o les son prohibidas a quienes se les entregan de buena gana.</w:t>
      </w:r>
    </w:p>
    <w:p w:rsidR="000B54BA" w:rsidRDefault="000B54BA" w:rsidP="00AD3D17">
      <w:pPr>
        <w:jc w:val="both"/>
        <w:rPr>
          <w:rFonts w:ascii="Times New Roman" w:hAnsi="Times New Roman" w:cs="Times New Roman"/>
          <w:sz w:val="24"/>
          <w:szCs w:val="24"/>
        </w:rPr>
      </w:pPr>
      <w:r>
        <w:rPr>
          <w:rFonts w:ascii="Times New Roman" w:hAnsi="Times New Roman" w:cs="Times New Roman"/>
          <w:sz w:val="24"/>
          <w:szCs w:val="24"/>
        </w:rPr>
        <w:tab/>
        <w:t xml:space="preserve">De aquí resulta que la mayor parte de los que se han ocupado de la vana filosofía, tienen también la costumbre de pensar en los poemas bucólicos junto con los Evangelios, en Horacio </w:t>
      </w:r>
      <w:r>
        <w:rPr>
          <w:rStyle w:val="Refdenotaalpie"/>
          <w:rFonts w:cs="Times New Roman"/>
          <w:sz w:val="24"/>
          <w:szCs w:val="24"/>
        </w:rPr>
        <w:footnoteReference w:id="681"/>
      </w:r>
      <w:r w:rsidR="00F46219">
        <w:rPr>
          <w:rFonts w:ascii="Times New Roman" w:hAnsi="Times New Roman" w:cs="Times New Roman"/>
          <w:sz w:val="24"/>
          <w:szCs w:val="24"/>
        </w:rPr>
        <w:t xml:space="preserve">  junto con los Profetas; de leer a Marco Tulio Cicerón </w:t>
      </w:r>
      <w:r w:rsidR="00F46219">
        <w:rPr>
          <w:rStyle w:val="Refdenotaalpie"/>
          <w:rFonts w:cs="Times New Roman"/>
          <w:sz w:val="24"/>
          <w:szCs w:val="24"/>
        </w:rPr>
        <w:footnoteReference w:id="682"/>
      </w:r>
      <w:r w:rsidR="00F46219">
        <w:rPr>
          <w:rFonts w:ascii="Times New Roman" w:hAnsi="Times New Roman" w:cs="Times New Roman"/>
          <w:sz w:val="24"/>
          <w:szCs w:val="24"/>
        </w:rPr>
        <w:t xml:space="preserve">  lo mismo que a Pablo de Tarso, divertirse también con el metro rítmico, tejer poemas amatorios con primorosos versos y atacarse mutuamente con sus invenciones. A causa de estas cosas, como semilleros de vanidad, principio de disen</w:t>
      </w:r>
      <w:r w:rsidR="009F549E">
        <w:rPr>
          <w:rFonts w:ascii="Times New Roman" w:hAnsi="Times New Roman" w:cs="Times New Roman"/>
          <w:sz w:val="24"/>
          <w:szCs w:val="24"/>
        </w:rPr>
        <w:t xml:space="preserve">siones e incentivos de la concupiscencia, resultan perjudicados en su estructura regular; airados comienzan a entristecerse, y, como no tienen sobre quién </w:t>
      </w:r>
      <w:r w:rsidR="0048594F">
        <w:rPr>
          <w:rFonts w:ascii="Times New Roman" w:hAnsi="Times New Roman" w:cs="Times New Roman"/>
          <w:sz w:val="24"/>
          <w:szCs w:val="24"/>
        </w:rPr>
        <w:t xml:space="preserve">lanzar los dardos de su vanidad, se les ve prorrumpir en aquellas palabras de Elihú: “He aquí que mi interior está como vino sin escapa, que revienta los odres nuevos.” </w:t>
      </w:r>
      <w:r w:rsidR="0048594F">
        <w:rPr>
          <w:rStyle w:val="Refdenotaalpie"/>
          <w:rFonts w:cs="Times New Roman"/>
          <w:sz w:val="24"/>
          <w:szCs w:val="24"/>
        </w:rPr>
        <w:footnoteReference w:id="683"/>
      </w:r>
    </w:p>
    <w:p w:rsidR="0048594F" w:rsidRDefault="0048594F" w:rsidP="00AD3D17">
      <w:pPr>
        <w:jc w:val="both"/>
        <w:rPr>
          <w:rFonts w:ascii="Times New Roman" w:hAnsi="Times New Roman" w:cs="Times New Roman"/>
          <w:sz w:val="24"/>
          <w:szCs w:val="24"/>
        </w:rPr>
      </w:pPr>
      <w:r>
        <w:rPr>
          <w:rFonts w:ascii="Times New Roman" w:hAnsi="Times New Roman" w:cs="Times New Roman"/>
          <w:sz w:val="24"/>
          <w:szCs w:val="24"/>
        </w:rPr>
        <w:tab/>
        <w:t xml:space="preserve">Fácilmente puede juzgarse de dónde brota este trabajo. Por esto sucede también que cuando nos entregamos todo el día a espectáculos inútiles o estamos atentos a todo lo que oímos y que apartamos de nosotros como podemos, volviendo sobre nosotros mismos, introducimos las imágenes de esas vanidades y, lleno el corazón de fantasías, también las llevamos a nuestro lecho, pasándonos las noches insomnes por esas estúpidas vanidades; con necia presunción nos representamos como si las viéramos las batallas de los reyes y las </w:t>
      </w:r>
      <w:r>
        <w:rPr>
          <w:rFonts w:ascii="Times New Roman" w:hAnsi="Times New Roman" w:cs="Times New Roman"/>
          <w:sz w:val="24"/>
          <w:szCs w:val="24"/>
        </w:rPr>
        <w:lastRenderedPageBreak/>
        <w:t>victorias de los guerreros, y solucionamos con curiosos discursos todos los problemas del reino durante la misma salmodia o en nuestras oraciones.</w:t>
      </w:r>
    </w:p>
    <w:p w:rsidR="0048594F" w:rsidRDefault="0048594F" w:rsidP="00AD3D17">
      <w:pPr>
        <w:jc w:val="both"/>
        <w:rPr>
          <w:rFonts w:ascii="Times New Roman" w:hAnsi="Times New Roman" w:cs="Times New Roman"/>
          <w:sz w:val="24"/>
          <w:szCs w:val="24"/>
        </w:rPr>
      </w:pPr>
      <w:r>
        <w:rPr>
          <w:rFonts w:ascii="Times New Roman" w:hAnsi="Times New Roman" w:cs="Times New Roman"/>
          <w:sz w:val="24"/>
          <w:szCs w:val="24"/>
        </w:rPr>
        <w:t xml:space="preserve">   [73.] Hay otro género aun peor de curiosidad, por el que sólo son tentados los que tienen conciencia de sus grande</w:t>
      </w:r>
      <w:r w:rsidR="007F4613">
        <w:rPr>
          <w:rFonts w:ascii="Times New Roman" w:hAnsi="Times New Roman" w:cs="Times New Roman"/>
          <w:sz w:val="24"/>
          <w:szCs w:val="24"/>
        </w:rPr>
        <w:t>s</w:t>
      </w:r>
      <w:r>
        <w:rPr>
          <w:rFonts w:ascii="Times New Roman" w:hAnsi="Times New Roman" w:cs="Times New Roman"/>
          <w:sz w:val="24"/>
          <w:szCs w:val="24"/>
        </w:rPr>
        <w:t xml:space="preserve"> virtudes, a saber, el examen de su santidad</w:t>
      </w:r>
      <w:r w:rsidR="007F4613">
        <w:rPr>
          <w:rFonts w:ascii="Times New Roman" w:hAnsi="Times New Roman" w:cs="Times New Roman"/>
          <w:sz w:val="24"/>
          <w:szCs w:val="24"/>
        </w:rPr>
        <w:t xml:space="preserve"> mediante la exhibición de milagros, esto es tentar a Dios. Tal género de curiosidad está prohibido en la Ley mosaica en los siguientes términos: “No tentarás al Señor tu Dios.” </w:t>
      </w:r>
      <w:r w:rsidR="007F4613">
        <w:rPr>
          <w:rStyle w:val="Refdenotaalpie"/>
          <w:rFonts w:cs="Times New Roman"/>
          <w:sz w:val="24"/>
          <w:szCs w:val="24"/>
        </w:rPr>
        <w:footnoteReference w:id="684"/>
      </w:r>
      <w:r w:rsidR="00720900">
        <w:rPr>
          <w:rFonts w:ascii="Times New Roman" w:hAnsi="Times New Roman" w:cs="Times New Roman"/>
          <w:sz w:val="24"/>
          <w:szCs w:val="24"/>
        </w:rPr>
        <w:t xml:space="preserve">  Y también dice el Apóstol: “No tentemos al Señor como algunos de ellos lo tentaron, y perecieron mordidos por las serpientes.” </w:t>
      </w:r>
      <w:r w:rsidR="00720900">
        <w:rPr>
          <w:rStyle w:val="Refdenotaalpie"/>
          <w:rFonts w:cs="Times New Roman"/>
          <w:sz w:val="24"/>
          <w:szCs w:val="24"/>
        </w:rPr>
        <w:footnoteReference w:id="685"/>
      </w:r>
      <w:r w:rsidR="00720900">
        <w:rPr>
          <w:rFonts w:ascii="Times New Roman" w:hAnsi="Times New Roman" w:cs="Times New Roman"/>
          <w:sz w:val="24"/>
          <w:szCs w:val="24"/>
        </w:rPr>
        <w:t xml:space="preserve">  Si alguno hubiese consentido en este pésimo vicio, por la excesiva angustia de su espíritu, al no realizarse sus deseos caería en los lazos de la desesperación o en el sacrilegio de la blasfemia.</w:t>
      </w:r>
    </w:p>
    <w:p w:rsidR="00720900" w:rsidRDefault="00720900" w:rsidP="00AD3D17">
      <w:pPr>
        <w:jc w:val="both"/>
        <w:rPr>
          <w:rFonts w:ascii="Times New Roman" w:hAnsi="Times New Roman" w:cs="Times New Roman"/>
          <w:sz w:val="24"/>
          <w:szCs w:val="24"/>
        </w:rPr>
      </w:pPr>
    </w:p>
    <w:p w:rsidR="00720900" w:rsidRDefault="00720900" w:rsidP="00A83D34">
      <w:pPr>
        <w:pStyle w:val="Ttulo4"/>
      </w:pPr>
      <w:bookmarkStart w:id="74" w:name="_Toc163838461"/>
      <w:r>
        <w:t xml:space="preserve">Capítulo </w:t>
      </w:r>
      <w:r w:rsidR="00A34456">
        <w:t>25.</w:t>
      </w:r>
      <w:r>
        <w:t>–</w:t>
      </w:r>
      <w:r w:rsidR="006F0D3D">
        <w:tab/>
      </w:r>
      <w:r>
        <w:t>LA SOBERBIA DE LA VIDA. EN PRIMER LUGAR SE TRATA DE LA VANIDAD.</w:t>
      </w:r>
      <w:bookmarkEnd w:id="74"/>
    </w:p>
    <w:p w:rsidR="00720900" w:rsidRDefault="00720900" w:rsidP="00AD3D17">
      <w:pPr>
        <w:jc w:val="both"/>
        <w:rPr>
          <w:rFonts w:ascii="Times New Roman" w:hAnsi="Times New Roman" w:cs="Times New Roman"/>
          <w:sz w:val="24"/>
          <w:szCs w:val="24"/>
        </w:rPr>
      </w:pPr>
      <w:r>
        <w:rPr>
          <w:rFonts w:ascii="Times New Roman" w:hAnsi="Times New Roman" w:cs="Times New Roman"/>
          <w:sz w:val="24"/>
          <w:szCs w:val="24"/>
        </w:rPr>
        <w:t xml:space="preserve">   [74.] Nos queda la tercera rama de aquella ponzoñosa raíz, que el santo Apóstol Juan denominó “soberbia de la vida”, </w:t>
      </w:r>
      <w:r>
        <w:rPr>
          <w:rStyle w:val="Refdenotaalpie"/>
          <w:rFonts w:cs="Times New Roman"/>
          <w:sz w:val="24"/>
          <w:szCs w:val="24"/>
        </w:rPr>
        <w:footnoteReference w:id="686"/>
      </w:r>
      <w:r w:rsidR="00B715DB">
        <w:rPr>
          <w:rFonts w:ascii="Times New Roman" w:hAnsi="Times New Roman" w:cs="Times New Roman"/>
          <w:sz w:val="24"/>
          <w:szCs w:val="24"/>
        </w:rPr>
        <w:t xml:space="preserve">  de la que, por ser muchas sus clases, nos conviene tratar en la cuestión actual de sólo dos de ellas.</w:t>
      </w:r>
    </w:p>
    <w:p w:rsidR="00B715DB" w:rsidRDefault="00B715DB" w:rsidP="00AD3D17">
      <w:pPr>
        <w:jc w:val="both"/>
        <w:rPr>
          <w:rFonts w:ascii="Times New Roman" w:hAnsi="Times New Roman" w:cs="Times New Roman"/>
          <w:sz w:val="24"/>
          <w:szCs w:val="24"/>
        </w:rPr>
      </w:pPr>
      <w:r>
        <w:rPr>
          <w:rFonts w:ascii="Times New Roman" w:hAnsi="Times New Roman" w:cs="Times New Roman"/>
          <w:sz w:val="24"/>
          <w:szCs w:val="24"/>
        </w:rPr>
        <w:tab/>
        <w:t>La primera es la que produce el amor de la vana alabanza; la segunda inculca la inclinación a dominar.</w:t>
      </w:r>
    </w:p>
    <w:p w:rsidR="00B715DB" w:rsidRDefault="00B715DB" w:rsidP="00AD3D17">
      <w:pPr>
        <w:jc w:val="both"/>
        <w:rPr>
          <w:rFonts w:ascii="Times New Roman" w:hAnsi="Times New Roman" w:cs="Times New Roman"/>
          <w:sz w:val="24"/>
          <w:szCs w:val="24"/>
        </w:rPr>
      </w:pPr>
      <w:r>
        <w:rPr>
          <w:rFonts w:ascii="Times New Roman" w:hAnsi="Times New Roman" w:cs="Times New Roman"/>
          <w:sz w:val="24"/>
          <w:szCs w:val="24"/>
        </w:rPr>
        <w:tab/>
        <w:t>¿Quién podrá decir cuánto trabajo y cuánta angustia de espíritu se origina de esto? ¡Cuántas veces, corregido abiertamente o injuriado, me he turbado o me he sentido confuso por alguna detracción o brusca interrupción! O, lo que es más triste, me he sentido aplastado por la melancolía, al querer indagar más minuciosamente las cosas de mi trabajo, y encontrar en el mismo centro de mi alma la más oculta raíz de la vanidad, por la que ella osa atribuirse grandes cosas y, engañándose a sí misma, se pinta de tal modo que no sólo no se corrige o se humilla, sino que incluso cree que debería ser alabada y honrada por todos.</w:t>
      </w:r>
    </w:p>
    <w:p w:rsidR="00B715DB" w:rsidRDefault="00B715DB" w:rsidP="00AD3D17">
      <w:pPr>
        <w:jc w:val="both"/>
        <w:rPr>
          <w:rFonts w:ascii="Times New Roman" w:hAnsi="Times New Roman" w:cs="Times New Roman"/>
          <w:sz w:val="24"/>
          <w:szCs w:val="24"/>
        </w:rPr>
      </w:pPr>
      <w:r>
        <w:rPr>
          <w:rFonts w:ascii="Times New Roman" w:hAnsi="Times New Roman" w:cs="Times New Roman"/>
          <w:sz w:val="24"/>
          <w:szCs w:val="24"/>
        </w:rPr>
        <w:tab/>
        <w:t>Ciertamente, cuando el espíritu, inficionado por el veneno de esta peste nefasta, se finge santo en la estimación de los otros, y digno de ser admirado, al punto, para que observe que los otros disienten de su vanidad y quede burlado en su gozo y gloria –es decir, en lo que por falsa apreciación se le había figurado ser opinión de los otros–</w:t>
      </w:r>
      <w:r w:rsidR="00406E6D">
        <w:rPr>
          <w:rFonts w:ascii="Times New Roman" w:hAnsi="Times New Roman" w:cs="Times New Roman"/>
          <w:sz w:val="24"/>
          <w:szCs w:val="24"/>
        </w:rPr>
        <w:t>, es necesario que sea corroído por los estímulos de la tristeza.</w:t>
      </w:r>
    </w:p>
    <w:p w:rsidR="00406E6D" w:rsidRDefault="00406E6D" w:rsidP="00AD3D17">
      <w:pPr>
        <w:jc w:val="both"/>
        <w:rPr>
          <w:rFonts w:ascii="Times New Roman" w:hAnsi="Times New Roman" w:cs="Times New Roman"/>
          <w:sz w:val="24"/>
          <w:szCs w:val="24"/>
        </w:rPr>
      </w:pPr>
      <w:r>
        <w:rPr>
          <w:rFonts w:ascii="Times New Roman" w:hAnsi="Times New Roman" w:cs="Times New Roman"/>
          <w:sz w:val="24"/>
          <w:szCs w:val="24"/>
        </w:rPr>
        <w:tab/>
        <w:t>También a causa de esta pésima enfermedad son apetecidos los primeros asientos, los primeros saludos, la primera voz en las asambleas, los primeros puestos en el convento, todo lo cual tanto deleita el sernos ofrecido o adquirido, cuanto nos conturba si se nos niega o retira.</w:t>
      </w:r>
    </w:p>
    <w:p w:rsidR="00406E6D" w:rsidRDefault="00406E6D" w:rsidP="00AD3D17">
      <w:pPr>
        <w:jc w:val="both"/>
        <w:rPr>
          <w:rFonts w:ascii="Times New Roman" w:hAnsi="Times New Roman" w:cs="Times New Roman"/>
          <w:sz w:val="24"/>
          <w:szCs w:val="24"/>
        </w:rPr>
      </w:pPr>
    </w:p>
    <w:p w:rsidR="00406E6D" w:rsidRDefault="00406E6D" w:rsidP="00A83D34">
      <w:pPr>
        <w:pStyle w:val="Ttulo4"/>
      </w:pPr>
      <w:bookmarkStart w:id="75" w:name="_Toc163838462"/>
      <w:r>
        <w:t xml:space="preserve">Capítulo </w:t>
      </w:r>
      <w:r w:rsidR="00A34456">
        <w:t>26.</w:t>
      </w:r>
      <w:r w:rsidR="00A34456" w:rsidRPr="00A34456">
        <w:t xml:space="preserve"> </w:t>
      </w:r>
      <w:r w:rsidR="00A34456">
        <w:t>–</w:t>
      </w:r>
      <w:r w:rsidR="00A34456">
        <w:tab/>
      </w:r>
      <w:r>
        <w:t>EL DESEO DE DOMINAR.</w:t>
      </w:r>
      <w:bookmarkEnd w:id="75"/>
    </w:p>
    <w:p w:rsidR="00406E6D" w:rsidRDefault="00406E6D" w:rsidP="00AD3D17">
      <w:pPr>
        <w:jc w:val="both"/>
        <w:rPr>
          <w:rFonts w:ascii="Times New Roman" w:hAnsi="Times New Roman" w:cs="Times New Roman"/>
          <w:sz w:val="24"/>
          <w:szCs w:val="24"/>
        </w:rPr>
      </w:pPr>
      <w:r>
        <w:rPr>
          <w:rFonts w:ascii="Times New Roman" w:hAnsi="Times New Roman" w:cs="Times New Roman"/>
          <w:sz w:val="24"/>
          <w:szCs w:val="24"/>
        </w:rPr>
        <w:t xml:space="preserve">   [75.] Que el deseo de dominar corrompe el espíritu, y cuánto trabajo le impone, sólo puede conocerlo aquel que, habiendo experimentado la tiranía de esta pésima pasión, finalmente es liberado de su dominio por el auxilio de Dios. Pues en cuanto el espíritu insensato contrae este nocivo virus, por él se somete al dictado de su deseo, se sujeta a su degenerante vileza, y, antes de ser postergado por otros, él mismo se hace abyectísimo siervo de cuantos entiende serle favorables o peligrosos.</w:t>
      </w:r>
    </w:p>
    <w:p w:rsidR="00406E6D" w:rsidRDefault="00406E6D" w:rsidP="00AD3D17">
      <w:pPr>
        <w:jc w:val="both"/>
        <w:rPr>
          <w:rFonts w:ascii="Times New Roman" w:hAnsi="Times New Roman" w:cs="Times New Roman"/>
          <w:sz w:val="24"/>
          <w:szCs w:val="24"/>
        </w:rPr>
      </w:pPr>
      <w:r>
        <w:rPr>
          <w:rFonts w:ascii="Times New Roman" w:hAnsi="Times New Roman" w:cs="Times New Roman"/>
          <w:sz w:val="24"/>
          <w:szCs w:val="24"/>
        </w:rPr>
        <w:tab/>
        <w:t>De ahí viene, por el temor de unos, la tergiversación de la verdad, y por lograr el favor de los otros, la torpe adulación. Así se pierde toda libertad de palabra, porque el hombre se</w:t>
      </w:r>
      <w:r w:rsidR="00157F36">
        <w:rPr>
          <w:rFonts w:ascii="Times New Roman" w:hAnsi="Times New Roman" w:cs="Times New Roman"/>
          <w:sz w:val="24"/>
          <w:szCs w:val="24"/>
        </w:rPr>
        <w:t xml:space="preserve"> ve obligado a alabar lo que en conciencia le parece reprobable y a censurar lo mismo que juzga deber alabar. Y si viese que alguno, apoyándose en su familiaridad, le fuese preferido, al punto los dardos de las sospechas herirán su espíritu suspicaz, no sea el otro elevado a los honores que él para sí ambiciona. Lo afecta entonces la pesadumbre del temor.</w:t>
      </w:r>
    </w:p>
    <w:p w:rsidR="00157F36" w:rsidRDefault="00157F36" w:rsidP="00AD3D17">
      <w:pPr>
        <w:jc w:val="both"/>
        <w:rPr>
          <w:rFonts w:ascii="Times New Roman" w:hAnsi="Times New Roman" w:cs="Times New Roman"/>
          <w:sz w:val="24"/>
          <w:szCs w:val="24"/>
        </w:rPr>
      </w:pPr>
      <w:r>
        <w:rPr>
          <w:rFonts w:ascii="Times New Roman" w:hAnsi="Times New Roman" w:cs="Times New Roman"/>
          <w:sz w:val="24"/>
          <w:szCs w:val="24"/>
        </w:rPr>
        <w:tab/>
        <w:t>Así lo hieren los férreos azotes de la envidia, hasta tal punto que ni el alimento le reporta utilidad, ni el sueño le proporciona descanso.</w:t>
      </w:r>
    </w:p>
    <w:p w:rsidR="00157F36" w:rsidRDefault="00157F36" w:rsidP="00AD3D17">
      <w:pPr>
        <w:jc w:val="both"/>
        <w:rPr>
          <w:rFonts w:ascii="Times New Roman" w:hAnsi="Times New Roman" w:cs="Times New Roman"/>
          <w:sz w:val="24"/>
          <w:szCs w:val="24"/>
        </w:rPr>
      </w:pPr>
      <w:r>
        <w:rPr>
          <w:rFonts w:ascii="Times New Roman" w:hAnsi="Times New Roman" w:cs="Times New Roman"/>
          <w:sz w:val="24"/>
          <w:szCs w:val="24"/>
        </w:rPr>
        <w:t xml:space="preserve">   [76.] Entonces, entregándose a la detracción y las murmuraciones, pone de manifiesto y en público todo lo que le parece reprensible; y lo que públicamente no puede atacar, lo desfigura con alguna maligna interpretación. Si toda su artimaña se viene a tierra, se buscará otra. ¡Qué cruces, qué tormentos le sobrevienen entonces a esta alma! Se encuentra confundida, quebrantada, turbada, disipada y, al no poder soportar sus internos ardores, o es arrojada de su Congregación, herida por tantos golpes de sus pasiones, o, si permanece en la Congregación, vencida por la vergüenza humana, todo se le vuelve en contra</w:t>
      </w:r>
      <w:r w:rsidR="00E3247B">
        <w:rPr>
          <w:rFonts w:ascii="Times New Roman" w:hAnsi="Times New Roman" w:cs="Times New Roman"/>
          <w:sz w:val="24"/>
          <w:szCs w:val="24"/>
        </w:rPr>
        <w:t>. No pudiendo una vez concebida apagar la llama de su ambición, anhela, se abrasa y se atormenta de tal manera, que en el silencio se muestra su amargura, en las palabras su indignación. Como vasija de barro cocido por la fuerza de un horno que la acción del hombre exterior oculta, se queja desdichadamente hablando con mordacidad, mirando con truculencia y respondiendo con aire irritado a todo cuanto se le dice.</w:t>
      </w:r>
    </w:p>
    <w:p w:rsidR="00E3247B" w:rsidRDefault="00E3247B" w:rsidP="00AD3D17">
      <w:pPr>
        <w:jc w:val="both"/>
        <w:rPr>
          <w:rFonts w:ascii="Times New Roman" w:hAnsi="Times New Roman" w:cs="Times New Roman"/>
          <w:sz w:val="24"/>
          <w:szCs w:val="24"/>
        </w:rPr>
      </w:pPr>
      <w:r>
        <w:rPr>
          <w:rFonts w:ascii="Times New Roman" w:hAnsi="Times New Roman" w:cs="Times New Roman"/>
          <w:sz w:val="24"/>
          <w:szCs w:val="24"/>
        </w:rPr>
        <w:tab/>
        <w:t>Ahora, a los que antes torpemente alababa, los resiste a cara descubierta, los contradice, los interrumpe, los desprestigia a sus espaldas con maliciosas detracciones y los ataca públicamente sin respeto ni consideración alguna. Ahora, fijándose con mala voluntad en todas las palabras de sus señores, sospecha de cada sílaba, espía sus actos y, examinando, por así decir, con ojos deshonestos sus acciones y empresas todas, todo lo enumera, de todo juzga y todo es interpretado por la malignidad de su malicia. Si acaso, a consecuencia de la humana debilidad, el superior fuese prevenido de algún exceso, entonces él asegura su posición según sus deseos</w:t>
      </w:r>
      <w:r w:rsidR="008D2CB3">
        <w:rPr>
          <w:rFonts w:ascii="Times New Roman" w:hAnsi="Times New Roman" w:cs="Times New Roman"/>
          <w:sz w:val="24"/>
          <w:szCs w:val="24"/>
        </w:rPr>
        <w:t>, pone expresión de injuriado, que exige desagravio, arruga la frente y dilata la boca con expresiones de protesta.</w:t>
      </w:r>
    </w:p>
    <w:p w:rsidR="008D2CB3" w:rsidRDefault="008D2CB3" w:rsidP="00AD3D1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[77.] Sin embargo, para hacer ver a los demás que obra con celo de Dios, derrama algunas lagrimitas, suspira engañosamente, pide con voz quejosa que se afiance la caridad y lamenta que la pureza haya sido ofendida y conculcada la justicia.</w:t>
      </w:r>
    </w:p>
    <w:p w:rsidR="008D2CB3" w:rsidRDefault="008D2CB3" w:rsidP="00AD3D17">
      <w:pPr>
        <w:jc w:val="both"/>
        <w:rPr>
          <w:rFonts w:ascii="Times New Roman" w:hAnsi="Times New Roman" w:cs="Times New Roman"/>
          <w:sz w:val="24"/>
          <w:szCs w:val="24"/>
        </w:rPr>
      </w:pPr>
      <w:r>
        <w:rPr>
          <w:rFonts w:ascii="Times New Roman" w:hAnsi="Times New Roman" w:cs="Times New Roman"/>
          <w:sz w:val="24"/>
          <w:szCs w:val="24"/>
        </w:rPr>
        <w:tab/>
        <w:t xml:space="preserve">Si no lo conoces, dirás que obra con el mismo espíritu con que en otro tiempo el profeta Jeremías, inflamado, dijo: “La palabra del Señor se me vuelve como fuego abrasador encerrado en mis huesos; me he fatigado gravemente por soportarlo, no puedo.” </w:t>
      </w:r>
      <w:r>
        <w:rPr>
          <w:rStyle w:val="Refdenotaalpie"/>
          <w:rFonts w:cs="Times New Roman"/>
          <w:sz w:val="24"/>
          <w:szCs w:val="24"/>
        </w:rPr>
        <w:footnoteReference w:id="687"/>
      </w:r>
      <w:r>
        <w:rPr>
          <w:rFonts w:ascii="Times New Roman" w:hAnsi="Times New Roman" w:cs="Times New Roman"/>
          <w:sz w:val="24"/>
          <w:szCs w:val="24"/>
        </w:rPr>
        <w:t xml:space="preserve">  Así proclamando que sus entrañas se consumen en el fuego del celo de Dios, se</w:t>
      </w:r>
      <w:r w:rsidR="00792E41">
        <w:rPr>
          <w:rFonts w:ascii="Times New Roman" w:hAnsi="Times New Roman" w:cs="Times New Roman"/>
          <w:sz w:val="24"/>
          <w:szCs w:val="24"/>
        </w:rPr>
        <w:t xml:space="preserve"> </w:t>
      </w:r>
      <w:r>
        <w:rPr>
          <w:rFonts w:ascii="Times New Roman" w:hAnsi="Times New Roman" w:cs="Times New Roman"/>
          <w:sz w:val="24"/>
          <w:szCs w:val="24"/>
        </w:rPr>
        <w:t>levanta por la justicia, lucha por el orden y asegura que es aborrecido por causa de la caridad. ¿Qué más? Rebelde y contumaz, se comporta de tal modo que, o la extrema necesidad exige expulsarlo, o se le abandona a la libertad de su voluntad propia. De aquí brota un grave abuso. Al ser estudiado sin reserva el estado de la religión, como pide el servicio a la verdad, se advierte que es a los más humildes, a los más fervorosamente obedientes, a los más dispuestos a las humillaciones, a los más entusiastas d</w:t>
      </w:r>
      <w:r w:rsidR="007B1EE9">
        <w:rPr>
          <w:rFonts w:ascii="Times New Roman" w:hAnsi="Times New Roman" w:cs="Times New Roman"/>
          <w:sz w:val="24"/>
          <w:szCs w:val="24"/>
        </w:rPr>
        <w:t>e</w:t>
      </w:r>
      <w:r>
        <w:rPr>
          <w:rFonts w:ascii="Times New Roman" w:hAnsi="Times New Roman" w:cs="Times New Roman"/>
          <w:sz w:val="24"/>
          <w:szCs w:val="24"/>
        </w:rPr>
        <w:t xml:space="preserve"> toda</w:t>
      </w:r>
      <w:r w:rsidR="007B1EE9">
        <w:rPr>
          <w:rFonts w:ascii="Times New Roman" w:hAnsi="Times New Roman" w:cs="Times New Roman"/>
          <w:sz w:val="24"/>
          <w:szCs w:val="24"/>
        </w:rPr>
        <w:t>s estas riquezas, a quienes en absoluto no apetecen honores, a</w:t>
      </w:r>
      <w:r w:rsidR="00792E41">
        <w:rPr>
          <w:rFonts w:ascii="Times New Roman" w:hAnsi="Times New Roman" w:cs="Times New Roman"/>
          <w:sz w:val="24"/>
          <w:szCs w:val="24"/>
        </w:rPr>
        <w:t xml:space="preserve"> </w:t>
      </w:r>
      <w:r w:rsidR="007B1EE9">
        <w:rPr>
          <w:rFonts w:ascii="Times New Roman" w:hAnsi="Times New Roman" w:cs="Times New Roman"/>
          <w:sz w:val="24"/>
          <w:szCs w:val="24"/>
        </w:rPr>
        <w:t>los que se debe –digo–, no ya promover, sino incluso elegir para gobernar o administrar a los demás. Pero ahora, por el contrario, se teme la insolencia de alguno, o se prevé su rebeldía, o se recela de su audacia, pue</w:t>
      </w:r>
      <w:r w:rsidR="00021E89">
        <w:rPr>
          <w:rFonts w:ascii="Times New Roman" w:hAnsi="Times New Roman" w:cs="Times New Roman"/>
          <w:sz w:val="24"/>
          <w:szCs w:val="24"/>
        </w:rPr>
        <w:t>s los querellosos, ira</w:t>
      </w:r>
      <w:r w:rsidR="007B1EE9">
        <w:rPr>
          <w:rFonts w:ascii="Times New Roman" w:hAnsi="Times New Roman" w:cs="Times New Roman"/>
          <w:sz w:val="24"/>
          <w:szCs w:val="24"/>
        </w:rPr>
        <w:t>cundos, frívolos y perezosos no quieren dar descanso a sus pies ni fuera ni dentro de casa. En fin, se los promueve porque se les teme, y lo que para ellos debió ser causa de desprecio y humillación, se hace alimento de su soberbia.</w:t>
      </w:r>
    </w:p>
    <w:p w:rsidR="007B1EE9" w:rsidRDefault="007B1EE9" w:rsidP="00AD3D17">
      <w:pPr>
        <w:jc w:val="both"/>
        <w:rPr>
          <w:rFonts w:ascii="Times New Roman" w:hAnsi="Times New Roman" w:cs="Times New Roman"/>
          <w:sz w:val="24"/>
          <w:szCs w:val="24"/>
        </w:rPr>
      </w:pPr>
      <w:r>
        <w:rPr>
          <w:rFonts w:ascii="Times New Roman" w:hAnsi="Times New Roman" w:cs="Times New Roman"/>
          <w:sz w:val="24"/>
          <w:szCs w:val="24"/>
        </w:rPr>
        <w:t xml:space="preserve">   [78.] Sobre estos tres modos de concupiscencia, basta ya con lo dicho. En todo ello, si no me engaño, al observar atentamente alguno el rostro de su alma, como en un espejo, encontrará no sólo lo que tenga de deformidad, sino que conocerá, la luz de la verdad, las causas ocultas de la misma, y así lo acusará no la aspereza del yugo del Señor, que es nula, sino su propia perversidad. Por lo tanto, de estas raíces de las pasiones, como de origen de todas nuestras tribulaciones, arrancándolas de cuajo y cargando los hombros de nuestro espíritu con el yugo de la caridad, aprenderemos del Señor Jesús que él es manso y humilde de corazón. </w:t>
      </w:r>
      <w:r w:rsidR="00021E89">
        <w:rPr>
          <w:rStyle w:val="Refdenotaalpie"/>
          <w:rFonts w:cs="Times New Roman"/>
          <w:sz w:val="24"/>
          <w:szCs w:val="24"/>
        </w:rPr>
        <w:footnoteReference w:id="688"/>
      </w:r>
    </w:p>
    <w:p w:rsidR="00021E89" w:rsidRDefault="00021E89" w:rsidP="00AD3D17">
      <w:pPr>
        <w:jc w:val="both"/>
        <w:rPr>
          <w:rFonts w:ascii="Times New Roman" w:hAnsi="Times New Roman" w:cs="Times New Roman"/>
          <w:sz w:val="24"/>
          <w:szCs w:val="24"/>
        </w:rPr>
      </w:pPr>
      <w:r>
        <w:rPr>
          <w:rFonts w:ascii="Times New Roman" w:hAnsi="Times New Roman" w:cs="Times New Roman"/>
          <w:sz w:val="24"/>
          <w:szCs w:val="24"/>
        </w:rPr>
        <w:tab/>
        <w:t>Así hallaremos descanso para nuestras almas, celebrando el sábado no carnalmente, como los judíos, sino con la dulzura eterna y espiritual de la caridad.</w:t>
      </w:r>
    </w:p>
    <w:p w:rsidR="00021E89" w:rsidRDefault="00021E89" w:rsidP="00AD3D17">
      <w:pPr>
        <w:jc w:val="both"/>
        <w:rPr>
          <w:rFonts w:ascii="Times New Roman" w:hAnsi="Times New Roman" w:cs="Times New Roman"/>
          <w:sz w:val="24"/>
          <w:szCs w:val="24"/>
        </w:rPr>
      </w:pPr>
    </w:p>
    <w:p w:rsidR="00021E89" w:rsidRDefault="00021E89" w:rsidP="00021E89">
      <w:pPr>
        <w:jc w:val="center"/>
        <w:rPr>
          <w:rFonts w:ascii="Times New Roman" w:hAnsi="Times New Roman" w:cs="Times New Roman"/>
          <w:sz w:val="24"/>
          <w:szCs w:val="24"/>
        </w:rPr>
      </w:pPr>
      <w:r>
        <w:rPr>
          <w:rFonts w:ascii="Times New Roman" w:hAnsi="Times New Roman" w:cs="Times New Roman"/>
          <w:sz w:val="24"/>
          <w:szCs w:val="24"/>
        </w:rPr>
        <w:t>FIN DEL LIBRO SEGUNDO.</w:t>
      </w:r>
    </w:p>
    <w:p w:rsidR="00B2691E" w:rsidRDefault="00B2691E" w:rsidP="00AD3D17">
      <w:pPr>
        <w:jc w:val="both"/>
        <w:rPr>
          <w:rFonts w:ascii="Times New Roman" w:hAnsi="Times New Roman" w:cs="Times New Roman"/>
          <w:sz w:val="24"/>
          <w:szCs w:val="24"/>
        </w:rPr>
      </w:pPr>
    </w:p>
    <w:p w:rsidR="00BC6C50" w:rsidRDefault="00997C63" w:rsidP="00A83D34">
      <w:pPr>
        <w:rPr>
          <w:rFonts w:ascii="Times New Roman" w:hAnsi="Times New Roman" w:cs="Times New Roman"/>
          <w:sz w:val="24"/>
          <w:szCs w:val="24"/>
        </w:rPr>
        <w:sectPr w:rsidR="00BC6C50" w:rsidSect="00C83476">
          <w:footnotePr>
            <w:numRestart w:val="eachSect"/>
          </w:footnotePr>
          <w:type w:val="continuous"/>
          <w:pgSz w:w="12240" w:h="15840"/>
          <w:pgMar w:top="1417" w:right="1701" w:bottom="1417" w:left="1701" w:header="708" w:footer="708" w:gutter="0"/>
          <w:cols w:space="708"/>
          <w:docGrid w:linePitch="360"/>
        </w:sectPr>
      </w:pPr>
      <w:r>
        <w:rPr>
          <w:rFonts w:ascii="Times New Roman" w:hAnsi="Times New Roman" w:cs="Times New Roman"/>
          <w:sz w:val="24"/>
          <w:szCs w:val="24"/>
        </w:rPr>
        <w:br w:type="page"/>
      </w:r>
    </w:p>
    <w:p w:rsidR="00997C63" w:rsidRPr="0058390B" w:rsidRDefault="00997C63" w:rsidP="00A83D34">
      <w:pPr>
        <w:pStyle w:val="Ttulo3"/>
      </w:pPr>
      <w:bookmarkStart w:id="76" w:name="_Toc163838463"/>
      <w:r w:rsidRPr="0058390B">
        <w:lastRenderedPageBreak/>
        <w:t>LIBRO TERCERO</w:t>
      </w:r>
      <w:bookmarkEnd w:id="76"/>
    </w:p>
    <w:p w:rsidR="0058390B" w:rsidRPr="0058390B" w:rsidRDefault="0058390B" w:rsidP="0058390B">
      <w:pPr>
        <w:jc w:val="both"/>
        <w:rPr>
          <w:rFonts w:ascii="Times New Roman" w:hAnsi="Times New Roman" w:cs="Times New Roman"/>
          <w:sz w:val="24"/>
          <w:szCs w:val="24"/>
        </w:rPr>
      </w:pPr>
    </w:p>
    <w:p w:rsidR="0058390B" w:rsidRPr="0058390B" w:rsidRDefault="0011480B" w:rsidP="00A83D34">
      <w:pPr>
        <w:pStyle w:val="Ttulo4"/>
      </w:pPr>
      <w:bookmarkStart w:id="77" w:name="_Toc163838464"/>
      <w:r>
        <w:t>Capítulo 1</w:t>
      </w:r>
      <w:r>
        <w:softHyphen/>
        <w:t>.–</w:t>
      </w:r>
      <w:r>
        <w:tab/>
        <w:t>SE EXPONE SOBRE UNA NORMA PARA LA DISTINCIÓN DE LOS SÁBADOS.</w:t>
      </w:r>
      <w:bookmarkEnd w:id="77"/>
      <w:r>
        <w:t xml:space="preserve"> </w:t>
      </w:r>
    </w:p>
    <w:p w:rsidR="0011480B" w:rsidRDefault="0011480B" w:rsidP="0058390B">
      <w:pPr>
        <w:jc w:val="both"/>
        <w:rPr>
          <w:rFonts w:ascii="Times New Roman" w:hAnsi="Times New Roman" w:cs="Times New Roman"/>
          <w:sz w:val="24"/>
          <w:szCs w:val="24"/>
        </w:rPr>
      </w:pPr>
    </w:p>
    <w:p w:rsidR="0058390B" w:rsidRPr="0058390B" w:rsidRDefault="0011480B"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1.</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En el antiguo testamento</w:t>
      </w:r>
      <w:r>
        <w:rPr>
          <w:rFonts w:ascii="Times New Roman" w:hAnsi="Times New Roman" w:cs="Times New Roman"/>
          <w:sz w:val="24"/>
          <w:szCs w:val="24"/>
        </w:rPr>
        <w:t xml:space="preserve"> </w:t>
      </w:r>
      <w:r>
        <w:rPr>
          <w:rStyle w:val="Refdenotaalpie"/>
          <w:rFonts w:cs="Times New Roman"/>
          <w:sz w:val="24"/>
          <w:szCs w:val="24"/>
        </w:rPr>
        <w:footnoteReference w:id="689"/>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encontramos algunas distinciones sobre los sábados, a su consideración dedicaremos el comienzo de este libro.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Hay</w:t>
      </w:r>
      <w:r w:rsidR="0011480B">
        <w:rPr>
          <w:rFonts w:ascii="Times New Roman" w:hAnsi="Times New Roman" w:cs="Times New Roman"/>
          <w:sz w:val="24"/>
          <w:szCs w:val="24"/>
        </w:rPr>
        <w:t xml:space="preserve"> en la ley, sin lugar a dudas, tres</w:t>
      </w:r>
      <w:r w:rsidRPr="0058390B">
        <w:rPr>
          <w:rFonts w:ascii="Times New Roman" w:hAnsi="Times New Roman" w:cs="Times New Roman"/>
          <w:sz w:val="24"/>
          <w:szCs w:val="24"/>
        </w:rPr>
        <w:t xml:space="preserve"> tiempo</w:t>
      </w:r>
      <w:r w:rsidR="0011480B">
        <w:rPr>
          <w:rFonts w:ascii="Times New Roman" w:hAnsi="Times New Roman" w:cs="Times New Roman"/>
          <w:sz w:val="24"/>
          <w:szCs w:val="24"/>
        </w:rPr>
        <w:t>s</w:t>
      </w:r>
      <w:r w:rsidRPr="0058390B">
        <w:rPr>
          <w:rFonts w:ascii="Times New Roman" w:hAnsi="Times New Roman" w:cs="Times New Roman"/>
          <w:sz w:val="24"/>
          <w:szCs w:val="24"/>
        </w:rPr>
        <w:t xml:space="preserve"> consagrados al descanso sabático, a saber: el séptimo día</w:t>
      </w:r>
      <w:r w:rsidR="0011480B">
        <w:rPr>
          <w:rFonts w:ascii="Times New Roman" w:hAnsi="Times New Roman" w:cs="Times New Roman"/>
          <w:sz w:val="24"/>
          <w:szCs w:val="24"/>
        </w:rPr>
        <w:t>,</w:t>
      </w:r>
      <w:r w:rsidRPr="0058390B">
        <w:rPr>
          <w:rFonts w:ascii="Times New Roman" w:hAnsi="Times New Roman" w:cs="Times New Roman"/>
          <w:sz w:val="24"/>
          <w:szCs w:val="24"/>
        </w:rPr>
        <w:t xml:space="preserve"> el séptimo año y, después de siete veces siete, el año quincuagésim</w:t>
      </w:r>
      <w:r w:rsidR="0011480B">
        <w:rPr>
          <w:rFonts w:ascii="Times New Roman" w:hAnsi="Times New Roman" w:cs="Times New Roman"/>
          <w:sz w:val="24"/>
          <w:szCs w:val="24"/>
        </w:rPr>
        <w:t>o. Entonces, primero está el sábado</w:t>
      </w:r>
      <w:r w:rsidRPr="0058390B">
        <w:rPr>
          <w:rFonts w:ascii="Times New Roman" w:hAnsi="Times New Roman" w:cs="Times New Roman"/>
          <w:sz w:val="24"/>
          <w:szCs w:val="24"/>
        </w:rPr>
        <w:t xml:space="preserve"> de los días; segundo</w:t>
      </w:r>
      <w:r w:rsidR="007779C1">
        <w:rPr>
          <w:rFonts w:ascii="Times New Roman" w:hAnsi="Times New Roman" w:cs="Times New Roman"/>
          <w:sz w:val="24"/>
          <w:szCs w:val="24"/>
        </w:rPr>
        <w:t>,</w:t>
      </w:r>
      <w:r w:rsidRPr="0058390B">
        <w:rPr>
          <w:rFonts w:ascii="Times New Roman" w:hAnsi="Times New Roman" w:cs="Times New Roman"/>
          <w:sz w:val="24"/>
          <w:szCs w:val="24"/>
        </w:rPr>
        <w:t xml:space="preserve"> el de los años; tercero, el llamado, no sin razón, sábado de los sábados ya </w:t>
      </w:r>
      <w:r w:rsidR="00A87DBE">
        <w:rPr>
          <w:rFonts w:ascii="Times New Roman" w:hAnsi="Times New Roman" w:cs="Times New Roman"/>
          <w:sz w:val="24"/>
          <w:szCs w:val="24"/>
        </w:rPr>
        <w:t xml:space="preserve">que consta de siete sábados de </w:t>
      </w:r>
      <w:r w:rsidR="007779C1">
        <w:rPr>
          <w:rFonts w:ascii="Times New Roman" w:hAnsi="Times New Roman" w:cs="Times New Roman"/>
          <w:sz w:val="24"/>
          <w:szCs w:val="24"/>
        </w:rPr>
        <w:t>años a los que se le</w:t>
      </w:r>
      <w:r w:rsidR="00A87DBE">
        <w:rPr>
          <w:rFonts w:ascii="Times New Roman" w:hAnsi="Times New Roman" w:cs="Times New Roman"/>
          <w:sz w:val="24"/>
          <w:szCs w:val="24"/>
        </w:rPr>
        <w:t>s</w:t>
      </w:r>
      <w:r w:rsidR="007779C1">
        <w:rPr>
          <w:rFonts w:ascii="Times New Roman" w:hAnsi="Times New Roman" w:cs="Times New Roman"/>
          <w:sz w:val="24"/>
          <w:szCs w:val="24"/>
        </w:rPr>
        <w:t xml:space="preserve"> agrega uno</w:t>
      </w:r>
      <w:r w:rsidRPr="0058390B">
        <w:rPr>
          <w:rFonts w:ascii="Times New Roman" w:hAnsi="Times New Roman" w:cs="Times New Roman"/>
          <w:sz w:val="24"/>
          <w:szCs w:val="24"/>
        </w:rPr>
        <w:t xml:space="preserve"> para que el número de siete se perfe</w:t>
      </w:r>
      <w:r w:rsidR="00A87DBE">
        <w:rPr>
          <w:rFonts w:ascii="Times New Roman" w:hAnsi="Times New Roman" w:cs="Times New Roman"/>
          <w:sz w:val="24"/>
          <w:szCs w:val="24"/>
        </w:rPr>
        <w:t>ccione con la unidad. Esto</w:t>
      </w:r>
      <w:r w:rsidR="007779C1">
        <w:rPr>
          <w:rFonts w:ascii="Times New Roman" w:hAnsi="Times New Roman" w:cs="Times New Roman"/>
          <w:sz w:val="24"/>
          <w:szCs w:val="24"/>
        </w:rPr>
        <w:t xml:space="preserve"> porq</w:t>
      </w:r>
      <w:r w:rsidR="00A87DBE">
        <w:rPr>
          <w:rFonts w:ascii="Times New Roman" w:hAnsi="Times New Roman" w:cs="Times New Roman"/>
          <w:sz w:val="24"/>
          <w:szCs w:val="24"/>
        </w:rPr>
        <w:t>ue toda obra buena se inicia en</w:t>
      </w:r>
      <w:r w:rsidR="007779C1">
        <w:rPr>
          <w:rFonts w:ascii="Times New Roman" w:hAnsi="Times New Roman" w:cs="Times New Roman"/>
          <w:sz w:val="24"/>
          <w:szCs w:val="24"/>
        </w:rPr>
        <w:t xml:space="preserve"> la fe</w:t>
      </w:r>
      <w:r w:rsidRPr="0058390B">
        <w:rPr>
          <w:rFonts w:ascii="Times New Roman" w:hAnsi="Times New Roman" w:cs="Times New Roman"/>
          <w:sz w:val="24"/>
          <w:szCs w:val="24"/>
        </w:rPr>
        <w:t xml:space="preserve"> en un solo Dios; pr</w:t>
      </w:r>
      <w:r w:rsidR="007779C1">
        <w:rPr>
          <w:rFonts w:ascii="Times New Roman" w:hAnsi="Times New Roman" w:cs="Times New Roman"/>
          <w:sz w:val="24"/>
          <w:szCs w:val="24"/>
        </w:rPr>
        <w:t>ogresa con los siete dones del E</w:t>
      </w:r>
      <w:r w:rsidR="00A87DBE">
        <w:rPr>
          <w:rFonts w:ascii="Times New Roman" w:hAnsi="Times New Roman" w:cs="Times New Roman"/>
          <w:sz w:val="24"/>
          <w:szCs w:val="24"/>
        </w:rPr>
        <w:t>spíritu Santo para llegar a Aqué</w:t>
      </w:r>
      <w:r w:rsidR="00C5682B">
        <w:rPr>
          <w:rFonts w:ascii="Times New Roman" w:hAnsi="Times New Roman" w:cs="Times New Roman"/>
          <w:sz w:val="24"/>
          <w:szCs w:val="24"/>
        </w:rPr>
        <w:t xml:space="preserve">l que </w:t>
      </w:r>
      <w:r w:rsidRPr="0058390B">
        <w:rPr>
          <w:rFonts w:ascii="Times New Roman" w:hAnsi="Times New Roman" w:cs="Times New Roman"/>
          <w:sz w:val="24"/>
          <w:szCs w:val="24"/>
        </w:rPr>
        <w:t>verdaderamente es uno, donde tod</w:t>
      </w:r>
      <w:r w:rsidR="00A87DBE">
        <w:rPr>
          <w:rFonts w:ascii="Times New Roman" w:hAnsi="Times New Roman" w:cs="Times New Roman"/>
          <w:sz w:val="24"/>
          <w:szCs w:val="24"/>
        </w:rPr>
        <w:t>o lo que somos se hace uno con Él</w:t>
      </w:r>
      <w:r w:rsidRPr="0058390B">
        <w:rPr>
          <w:rFonts w:ascii="Times New Roman" w:hAnsi="Times New Roman" w:cs="Times New Roman"/>
          <w:sz w:val="24"/>
          <w:szCs w:val="24"/>
        </w:rPr>
        <w:t>. En la unidad no hay di</w:t>
      </w:r>
      <w:r w:rsidR="00A87DBE">
        <w:rPr>
          <w:rFonts w:ascii="Times New Roman" w:hAnsi="Times New Roman" w:cs="Times New Roman"/>
          <w:sz w:val="24"/>
          <w:szCs w:val="24"/>
        </w:rPr>
        <w:t>visión alguna, no hay</w:t>
      </w:r>
      <w:r w:rsidRPr="0058390B">
        <w:rPr>
          <w:rFonts w:ascii="Times New Roman" w:hAnsi="Times New Roman" w:cs="Times New Roman"/>
          <w:sz w:val="24"/>
          <w:szCs w:val="24"/>
        </w:rPr>
        <w:t xml:space="preserve"> ninguna distracción del espíritu por la diversidad </w:t>
      </w:r>
      <w:r w:rsidR="00A87DBE">
        <w:rPr>
          <w:rFonts w:ascii="Times New Roman" w:hAnsi="Times New Roman" w:cs="Times New Roman"/>
          <w:sz w:val="24"/>
          <w:szCs w:val="24"/>
        </w:rPr>
        <w:t xml:space="preserve">de cosas sino que se hace uno en uno, con </w:t>
      </w:r>
      <w:r w:rsidRPr="0058390B">
        <w:rPr>
          <w:rFonts w:ascii="Times New Roman" w:hAnsi="Times New Roman" w:cs="Times New Roman"/>
          <w:sz w:val="24"/>
          <w:szCs w:val="24"/>
        </w:rPr>
        <w:t>uno,</w:t>
      </w:r>
      <w:r w:rsidR="00A87DBE">
        <w:rPr>
          <w:rFonts w:ascii="Times New Roman" w:hAnsi="Times New Roman" w:cs="Times New Roman"/>
          <w:sz w:val="24"/>
          <w:szCs w:val="24"/>
        </w:rPr>
        <w:t xml:space="preserve"> por uno,</w:t>
      </w:r>
      <w:r w:rsidRPr="0058390B">
        <w:rPr>
          <w:rFonts w:ascii="Times New Roman" w:hAnsi="Times New Roman" w:cs="Times New Roman"/>
          <w:sz w:val="24"/>
          <w:szCs w:val="24"/>
        </w:rPr>
        <w:t xml:space="preserve"> junto a uno; uno en el sentir, uno en el saber. Y porqu</w:t>
      </w:r>
      <w:r w:rsidR="00A87DBE">
        <w:rPr>
          <w:rFonts w:ascii="Times New Roman" w:hAnsi="Times New Roman" w:cs="Times New Roman"/>
          <w:sz w:val="24"/>
          <w:szCs w:val="24"/>
        </w:rPr>
        <w:t>e siempre es uno siempre reposa</w:t>
      </w:r>
      <w:r w:rsidRPr="0058390B">
        <w:rPr>
          <w:rFonts w:ascii="Times New Roman" w:hAnsi="Times New Roman" w:cs="Times New Roman"/>
          <w:sz w:val="24"/>
          <w:szCs w:val="24"/>
        </w:rPr>
        <w:t xml:space="preserve"> y, así, guarda el sábado permanentemente. </w:t>
      </w:r>
    </w:p>
    <w:p w:rsidR="0058390B" w:rsidRPr="0058390B" w:rsidRDefault="0058390B" w:rsidP="0058390B">
      <w:pPr>
        <w:jc w:val="both"/>
        <w:rPr>
          <w:rFonts w:ascii="Times New Roman" w:hAnsi="Times New Roman" w:cs="Times New Roman"/>
          <w:sz w:val="24"/>
          <w:szCs w:val="24"/>
        </w:rPr>
      </w:pPr>
    </w:p>
    <w:p w:rsidR="0058390B" w:rsidRPr="0058390B" w:rsidRDefault="007779C1"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2.</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Por ahora tienes el sábado de los días, el s</w:t>
      </w:r>
      <w:r>
        <w:rPr>
          <w:rFonts w:ascii="Times New Roman" w:hAnsi="Times New Roman" w:cs="Times New Roman"/>
          <w:sz w:val="24"/>
          <w:szCs w:val="24"/>
        </w:rPr>
        <w:t>ábado de los años y, con cierta</w:t>
      </w:r>
      <w:r w:rsidR="0058390B" w:rsidRPr="0058390B">
        <w:rPr>
          <w:rFonts w:ascii="Times New Roman" w:hAnsi="Times New Roman" w:cs="Times New Roman"/>
          <w:sz w:val="24"/>
          <w:szCs w:val="24"/>
        </w:rPr>
        <w:t xml:space="preserve"> pregustación, el sábado de los sábados.</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w:t>
      </w:r>
      <w:r w:rsidR="00C5682B">
        <w:rPr>
          <w:rFonts w:ascii="Times New Roman" w:hAnsi="Times New Roman" w:cs="Times New Roman"/>
          <w:sz w:val="24"/>
          <w:szCs w:val="24"/>
        </w:rPr>
        <w:t>Quién ha sido iluminado por el E</w:t>
      </w:r>
      <w:r w:rsidR="0058390B" w:rsidRPr="0058390B">
        <w:rPr>
          <w:rFonts w:ascii="Times New Roman" w:hAnsi="Times New Roman" w:cs="Times New Roman"/>
          <w:sz w:val="24"/>
          <w:szCs w:val="24"/>
        </w:rPr>
        <w:t>spíritu</w:t>
      </w:r>
      <w:r w:rsidR="00C5682B">
        <w:rPr>
          <w:rFonts w:ascii="Times New Roman" w:hAnsi="Times New Roman" w:cs="Times New Roman"/>
          <w:sz w:val="24"/>
          <w:szCs w:val="24"/>
        </w:rPr>
        <w:t xml:space="preserve"> de Dios</w:t>
      </w:r>
      <w:r w:rsidR="0058390B" w:rsidRPr="0058390B">
        <w:rPr>
          <w:rFonts w:ascii="Times New Roman" w:hAnsi="Times New Roman" w:cs="Times New Roman"/>
          <w:sz w:val="24"/>
          <w:szCs w:val="24"/>
        </w:rPr>
        <w:t xml:space="preserve"> en forma tal que pueda considerar estas distinciones de los sábados no por las palabras de </w:t>
      </w:r>
      <w:r w:rsidR="00770D94">
        <w:rPr>
          <w:rFonts w:ascii="Times New Roman" w:hAnsi="Times New Roman" w:cs="Times New Roman"/>
          <w:sz w:val="24"/>
          <w:szCs w:val="24"/>
        </w:rPr>
        <w:t>otros, auxiliá</w:t>
      </w:r>
      <w:r w:rsidR="0058390B" w:rsidRPr="0058390B">
        <w:rPr>
          <w:rFonts w:ascii="Times New Roman" w:hAnsi="Times New Roman" w:cs="Times New Roman"/>
          <w:sz w:val="24"/>
          <w:szCs w:val="24"/>
        </w:rPr>
        <w:t>ndose con el recuerdo, sino sintiendo su acción en sí mismo y que hable no sólo desde ese</w:t>
      </w:r>
      <w:r w:rsidR="00770D94">
        <w:rPr>
          <w:rFonts w:ascii="Times New Roman" w:hAnsi="Times New Roman" w:cs="Times New Roman"/>
          <w:sz w:val="24"/>
          <w:szCs w:val="24"/>
        </w:rPr>
        <w:t xml:space="preserve"> recuerdo sino, también, desde lo experimentado? Asiste Tú, b</w:t>
      </w:r>
      <w:r w:rsidR="0058390B" w:rsidRPr="0058390B">
        <w:rPr>
          <w:rFonts w:ascii="Times New Roman" w:hAnsi="Times New Roman" w:cs="Times New Roman"/>
          <w:sz w:val="24"/>
          <w:szCs w:val="24"/>
        </w:rPr>
        <w:t>uen Jesús</w:t>
      </w:r>
      <w:r w:rsidR="00770D94">
        <w:rPr>
          <w:rFonts w:ascii="Times New Roman" w:hAnsi="Times New Roman" w:cs="Times New Roman"/>
          <w:sz w:val="24"/>
          <w:szCs w:val="24"/>
        </w:rPr>
        <w:t>,</w:t>
      </w:r>
      <w:r>
        <w:rPr>
          <w:rFonts w:ascii="Times New Roman" w:hAnsi="Times New Roman" w:cs="Times New Roman"/>
          <w:sz w:val="24"/>
          <w:szCs w:val="24"/>
        </w:rPr>
        <w:t xml:space="preserve"> </w:t>
      </w:r>
      <w:r w:rsidR="00770D94">
        <w:rPr>
          <w:rFonts w:ascii="Times New Roman" w:hAnsi="Times New Roman" w:cs="Times New Roman"/>
          <w:sz w:val="24"/>
          <w:szCs w:val="24"/>
        </w:rPr>
        <w:t>a</w:t>
      </w:r>
      <w:r w:rsidR="0058390B" w:rsidRPr="0058390B">
        <w:rPr>
          <w:rFonts w:ascii="Times New Roman" w:hAnsi="Times New Roman" w:cs="Times New Roman"/>
          <w:sz w:val="24"/>
          <w:szCs w:val="24"/>
        </w:rPr>
        <w:t>siste a este pobre</w:t>
      </w:r>
      <w:r w:rsidR="00770D94">
        <w:rPr>
          <w:rFonts w:ascii="Times New Roman" w:hAnsi="Times New Roman" w:cs="Times New Roman"/>
          <w:sz w:val="24"/>
          <w:szCs w:val="24"/>
        </w:rPr>
        <w:t xml:space="preserve">cillo tuyo </w:t>
      </w:r>
      <w:r w:rsidR="0058390B" w:rsidRPr="0058390B">
        <w:rPr>
          <w:rFonts w:ascii="Times New Roman" w:hAnsi="Times New Roman" w:cs="Times New Roman"/>
          <w:sz w:val="24"/>
          <w:szCs w:val="24"/>
        </w:rPr>
        <w:t>que mendiga no ya las migas de rico purpurado sino, como un cachorrillo, las migas que caen de la mesa de mis señores hijos tu</w:t>
      </w:r>
      <w:r w:rsidR="00770D94">
        <w:rPr>
          <w:rFonts w:ascii="Times New Roman" w:hAnsi="Times New Roman" w:cs="Times New Roman"/>
          <w:sz w:val="24"/>
          <w:szCs w:val="24"/>
        </w:rPr>
        <w:t xml:space="preserve">yos. Grande es aquel hijo tuyo </w:t>
      </w:r>
      <w:r w:rsidR="00AD4E19">
        <w:rPr>
          <w:rFonts w:ascii="Times New Roman" w:hAnsi="Times New Roman" w:cs="Times New Roman"/>
          <w:sz w:val="24"/>
          <w:szCs w:val="24"/>
        </w:rPr>
        <w:t>–</w:t>
      </w:r>
      <w:r w:rsidR="0058390B" w:rsidRPr="0058390B">
        <w:rPr>
          <w:rFonts w:ascii="Times New Roman" w:hAnsi="Times New Roman" w:cs="Times New Roman"/>
          <w:sz w:val="24"/>
          <w:szCs w:val="24"/>
        </w:rPr>
        <w:t>y como hijo tuyo, señor mío</w:t>
      </w:r>
      <w:r w:rsidR="00AD4E19">
        <w:rPr>
          <w:rFonts w:ascii="Times New Roman" w:hAnsi="Times New Roman" w:cs="Times New Roman"/>
          <w:sz w:val="24"/>
          <w:szCs w:val="24"/>
        </w:rPr>
        <w:t>–</w:t>
      </w:r>
      <w:r w:rsidR="0058390B" w:rsidRPr="0058390B">
        <w:rPr>
          <w:rFonts w:ascii="Times New Roman" w:hAnsi="Times New Roman" w:cs="Times New Roman"/>
          <w:sz w:val="24"/>
          <w:szCs w:val="24"/>
        </w:rPr>
        <w:t xml:space="preserve"> es decir, el santo Moisés quien, admitido a tu mesa, comió </w:t>
      </w:r>
      <w:r w:rsidR="00770D94">
        <w:rPr>
          <w:rFonts w:ascii="Times New Roman" w:hAnsi="Times New Roman" w:cs="Times New Roman"/>
          <w:sz w:val="24"/>
          <w:szCs w:val="24"/>
        </w:rPr>
        <w:t xml:space="preserve">tu </w:t>
      </w:r>
      <w:r w:rsidR="0058390B" w:rsidRPr="0058390B">
        <w:rPr>
          <w:rFonts w:ascii="Times New Roman" w:hAnsi="Times New Roman" w:cs="Times New Roman"/>
          <w:sz w:val="24"/>
          <w:szCs w:val="24"/>
        </w:rPr>
        <w:t xml:space="preserve">pan en el festín de Salomón. </w:t>
      </w:r>
      <w:r w:rsidR="0058390B" w:rsidRPr="00A05191">
        <w:rPr>
          <w:rFonts w:ascii="Times New Roman" w:hAnsi="Times New Roman" w:cs="Times New Roman"/>
          <w:bCs/>
          <w:i/>
          <w:iCs/>
          <w:sz w:val="24"/>
          <w:szCs w:val="24"/>
        </w:rPr>
        <w:t>Conozco, mi dulce Señor, que ha</w:t>
      </w:r>
      <w:r w:rsidR="00770D94" w:rsidRPr="00A05191">
        <w:rPr>
          <w:rFonts w:ascii="Times New Roman" w:hAnsi="Times New Roman" w:cs="Times New Roman"/>
          <w:bCs/>
          <w:i/>
          <w:iCs/>
          <w:sz w:val="24"/>
          <w:szCs w:val="24"/>
        </w:rPr>
        <w:t>s</w:t>
      </w:r>
      <w:r w:rsidR="00AD4E19" w:rsidRPr="00A05191">
        <w:rPr>
          <w:rFonts w:ascii="Times New Roman" w:hAnsi="Times New Roman" w:cs="Times New Roman"/>
          <w:bCs/>
          <w:i/>
          <w:iCs/>
          <w:sz w:val="24"/>
          <w:szCs w:val="24"/>
        </w:rPr>
        <w:t xml:space="preserve"> dicho: N</w:t>
      </w:r>
      <w:r w:rsidR="0058390B" w:rsidRPr="00A05191">
        <w:rPr>
          <w:rFonts w:ascii="Times New Roman" w:hAnsi="Times New Roman" w:cs="Times New Roman"/>
          <w:bCs/>
          <w:i/>
          <w:iCs/>
          <w:sz w:val="24"/>
          <w:szCs w:val="24"/>
        </w:rPr>
        <w:t>o está bien tomar el pan de los hijos y echarlo a los perros</w:t>
      </w:r>
      <w:r w:rsidR="00770D94" w:rsidRPr="00A05191">
        <w:rPr>
          <w:rFonts w:ascii="Times New Roman" w:hAnsi="Times New Roman" w:cs="Times New Roman"/>
          <w:bCs/>
          <w:i/>
          <w:iCs/>
          <w:sz w:val="24"/>
          <w:szCs w:val="24"/>
        </w:rPr>
        <w:t>,</w:t>
      </w:r>
      <w:r w:rsidR="00EC3B8C" w:rsidRPr="00A05191">
        <w:rPr>
          <w:rFonts w:ascii="Times New Roman" w:hAnsi="Times New Roman" w:cs="Times New Roman"/>
          <w:bCs/>
          <w:i/>
          <w:iCs/>
          <w:sz w:val="24"/>
          <w:szCs w:val="24"/>
        </w:rPr>
        <w:t xml:space="preserve"> </w:t>
      </w:r>
      <w:r w:rsidR="00EC3B8C" w:rsidRPr="00A05191">
        <w:rPr>
          <w:rStyle w:val="Refdenotaalpie"/>
          <w:rFonts w:cs="Times New Roman"/>
          <w:bCs/>
          <w:i/>
          <w:iCs/>
          <w:sz w:val="24"/>
          <w:szCs w:val="24"/>
        </w:rPr>
        <w:footnoteReference w:id="690"/>
      </w:r>
      <w:r w:rsidR="00770D94" w:rsidRPr="00A05191">
        <w:rPr>
          <w:rFonts w:ascii="Times New Roman" w:hAnsi="Times New Roman" w:cs="Times New Roman"/>
          <w:bCs/>
          <w:i/>
          <w:iCs/>
          <w:sz w:val="24"/>
          <w:szCs w:val="24"/>
        </w:rPr>
        <w:t xml:space="preserve">  </w:t>
      </w:r>
      <w:r w:rsidR="0058390B" w:rsidRPr="00A05191">
        <w:rPr>
          <w:rFonts w:ascii="Times New Roman" w:hAnsi="Times New Roman" w:cs="Times New Roman"/>
          <w:bCs/>
          <w:i/>
          <w:iCs/>
          <w:sz w:val="24"/>
          <w:szCs w:val="24"/>
        </w:rPr>
        <w:t>pero como los cachorros comen de las migajas que ca</w:t>
      </w:r>
      <w:r w:rsidR="00770D94" w:rsidRPr="00A05191">
        <w:rPr>
          <w:rFonts w:ascii="Times New Roman" w:hAnsi="Times New Roman" w:cs="Times New Roman"/>
          <w:bCs/>
          <w:i/>
          <w:iCs/>
          <w:sz w:val="24"/>
          <w:szCs w:val="24"/>
        </w:rPr>
        <w:t>en de la mesa de sus señores, Tú</w:t>
      </w:r>
      <w:r w:rsidR="0058390B" w:rsidRPr="00A05191">
        <w:rPr>
          <w:rFonts w:ascii="Times New Roman" w:hAnsi="Times New Roman" w:cs="Times New Roman"/>
          <w:bCs/>
          <w:i/>
          <w:iCs/>
          <w:sz w:val="24"/>
          <w:szCs w:val="24"/>
        </w:rPr>
        <w:t xml:space="preserve"> parte ese pan p</w:t>
      </w:r>
      <w:r w:rsidR="00770D94" w:rsidRPr="00A05191">
        <w:rPr>
          <w:rFonts w:ascii="Times New Roman" w:hAnsi="Times New Roman" w:cs="Times New Roman"/>
          <w:bCs/>
          <w:i/>
          <w:iCs/>
          <w:sz w:val="24"/>
          <w:szCs w:val="24"/>
        </w:rPr>
        <w:t>ara tu perro a fin de que recoja las migas quien</w:t>
      </w:r>
      <w:r w:rsidR="0058390B" w:rsidRPr="00A05191">
        <w:rPr>
          <w:rFonts w:ascii="Times New Roman" w:hAnsi="Times New Roman" w:cs="Times New Roman"/>
          <w:bCs/>
          <w:i/>
          <w:iCs/>
          <w:sz w:val="24"/>
          <w:szCs w:val="24"/>
        </w:rPr>
        <w:t xml:space="preserve"> no queda satisfecho con la corteza.</w:t>
      </w:r>
    </w:p>
    <w:p w:rsidR="00AD4E19" w:rsidRDefault="00AD4E19" w:rsidP="0058390B">
      <w:pPr>
        <w:jc w:val="both"/>
        <w:rPr>
          <w:rFonts w:ascii="Times New Roman" w:hAnsi="Times New Roman" w:cs="Times New Roman"/>
          <w:sz w:val="24"/>
          <w:szCs w:val="24"/>
        </w:rPr>
      </w:pPr>
    </w:p>
    <w:p w:rsidR="0058390B" w:rsidRPr="00AD4E19" w:rsidRDefault="00AD4E19" w:rsidP="005C36F3">
      <w:pPr>
        <w:pStyle w:val="Ttulo4"/>
      </w:pPr>
      <w:bookmarkStart w:id="78" w:name="_Toc163838465"/>
      <w:r>
        <w:lastRenderedPageBreak/>
        <w:t>Capítulo 2.–</w:t>
      </w:r>
      <w:r>
        <w:tab/>
      </w:r>
      <w:r w:rsidRPr="00AD4E19">
        <w:t>CÓMO LA DISTINCIÓN DE LOS SÁBADOS DEBE BUSCARSE EN UN TRIPLE AMOR Y CUÁL SERÍA LA UNIÓN EN ESTA DIFERENCIACIÓN DEL TRIPLE AMOR.</w:t>
      </w:r>
      <w:bookmarkEnd w:id="78"/>
    </w:p>
    <w:p w:rsidR="0058390B" w:rsidRPr="0058390B" w:rsidRDefault="0058390B" w:rsidP="0058390B">
      <w:pPr>
        <w:jc w:val="both"/>
        <w:rPr>
          <w:rFonts w:ascii="Times New Roman" w:hAnsi="Times New Roman" w:cs="Times New Roman"/>
          <w:sz w:val="24"/>
          <w:szCs w:val="24"/>
        </w:rPr>
      </w:pPr>
    </w:p>
    <w:p w:rsidR="0058390B" w:rsidRPr="0058390B" w:rsidRDefault="00C179FA"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3.</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Escuchemos</w:t>
      </w:r>
      <w:r w:rsidR="00AD4E19">
        <w:rPr>
          <w:rFonts w:ascii="Times New Roman" w:hAnsi="Times New Roman" w:cs="Times New Roman"/>
          <w:sz w:val="24"/>
          <w:szCs w:val="24"/>
        </w:rPr>
        <w:t>,</w:t>
      </w:r>
      <w:r>
        <w:rPr>
          <w:rFonts w:ascii="Times New Roman" w:hAnsi="Times New Roman" w:cs="Times New Roman"/>
          <w:sz w:val="24"/>
          <w:szCs w:val="24"/>
        </w:rPr>
        <w:t xml:space="preserve"> </w:t>
      </w:r>
      <w:r>
        <w:rPr>
          <w:rStyle w:val="Refdenotaalpie"/>
          <w:rFonts w:cs="Times New Roman"/>
          <w:sz w:val="24"/>
          <w:szCs w:val="24"/>
        </w:rPr>
        <w:footnoteReference w:id="691"/>
      </w:r>
      <w:r w:rsidR="00AD4E19">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entonces, </w:t>
      </w:r>
      <w:r w:rsidR="00AD4E19">
        <w:rPr>
          <w:rFonts w:ascii="Times New Roman" w:hAnsi="Times New Roman" w:cs="Times New Roman"/>
          <w:sz w:val="24"/>
          <w:szCs w:val="24"/>
        </w:rPr>
        <w:t>al que hace la partición. Amará</w:t>
      </w:r>
      <w:r w:rsidR="0058390B" w:rsidRPr="0058390B">
        <w:rPr>
          <w:rFonts w:ascii="Times New Roman" w:hAnsi="Times New Roman" w:cs="Times New Roman"/>
          <w:sz w:val="24"/>
          <w:szCs w:val="24"/>
        </w:rPr>
        <w:t>s, dice</w:t>
      </w:r>
      <w:r w:rsidR="00AD4E19">
        <w:rPr>
          <w:rFonts w:ascii="Times New Roman" w:hAnsi="Times New Roman" w:cs="Times New Roman"/>
          <w:sz w:val="24"/>
          <w:szCs w:val="24"/>
        </w:rPr>
        <w:t>,</w:t>
      </w:r>
      <w:r w:rsidR="0058390B" w:rsidRPr="0058390B">
        <w:rPr>
          <w:rFonts w:ascii="Times New Roman" w:hAnsi="Times New Roman" w:cs="Times New Roman"/>
          <w:sz w:val="24"/>
          <w:szCs w:val="24"/>
        </w:rPr>
        <w:t xml:space="preserve"> al Señor</w:t>
      </w:r>
      <w:r w:rsidR="00AD4E19">
        <w:rPr>
          <w:rFonts w:ascii="Times New Roman" w:hAnsi="Times New Roman" w:cs="Times New Roman"/>
          <w:sz w:val="24"/>
          <w:szCs w:val="24"/>
        </w:rPr>
        <w:t xml:space="preserve"> tu Dios</w:t>
      </w:r>
      <w:r w:rsidR="0058390B" w:rsidRPr="0058390B">
        <w:rPr>
          <w:rFonts w:ascii="Times New Roman" w:hAnsi="Times New Roman" w:cs="Times New Roman"/>
          <w:sz w:val="24"/>
          <w:szCs w:val="24"/>
        </w:rPr>
        <w:t xml:space="preserve"> con todo tu corazón, con toda tu alma </w:t>
      </w:r>
      <w:r w:rsidR="00AD4E19">
        <w:rPr>
          <w:rFonts w:ascii="Times New Roman" w:hAnsi="Times New Roman" w:cs="Times New Roman"/>
          <w:sz w:val="24"/>
          <w:szCs w:val="24"/>
        </w:rPr>
        <w:t xml:space="preserve">y </w:t>
      </w:r>
      <w:r w:rsidR="0058390B" w:rsidRPr="0058390B">
        <w:rPr>
          <w:rFonts w:ascii="Times New Roman" w:hAnsi="Times New Roman" w:cs="Times New Roman"/>
          <w:sz w:val="24"/>
          <w:szCs w:val="24"/>
        </w:rPr>
        <w:t>con toda t</w:t>
      </w:r>
      <w:r w:rsidR="00AD4E19">
        <w:rPr>
          <w:rFonts w:ascii="Times New Roman" w:hAnsi="Times New Roman" w:cs="Times New Roman"/>
          <w:sz w:val="24"/>
          <w:szCs w:val="24"/>
        </w:rPr>
        <w:t>u mente y a tu prójimo como a t</w:t>
      </w:r>
      <w:r>
        <w:rPr>
          <w:rFonts w:ascii="Times New Roman" w:hAnsi="Times New Roman" w:cs="Times New Roman"/>
          <w:sz w:val="24"/>
          <w:szCs w:val="24"/>
        </w:rPr>
        <w:t>i</w:t>
      </w:r>
      <w:r w:rsidR="0058390B" w:rsidRPr="0058390B">
        <w:rPr>
          <w:rFonts w:ascii="Times New Roman" w:hAnsi="Times New Roman" w:cs="Times New Roman"/>
          <w:sz w:val="24"/>
          <w:szCs w:val="24"/>
        </w:rPr>
        <w:t xml:space="preserve"> mismo.</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En </w:t>
      </w:r>
      <w:r w:rsidR="00AD4E19">
        <w:rPr>
          <w:rFonts w:ascii="Times New Roman" w:hAnsi="Times New Roman" w:cs="Times New Roman"/>
          <w:sz w:val="24"/>
          <w:szCs w:val="24"/>
        </w:rPr>
        <w:t xml:space="preserve">estos dos mandamientos está toda la Ley </w:t>
      </w:r>
      <w:r w:rsidR="0058390B" w:rsidRPr="0058390B">
        <w:rPr>
          <w:rFonts w:ascii="Times New Roman" w:hAnsi="Times New Roman" w:cs="Times New Roman"/>
          <w:sz w:val="24"/>
          <w:szCs w:val="24"/>
        </w:rPr>
        <w:t xml:space="preserve">y los profetas. </w:t>
      </w:r>
      <w:r>
        <w:rPr>
          <w:rStyle w:val="Refdenotaalpie"/>
          <w:rFonts w:cs="Times New Roman"/>
          <w:sz w:val="24"/>
          <w:szCs w:val="24"/>
        </w:rPr>
        <w:footnoteReference w:id="692"/>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w:t>
      </w:r>
      <w:r w:rsidR="00AD4E19">
        <w:rPr>
          <w:rFonts w:ascii="Times New Roman" w:hAnsi="Times New Roman" w:cs="Times New Roman"/>
          <w:sz w:val="24"/>
          <w:szCs w:val="24"/>
        </w:rPr>
        <w:t xml:space="preserve"> A</w:t>
      </w:r>
      <w:r w:rsidR="0058390B" w:rsidRPr="0058390B">
        <w:rPr>
          <w:rFonts w:ascii="Times New Roman" w:hAnsi="Times New Roman" w:cs="Times New Roman"/>
          <w:sz w:val="24"/>
          <w:szCs w:val="24"/>
        </w:rPr>
        <w:t>sí, pues, creemos</w:t>
      </w:r>
      <w:r w:rsidR="00AD4E19">
        <w:rPr>
          <w:rFonts w:ascii="Times New Roman" w:hAnsi="Times New Roman" w:cs="Times New Roman"/>
          <w:sz w:val="24"/>
          <w:szCs w:val="24"/>
        </w:rPr>
        <w:t>, o mejor, porque creemos a la V</w:t>
      </w:r>
      <w:r w:rsidR="0058390B" w:rsidRPr="0058390B">
        <w:rPr>
          <w:rFonts w:ascii="Times New Roman" w:hAnsi="Times New Roman" w:cs="Times New Roman"/>
          <w:sz w:val="24"/>
          <w:szCs w:val="24"/>
        </w:rPr>
        <w:t>erdad es necesario que busquemos en estos dos preceptos las distinciones de los sábados pu</w:t>
      </w:r>
      <w:r w:rsidR="00B608D4">
        <w:rPr>
          <w:rFonts w:ascii="Times New Roman" w:hAnsi="Times New Roman" w:cs="Times New Roman"/>
          <w:sz w:val="24"/>
          <w:szCs w:val="24"/>
        </w:rPr>
        <w:t xml:space="preserve">esto que pertenecen a la misma Ley. </w:t>
      </w:r>
    </w:p>
    <w:p w:rsidR="0058390B" w:rsidRPr="0058390B" w:rsidRDefault="0058390B" w:rsidP="00B608D4">
      <w:pPr>
        <w:ind w:firstLine="708"/>
        <w:jc w:val="both"/>
        <w:rPr>
          <w:rFonts w:ascii="Times New Roman" w:hAnsi="Times New Roman" w:cs="Times New Roman"/>
          <w:sz w:val="24"/>
          <w:szCs w:val="24"/>
        </w:rPr>
      </w:pPr>
      <w:r w:rsidRPr="0058390B">
        <w:rPr>
          <w:rFonts w:ascii="Times New Roman" w:hAnsi="Times New Roman" w:cs="Times New Roman"/>
          <w:sz w:val="24"/>
          <w:szCs w:val="24"/>
        </w:rPr>
        <w:t>Si consideras cuidadosamente estos dos preceptos encontrarás tres cosas que</w:t>
      </w:r>
      <w:r w:rsidR="00C179FA">
        <w:rPr>
          <w:rFonts w:ascii="Times New Roman" w:hAnsi="Times New Roman" w:cs="Times New Roman"/>
          <w:sz w:val="24"/>
          <w:szCs w:val="24"/>
        </w:rPr>
        <w:t xml:space="preserve"> deben ser amadas, a saber: a ti</w:t>
      </w:r>
      <w:r w:rsidR="00B608D4">
        <w:rPr>
          <w:rFonts w:ascii="Times New Roman" w:hAnsi="Times New Roman" w:cs="Times New Roman"/>
          <w:sz w:val="24"/>
          <w:szCs w:val="24"/>
        </w:rPr>
        <w:t>, al prójimo, a Dios. Cuando se dice: A</w:t>
      </w:r>
      <w:r w:rsidRPr="0058390B">
        <w:rPr>
          <w:rFonts w:ascii="Times New Roman" w:hAnsi="Times New Roman" w:cs="Times New Roman"/>
          <w:sz w:val="24"/>
          <w:szCs w:val="24"/>
        </w:rPr>
        <w:t>marás tu prójimo como a ti mismo queda claro que d</w:t>
      </w:r>
      <w:r w:rsidR="00C179FA">
        <w:rPr>
          <w:rFonts w:ascii="Times New Roman" w:hAnsi="Times New Roman" w:cs="Times New Roman"/>
          <w:sz w:val="24"/>
          <w:szCs w:val="24"/>
        </w:rPr>
        <w:t>ebes amarte a ti</w:t>
      </w:r>
      <w:r w:rsidRPr="0058390B">
        <w:rPr>
          <w:rFonts w:ascii="Times New Roman" w:hAnsi="Times New Roman" w:cs="Times New Roman"/>
          <w:sz w:val="24"/>
          <w:szCs w:val="24"/>
        </w:rPr>
        <w:t xml:space="preserve"> mismo.</w:t>
      </w:r>
      <w:r w:rsidR="00C179FA">
        <w:rPr>
          <w:rFonts w:ascii="Times New Roman" w:hAnsi="Times New Roman" w:cs="Times New Roman"/>
          <w:sz w:val="24"/>
          <w:szCs w:val="24"/>
        </w:rPr>
        <w:t xml:space="preserve"> </w:t>
      </w:r>
      <w:r w:rsidRPr="0058390B">
        <w:rPr>
          <w:rFonts w:ascii="Times New Roman" w:hAnsi="Times New Roman" w:cs="Times New Roman"/>
          <w:sz w:val="24"/>
          <w:szCs w:val="24"/>
        </w:rPr>
        <w:t>Sin embargo</w:t>
      </w:r>
      <w:r w:rsidR="00B608D4">
        <w:rPr>
          <w:rFonts w:ascii="Times New Roman" w:hAnsi="Times New Roman" w:cs="Times New Roman"/>
          <w:sz w:val="24"/>
          <w:szCs w:val="24"/>
        </w:rPr>
        <w:t>, esto no es un mandato por</w:t>
      </w:r>
      <w:r w:rsidRPr="0058390B">
        <w:rPr>
          <w:rFonts w:ascii="Times New Roman" w:hAnsi="Times New Roman" w:cs="Times New Roman"/>
          <w:sz w:val="24"/>
          <w:szCs w:val="24"/>
        </w:rPr>
        <w:t>que ya está impreso en la misma na</w:t>
      </w:r>
      <w:r w:rsidR="00B608D4">
        <w:rPr>
          <w:rFonts w:ascii="Times New Roman" w:hAnsi="Times New Roman" w:cs="Times New Roman"/>
          <w:sz w:val="24"/>
          <w:szCs w:val="24"/>
        </w:rPr>
        <w:t>turaleza dado que nunca nadie –lo atestigua el A</w:t>
      </w:r>
      <w:r w:rsidRPr="0058390B">
        <w:rPr>
          <w:rFonts w:ascii="Times New Roman" w:hAnsi="Times New Roman" w:cs="Times New Roman"/>
          <w:sz w:val="24"/>
          <w:szCs w:val="24"/>
        </w:rPr>
        <w:t>póstol</w:t>
      </w:r>
      <w:r w:rsidR="00B608D4">
        <w:rPr>
          <w:rFonts w:ascii="Times New Roman" w:hAnsi="Times New Roman" w:cs="Times New Roman"/>
          <w:sz w:val="24"/>
          <w:szCs w:val="24"/>
        </w:rPr>
        <w:t>–</w:t>
      </w:r>
      <w:r w:rsidRPr="0058390B">
        <w:rPr>
          <w:rFonts w:ascii="Times New Roman" w:hAnsi="Times New Roman" w:cs="Times New Roman"/>
          <w:sz w:val="24"/>
          <w:szCs w:val="24"/>
        </w:rPr>
        <w:t xml:space="preserve">  </w:t>
      </w:r>
      <w:r w:rsidR="00B608D4" w:rsidRPr="00A05191">
        <w:rPr>
          <w:rFonts w:ascii="Times New Roman" w:hAnsi="Times New Roman" w:cs="Times New Roman"/>
          <w:bCs/>
          <w:i/>
          <w:iCs/>
          <w:sz w:val="24"/>
          <w:szCs w:val="24"/>
        </w:rPr>
        <w:t>tuvo odio a su carne.</w:t>
      </w:r>
      <w:r w:rsidRPr="00A05191">
        <w:rPr>
          <w:rFonts w:ascii="Times New Roman" w:hAnsi="Times New Roman" w:cs="Times New Roman"/>
          <w:bCs/>
          <w:i/>
          <w:iCs/>
          <w:sz w:val="24"/>
          <w:szCs w:val="24"/>
        </w:rPr>
        <w:t xml:space="preserve"> </w:t>
      </w:r>
      <w:r w:rsidR="00550842" w:rsidRPr="00A05191">
        <w:rPr>
          <w:rStyle w:val="Refdenotaalpie"/>
          <w:rFonts w:cs="Times New Roman"/>
          <w:bCs/>
          <w:i/>
          <w:iCs/>
          <w:sz w:val="24"/>
          <w:szCs w:val="24"/>
        </w:rPr>
        <w:footnoteReference w:id="693"/>
      </w:r>
      <w:r w:rsidR="00B608D4">
        <w:rPr>
          <w:rFonts w:ascii="Times New Roman" w:hAnsi="Times New Roman" w:cs="Times New Roman"/>
          <w:sz w:val="24"/>
          <w:szCs w:val="24"/>
        </w:rPr>
        <w:t xml:space="preserve"> </w:t>
      </w:r>
      <w:r w:rsidRPr="0058390B">
        <w:rPr>
          <w:rFonts w:ascii="Times New Roman" w:hAnsi="Times New Roman" w:cs="Times New Roman"/>
          <w:sz w:val="24"/>
          <w:szCs w:val="24"/>
        </w:rPr>
        <w:t xml:space="preserve"> Y sino a la carne mucho menos, </w:t>
      </w:r>
      <w:r w:rsidR="00B608D4">
        <w:rPr>
          <w:rFonts w:ascii="Times New Roman" w:hAnsi="Times New Roman" w:cs="Times New Roman"/>
          <w:sz w:val="24"/>
          <w:szCs w:val="24"/>
        </w:rPr>
        <w:t xml:space="preserve">por cierto, </w:t>
      </w:r>
      <w:r w:rsidRPr="0058390B">
        <w:rPr>
          <w:rFonts w:ascii="Times New Roman" w:hAnsi="Times New Roman" w:cs="Times New Roman"/>
          <w:sz w:val="24"/>
          <w:szCs w:val="24"/>
        </w:rPr>
        <w:t>al espíritu al que cualquier hombre, aún el ignorante</w:t>
      </w:r>
      <w:r w:rsidR="00B608D4">
        <w:rPr>
          <w:rFonts w:ascii="Times New Roman" w:hAnsi="Times New Roman" w:cs="Times New Roman"/>
          <w:sz w:val="24"/>
          <w:szCs w:val="24"/>
        </w:rPr>
        <w:t>,</w:t>
      </w:r>
      <w:r w:rsidRPr="0058390B">
        <w:rPr>
          <w:rFonts w:ascii="Times New Roman" w:hAnsi="Times New Roman" w:cs="Times New Roman"/>
          <w:sz w:val="24"/>
          <w:szCs w:val="24"/>
        </w:rPr>
        <w:t xml:space="preserve"> ama más </w:t>
      </w:r>
      <w:r w:rsidR="00B608D4">
        <w:rPr>
          <w:rFonts w:ascii="Times New Roman" w:hAnsi="Times New Roman" w:cs="Times New Roman"/>
          <w:sz w:val="24"/>
          <w:szCs w:val="24"/>
        </w:rPr>
        <w:t xml:space="preserve">que a la </w:t>
      </w:r>
      <w:r w:rsidRPr="0058390B">
        <w:rPr>
          <w:rFonts w:ascii="Times New Roman" w:hAnsi="Times New Roman" w:cs="Times New Roman"/>
          <w:sz w:val="24"/>
          <w:szCs w:val="24"/>
        </w:rPr>
        <w:t>car</w:t>
      </w:r>
      <w:r w:rsidR="00B608D4">
        <w:rPr>
          <w:rFonts w:ascii="Times New Roman" w:hAnsi="Times New Roman" w:cs="Times New Roman"/>
          <w:sz w:val="24"/>
          <w:szCs w:val="24"/>
        </w:rPr>
        <w:t>ne. No hay nadie que no prefiera</w:t>
      </w:r>
      <w:r w:rsidRPr="0058390B">
        <w:rPr>
          <w:rFonts w:ascii="Times New Roman" w:hAnsi="Times New Roman" w:cs="Times New Roman"/>
          <w:sz w:val="24"/>
          <w:szCs w:val="24"/>
        </w:rPr>
        <w:t xml:space="preserve"> el estar enfermo en la carne a vivir con mente insana. </w:t>
      </w:r>
    </w:p>
    <w:p w:rsidR="0058390B" w:rsidRPr="0058390B" w:rsidRDefault="0058390B" w:rsidP="00B608D4">
      <w:pPr>
        <w:ind w:firstLine="708"/>
        <w:jc w:val="both"/>
        <w:rPr>
          <w:rFonts w:ascii="Times New Roman" w:hAnsi="Times New Roman" w:cs="Times New Roman"/>
          <w:sz w:val="24"/>
          <w:szCs w:val="24"/>
        </w:rPr>
      </w:pPr>
      <w:r w:rsidRPr="0058390B">
        <w:rPr>
          <w:rFonts w:ascii="Times New Roman" w:hAnsi="Times New Roman" w:cs="Times New Roman"/>
          <w:sz w:val="24"/>
          <w:szCs w:val="24"/>
        </w:rPr>
        <w:t>Entonces, el amor</w:t>
      </w:r>
      <w:r w:rsidR="00550842">
        <w:rPr>
          <w:rFonts w:ascii="Times New Roman" w:hAnsi="Times New Roman" w:cs="Times New Roman"/>
          <w:sz w:val="24"/>
          <w:szCs w:val="24"/>
        </w:rPr>
        <w:t xml:space="preserve"> </w:t>
      </w:r>
      <w:r w:rsidRPr="0058390B">
        <w:rPr>
          <w:rFonts w:ascii="Times New Roman" w:hAnsi="Times New Roman" w:cs="Times New Roman"/>
          <w:sz w:val="24"/>
          <w:szCs w:val="24"/>
        </w:rPr>
        <w:t>de sí es para el nombre el primer sábado; el amor al prójimo es e</w:t>
      </w:r>
      <w:r w:rsidR="00B608D4">
        <w:rPr>
          <w:rFonts w:ascii="Times New Roman" w:hAnsi="Times New Roman" w:cs="Times New Roman"/>
          <w:sz w:val="24"/>
          <w:szCs w:val="24"/>
        </w:rPr>
        <w:t>l segundo; el amor a Dios es</w:t>
      </w:r>
      <w:r w:rsidRPr="0058390B">
        <w:rPr>
          <w:rFonts w:ascii="Times New Roman" w:hAnsi="Times New Roman" w:cs="Times New Roman"/>
          <w:sz w:val="24"/>
          <w:szCs w:val="24"/>
        </w:rPr>
        <w:t xml:space="preserve"> el sábado de los sábados.</w:t>
      </w:r>
    </w:p>
    <w:p w:rsidR="0058390B" w:rsidRPr="0058390B" w:rsidRDefault="0058390B" w:rsidP="00B608D4">
      <w:pPr>
        <w:ind w:firstLine="708"/>
        <w:jc w:val="both"/>
        <w:rPr>
          <w:rFonts w:ascii="Times New Roman" w:hAnsi="Times New Roman" w:cs="Times New Roman"/>
          <w:sz w:val="24"/>
          <w:szCs w:val="24"/>
        </w:rPr>
      </w:pPr>
      <w:r w:rsidRPr="0058390B">
        <w:rPr>
          <w:rFonts w:ascii="Times New Roman" w:hAnsi="Times New Roman" w:cs="Times New Roman"/>
          <w:sz w:val="24"/>
          <w:szCs w:val="24"/>
        </w:rPr>
        <w:t>Como ya dijimos existe el sábado espiritual como descanso del alma, paz del corazón, tranquilidad del espíritu. Y</w:t>
      </w:r>
      <w:r w:rsidR="001106B1">
        <w:rPr>
          <w:rFonts w:ascii="Times New Roman" w:hAnsi="Times New Roman" w:cs="Times New Roman"/>
          <w:sz w:val="24"/>
          <w:szCs w:val="24"/>
        </w:rPr>
        <w:t xml:space="preserve"> este sábado, algunas veces, se</w:t>
      </w:r>
      <w:r w:rsidRPr="0058390B">
        <w:rPr>
          <w:rFonts w:ascii="Times New Roman" w:hAnsi="Times New Roman" w:cs="Times New Roman"/>
          <w:sz w:val="24"/>
          <w:szCs w:val="24"/>
        </w:rPr>
        <w:t xml:space="preserve"> experimenta en el propio amo</w:t>
      </w:r>
      <w:r w:rsidR="001106B1">
        <w:rPr>
          <w:rFonts w:ascii="Times New Roman" w:hAnsi="Times New Roman" w:cs="Times New Roman"/>
          <w:sz w:val="24"/>
          <w:szCs w:val="24"/>
        </w:rPr>
        <w:t xml:space="preserve">r; </w:t>
      </w:r>
      <w:r w:rsidRPr="0058390B">
        <w:rPr>
          <w:rFonts w:ascii="Times New Roman" w:hAnsi="Times New Roman" w:cs="Times New Roman"/>
          <w:sz w:val="24"/>
          <w:szCs w:val="24"/>
        </w:rPr>
        <w:t>ot</w:t>
      </w:r>
      <w:r w:rsidR="001106B1">
        <w:rPr>
          <w:rFonts w:ascii="Times New Roman" w:hAnsi="Times New Roman" w:cs="Times New Roman"/>
          <w:sz w:val="24"/>
          <w:szCs w:val="24"/>
        </w:rPr>
        <w:t>r</w:t>
      </w:r>
      <w:r w:rsidRPr="0058390B">
        <w:rPr>
          <w:rFonts w:ascii="Times New Roman" w:hAnsi="Times New Roman" w:cs="Times New Roman"/>
          <w:sz w:val="24"/>
          <w:szCs w:val="24"/>
        </w:rPr>
        <w:t>as</w:t>
      </w:r>
      <w:r w:rsidR="001106B1">
        <w:rPr>
          <w:rFonts w:ascii="Times New Roman" w:hAnsi="Times New Roman" w:cs="Times New Roman"/>
          <w:sz w:val="24"/>
          <w:szCs w:val="24"/>
        </w:rPr>
        <w:t>,</w:t>
      </w:r>
      <w:r w:rsidRPr="0058390B">
        <w:rPr>
          <w:rFonts w:ascii="Times New Roman" w:hAnsi="Times New Roman" w:cs="Times New Roman"/>
          <w:sz w:val="24"/>
          <w:szCs w:val="24"/>
        </w:rPr>
        <w:t xml:space="preserve"> se nutre en el amor de la dulzura fraterna; pero sólo se perfecciona, sin dudarlo</w:t>
      </w:r>
      <w:r w:rsidR="001106B1">
        <w:rPr>
          <w:rFonts w:ascii="Times New Roman" w:hAnsi="Times New Roman" w:cs="Times New Roman"/>
          <w:sz w:val="24"/>
          <w:szCs w:val="24"/>
        </w:rPr>
        <w:t>,</w:t>
      </w:r>
      <w:r w:rsidRPr="0058390B">
        <w:rPr>
          <w:rFonts w:ascii="Times New Roman" w:hAnsi="Times New Roman" w:cs="Times New Roman"/>
          <w:sz w:val="24"/>
          <w:szCs w:val="24"/>
        </w:rPr>
        <w:t xml:space="preserve"> en el amor de Dios. Esto tiene que ser cuidadosamente considerado para que el</w:t>
      </w:r>
      <w:r w:rsidR="001106B1">
        <w:rPr>
          <w:rFonts w:ascii="Times New Roman" w:hAnsi="Times New Roman" w:cs="Times New Roman"/>
          <w:sz w:val="24"/>
          <w:szCs w:val="24"/>
        </w:rPr>
        <w:t xml:space="preserve"> hombre, como corresponde, se ame así mismo, pero al prójimo como a sí mismo y a Dios</w:t>
      </w:r>
      <w:r w:rsidRPr="0058390B">
        <w:rPr>
          <w:rFonts w:ascii="Times New Roman" w:hAnsi="Times New Roman" w:cs="Times New Roman"/>
          <w:sz w:val="24"/>
          <w:szCs w:val="24"/>
        </w:rPr>
        <w:t xml:space="preserve"> por sobre a</w:t>
      </w:r>
      <w:r w:rsidR="001106B1">
        <w:rPr>
          <w:rFonts w:ascii="Times New Roman" w:hAnsi="Times New Roman" w:cs="Times New Roman"/>
          <w:sz w:val="24"/>
          <w:szCs w:val="24"/>
        </w:rPr>
        <w:t xml:space="preserve"> sí </w:t>
      </w:r>
      <w:r w:rsidRPr="0058390B">
        <w:rPr>
          <w:rFonts w:ascii="Times New Roman" w:hAnsi="Times New Roman" w:cs="Times New Roman"/>
          <w:sz w:val="24"/>
          <w:szCs w:val="24"/>
        </w:rPr>
        <w:t>mismo en cuanto no lo es ni por</w:t>
      </w:r>
      <w:r w:rsidR="001106B1">
        <w:rPr>
          <w:rFonts w:ascii="Times New Roman" w:hAnsi="Times New Roman" w:cs="Times New Roman"/>
          <w:sz w:val="24"/>
          <w:szCs w:val="24"/>
        </w:rPr>
        <w:t xml:space="preserve"> sí ni por el prójimo sino por É</w:t>
      </w:r>
      <w:r w:rsidRPr="0058390B">
        <w:rPr>
          <w:rFonts w:ascii="Times New Roman" w:hAnsi="Times New Roman" w:cs="Times New Roman"/>
          <w:sz w:val="24"/>
          <w:szCs w:val="24"/>
        </w:rPr>
        <w:t>l mismo.</w:t>
      </w:r>
      <w:r w:rsidR="00550842">
        <w:rPr>
          <w:rFonts w:ascii="Times New Roman" w:hAnsi="Times New Roman" w:cs="Times New Roman"/>
          <w:sz w:val="24"/>
          <w:szCs w:val="24"/>
        </w:rPr>
        <w:t xml:space="preserve"> </w:t>
      </w:r>
      <w:r w:rsidRPr="0058390B">
        <w:rPr>
          <w:rFonts w:ascii="Times New Roman" w:hAnsi="Times New Roman" w:cs="Times New Roman"/>
          <w:sz w:val="24"/>
          <w:szCs w:val="24"/>
        </w:rPr>
        <w:t xml:space="preserve">De </w:t>
      </w:r>
      <w:r w:rsidR="003975FF">
        <w:rPr>
          <w:rFonts w:ascii="Times New Roman" w:hAnsi="Times New Roman" w:cs="Times New Roman"/>
          <w:sz w:val="24"/>
          <w:szCs w:val="24"/>
        </w:rPr>
        <w:t>qué modo se ha</w:t>
      </w:r>
      <w:r w:rsidRPr="0058390B">
        <w:rPr>
          <w:rFonts w:ascii="Times New Roman" w:hAnsi="Times New Roman" w:cs="Times New Roman"/>
          <w:sz w:val="24"/>
          <w:szCs w:val="24"/>
        </w:rPr>
        <w:t xml:space="preserve"> de manifestar este amor a</w:t>
      </w:r>
      <w:r w:rsidR="003975FF">
        <w:rPr>
          <w:rFonts w:ascii="Times New Roman" w:hAnsi="Times New Roman" w:cs="Times New Roman"/>
          <w:sz w:val="24"/>
          <w:szCs w:val="24"/>
        </w:rPr>
        <w:t xml:space="preserve"> sí mismo y al prójimo l</w:t>
      </w:r>
      <w:r w:rsidRPr="0058390B">
        <w:rPr>
          <w:rFonts w:ascii="Times New Roman" w:hAnsi="Times New Roman" w:cs="Times New Roman"/>
          <w:sz w:val="24"/>
          <w:szCs w:val="24"/>
        </w:rPr>
        <w:t>o expondremos, si</w:t>
      </w:r>
      <w:r w:rsidR="003975FF">
        <w:rPr>
          <w:rFonts w:ascii="Times New Roman" w:hAnsi="Times New Roman" w:cs="Times New Roman"/>
          <w:sz w:val="24"/>
          <w:szCs w:val="24"/>
        </w:rPr>
        <w:t xml:space="preserve"> Dios lo </w:t>
      </w:r>
      <w:r w:rsidRPr="0058390B">
        <w:rPr>
          <w:rFonts w:ascii="Times New Roman" w:hAnsi="Times New Roman" w:cs="Times New Roman"/>
          <w:sz w:val="24"/>
          <w:szCs w:val="24"/>
        </w:rPr>
        <w:t>quiere, más adelante. Ahora lo que queremos considerar es que, aunque la distinción</w:t>
      </w:r>
      <w:r w:rsidR="003975FF">
        <w:rPr>
          <w:rFonts w:ascii="Times New Roman" w:hAnsi="Times New Roman" w:cs="Times New Roman"/>
          <w:sz w:val="24"/>
          <w:szCs w:val="24"/>
        </w:rPr>
        <w:t xml:space="preserve"> entre</w:t>
      </w:r>
      <w:r w:rsidRPr="0058390B">
        <w:rPr>
          <w:rFonts w:ascii="Times New Roman" w:hAnsi="Times New Roman" w:cs="Times New Roman"/>
          <w:sz w:val="24"/>
          <w:szCs w:val="24"/>
        </w:rPr>
        <w:t xml:space="preserve"> estos tres amores es clara, sin embargo, existe entre ellos una admirable relación de forma tal que cada u</w:t>
      </w:r>
      <w:r w:rsidR="003975FF">
        <w:rPr>
          <w:rFonts w:ascii="Times New Roman" w:hAnsi="Times New Roman" w:cs="Times New Roman"/>
          <w:sz w:val="24"/>
          <w:szCs w:val="24"/>
        </w:rPr>
        <w:t xml:space="preserve">no se encuentra en todos y todos en cada uno; y no se tiene </w:t>
      </w:r>
      <w:r w:rsidRPr="0058390B">
        <w:rPr>
          <w:rFonts w:ascii="Times New Roman" w:hAnsi="Times New Roman" w:cs="Times New Roman"/>
          <w:sz w:val="24"/>
          <w:szCs w:val="24"/>
        </w:rPr>
        <w:t>un</w:t>
      </w:r>
      <w:r w:rsidR="003975FF">
        <w:rPr>
          <w:rFonts w:ascii="Times New Roman" w:hAnsi="Times New Roman" w:cs="Times New Roman"/>
          <w:sz w:val="24"/>
          <w:szCs w:val="24"/>
        </w:rPr>
        <w:t>o sin los otros y uno que vacile</w:t>
      </w:r>
      <w:r w:rsidRPr="0058390B">
        <w:rPr>
          <w:rFonts w:ascii="Times New Roman" w:hAnsi="Times New Roman" w:cs="Times New Roman"/>
          <w:sz w:val="24"/>
          <w:szCs w:val="24"/>
        </w:rPr>
        <w:t xml:space="preserve"> aleja de los otros. No se ama a</w:t>
      </w:r>
      <w:r w:rsidR="00846C07">
        <w:rPr>
          <w:rFonts w:ascii="Times New Roman" w:hAnsi="Times New Roman" w:cs="Times New Roman"/>
          <w:sz w:val="24"/>
          <w:szCs w:val="24"/>
        </w:rPr>
        <w:t xml:space="preserve"> </w:t>
      </w:r>
      <w:r w:rsidRPr="0058390B">
        <w:rPr>
          <w:rFonts w:ascii="Times New Roman" w:hAnsi="Times New Roman" w:cs="Times New Roman"/>
          <w:sz w:val="24"/>
          <w:szCs w:val="24"/>
        </w:rPr>
        <w:t>sí mismo quien n</w:t>
      </w:r>
      <w:r w:rsidR="00846C07">
        <w:rPr>
          <w:rFonts w:ascii="Times New Roman" w:hAnsi="Times New Roman" w:cs="Times New Roman"/>
          <w:sz w:val="24"/>
          <w:szCs w:val="24"/>
        </w:rPr>
        <w:t>o ama al prójimo o a Dios</w:t>
      </w:r>
      <w:r w:rsidRPr="0058390B">
        <w:rPr>
          <w:rFonts w:ascii="Times New Roman" w:hAnsi="Times New Roman" w:cs="Times New Roman"/>
          <w:sz w:val="24"/>
          <w:szCs w:val="24"/>
        </w:rPr>
        <w:t>, ni ama al prójimo</w:t>
      </w:r>
      <w:r w:rsidR="00846C07">
        <w:rPr>
          <w:rFonts w:ascii="Times New Roman" w:hAnsi="Times New Roman" w:cs="Times New Roman"/>
          <w:sz w:val="24"/>
          <w:szCs w:val="24"/>
        </w:rPr>
        <w:t xml:space="preserve"> como a sí mismo el que no se ama a sí mismo. Es evidente</w:t>
      </w:r>
      <w:r w:rsidRPr="0058390B">
        <w:rPr>
          <w:rFonts w:ascii="Times New Roman" w:hAnsi="Times New Roman" w:cs="Times New Roman"/>
          <w:sz w:val="24"/>
          <w:szCs w:val="24"/>
        </w:rPr>
        <w:t>, por otra pa</w:t>
      </w:r>
      <w:r w:rsidR="00846C07">
        <w:rPr>
          <w:rFonts w:ascii="Times New Roman" w:hAnsi="Times New Roman" w:cs="Times New Roman"/>
          <w:sz w:val="24"/>
          <w:szCs w:val="24"/>
        </w:rPr>
        <w:t>rte, que no ama a Dios aquél que</w:t>
      </w:r>
      <w:r w:rsidRPr="0058390B">
        <w:rPr>
          <w:rFonts w:ascii="Times New Roman" w:hAnsi="Times New Roman" w:cs="Times New Roman"/>
          <w:sz w:val="24"/>
          <w:szCs w:val="24"/>
        </w:rPr>
        <w:t xml:space="preserve"> no ama al prójimo </w:t>
      </w:r>
      <w:r w:rsidR="00846C07">
        <w:rPr>
          <w:rFonts w:ascii="Times New Roman" w:hAnsi="Times New Roman" w:cs="Times New Roman"/>
          <w:sz w:val="24"/>
          <w:szCs w:val="24"/>
        </w:rPr>
        <w:t>ya que quien no ama a su hermano al que ve no puede</w:t>
      </w:r>
      <w:r w:rsidRPr="0058390B">
        <w:rPr>
          <w:rFonts w:ascii="Times New Roman" w:hAnsi="Times New Roman" w:cs="Times New Roman"/>
          <w:sz w:val="24"/>
          <w:szCs w:val="24"/>
        </w:rPr>
        <w:t xml:space="preserve"> en verdad ama</w:t>
      </w:r>
      <w:r w:rsidR="00846C07">
        <w:rPr>
          <w:rFonts w:ascii="Times New Roman" w:hAnsi="Times New Roman" w:cs="Times New Roman"/>
          <w:sz w:val="24"/>
          <w:szCs w:val="24"/>
        </w:rPr>
        <w:t>r a Dios a quien no ve.</w:t>
      </w:r>
      <w:r w:rsidRPr="0058390B">
        <w:rPr>
          <w:rFonts w:ascii="Times New Roman" w:hAnsi="Times New Roman" w:cs="Times New Roman"/>
          <w:sz w:val="24"/>
          <w:szCs w:val="24"/>
        </w:rPr>
        <w:t xml:space="preserve"> </w:t>
      </w:r>
      <w:r w:rsidR="00550842">
        <w:rPr>
          <w:rFonts w:ascii="Times New Roman" w:hAnsi="Times New Roman" w:cs="Times New Roman"/>
          <w:sz w:val="24"/>
          <w:szCs w:val="24"/>
        </w:rPr>
        <w:t xml:space="preserve"> </w:t>
      </w:r>
      <w:r w:rsidR="00550842">
        <w:rPr>
          <w:rStyle w:val="Refdenotaalpie"/>
          <w:rFonts w:cs="Times New Roman"/>
          <w:sz w:val="24"/>
          <w:szCs w:val="24"/>
        </w:rPr>
        <w:footnoteReference w:id="694"/>
      </w:r>
    </w:p>
    <w:p w:rsidR="0058390B" w:rsidRPr="0058390B" w:rsidRDefault="00550842"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w:t>
      </w:r>
      <w:r>
        <w:rPr>
          <w:rFonts w:ascii="Times New Roman" w:hAnsi="Times New Roman" w:cs="Times New Roman"/>
          <w:sz w:val="24"/>
          <w:szCs w:val="24"/>
        </w:rPr>
        <w:t>] E</w:t>
      </w:r>
      <w:r w:rsidR="0058390B" w:rsidRPr="0058390B">
        <w:rPr>
          <w:rFonts w:ascii="Times New Roman" w:hAnsi="Times New Roman" w:cs="Times New Roman"/>
          <w:sz w:val="24"/>
          <w:szCs w:val="24"/>
        </w:rPr>
        <w:t>nton</w:t>
      </w:r>
      <w:r w:rsidR="000A41E3">
        <w:rPr>
          <w:rFonts w:ascii="Times New Roman" w:hAnsi="Times New Roman" w:cs="Times New Roman"/>
          <w:sz w:val="24"/>
          <w:szCs w:val="24"/>
        </w:rPr>
        <w:t>ces, el amor al prójimo precede</w:t>
      </w:r>
      <w:r w:rsidR="0058390B" w:rsidRPr="0058390B">
        <w:rPr>
          <w:rFonts w:ascii="Times New Roman" w:hAnsi="Times New Roman" w:cs="Times New Roman"/>
          <w:sz w:val="24"/>
          <w:szCs w:val="24"/>
        </w:rPr>
        <w:t>, de algún modo, al amor a Dios y el amor a</w:t>
      </w:r>
      <w:r w:rsidR="000A41E3">
        <w:rPr>
          <w:rFonts w:ascii="Times New Roman" w:hAnsi="Times New Roman" w:cs="Times New Roman"/>
          <w:sz w:val="24"/>
          <w:szCs w:val="24"/>
        </w:rPr>
        <w:t xml:space="preserve"> sí mismo al amor al prójimo. Precedencia, </w:t>
      </w:r>
      <w:r w:rsidR="0058390B" w:rsidRPr="0058390B">
        <w:rPr>
          <w:rFonts w:ascii="Times New Roman" w:hAnsi="Times New Roman" w:cs="Times New Roman"/>
          <w:sz w:val="24"/>
          <w:szCs w:val="24"/>
        </w:rPr>
        <w:t>aclaro, en cuanto al orden no en cuanto a la dignidad</w:t>
      </w:r>
      <w:r w:rsidR="000A41E3">
        <w:rPr>
          <w:rFonts w:ascii="Times New Roman" w:hAnsi="Times New Roman" w:cs="Times New Roman"/>
          <w:sz w:val="24"/>
          <w:szCs w:val="24"/>
        </w:rPr>
        <w:t>. Precede, pero perfecto es aquél de quien s</w:t>
      </w:r>
      <w:r w:rsidR="006422E9">
        <w:rPr>
          <w:rFonts w:ascii="Times New Roman" w:hAnsi="Times New Roman" w:cs="Times New Roman"/>
          <w:sz w:val="24"/>
          <w:szCs w:val="24"/>
        </w:rPr>
        <w:t>e ha dicho: A</w:t>
      </w:r>
      <w:r w:rsidR="000A41E3">
        <w:rPr>
          <w:rFonts w:ascii="Times New Roman" w:hAnsi="Times New Roman" w:cs="Times New Roman"/>
          <w:sz w:val="24"/>
          <w:szCs w:val="24"/>
        </w:rPr>
        <w:t xml:space="preserve">marás al Señor </w:t>
      </w:r>
      <w:r w:rsidR="006422E9">
        <w:rPr>
          <w:rFonts w:ascii="Times New Roman" w:hAnsi="Times New Roman" w:cs="Times New Roman"/>
          <w:sz w:val="24"/>
          <w:szCs w:val="24"/>
        </w:rPr>
        <w:t xml:space="preserve">tu </w:t>
      </w:r>
      <w:r w:rsidR="000A41E3">
        <w:rPr>
          <w:rFonts w:ascii="Times New Roman" w:hAnsi="Times New Roman" w:cs="Times New Roman"/>
          <w:sz w:val="24"/>
          <w:szCs w:val="24"/>
        </w:rPr>
        <w:t>Dios</w:t>
      </w:r>
      <w:r w:rsidR="0058390B" w:rsidRPr="0058390B">
        <w:rPr>
          <w:rFonts w:ascii="Times New Roman" w:hAnsi="Times New Roman" w:cs="Times New Roman"/>
          <w:sz w:val="24"/>
          <w:szCs w:val="24"/>
        </w:rPr>
        <w:t xml:space="preserve"> con todo </w:t>
      </w:r>
      <w:r w:rsidR="0058390B" w:rsidRPr="0058390B">
        <w:rPr>
          <w:rFonts w:ascii="Times New Roman" w:hAnsi="Times New Roman" w:cs="Times New Roman"/>
          <w:sz w:val="24"/>
          <w:szCs w:val="24"/>
        </w:rPr>
        <w:lastRenderedPageBreak/>
        <w:t>corazón, con tod</w:t>
      </w:r>
      <w:r>
        <w:rPr>
          <w:rFonts w:ascii="Times New Roman" w:hAnsi="Times New Roman" w:cs="Times New Roman"/>
          <w:sz w:val="24"/>
          <w:szCs w:val="24"/>
        </w:rPr>
        <w:t xml:space="preserve">a tu alma y con toda tu mente. </w:t>
      </w:r>
      <w:r>
        <w:rPr>
          <w:rStyle w:val="Refdenotaalpie"/>
          <w:rFonts w:cs="Times New Roman"/>
          <w:sz w:val="24"/>
          <w:szCs w:val="24"/>
        </w:rPr>
        <w:footnoteReference w:id="695"/>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 xml:space="preserve"> </w:t>
      </w:r>
      <w:r w:rsidR="006422E9">
        <w:rPr>
          <w:rFonts w:ascii="Times New Roman" w:hAnsi="Times New Roman" w:cs="Times New Roman"/>
          <w:sz w:val="24"/>
          <w:szCs w:val="24"/>
        </w:rPr>
        <w:t>P</w:t>
      </w:r>
      <w:r w:rsidR="0058390B" w:rsidRPr="0058390B">
        <w:rPr>
          <w:rFonts w:ascii="Times New Roman" w:hAnsi="Times New Roman" w:cs="Times New Roman"/>
          <w:sz w:val="24"/>
          <w:szCs w:val="24"/>
        </w:rPr>
        <w:t>or cierto, una porción de este amor, si</w:t>
      </w:r>
      <w:r w:rsidR="006422E9">
        <w:rPr>
          <w:rFonts w:ascii="Times New Roman" w:hAnsi="Times New Roman" w:cs="Times New Roman"/>
          <w:sz w:val="24"/>
          <w:szCs w:val="24"/>
        </w:rPr>
        <w:t xml:space="preserve"> no la totalidad, es necesario que preceda</w:t>
      </w:r>
      <w:r w:rsidR="0058390B" w:rsidRPr="0058390B">
        <w:rPr>
          <w:rFonts w:ascii="Times New Roman" w:hAnsi="Times New Roman" w:cs="Times New Roman"/>
          <w:sz w:val="24"/>
          <w:szCs w:val="24"/>
        </w:rPr>
        <w:t xml:space="preserve"> el amor a sí mismo</w:t>
      </w:r>
      <w:r w:rsidR="006422E9">
        <w:rPr>
          <w:rFonts w:ascii="Times New Roman" w:hAnsi="Times New Roman" w:cs="Times New Roman"/>
          <w:sz w:val="24"/>
          <w:szCs w:val="24"/>
        </w:rPr>
        <w:t xml:space="preserve"> y al prójimo porque sin aquél uno</w:t>
      </w:r>
      <w:r w:rsidR="0058390B" w:rsidRPr="0058390B">
        <w:rPr>
          <w:rFonts w:ascii="Times New Roman" w:hAnsi="Times New Roman" w:cs="Times New Roman"/>
          <w:sz w:val="24"/>
          <w:szCs w:val="24"/>
        </w:rPr>
        <w:t xml:space="preserve"> y otro estarían muertos, es decir</w:t>
      </w:r>
      <w:r w:rsidR="006422E9">
        <w:rPr>
          <w:rFonts w:ascii="Times New Roman" w:hAnsi="Times New Roman" w:cs="Times New Roman"/>
          <w:sz w:val="24"/>
          <w:szCs w:val="24"/>
        </w:rPr>
        <w:t xml:space="preserve">, no </w:t>
      </w:r>
      <w:r w:rsidR="0058390B" w:rsidRPr="0058390B">
        <w:rPr>
          <w:rFonts w:ascii="Times New Roman" w:hAnsi="Times New Roman" w:cs="Times New Roman"/>
          <w:sz w:val="24"/>
          <w:szCs w:val="24"/>
        </w:rPr>
        <w:t>existirían. Me parece que el amor de Dios es como el alma de los otros amores</w:t>
      </w:r>
      <w:r w:rsidR="006422E9">
        <w:rPr>
          <w:rFonts w:ascii="Times New Roman" w:hAnsi="Times New Roman" w:cs="Times New Roman"/>
          <w:sz w:val="24"/>
          <w:szCs w:val="24"/>
        </w:rPr>
        <w:t>; é</w:t>
      </w:r>
      <w:r w:rsidR="0058390B" w:rsidRPr="0058390B">
        <w:rPr>
          <w:rFonts w:ascii="Times New Roman" w:hAnsi="Times New Roman" w:cs="Times New Roman"/>
          <w:sz w:val="24"/>
          <w:szCs w:val="24"/>
        </w:rPr>
        <w:t xml:space="preserve">l </w:t>
      </w:r>
      <w:r w:rsidR="006422E9">
        <w:rPr>
          <w:rFonts w:ascii="Times New Roman" w:hAnsi="Times New Roman" w:cs="Times New Roman"/>
          <w:sz w:val="24"/>
          <w:szCs w:val="24"/>
        </w:rPr>
        <w:t xml:space="preserve">es el </w:t>
      </w:r>
      <w:r w:rsidR="0058390B" w:rsidRPr="0058390B">
        <w:rPr>
          <w:rFonts w:ascii="Times New Roman" w:hAnsi="Times New Roman" w:cs="Times New Roman"/>
          <w:sz w:val="24"/>
          <w:szCs w:val="24"/>
        </w:rPr>
        <w:t>que vive, por sí mismo, en plenitud, el que participa a los ot</w:t>
      </w:r>
      <w:r w:rsidR="006422E9">
        <w:rPr>
          <w:rFonts w:ascii="Times New Roman" w:hAnsi="Times New Roman" w:cs="Times New Roman"/>
          <w:sz w:val="24"/>
          <w:szCs w:val="24"/>
        </w:rPr>
        <w:t>ros, con su presencia, la esencia</w:t>
      </w:r>
      <w:r w:rsidR="0058390B" w:rsidRPr="0058390B">
        <w:rPr>
          <w:rFonts w:ascii="Times New Roman" w:hAnsi="Times New Roman" w:cs="Times New Roman"/>
          <w:sz w:val="24"/>
          <w:szCs w:val="24"/>
        </w:rPr>
        <w:t xml:space="preserve"> vital y, con s</w:t>
      </w:r>
      <w:r w:rsidR="006422E9">
        <w:rPr>
          <w:rFonts w:ascii="Times New Roman" w:hAnsi="Times New Roman" w:cs="Times New Roman"/>
          <w:sz w:val="24"/>
          <w:szCs w:val="24"/>
        </w:rPr>
        <w:t>u ausencia, produce la muerte. Para que el hombre se ame a sí mismo el amor de Dios es incoado en él. Para que ame</w:t>
      </w:r>
      <w:r w:rsidR="0058390B" w:rsidRPr="0058390B">
        <w:rPr>
          <w:rFonts w:ascii="Times New Roman" w:hAnsi="Times New Roman" w:cs="Times New Roman"/>
          <w:sz w:val="24"/>
          <w:szCs w:val="24"/>
        </w:rPr>
        <w:t xml:space="preserve"> al prójimo es, en cierto modo, como concebido en un seno más espacio</w:t>
      </w:r>
      <w:r w:rsidR="006422E9">
        <w:rPr>
          <w:rFonts w:ascii="Times New Roman" w:hAnsi="Times New Roman" w:cs="Times New Roman"/>
          <w:sz w:val="24"/>
          <w:szCs w:val="24"/>
        </w:rPr>
        <w:t>so para que aquel fuego divino</w:t>
      </w:r>
      <w:r w:rsidR="0058390B" w:rsidRPr="0058390B">
        <w:rPr>
          <w:rFonts w:ascii="Times New Roman" w:hAnsi="Times New Roman" w:cs="Times New Roman"/>
          <w:sz w:val="24"/>
          <w:szCs w:val="24"/>
        </w:rPr>
        <w:t xml:space="preserve"> lo encienda poco a poco hasta que absorba, de modo maravilloso, en </w:t>
      </w:r>
      <w:r w:rsidR="006422E9">
        <w:rPr>
          <w:rFonts w:ascii="Times New Roman" w:hAnsi="Times New Roman" w:cs="Times New Roman"/>
          <w:sz w:val="24"/>
          <w:szCs w:val="24"/>
        </w:rPr>
        <w:t xml:space="preserve">su plenitud, a los otros, como </w:t>
      </w:r>
      <w:r w:rsidR="0058390B" w:rsidRPr="0058390B">
        <w:rPr>
          <w:rFonts w:ascii="Times New Roman" w:hAnsi="Times New Roman" w:cs="Times New Roman"/>
          <w:sz w:val="24"/>
          <w:szCs w:val="24"/>
        </w:rPr>
        <w:t>centellas, atrayendo todo el amor de</w:t>
      </w:r>
      <w:r w:rsidR="006422E9">
        <w:rPr>
          <w:rFonts w:ascii="Times New Roman" w:hAnsi="Times New Roman" w:cs="Times New Roman"/>
          <w:sz w:val="24"/>
          <w:szCs w:val="24"/>
        </w:rPr>
        <w:t xml:space="preserve">l alma hacia aquél sublime e inefable Bien en el cual ni </w:t>
      </w:r>
      <w:r w:rsidR="0058390B" w:rsidRPr="0058390B">
        <w:rPr>
          <w:rFonts w:ascii="Times New Roman" w:hAnsi="Times New Roman" w:cs="Times New Roman"/>
          <w:sz w:val="24"/>
          <w:szCs w:val="24"/>
        </w:rPr>
        <w:t xml:space="preserve">uno mismo ni </w:t>
      </w:r>
      <w:r>
        <w:rPr>
          <w:rFonts w:ascii="Times New Roman" w:hAnsi="Times New Roman" w:cs="Times New Roman"/>
          <w:sz w:val="24"/>
          <w:szCs w:val="24"/>
        </w:rPr>
        <w:t xml:space="preserve">el prójimo son amados por sí </w:t>
      </w:r>
      <w:r w:rsidR="0058390B" w:rsidRPr="0058390B">
        <w:rPr>
          <w:rFonts w:ascii="Times New Roman" w:hAnsi="Times New Roman" w:cs="Times New Roman"/>
          <w:sz w:val="24"/>
          <w:szCs w:val="24"/>
        </w:rPr>
        <w:t>mismos</w:t>
      </w:r>
      <w:r w:rsidR="005C36F3">
        <w:rPr>
          <w:rFonts w:ascii="Times New Roman" w:hAnsi="Times New Roman" w:cs="Times New Roman"/>
          <w:sz w:val="24"/>
          <w:szCs w:val="24"/>
        </w:rPr>
        <w:t>,</w:t>
      </w:r>
      <w:r w:rsidR="0058390B" w:rsidRPr="0058390B">
        <w:rPr>
          <w:rFonts w:ascii="Times New Roman" w:hAnsi="Times New Roman" w:cs="Times New Roman"/>
          <w:sz w:val="24"/>
          <w:szCs w:val="24"/>
        </w:rPr>
        <w:t xml:space="preserve"> s</w:t>
      </w:r>
      <w:r w:rsidR="00E71B3E">
        <w:rPr>
          <w:rFonts w:ascii="Times New Roman" w:hAnsi="Times New Roman" w:cs="Times New Roman"/>
          <w:sz w:val="24"/>
          <w:szCs w:val="24"/>
        </w:rPr>
        <w:t xml:space="preserve">ino que, ambos, imperfectos de </w:t>
      </w:r>
      <w:r w:rsidR="0058390B" w:rsidRPr="0058390B">
        <w:rPr>
          <w:rFonts w:ascii="Times New Roman" w:hAnsi="Times New Roman" w:cs="Times New Roman"/>
          <w:sz w:val="24"/>
          <w:szCs w:val="24"/>
        </w:rPr>
        <w:t>suyo, son totalmente conducidos hacia Dios.</w:t>
      </w:r>
    </w:p>
    <w:p w:rsidR="0058390B" w:rsidRPr="0058390B" w:rsidRDefault="00E71B3E" w:rsidP="0058390B">
      <w:pPr>
        <w:jc w:val="both"/>
        <w:rPr>
          <w:rFonts w:ascii="Times New Roman" w:hAnsi="Times New Roman" w:cs="Times New Roman"/>
          <w:sz w:val="24"/>
          <w:szCs w:val="24"/>
        </w:rPr>
      </w:pPr>
      <w:r>
        <w:rPr>
          <w:rFonts w:ascii="Times New Roman" w:hAnsi="Times New Roman" w:cs="Times New Roman"/>
          <w:sz w:val="24"/>
          <w:szCs w:val="24"/>
        </w:rPr>
        <w:t>[5.] E</w:t>
      </w:r>
      <w:r w:rsidR="0058390B" w:rsidRPr="0058390B">
        <w:rPr>
          <w:rFonts w:ascii="Times New Roman" w:hAnsi="Times New Roman" w:cs="Times New Roman"/>
          <w:sz w:val="24"/>
          <w:szCs w:val="24"/>
        </w:rPr>
        <w:t>stos tres amores se conciben mutuamente</w:t>
      </w:r>
      <w:r>
        <w:rPr>
          <w:rFonts w:ascii="Times New Roman" w:hAnsi="Times New Roman" w:cs="Times New Roman"/>
          <w:sz w:val="24"/>
          <w:szCs w:val="24"/>
        </w:rPr>
        <w:t xml:space="preserve">, se alimentan entre sí </w:t>
      </w:r>
      <w:r w:rsidR="00550842">
        <w:rPr>
          <w:rFonts w:ascii="Times New Roman" w:hAnsi="Times New Roman" w:cs="Times New Roman"/>
          <w:sz w:val="24"/>
          <w:szCs w:val="24"/>
        </w:rPr>
        <w:t xml:space="preserve">y </w:t>
      </w:r>
      <w:r w:rsidR="0058390B" w:rsidRPr="0058390B">
        <w:rPr>
          <w:rFonts w:ascii="Times New Roman" w:hAnsi="Times New Roman" w:cs="Times New Roman"/>
          <w:sz w:val="24"/>
          <w:szCs w:val="24"/>
        </w:rPr>
        <w:t>entre ellos se encienden de modo que, a un mismo tiempo, se van perfeccionando. Esto se realiza de un modo i</w:t>
      </w:r>
      <w:r>
        <w:rPr>
          <w:rFonts w:ascii="Times New Roman" w:hAnsi="Times New Roman" w:cs="Times New Roman"/>
          <w:sz w:val="24"/>
          <w:szCs w:val="24"/>
        </w:rPr>
        <w:t>nefable y maravilloso porque</w:t>
      </w:r>
      <w:r w:rsidR="00FA6497">
        <w:rPr>
          <w:rFonts w:ascii="Times New Roman" w:hAnsi="Times New Roman" w:cs="Times New Roman"/>
          <w:sz w:val="24"/>
          <w:szCs w:val="24"/>
        </w:rPr>
        <w:t>,</w:t>
      </w:r>
      <w:r>
        <w:rPr>
          <w:rFonts w:ascii="Times New Roman" w:hAnsi="Times New Roman" w:cs="Times New Roman"/>
          <w:sz w:val="24"/>
          <w:szCs w:val="24"/>
        </w:rPr>
        <w:t xml:space="preserve"> aunque </w:t>
      </w:r>
      <w:r w:rsidR="0058390B" w:rsidRPr="0058390B">
        <w:rPr>
          <w:rFonts w:ascii="Times New Roman" w:hAnsi="Times New Roman" w:cs="Times New Roman"/>
          <w:sz w:val="24"/>
          <w:szCs w:val="24"/>
        </w:rPr>
        <w:t>los tres amores se posea</w:t>
      </w:r>
      <w:r>
        <w:rPr>
          <w:rFonts w:ascii="Times New Roman" w:hAnsi="Times New Roman" w:cs="Times New Roman"/>
          <w:sz w:val="24"/>
          <w:szCs w:val="24"/>
        </w:rPr>
        <w:t>n</w:t>
      </w:r>
      <w:r w:rsidR="0058390B" w:rsidRPr="0058390B">
        <w:rPr>
          <w:rFonts w:ascii="Times New Roman" w:hAnsi="Times New Roman" w:cs="Times New Roman"/>
          <w:sz w:val="24"/>
          <w:szCs w:val="24"/>
        </w:rPr>
        <w:t xml:space="preserve"> conjuntamente, y no puede ser de otra manera, sin embargo</w:t>
      </w:r>
      <w:r w:rsidR="005C36F3">
        <w:rPr>
          <w:rFonts w:ascii="Times New Roman" w:hAnsi="Times New Roman" w:cs="Times New Roman"/>
          <w:sz w:val="24"/>
          <w:szCs w:val="24"/>
        </w:rPr>
        <w:t>,</w:t>
      </w:r>
      <w:r w:rsidR="0058390B" w:rsidRPr="0058390B">
        <w:rPr>
          <w:rFonts w:ascii="Times New Roman" w:hAnsi="Times New Roman" w:cs="Times New Roman"/>
          <w:sz w:val="24"/>
          <w:szCs w:val="24"/>
        </w:rPr>
        <w:t xml:space="preserve"> no siempre se experimentan de forma similar pues ya se siente la tranquilidad, la alegría, en la pureza de la propia conciencia, ya se la obtiene de la du</w:t>
      </w:r>
      <w:r>
        <w:rPr>
          <w:rFonts w:ascii="Times New Roman" w:hAnsi="Times New Roman" w:cs="Times New Roman"/>
          <w:sz w:val="24"/>
          <w:szCs w:val="24"/>
        </w:rPr>
        <w:t>lzura del amor fraterno, ya se la</w:t>
      </w:r>
      <w:r w:rsidR="0058390B" w:rsidRPr="0058390B">
        <w:rPr>
          <w:rFonts w:ascii="Times New Roman" w:hAnsi="Times New Roman" w:cs="Times New Roman"/>
          <w:sz w:val="24"/>
          <w:szCs w:val="24"/>
        </w:rPr>
        <w:t xml:space="preserve"> adquiere más plena</w:t>
      </w:r>
      <w:r>
        <w:rPr>
          <w:rFonts w:ascii="Times New Roman" w:hAnsi="Times New Roman" w:cs="Times New Roman"/>
          <w:sz w:val="24"/>
          <w:szCs w:val="24"/>
        </w:rPr>
        <w:t xml:space="preserve">mente en la contemplación de Dios. </w:t>
      </w:r>
      <w:r w:rsidR="0058390B" w:rsidRPr="0058390B">
        <w:rPr>
          <w:rFonts w:ascii="Times New Roman" w:hAnsi="Times New Roman" w:cs="Times New Roman"/>
          <w:sz w:val="24"/>
          <w:szCs w:val="24"/>
        </w:rPr>
        <w:t>Así como un rey que posee d</w:t>
      </w:r>
      <w:r>
        <w:rPr>
          <w:rFonts w:ascii="Times New Roman" w:hAnsi="Times New Roman" w:cs="Times New Roman"/>
          <w:sz w:val="24"/>
          <w:szCs w:val="24"/>
        </w:rPr>
        <w:t>epósitos de distintos perfumes ya entra en uno, ya en otro, ya se perfuma</w:t>
      </w:r>
      <w:r w:rsidR="0058390B" w:rsidRPr="0058390B">
        <w:rPr>
          <w:rFonts w:ascii="Times New Roman" w:hAnsi="Times New Roman" w:cs="Times New Roman"/>
          <w:sz w:val="24"/>
          <w:szCs w:val="24"/>
        </w:rPr>
        <w:t xml:space="preserve"> con un aroma espec</w:t>
      </w:r>
      <w:r w:rsidR="00FA6497">
        <w:rPr>
          <w:rFonts w:ascii="Times New Roman" w:hAnsi="Times New Roman" w:cs="Times New Roman"/>
          <w:sz w:val="24"/>
          <w:szCs w:val="24"/>
        </w:rPr>
        <w:t xml:space="preserve">ial, así en el alma llena los depósitos </w:t>
      </w:r>
      <w:r w:rsidR="0058390B" w:rsidRPr="0058390B">
        <w:rPr>
          <w:rFonts w:ascii="Times New Roman" w:hAnsi="Times New Roman" w:cs="Times New Roman"/>
          <w:sz w:val="24"/>
          <w:szCs w:val="24"/>
        </w:rPr>
        <w:t xml:space="preserve">con las riquezas espirituales que guarda dentro de </w:t>
      </w:r>
      <w:r w:rsidR="00FA6497">
        <w:rPr>
          <w:rFonts w:ascii="Times New Roman" w:hAnsi="Times New Roman" w:cs="Times New Roman"/>
          <w:sz w:val="24"/>
          <w:szCs w:val="24"/>
        </w:rPr>
        <w:t>los límites de su conciencia; y</w:t>
      </w:r>
      <w:r w:rsidR="0058390B" w:rsidRPr="0058390B">
        <w:rPr>
          <w:rFonts w:ascii="Times New Roman" w:hAnsi="Times New Roman" w:cs="Times New Roman"/>
          <w:sz w:val="24"/>
          <w:szCs w:val="24"/>
        </w:rPr>
        <w:t xml:space="preserve"> va por aquí, ya por allá y así adquiere, distinta forma, el material de su alegría en la diversidad de su riqueza.</w:t>
      </w:r>
    </w:p>
    <w:p w:rsidR="0058390B" w:rsidRPr="0058390B" w:rsidRDefault="0058390B" w:rsidP="0058390B">
      <w:pPr>
        <w:jc w:val="both"/>
        <w:rPr>
          <w:rFonts w:ascii="Times New Roman" w:hAnsi="Times New Roman" w:cs="Times New Roman"/>
          <w:sz w:val="24"/>
          <w:szCs w:val="24"/>
        </w:rPr>
      </w:pPr>
    </w:p>
    <w:p w:rsidR="0058390B" w:rsidRPr="0058390B" w:rsidRDefault="00B2428D" w:rsidP="005C36F3">
      <w:pPr>
        <w:pStyle w:val="Ttulo4"/>
      </w:pPr>
      <w:bookmarkStart w:id="79" w:name="_Toc163838466"/>
      <w:r>
        <w:t>Capítulo 3.</w:t>
      </w:r>
      <w:r w:rsidR="00550842">
        <w:t>–</w:t>
      </w:r>
      <w:r>
        <w:t xml:space="preserve"> DE QUÉ</w:t>
      </w:r>
      <w:r w:rsidR="00FA6497">
        <w:t xml:space="preserve"> SE</w:t>
      </w:r>
      <w:r w:rsidRPr="0058390B">
        <w:t xml:space="preserve"> MODO SE EXPERIMENTA EL SÁBADO ESPIRITUAL EN EL AMOR A</w:t>
      </w:r>
      <w:r w:rsidR="00FA6497">
        <w:t xml:space="preserve"> </w:t>
      </w:r>
      <w:r w:rsidRPr="0058390B">
        <w:t>SÍ MISMO</w:t>
      </w:r>
      <w:r w:rsidR="0058390B" w:rsidRPr="0058390B">
        <w:t>.</w:t>
      </w:r>
      <w:bookmarkEnd w:id="79"/>
      <w:r w:rsidR="0058390B" w:rsidRPr="0058390B">
        <w:t xml:space="preserve"> </w:t>
      </w:r>
    </w:p>
    <w:p w:rsidR="0058390B" w:rsidRPr="0058390B" w:rsidRDefault="00B2428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w:t>
      </w:r>
      <w:r>
        <w:rPr>
          <w:rFonts w:ascii="Times New Roman" w:hAnsi="Times New Roman" w:cs="Times New Roman"/>
          <w:sz w:val="24"/>
          <w:szCs w:val="24"/>
        </w:rPr>
        <w:t>.] C</w:t>
      </w:r>
      <w:r w:rsidR="0058390B" w:rsidRPr="0058390B">
        <w:rPr>
          <w:rFonts w:ascii="Times New Roman" w:hAnsi="Times New Roman" w:cs="Times New Roman"/>
          <w:sz w:val="24"/>
          <w:szCs w:val="24"/>
        </w:rPr>
        <w:t>uando el hombre se retira del bullicio exterior a lo interior de su alma y cerrando la puerta a la multitud de la humanidades que se agita</w:t>
      </w:r>
      <w:r w:rsidR="00FA6497">
        <w:rPr>
          <w:rFonts w:ascii="Times New Roman" w:hAnsi="Times New Roman" w:cs="Times New Roman"/>
          <w:sz w:val="24"/>
          <w:szCs w:val="24"/>
        </w:rPr>
        <w:t>n</w:t>
      </w:r>
      <w:r w:rsidR="0058390B" w:rsidRPr="0058390B">
        <w:rPr>
          <w:rFonts w:ascii="Times New Roman" w:hAnsi="Times New Roman" w:cs="Times New Roman"/>
          <w:sz w:val="24"/>
          <w:szCs w:val="24"/>
        </w:rPr>
        <w:t xml:space="preserve"> a su alrededor,</w:t>
      </w:r>
      <w:r w:rsidR="00FA6497">
        <w:rPr>
          <w:rFonts w:ascii="Times New Roman" w:hAnsi="Times New Roman" w:cs="Times New Roman"/>
          <w:sz w:val="24"/>
          <w:szCs w:val="24"/>
        </w:rPr>
        <w:t xml:space="preserve"> contempla atentamente las riquezas</w:t>
      </w:r>
      <w:r w:rsidR="0058390B" w:rsidRPr="0058390B">
        <w:rPr>
          <w:rFonts w:ascii="Times New Roman" w:hAnsi="Times New Roman" w:cs="Times New Roman"/>
          <w:sz w:val="24"/>
          <w:szCs w:val="24"/>
        </w:rPr>
        <w:t xml:space="preserve"> interiores </w:t>
      </w:r>
      <w:r>
        <w:rPr>
          <w:rStyle w:val="Refdenotaalpie"/>
          <w:rFonts w:cs="Times New Roman"/>
          <w:sz w:val="24"/>
          <w:szCs w:val="24"/>
        </w:rPr>
        <w:footnoteReference w:id="696"/>
      </w:r>
      <w:r w:rsidR="0058390B" w:rsidRPr="0058390B">
        <w:rPr>
          <w:rFonts w:ascii="Times New Roman" w:hAnsi="Times New Roman" w:cs="Times New Roman"/>
          <w:sz w:val="24"/>
          <w:szCs w:val="24"/>
        </w:rPr>
        <w:t xml:space="preserve"> </w:t>
      </w:r>
      <w:r w:rsidR="00FA6497">
        <w:rPr>
          <w:rFonts w:ascii="Times New Roman" w:hAnsi="Times New Roman" w:cs="Times New Roman"/>
          <w:sz w:val="24"/>
          <w:szCs w:val="24"/>
        </w:rPr>
        <w:t xml:space="preserve"> y no encuentra nada in</w:t>
      </w:r>
      <w:r w:rsidR="0058390B" w:rsidRPr="0058390B">
        <w:rPr>
          <w:rFonts w:ascii="Times New Roman" w:hAnsi="Times New Roman" w:cs="Times New Roman"/>
          <w:sz w:val="24"/>
          <w:szCs w:val="24"/>
        </w:rPr>
        <w:t>tranquilizador</w:t>
      </w:r>
      <w:r w:rsidR="00FA6497">
        <w:rPr>
          <w:rFonts w:ascii="Times New Roman" w:hAnsi="Times New Roman" w:cs="Times New Roman"/>
          <w:sz w:val="24"/>
          <w:szCs w:val="24"/>
        </w:rPr>
        <w:t>, nada desordenado</w:t>
      </w:r>
      <w:r w:rsidR="0058390B" w:rsidRPr="0058390B">
        <w:rPr>
          <w:rFonts w:ascii="Times New Roman" w:hAnsi="Times New Roman" w:cs="Times New Roman"/>
          <w:sz w:val="24"/>
          <w:szCs w:val="24"/>
        </w:rPr>
        <w:t>, nad</w:t>
      </w:r>
      <w:r w:rsidR="00FA6497">
        <w:rPr>
          <w:rFonts w:ascii="Times New Roman" w:hAnsi="Times New Roman" w:cs="Times New Roman"/>
          <w:sz w:val="24"/>
          <w:szCs w:val="24"/>
        </w:rPr>
        <w:t xml:space="preserve">a que perturbe, nada que lo </w:t>
      </w:r>
      <w:r w:rsidR="0058390B" w:rsidRPr="0058390B">
        <w:rPr>
          <w:rFonts w:ascii="Times New Roman" w:hAnsi="Times New Roman" w:cs="Times New Roman"/>
          <w:sz w:val="24"/>
          <w:szCs w:val="24"/>
        </w:rPr>
        <w:t>acuse, sino, por el contrario</w:t>
      </w:r>
      <w:r w:rsidR="00FA6497">
        <w:rPr>
          <w:rFonts w:ascii="Times New Roman" w:hAnsi="Times New Roman" w:cs="Times New Roman"/>
          <w:sz w:val="24"/>
          <w:szCs w:val="24"/>
        </w:rPr>
        <w:t>,</w:t>
      </w:r>
      <w:r w:rsidR="0058390B" w:rsidRPr="0058390B">
        <w:rPr>
          <w:rFonts w:ascii="Times New Roman" w:hAnsi="Times New Roman" w:cs="Times New Roman"/>
          <w:sz w:val="24"/>
          <w:szCs w:val="24"/>
        </w:rPr>
        <w:t xml:space="preserve"> toda concordia,</w:t>
      </w:r>
      <w:r w:rsidR="00FA6497">
        <w:rPr>
          <w:rFonts w:ascii="Times New Roman" w:hAnsi="Times New Roman" w:cs="Times New Roman"/>
          <w:sz w:val="24"/>
          <w:szCs w:val="24"/>
        </w:rPr>
        <w:t xml:space="preserve"> toda paz, toda tranquilidad y, </w:t>
      </w:r>
      <w:r w:rsidR="0058390B" w:rsidRPr="0058390B">
        <w:rPr>
          <w:rFonts w:ascii="Times New Roman" w:hAnsi="Times New Roman" w:cs="Times New Roman"/>
          <w:sz w:val="24"/>
          <w:szCs w:val="24"/>
        </w:rPr>
        <w:t>a semejanza de una familia muy ordenada y tranquila, la totalidad de todos los pensamientos, palabras y obras alegran e</w:t>
      </w:r>
      <w:r w:rsidR="00FA6497">
        <w:rPr>
          <w:rFonts w:ascii="Times New Roman" w:hAnsi="Times New Roman" w:cs="Times New Roman"/>
          <w:sz w:val="24"/>
          <w:szCs w:val="24"/>
        </w:rPr>
        <w:t>l espíritu como la casa alegra</w:t>
      </w:r>
      <w:r w:rsidR="0058390B" w:rsidRPr="0058390B">
        <w:rPr>
          <w:rFonts w:ascii="Times New Roman" w:hAnsi="Times New Roman" w:cs="Times New Roman"/>
          <w:sz w:val="24"/>
          <w:szCs w:val="24"/>
        </w:rPr>
        <w:t xml:space="preserve"> al padre de familia, nace allí, inmediatamente, una admirable seguridad; de la seguri</w:t>
      </w:r>
      <w:r w:rsidR="00FA6497">
        <w:rPr>
          <w:rFonts w:ascii="Times New Roman" w:hAnsi="Times New Roman" w:cs="Times New Roman"/>
          <w:sz w:val="24"/>
          <w:szCs w:val="24"/>
        </w:rPr>
        <w:t>dad, una maravillosa alegría, un</w:t>
      </w:r>
      <w:r w:rsidR="0058390B" w:rsidRPr="0058390B">
        <w:rPr>
          <w:rFonts w:ascii="Times New Roman" w:hAnsi="Times New Roman" w:cs="Times New Roman"/>
          <w:sz w:val="24"/>
          <w:szCs w:val="24"/>
        </w:rPr>
        <w:t xml:space="preserve"> júbilo que estalla, devotamente, e</w:t>
      </w:r>
      <w:r w:rsidR="00FA6497">
        <w:rPr>
          <w:rFonts w:ascii="Times New Roman" w:hAnsi="Times New Roman" w:cs="Times New Roman"/>
          <w:sz w:val="24"/>
          <w:szCs w:val="24"/>
        </w:rPr>
        <w:t>n alabanzas a Dios porque ve</w:t>
      </w:r>
      <w:r w:rsidR="0058390B" w:rsidRPr="0058390B">
        <w:rPr>
          <w:rFonts w:ascii="Times New Roman" w:hAnsi="Times New Roman" w:cs="Times New Roman"/>
          <w:sz w:val="24"/>
          <w:szCs w:val="24"/>
        </w:rPr>
        <w:t>, con claridad</w:t>
      </w:r>
      <w:r>
        <w:rPr>
          <w:rFonts w:ascii="Times New Roman" w:hAnsi="Times New Roman" w:cs="Times New Roman"/>
          <w:sz w:val="24"/>
          <w:szCs w:val="24"/>
        </w:rPr>
        <w:t>, que es un don suyo lo que en sí</w:t>
      </w:r>
      <w:r w:rsidR="0058390B" w:rsidRPr="0058390B">
        <w:rPr>
          <w:rFonts w:ascii="Times New Roman" w:hAnsi="Times New Roman" w:cs="Times New Roman"/>
          <w:sz w:val="24"/>
          <w:szCs w:val="24"/>
        </w:rPr>
        <w:t xml:space="preserve"> reconoce como  bueno. </w:t>
      </w:r>
    </w:p>
    <w:p w:rsidR="0058390B" w:rsidRPr="0058390B" w:rsidRDefault="00B2428D" w:rsidP="00FA6497">
      <w:pPr>
        <w:ind w:firstLine="708"/>
        <w:jc w:val="both"/>
        <w:rPr>
          <w:rFonts w:ascii="Times New Roman" w:hAnsi="Times New Roman" w:cs="Times New Roman"/>
          <w:sz w:val="24"/>
          <w:szCs w:val="24"/>
        </w:rPr>
      </w:pPr>
      <w:r>
        <w:rPr>
          <w:rFonts w:ascii="Times New Roman" w:hAnsi="Times New Roman" w:cs="Times New Roman"/>
          <w:sz w:val="24"/>
          <w:szCs w:val="24"/>
        </w:rPr>
        <w:t>Esta es la alegre</w:t>
      </w:r>
      <w:r w:rsidR="0058390B" w:rsidRPr="0058390B">
        <w:rPr>
          <w:rFonts w:ascii="Times New Roman" w:hAnsi="Times New Roman" w:cs="Times New Roman"/>
          <w:sz w:val="24"/>
          <w:szCs w:val="24"/>
        </w:rPr>
        <w:t xml:space="preserve"> solemnidad del séptimo día para el cual son necesario</w:t>
      </w:r>
      <w:r w:rsidR="009F1020">
        <w:rPr>
          <w:rFonts w:ascii="Times New Roman" w:hAnsi="Times New Roman" w:cs="Times New Roman"/>
          <w:sz w:val="24"/>
          <w:szCs w:val="24"/>
        </w:rPr>
        <w:t>s seis días, es decir, que prece</w:t>
      </w:r>
      <w:r w:rsidR="0058390B" w:rsidRPr="0058390B">
        <w:rPr>
          <w:rFonts w:ascii="Times New Roman" w:hAnsi="Times New Roman" w:cs="Times New Roman"/>
          <w:sz w:val="24"/>
          <w:szCs w:val="24"/>
        </w:rPr>
        <w:t>da la perfección de las obr</w:t>
      </w:r>
      <w:r w:rsidR="009F1020">
        <w:rPr>
          <w:rFonts w:ascii="Times New Roman" w:hAnsi="Times New Roman" w:cs="Times New Roman"/>
          <w:sz w:val="24"/>
          <w:szCs w:val="24"/>
        </w:rPr>
        <w:t>as, que primero nos fatiguemos</w:t>
      </w:r>
      <w:r w:rsidR="0058390B" w:rsidRPr="0058390B">
        <w:rPr>
          <w:rFonts w:ascii="Times New Roman" w:hAnsi="Times New Roman" w:cs="Times New Roman"/>
          <w:sz w:val="24"/>
          <w:szCs w:val="24"/>
        </w:rPr>
        <w:t xml:space="preserve"> </w:t>
      </w:r>
      <w:r w:rsidR="009F1020">
        <w:rPr>
          <w:rFonts w:ascii="Times New Roman" w:hAnsi="Times New Roman" w:cs="Times New Roman"/>
          <w:sz w:val="24"/>
          <w:szCs w:val="24"/>
        </w:rPr>
        <w:t>en las buenas obras y, así, poda</w:t>
      </w:r>
      <w:r w:rsidR="0058390B" w:rsidRPr="0058390B">
        <w:rPr>
          <w:rFonts w:ascii="Times New Roman" w:hAnsi="Times New Roman" w:cs="Times New Roman"/>
          <w:sz w:val="24"/>
          <w:szCs w:val="24"/>
        </w:rPr>
        <w:t>mos descansar al último, con tranquilidad de conciencia. Es de las buenas obras que nace la pureza de conciencia en confor</w:t>
      </w:r>
      <w:r>
        <w:rPr>
          <w:rFonts w:ascii="Times New Roman" w:hAnsi="Times New Roman" w:cs="Times New Roman"/>
          <w:sz w:val="24"/>
          <w:szCs w:val="24"/>
        </w:rPr>
        <w:t xml:space="preserve">midad con la cual se considera </w:t>
      </w:r>
      <w:r w:rsidR="009F1020">
        <w:rPr>
          <w:rFonts w:ascii="Times New Roman" w:hAnsi="Times New Roman" w:cs="Times New Roman"/>
          <w:sz w:val="24"/>
          <w:szCs w:val="24"/>
        </w:rPr>
        <w:t>e</w:t>
      </w:r>
      <w:r w:rsidR="0058390B" w:rsidRPr="0058390B">
        <w:rPr>
          <w:rFonts w:ascii="Times New Roman" w:hAnsi="Times New Roman" w:cs="Times New Roman"/>
          <w:sz w:val="24"/>
          <w:szCs w:val="24"/>
        </w:rPr>
        <w:t xml:space="preserve">l amor a sí mismo. </w:t>
      </w:r>
      <w:r w:rsidR="0058390B" w:rsidRPr="0058390B">
        <w:rPr>
          <w:rFonts w:ascii="Times New Roman" w:hAnsi="Times New Roman" w:cs="Times New Roman"/>
          <w:sz w:val="24"/>
          <w:szCs w:val="24"/>
        </w:rPr>
        <w:lastRenderedPageBreak/>
        <w:t>Así como el que obra o ama la iniquidad no ama</w:t>
      </w:r>
      <w:r w:rsidR="005C36F3">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odia s</w:t>
      </w:r>
      <w:r w:rsidR="009F1020">
        <w:rPr>
          <w:rFonts w:ascii="Times New Roman" w:hAnsi="Times New Roman" w:cs="Times New Roman"/>
          <w:sz w:val="24"/>
          <w:szCs w:val="24"/>
        </w:rPr>
        <w:t xml:space="preserve">u alma, así, ciertamente, quien </w:t>
      </w:r>
      <w:r w:rsidR="0058390B" w:rsidRPr="0058390B">
        <w:rPr>
          <w:rFonts w:ascii="Times New Roman" w:hAnsi="Times New Roman" w:cs="Times New Roman"/>
          <w:sz w:val="24"/>
          <w:szCs w:val="24"/>
        </w:rPr>
        <w:t xml:space="preserve">ama y obra </w:t>
      </w:r>
      <w:r w:rsidR="009F1020">
        <w:rPr>
          <w:rFonts w:ascii="Times New Roman" w:hAnsi="Times New Roman" w:cs="Times New Roman"/>
          <w:sz w:val="24"/>
          <w:szCs w:val="24"/>
        </w:rPr>
        <w:t>la justicia no odia</w:t>
      </w:r>
      <w:r w:rsidR="005C36F3">
        <w:rPr>
          <w:rFonts w:ascii="Times New Roman" w:hAnsi="Times New Roman" w:cs="Times New Roman"/>
          <w:sz w:val="24"/>
          <w:szCs w:val="24"/>
        </w:rPr>
        <w:t>,</w:t>
      </w:r>
      <w:r w:rsidR="009F1020">
        <w:rPr>
          <w:rFonts w:ascii="Times New Roman" w:hAnsi="Times New Roman" w:cs="Times New Roman"/>
          <w:sz w:val="24"/>
          <w:szCs w:val="24"/>
        </w:rPr>
        <w:t xml:space="preserve"> sino que ama su </w:t>
      </w:r>
      <w:r w:rsidR="0058390B" w:rsidRPr="0058390B">
        <w:rPr>
          <w:rFonts w:ascii="Times New Roman" w:hAnsi="Times New Roman" w:cs="Times New Roman"/>
          <w:sz w:val="24"/>
          <w:szCs w:val="24"/>
        </w:rPr>
        <w:t xml:space="preserve">alma. </w:t>
      </w:r>
    </w:p>
    <w:p w:rsidR="0058390B" w:rsidRPr="0058390B" w:rsidRDefault="009F1020" w:rsidP="0058390B">
      <w:pPr>
        <w:jc w:val="both"/>
        <w:rPr>
          <w:rFonts w:ascii="Times New Roman" w:hAnsi="Times New Roman" w:cs="Times New Roman"/>
          <w:sz w:val="24"/>
          <w:szCs w:val="24"/>
        </w:rPr>
      </w:pPr>
      <w:r>
        <w:rPr>
          <w:rFonts w:ascii="Times New Roman" w:hAnsi="Times New Roman" w:cs="Times New Roman"/>
          <w:sz w:val="24"/>
          <w:szCs w:val="24"/>
        </w:rPr>
        <w:t>Esta es la alegr</w:t>
      </w:r>
      <w:r w:rsidR="0058390B" w:rsidRPr="0058390B">
        <w:rPr>
          <w:rFonts w:ascii="Times New Roman" w:hAnsi="Times New Roman" w:cs="Times New Roman"/>
          <w:sz w:val="24"/>
          <w:szCs w:val="24"/>
        </w:rPr>
        <w:t xml:space="preserve">e solemnidad de aquel primer sábado en el que los trabajos serviles del mundo se realizan muy escasamente; en </w:t>
      </w:r>
      <w:r>
        <w:rPr>
          <w:rFonts w:ascii="Times New Roman" w:hAnsi="Times New Roman" w:cs="Times New Roman"/>
          <w:sz w:val="24"/>
          <w:szCs w:val="24"/>
        </w:rPr>
        <w:t xml:space="preserve">el que no se enciende el fuego </w:t>
      </w:r>
      <w:r w:rsidR="0058390B" w:rsidRPr="0058390B">
        <w:rPr>
          <w:rFonts w:ascii="Times New Roman" w:hAnsi="Times New Roman" w:cs="Times New Roman"/>
          <w:sz w:val="24"/>
          <w:szCs w:val="24"/>
        </w:rPr>
        <w:t>de la torpe concupiscencia y no</w:t>
      </w:r>
      <w:r>
        <w:rPr>
          <w:rFonts w:ascii="Times New Roman" w:hAnsi="Times New Roman" w:cs="Times New Roman"/>
          <w:sz w:val="24"/>
          <w:szCs w:val="24"/>
        </w:rPr>
        <w:t xml:space="preserve"> se soporta el peso de las pasi</w:t>
      </w:r>
      <w:r w:rsidR="0058390B" w:rsidRPr="0058390B">
        <w:rPr>
          <w:rFonts w:ascii="Times New Roman" w:hAnsi="Times New Roman" w:cs="Times New Roman"/>
          <w:sz w:val="24"/>
          <w:szCs w:val="24"/>
        </w:rPr>
        <w:t xml:space="preserve">ones. </w:t>
      </w:r>
    </w:p>
    <w:p w:rsidR="0058390B" w:rsidRPr="0058390B" w:rsidRDefault="0058390B" w:rsidP="0058390B">
      <w:pPr>
        <w:jc w:val="both"/>
        <w:rPr>
          <w:rFonts w:ascii="Times New Roman" w:hAnsi="Times New Roman" w:cs="Times New Roman"/>
          <w:sz w:val="24"/>
          <w:szCs w:val="24"/>
        </w:rPr>
      </w:pPr>
    </w:p>
    <w:p w:rsidR="0058390B" w:rsidRPr="0058390B" w:rsidRDefault="00B2428D" w:rsidP="005C36F3">
      <w:pPr>
        <w:pStyle w:val="Ttulo4"/>
      </w:pPr>
      <w:bookmarkStart w:id="80" w:name="_Toc163838467"/>
      <w:r>
        <w:t>Capítulo 4</w:t>
      </w:r>
      <w:r w:rsidR="00862F40">
        <w:t>.–</w:t>
      </w:r>
      <w:r>
        <w:t xml:space="preserve"> </w:t>
      </w:r>
      <w:r w:rsidR="00862F40">
        <w:t>QUÉ</w:t>
      </w:r>
      <w:r w:rsidRPr="0058390B">
        <w:t xml:space="preserve"> SE COMPRENDE POR EL SÁBAD</w:t>
      </w:r>
      <w:r w:rsidR="00862F40">
        <w:t xml:space="preserve">O DEL AMOR FRATERNO Y DE QUÉ </w:t>
      </w:r>
      <w:r w:rsidRPr="0058390B">
        <w:t>MODO LOS SEIS AÑOS QUE PREC</w:t>
      </w:r>
      <w:r w:rsidR="00862F40">
        <w:t>EDEN AL SÉPTIMO SE AJUSTAN A LA</w:t>
      </w:r>
      <w:r w:rsidRPr="0058390B">
        <w:t xml:space="preserve"> CARIDAD</w:t>
      </w:r>
      <w:r w:rsidR="0058390B" w:rsidRPr="0058390B">
        <w:t>.</w:t>
      </w:r>
      <w:bookmarkEnd w:id="80"/>
      <w:r w:rsidR="0058390B" w:rsidRPr="0058390B">
        <w:t xml:space="preserve"> </w:t>
      </w:r>
    </w:p>
    <w:p w:rsidR="0058390B" w:rsidRPr="0058390B" w:rsidRDefault="0058390B" w:rsidP="0058390B">
      <w:pPr>
        <w:jc w:val="both"/>
        <w:rPr>
          <w:rFonts w:ascii="Times New Roman" w:hAnsi="Times New Roman" w:cs="Times New Roman"/>
          <w:sz w:val="24"/>
          <w:szCs w:val="24"/>
        </w:rPr>
      </w:pPr>
    </w:p>
    <w:p w:rsidR="0058390B" w:rsidRPr="0058390B" w:rsidRDefault="00B2428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w:t>
      </w:r>
      <w:r>
        <w:rPr>
          <w:rFonts w:ascii="Times New Roman" w:hAnsi="Times New Roman" w:cs="Times New Roman"/>
          <w:sz w:val="24"/>
          <w:szCs w:val="24"/>
        </w:rPr>
        <w:t>] P</w:t>
      </w:r>
      <w:r w:rsidR="00862F40">
        <w:rPr>
          <w:rFonts w:ascii="Times New Roman" w:hAnsi="Times New Roman" w:cs="Times New Roman"/>
          <w:sz w:val="24"/>
          <w:szCs w:val="24"/>
        </w:rPr>
        <w:t>ero si</w:t>
      </w:r>
      <w:r w:rsidR="0058390B" w:rsidRPr="0058390B">
        <w:rPr>
          <w:rFonts w:ascii="Times New Roman" w:hAnsi="Times New Roman" w:cs="Times New Roman"/>
          <w:sz w:val="24"/>
          <w:szCs w:val="24"/>
        </w:rPr>
        <w:t xml:space="preserve"> desde esta cámara secreta, allí en la que se celebró el primer sábado se dirige hacia aquel escondrijo de su pecho en donde acostumbra a alegrarse con los alegr</w:t>
      </w:r>
      <w:r w:rsidR="00862F40">
        <w:rPr>
          <w:rFonts w:ascii="Times New Roman" w:hAnsi="Times New Roman" w:cs="Times New Roman"/>
          <w:sz w:val="24"/>
          <w:szCs w:val="24"/>
        </w:rPr>
        <w:t xml:space="preserve">es, llorar con los que </w:t>
      </w:r>
      <w:r w:rsidR="0058390B" w:rsidRPr="0058390B">
        <w:rPr>
          <w:rFonts w:ascii="Times New Roman" w:hAnsi="Times New Roman" w:cs="Times New Roman"/>
          <w:sz w:val="24"/>
          <w:szCs w:val="24"/>
        </w:rPr>
        <w:t>lloran,</w:t>
      </w:r>
      <w:r>
        <w:rPr>
          <w:rFonts w:ascii="Times New Roman" w:hAnsi="Times New Roman" w:cs="Times New Roman"/>
          <w:sz w:val="24"/>
          <w:szCs w:val="24"/>
        </w:rPr>
        <w:t xml:space="preserve"> </w:t>
      </w:r>
      <w:r>
        <w:rPr>
          <w:rStyle w:val="Refdenotaalpie"/>
          <w:rFonts w:cs="Times New Roman"/>
          <w:sz w:val="24"/>
          <w:szCs w:val="24"/>
        </w:rPr>
        <w:footnoteReference w:id="697"/>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hacerse débil con los débiles</w:t>
      </w:r>
      <w:r w:rsidR="00862F40">
        <w:rPr>
          <w:rFonts w:ascii="Times New Roman" w:hAnsi="Times New Roman" w:cs="Times New Roman"/>
          <w:sz w:val="24"/>
          <w:szCs w:val="24"/>
        </w:rPr>
        <w:t xml:space="preserve">, </w:t>
      </w:r>
      <w:r w:rsidR="0058390B" w:rsidRPr="0058390B">
        <w:rPr>
          <w:rFonts w:ascii="Times New Roman" w:hAnsi="Times New Roman" w:cs="Times New Roman"/>
          <w:sz w:val="24"/>
          <w:szCs w:val="24"/>
        </w:rPr>
        <w:t>sufrir con los que sufren, sentir</w:t>
      </w:r>
      <w:r w:rsidR="00862F40">
        <w:rPr>
          <w:rFonts w:ascii="Times New Roman" w:hAnsi="Times New Roman" w:cs="Times New Roman"/>
          <w:sz w:val="24"/>
          <w:szCs w:val="24"/>
        </w:rPr>
        <w:t>á, entonces, que su alma se une</w:t>
      </w:r>
      <w:r w:rsidR="0058390B" w:rsidRPr="0058390B">
        <w:rPr>
          <w:rFonts w:ascii="Times New Roman" w:hAnsi="Times New Roman" w:cs="Times New Roman"/>
          <w:sz w:val="24"/>
          <w:szCs w:val="24"/>
        </w:rPr>
        <w:t xml:space="preserve"> con el alma de todos sus hermanos por el vínculo de la caridad; que no está sacudido p</w:t>
      </w:r>
      <w:r w:rsidR="007F3094">
        <w:rPr>
          <w:rFonts w:ascii="Times New Roman" w:hAnsi="Times New Roman" w:cs="Times New Roman"/>
          <w:sz w:val="24"/>
          <w:szCs w:val="24"/>
        </w:rPr>
        <w:t xml:space="preserve">or las insidias de la envidia, ni se enardece </w:t>
      </w:r>
      <w:r w:rsidR="0058390B" w:rsidRPr="0058390B">
        <w:rPr>
          <w:rFonts w:ascii="Times New Roman" w:hAnsi="Times New Roman" w:cs="Times New Roman"/>
          <w:sz w:val="24"/>
          <w:szCs w:val="24"/>
        </w:rPr>
        <w:t>con el fuego de ningu</w:t>
      </w:r>
      <w:r w:rsidR="007F3094">
        <w:rPr>
          <w:rFonts w:ascii="Times New Roman" w:hAnsi="Times New Roman" w:cs="Times New Roman"/>
          <w:sz w:val="24"/>
          <w:szCs w:val="24"/>
        </w:rPr>
        <w:t>na indignación, ni lo quebrantan los d</w:t>
      </w:r>
      <w:r w:rsidR="0058390B" w:rsidRPr="0058390B">
        <w:rPr>
          <w:rFonts w:ascii="Times New Roman" w:hAnsi="Times New Roman" w:cs="Times New Roman"/>
          <w:sz w:val="24"/>
          <w:szCs w:val="24"/>
        </w:rPr>
        <w:t>ardos de la desconfianza, ni es consumido por los destructores mordiscos de la  tristeza</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Pr>
          <w:rStyle w:val="Refdenotaalpie"/>
          <w:rFonts w:cs="Times New Roman"/>
          <w:sz w:val="24"/>
          <w:szCs w:val="24"/>
        </w:rPr>
        <w:footnoteReference w:id="698"/>
      </w:r>
      <w:r w:rsidR="007F3094">
        <w:rPr>
          <w:rFonts w:ascii="Times New Roman" w:hAnsi="Times New Roman" w:cs="Times New Roman"/>
          <w:sz w:val="24"/>
          <w:szCs w:val="24"/>
        </w:rPr>
        <w:t xml:space="preserve">  Así atrae</w:t>
      </w:r>
      <w:r w:rsidR="0058390B" w:rsidRPr="0058390B">
        <w:rPr>
          <w:rFonts w:ascii="Times New Roman" w:hAnsi="Times New Roman" w:cs="Times New Roman"/>
          <w:sz w:val="24"/>
          <w:szCs w:val="24"/>
        </w:rPr>
        <w:t xml:space="preserve"> </w:t>
      </w:r>
      <w:r w:rsidR="007F3094">
        <w:rPr>
          <w:rFonts w:ascii="Times New Roman" w:hAnsi="Times New Roman" w:cs="Times New Roman"/>
          <w:sz w:val="24"/>
          <w:szCs w:val="24"/>
        </w:rPr>
        <w:t>a todos al tranquilísimo refugio de su alma en donde, con</w:t>
      </w:r>
      <w:r w:rsidR="0058390B" w:rsidRPr="0058390B">
        <w:rPr>
          <w:rFonts w:ascii="Times New Roman" w:hAnsi="Times New Roman" w:cs="Times New Roman"/>
          <w:sz w:val="24"/>
          <w:szCs w:val="24"/>
        </w:rPr>
        <w:t xml:space="preserve"> delicado efecto, los ab</w:t>
      </w:r>
      <w:r w:rsidR="007F3094">
        <w:rPr>
          <w:rFonts w:ascii="Times New Roman" w:hAnsi="Times New Roman" w:cs="Times New Roman"/>
          <w:sz w:val="24"/>
          <w:szCs w:val="24"/>
        </w:rPr>
        <w:t xml:space="preserve">raza y acaricia y los hace con él un solo corazón y una sola </w:t>
      </w:r>
      <w:r w:rsidR="0058390B" w:rsidRPr="0058390B">
        <w:rPr>
          <w:rFonts w:ascii="Times New Roman" w:hAnsi="Times New Roman" w:cs="Times New Roman"/>
          <w:sz w:val="24"/>
          <w:szCs w:val="24"/>
        </w:rPr>
        <w:t>alma.</w:t>
      </w:r>
      <w:r>
        <w:rPr>
          <w:rStyle w:val="Refdenotaalpie"/>
          <w:rFonts w:cs="Times New Roman"/>
          <w:sz w:val="24"/>
          <w:szCs w:val="24"/>
        </w:rPr>
        <w:footnoteReference w:id="699"/>
      </w:r>
      <w:r w:rsidR="007F3094">
        <w:rPr>
          <w:rFonts w:ascii="Times New Roman" w:hAnsi="Times New Roman" w:cs="Times New Roman"/>
          <w:sz w:val="24"/>
          <w:szCs w:val="24"/>
        </w:rPr>
        <w:t xml:space="preserve">  I</w:t>
      </w:r>
      <w:r w:rsidR="0058390B" w:rsidRPr="0058390B">
        <w:rPr>
          <w:rFonts w:ascii="Times New Roman" w:hAnsi="Times New Roman" w:cs="Times New Roman"/>
          <w:sz w:val="24"/>
          <w:szCs w:val="24"/>
        </w:rPr>
        <w:t xml:space="preserve">nmediatamente después </w:t>
      </w:r>
      <w:r w:rsidR="007F3094">
        <w:rPr>
          <w:rFonts w:ascii="Times New Roman" w:hAnsi="Times New Roman" w:cs="Times New Roman"/>
          <w:sz w:val="24"/>
          <w:szCs w:val="24"/>
        </w:rPr>
        <w:t>del suave gustar de esta dulzura se acalla</w:t>
      </w:r>
      <w:r w:rsidR="0058390B" w:rsidRPr="0058390B">
        <w:rPr>
          <w:rFonts w:ascii="Times New Roman" w:hAnsi="Times New Roman" w:cs="Times New Roman"/>
          <w:sz w:val="24"/>
          <w:szCs w:val="24"/>
        </w:rPr>
        <w:t xml:space="preserve"> todo el tumulto de los deseos, se calma </w:t>
      </w:r>
      <w:r w:rsidR="007F3094">
        <w:rPr>
          <w:rFonts w:ascii="Times New Roman" w:hAnsi="Times New Roman" w:cs="Times New Roman"/>
          <w:sz w:val="24"/>
          <w:szCs w:val="24"/>
        </w:rPr>
        <w:t xml:space="preserve">el </w:t>
      </w:r>
      <w:r w:rsidR="0058390B" w:rsidRPr="0058390B">
        <w:rPr>
          <w:rFonts w:ascii="Times New Roman" w:hAnsi="Times New Roman" w:cs="Times New Roman"/>
          <w:sz w:val="24"/>
          <w:szCs w:val="24"/>
        </w:rPr>
        <w:t>estrépito de los vicios y se produce allí</w:t>
      </w:r>
      <w:r w:rsidR="007F3094">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sidR="007F3094">
        <w:rPr>
          <w:rFonts w:ascii="Times New Roman" w:hAnsi="Times New Roman" w:cs="Times New Roman"/>
          <w:sz w:val="24"/>
          <w:szCs w:val="24"/>
        </w:rPr>
        <w:t>en lo</w:t>
      </w:r>
      <w:r w:rsidR="0058390B" w:rsidRPr="0058390B">
        <w:rPr>
          <w:rFonts w:ascii="Times New Roman" w:hAnsi="Times New Roman" w:cs="Times New Roman"/>
          <w:sz w:val="24"/>
          <w:szCs w:val="24"/>
        </w:rPr>
        <w:t xml:space="preserve"> interior, un descanso total de todo lo per</w:t>
      </w:r>
      <w:r w:rsidR="007F3094">
        <w:rPr>
          <w:rFonts w:ascii="Times New Roman" w:hAnsi="Times New Roman" w:cs="Times New Roman"/>
          <w:sz w:val="24"/>
          <w:szCs w:val="24"/>
        </w:rPr>
        <w:t>judicial y un grato y gozoso de</w:t>
      </w:r>
      <w:r w:rsidR="0058390B" w:rsidRPr="0058390B">
        <w:rPr>
          <w:rFonts w:ascii="Times New Roman" w:hAnsi="Times New Roman" w:cs="Times New Roman"/>
          <w:sz w:val="24"/>
          <w:szCs w:val="24"/>
        </w:rPr>
        <w:t>tener</w:t>
      </w:r>
      <w:r w:rsidR="007F3094">
        <w:rPr>
          <w:rFonts w:ascii="Times New Roman" w:hAnsi="Times New Roman" w:cs="Times New Roman"/>
          <w:sz w:val="24"/>
          <w:szCs w:val="24"/>
        </w:rPr>
        <w:t>se</w:t>
      </w:r>
      <w:r w:rsidR="0058390B" w:rsidRPr="0058390B">
        <w:rPr>
          <w:rFonts w:ascii="Times New Roman" w:hAnsi="Times New Roman" w:cs="Times New Roman"/>
          <w:sz w:val="24"/>
          <w:szCs w:val="24"/>
        </w:rPr>
        <w:t xml:space="preserve"> en la dulzura del amor fraterno. </w:t>
      </w:r>
    </w:p>
    <w:p w:rsidR="0058390B" w:rsidRPr="0058390B" w:rsidRDefault="00B2428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w:t>
      </w:r>
      <w:r>
        <w:rPr>
          <w:rFonts w:ascii="Times New Roman" w:hAnsi="Times New Roman" w:cs="Times New Roman"/>
          <w:sz w:val="24"/>
          <w:szCs w:val="24"/>
        </w:rPr>
        <w:t>] C</w:t>
      </w:r>
      <w:r w:rsidR="0058390B" w:rsidRPr="0058390B">
        <w:rPr>
          <w:rFonts w:ascii="Times New Roman" w:hAnsi="Times New Roman" w:cs="Times New Roman"/>
          <w:sz w:val="24"/>
          <w:szCs w:val="24"/>
        </w:rPr>
        <w:t>omo en el descanso de este sábado la caridad fraterna no permite, en absoluto, que exista ningún vicio</w:t>
      </w:r>
      <w:r w:rsidR="007F3094">
        <w:rPr>
          <w:rFonts w:ascii="Times New Roman" w:hAnsi="Times New Roman" w:cs="Times New Roman"/>
          <w:sz w:val="24"/>
          <w:szCs w:val="24"/>
        </w:rPr>
        <w:t>, el apóstol Pablo es testigo</w:t>
      </w:r>
      <w:r w:rsidR="0058390B" w:rsidRPr="0058390B">
        <w:rPr>
          <w:rFonts w:ascii="Times New Roman" w:hAnsi="Times New Roman" w:cs="Times New Roman"/>
          <w:sz w:val="24"/>
          <w:szCs w:val="24"/>
        </w:rPr>
        <w:t xml:space="preserve"> y celebrante permanente de este sábado</w:t>
      </w:r>
      <w:r w:rsidR="007F3094">
        <w:rPr>
          <w:rFonts w:ascii="Times New Roman" w:hAnsi="Times New Roman" w:cs="Times New Roman"/>
          <w:sz w:val="24"/>
          <w:szCs w:val="24"/>
        </w:rPr>
        <w:t xml:space="preserve"> al decir: No adulterarás</w:t>
      </w:r>
      <w:r>
        <w:rPr>
          <w:rFonts w:ascii="Times New Roman" w:hAnsi="Times New Roman" w:cs="Times New Roman"/>
          <w:sz w:val="24"/>
          <w:szCs w:val="24"/>
        </w:rPr>
        <w:t xml:space="preserve">, </w:t>
      </w:r>
      <w:r w:rsidR="007F3094">
        <w:rPr>
          <w:rFonts w:ascii="Times New Roman" w:hAnsi="Times New Roman" w:cs="Times New Roman"/>
          <w:sz w:val="24"/>
          <w:szCs w:val="24"/>
        </w:rPr>
        <w:t xml:space="preserve">no hurtarás, no levantarás </w:t>
      </w:r>
      <w:r w:rsidR="0058390B" w:rsidRPr="0058390B">
        <w:rPr>
          <w:rFonts w:ascii="Times New Roman" w:hAnsi="Times New Roman" w:cs="Times New Roman"/>
          <w:sz w:val="24"/>
          <w:szCs w:val="24"/>
        </w:rPr>
        <w:t>falso testimonio y s</w:t>
      </w:r>
      <w:r w:rsidR="007F3094">
        <w:rPr>
          <w:rFonts w:ascii="Times New Roman" w:hAnsi="Times New Roman" w:cs="Times New Roman"/>
          <w:sz w:val="24"/>
          <w:szCs w:val="24"/>
        </w:rPr>
        <w:t>i algún otro mandamiento hay se recapitula</w:t>
      </w:r>
      <w:r w:rsidR="00383720">
        <w:rPr>
          <w:rFonts w:ascii="Times New Roman" w:hAnsi="Times New Roman" w:cs="Times New Roman"/>
          <w:sz w:val="24"/>
          <w:szCs w:val="24"/>
        </w:rPr>
        <w:t xml:space="preserve"> en estas palabras: Amarás a tu prójimo como a ti mismo.</w:t>
      </w:r>
      <w:r>
        <w:rPr>
          <w:rStyle w:val="Refdenotaalpie"/>
          <w:rFonts w:cs="Times New Roman"/>
          <w:sz w:val="24"/>
          <w:szCs w:val="24"/>
        </w:rPr>
        <w:footnoteReference w:id="700"/>
      </w:r>
      <w:r>
        <w:rPr>
          <w:rFonts w:ascii="Times New Roman" w:hAnsi="Times New Roman" w:cs="Times New Roman"/>
          <w:sz w:val="24"/>
          <w:szCs w:val="24"/>
        </w:rPr>
        <w:t xml:space="preserve"> </w:t>
      </w:r>
      <w:r w:rsidR="00383720">
        <w:rPr>
          <w:rFonts w:ascii="Times New Roman" w:hAnsi="Times New Roman" w:cs="Times New Roman"/>
          <w:sz w:val="24"/>
          <w:szCs w:val="24"/>
        </w:rPr>
        <w:t xml:space="preserve"> El profeta</w:t>
      </w:r>
      <w:r w:rsidR="0058390B" w:rsidRPr="0058390B">
        <w:rPr>
          <w:rFonts w:ascii="Times New Roman" w:hAnsi="Times New Roman" w:cs="Times New Roman"/>
          <w:sz w:val="24"/>
          <w:szCs w:val="24"/>
        </w:rPr>
        <w:t xml:space="preserve"> David, revestido de la dulzura y del descanso</w:t>
      </w:r>
      <w:r w:rsidR="00383720">
        <w:rPr>
          <w:rFonts w:ascii="Times New Roman" w:hAnsi="Times New Roman" w:cs="Times New Roman"/>
          <w:sz w:val="24"/>
          <w:szCs w:val="24"/>
        </w:rPr>
        <w:t xml:space="preserve"> de este sábado exultó en un canto de solemne regocijo diciendo: Ved qué bueno y gozoso es convivir juntos los hermanos.</w:t>
      </w:r>
      <w:r>
        <w:rPr>
          <w:rStyle w:val="Refdenotaalpie"/>
          <w:rFonts w:cs="Times New Roman"/>
          <w:sz w:val="24"/>
          <w:szCs w:val="24"/>
        </w:rPr>
        <w:footnoteReference w:id="701"/>
      </w:r>
      <w:r w:rsidR="00383720">
        <w:rPr>
          <w:rFonts w:ascii="Times New Roman" w:hAnsi="Times New Roman" w:cs="Times New Roman"/>
          <w:sz w:val="24"/>
          <w:szCs w:val="24"/>
        </w:rPr>
        <w:t xml:space="preserve"> Verdaderamente es bueno y </w:t>
      </w:r>
      <w:r w:rsidR="0058390B" w:rsidRPr="0058390B">
        <w:rPr>
          <w:rFonts w:ascii="Times New Roman" w:hAnsi="Times New Roman" w:cs="Times New Roman"/>
          <w:sz w:val="24"/>
          <w:szCs w:val="24"/>
        </w:rPr>
        <w:t>gozoso. Realmente bueno porque no hay nada más útil; gozoso</w:t>
      </w:r>
      <w:r w:rsidR="00383720">
        <w:rPr>
          <w:rFonts w:ascii="Times New Roman" w:hAnsi="Times New Roman" w:cs="Times New Roman"/>
          <w:sz w:val="24"/>
          <w:szCs w:val="24"/>
        </w:rPr>
        <w:t>,</w:t>
      </w:r>
      <w:r w:rsidR="0058390B" w:rsidRPr="0058390B">
        <w:rPr>
          <w:rFonts w:ascii="Times New Roman" w:hAnsi="Times New Roman" w:cs="Times New Roman"/>
          <w:sz w:val="24"/>
          <w:szCs w:val="24"/>
        </w:rPr>
        <w:t xml:space="preserve"> porque nada es más agradable. Pero</w:t>
      </w:r>
      <w:r w:rsidR="002B7E45">
        <w:rPr>
          <w:rFonts w:ascii="Times New Roman" w:hAnsi="Times New Roman" w:cs="Times New Roman"/>
          <w:sz w:val="24"/>
          <w:szCs w:val="24"/>
        </w:rPr>
        <w:t xml:space="preserve"> así como </w:t>
      </w:r>
      <w:r w:rsidR="00383720">
        <w:rPr>
          <w:rFonts w:ascii="Times New Roman" w:hAnsi="Times New Roman" w:cs="Times New Roman"/>
          <w:sz w:val="24"/>
          <w:szCs w:val="24"/>
        </w:rPr>
        <w:t>a</w:t>
      </w:r>
      <w:r w:rsidR="0058390B" w:rsidRPr="0058390B">
        <w:rPr>
          <w:rFonts w:ascii="Times New Roman" w:hAnsi="Times New Roman" w:cs="Times New Roman"/>
          <w:sz w:val="24"/>
          <w:szCs w:val="24"/>
        </w:rPr>
        <w:t xml:space="preserve">l primer sábado se </w:t>
      </w:r>
      <w:r w:rsidR="00383720">
        <w:rPr>
          <w:rFonts w:ascii="Times New Roman" w:hAnsi="Times New Roman" w:cs="Times New Roman"/>
          <w:sz w:val="24"/>
          <w:szCs w:val="24"/>
        </w:rPr>
        <w:t xml:space="preserve">le </w:t>
      </w:r>
      <w:r w:rsidR="0058390B" w:rsidRPr="0058390B">
        <w:rPr>
          <w:rFonts w:ascii="Times New Roman" w:hAnsi="Times New Roman" w:cs="Times New Roman"/>
          <w:sz w:val="24"/>
          <w:szCs w:val="24"/>
        </w:rPr>
        <w:t>dedica un solo día porque</w:t>
      </w:r>
      <w:r w:rsidR="00383720">
        <w:rPr>
          <w:rFonts w:ascii="Times New Roman" w:hAnsi="Times New Roman" w:cs="Times New Roman"/>
          <w:sz w:val="24"/>
          <w:szCs w:val="24"/>
        </w:rPr>
        <w:t>,</w:t>
      </w:r>
      <w:r w:rsidR="0058390B" w:rsidRPr="0058390B">
        <w:rPr>
          <w:rFonts w:ascii="Times New Roman" w:hAnsi="Times New Roman" w:cs="Times New Roman"/>
          <w:sz w:val="24"/>
          <w:szCs w:val="24"/>
        </w:rPr>
        <w:t xml:space="preserve"> efectivamente</w:t>
      </w:r>
      <w:r w:rsidR="00383720">
        <w:rPr>
          <w:rFonts w:ascii="Times New Roman" w:hAnsi="Times New Roman" w:cs="Times New Roman"/>
          <w:sz w:val="24"/>
          <w:szCs w:val="24"/>
        </w:rPr>
        <w:t>,</w:t>
      </w:r>
      <w:r w:rsidR="0058390B" w:rsidRPr="0058390B">
        <w:rPr>
          <w:rFonts w:ascii="Times New Roman" w:hAnsi="Times New Roman" w:cs="Times New Roman"/>
          <w:sz w:val="24"/>
          <w:szCs w:val="24"/>
        </w:rPr>
        <w:t xml:space="preserve"> es único en cuanto que consiste en la tranquilidad de la propia conciencia, así</w:t>
      </w:r>
      <w:r w:rsidR="00383720">
        <w:rPr>
          <w:rFonts w:ascii="Times New Roman" w:hAnsi="Times New Roman" w:cs="Times New Roman"/>
          <w:sz w:val="24"/>
          <w:szCs w:val="24"/>
        </w:rPr>
        <w:t xml:space="preserve">, </w:t>
      </w:r>
      <w:r w:rsidR="0058390B" w:rsidRPr="0058390B">
        <w:rPr>
          <w:rFonts w:ascii="Times New Roman" w:hAnsi="Times New Roman" w:cs="Times New Roman"/>
          <w:sz w:val="24"/>
          <w:szCs w:val="24"/>
        </w:rPr>
        <w:t>no sin razón</w:t>
      </w:r>
      <w:r w:rsidR="00383720">
        <w:rPr>
          <w:rFonts w:ascii="Times New Roman" w:hAnsi="Times New Roman" w:cs="Times New Roman"/>
          <w:sz w:val="24"/>
          <w:szCs w:val="24"/>
        </w:rPr>
        <w:t xml:space="preserve">, a éste se le consagra </w:t>
      </w:r>
      <w:r w:rsidR="0058390B" w:rsidRPr="0058390B">
        <w:rPr>
          <w:rFonts w:ascii="Times New Roman" w:hAnsi="Times New Roman" w:cs="Times New Roman"/>
          <w:sz w:val="24"/>
          <w:szCs w:val="24"/>
        </w:rPr>
        <w:t>un año entero ya que del mismo modo que un año está compuesto de</w:t>
      </w:r>
      <w:r w:rsidR="00383720">
        <w:rPr>
          <w:rFonts w:ascii="Times New Roman" w:hAnsi="Times New Roman" w:cs="Times New Roman"/>
          <w:sz w:val="24"/>
          <w:szCs w:val="24"/>
        </w:rPr>
        <w:t xml:space="preserve"> muchos días también de muchas </w:t>
      </w:r>
      <w:r w:rsidR="0058390B" w:rsidRPr="0058390B">
        <w:rPr>
          <w:rFonts w:ascii="Times New Roman" w:hAnsi="Times New Roman" w:cs="Times New Roman"/>
          <w:sz w:val="24"/>
          <w:szCs w:val="24"/>
        </w:rPr>
        <w:t>almas se forma, por el fuego de la carid</w:t>
      </w:r>
      <w:r w:rsidR="00383720">
        <w:rPr>
          <w:rFonts w:ascii="Times New Roman" w:hAnsi="Times New Roman" w:cs="Times New Roman"/>
          <w:sz w:val="24"/>
          <w:szCs w:val="24"/>
        </w:rPr>
        <w:t>ad, un solo corazón y una sola alma.</w:t>
      </w:r>
    </w:p>
    <w:p w:rsidR="0058390B" w:rsidRPr="0058390B" w:rsidRDefault="0058390B" w:rsidP="0058390B">
      <w:pPr>
        <w:jc w:val="both"/>
        <w:rPr>
          <w:rFonts w:ascii="Times New Roman" w:hAnsi="Times New Roman" w:cs="Times New Roman"/>
          <w:sz w:val="24"/>
          <w:szCs w:val="24"/>
        </w:rPr>
      </w:pPr>
    </w:p>
    <w:p w:rsidR="0058390B" w:rsidRPr="0058390B" w:rsidRDefault="0058390B" w:rsidP="00383720">
      <w:pPr>
        <w:ind w:firstLine="708"/>
        <w:jc w:val="both"/>
        <w:rPr>
          <w:rFonts w:ascii="Times New Roman" w:hAnsi="Times New Roman" w:cs="Times New Roman"/>
          <w:sz w:val="24"/>
          <w:szCs w:val="24"/>
        </w:rPr>
      </w:pPr>
      <w:r w:rsidRPr="0058390B">
        <w:rPr>
          <w:rFonts w:ascii="Times New Roman" w:hAnsi="Times New Roman" w:cs="Times New Roman"/>
          <w:sz w:val="24"/>
          <w:szCs w:val="24"/>
        </w:rPr>
        <w:lastRenderedPageBreak/>
        <w:t xml:space="preserve">Si de los seis años </w:t>
      </w:r>
      <w:r w:rsidR="00383720">
        <w:rPr>
          <w:rFonts w:ascii="Times New Roman" w:hAnsi="Times New Roman" w:cs="Times New Roman"/>
          <w:sz w:val="24"/>
          <w:szCs w:val="24"/>
        </w:rPr>
        <w:t>que preceden</w:t>
      </w:r>
      <w:r w:rsidRPr="0058390B">
        <w:rPr>
          <w:rFonts w:ascii="Times New Roman" w:hAnsi="Times New Roman" w:cs="Times New Roman"/>
          <w:sz w:val="24"/>
          <w:szCs w:val="24"/>
        </w:rPr>
        <w:t xml:space="preserve"> a este sábado espiritual quieres sacar un contenido místico considera que hay seis clases de hombres con los que es necesario que el alma ejercite el amor. Y así como muchos días conforman el año, así con cada una de estas clases es que muchos hombres se nos unen por lazo del amor. </w:t>
      </w:r>
    </w:p>
    <w:p w:rsidR="0058390B" w:rsidRPr="0058390B" w:rsidRDefault="002B7E45" w:rsidP="0058390B">
      <w:pPr>
        <w:jc w:val="both"/>
        <w:rPr>
          <w:rFonts w:ascii="Times New Roman" w:hAnsi="Times New Roman" w:cs="Times New Roman"/>
          <w:sz w:val="24"/>
          <w:szCs w:val="24"/>
        </w:rPr>
      </w:pPr>
      <w:r>
        <w:rPr>
          <w:rFonts w:ascii="Times New Roman" w:hAnsi="Times New Roman" w:cs="Times New Roman"/>
          <w:sz w:val="24"/>
          <w:szCs w:val="24"/>
        </w:rPr>
        <w:t>[9.] E</w:t>
      </w:r>
      <w:r w:rsidR="0058390B" w:rsidRPr="0058390B">
        <w:rPr>
          <w:rFonts w:ascii="Times New Roman" w:hAnsi="Times New Roman" w:cs="Times New Roman"/>
          <w:sz w:val="24"/>
          <w:szCs w:val="24"/>
        </w:rPr>
        <w:t>n primer lugar</w:t>
      </w:r>
      <w:r w:rsidR="00802C41">
        <w:rPr>
          <w:rFonts w:ascii="Times New Roman" w:hAnsi="Times New Roman" w:cs="Times New Roman"/>
          <w:sz w:val="24"/>
          <w:szCs w:val="24"/>
        </w:rPr>
        <w:t>,</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el amor, en nuestro natural ordenamiento, se dirige a los familiares</w:t>
      </w:r>
      <w:r w:rsidR="00802C41">
        <w:rPr>
          <w:rFonts w:ascii="Times New Roman" w:hAnsi="Times New Roman" w:cs="Times New Roman"/>
          <w:sz w:val="24"/>
          <w:szCs w:val="24"/>
        </w:rPr>
        <w:t xml:space="preserve"> de la propia sangre. Se tiene </w:t>
      </w:r>
      <w:r w:rsidR="0058390B" w:rsidRPr="0058390B">
        <w:rPr>
          <w:rFonts w:ascii="Times New Roman" w:hAnsi="Times New Roman" w:cs="Times New Roman"/>
          <w:sz w:val="24"/>
          <w:szCs w:val="24"/>
        </w:rPr>
        <w:t>este amor como algo inherente a la misma natur</w:t>
      </w:r>
      <w:r w:rsidR="00802C41">
        <w:rPr>
          <w:rFonts w:ascii="Times New Roman" w:hAnsi="Times New Roman" w:cs="Times New Roman"/>
          <w:sz w:val="24"/>
          <w:szCs w:val="24"/>
        </w:rPr>
        <w:t>aleza; si no se tuviera sería inhumano. Es por esto que dice el Apóstol: “</w:t>
      </w:r>
      <w:r w:rsidR="0058390B" w:rsidRPr="0058390B">
        <w:rPr>
          <w:rFonts w:ascii="Times New Roman" w:hAnsi="Times New Roman" w:cs="Times New Roman"/>
          <w:sz w:val="24"/>
          <w:szCs w:val="24"/>
        </w:rPr>
        <w:t>si uno no se interesa por los suyos y</w:t>
      </w:r>
      <w:r w:rsidR="00802C41">
        <w:rPr>
          <w:rFonts w:ascii="Times New Roman" w:hAnsi="Times New Roman" w:cs="Times New Roman"/>
          <w:sz w:val="24"/>
          <w:szCs w:val="24"/>
        </w:rPr>
        <w:t>,</w:t>
      </w:r>
      <w:r w:rsidR="0058390B" w:rsidRPr="0058390B">
        <w:rPr>
          <w:rFonts w:ascii="Times New Roman" w:hAnsi="Times New Roman" w:cs="Times New Roman"/>
          <w:sz w:val="24"/>
          <w:szCs w:val="24"/>
        </w:rPr>
        <w:t xml:space="preserve"> particularmente, por l</w:t>
      </w:r>
      <w:r w:rsidR="00802C41">
        <w:rPr>
          <w:rFonts w:ascii="Times New Roman" w:hAnsi="Times New Roman" w:cs="Times New Roman"/>
          <w:sz w:val="24"/>
          <w:szCs w:val="24"/>
        </w:rPr>
        <w:t xml:space="preserve">os de </w:t>
      </w:r>
      <w:r>
        <w:rPr>
          <w:rFonts w:ascii="Times New Roman" w:hAnsi="Times New Roman" w:cs="Times New Roman"/>
          <w:sz w:val="24"/>
          <w:szCs w:val="24"/>
        </w:rPr>
        <w:t>su casa niega la fe y</w:t>
      </w:r>
      <w:r w:rsidR="0058390B" w:rsidRPr="0058390B">
        <w:rPr>
          <w:rFonts w:ascii="Times New Roman" w:hAnsi="Times New Roman" w:cs="Times New Roman"/>
          <w:sz w:val="24"/>
          <w:szCs w:val="24"/>
        </w:rPr>
        <w:t xml:space="preserve"> e</w:t>
      </w:r>
      <w:r w:rsidR="00802C41">
        <w:rPr>
          <w:rFonts w:ascii="Times New Roman" w:hAnsi="Times New Roman" w:cs="Times New Roman"/>
          <w:sz w:val="24"/>
          <w:szCs w:val="24"/>
        </w:rPr>
        <w:t>s peor que un infiel.</w:t>
      </w:r>
      <w:r>
        <w:rPr>
          <w:rStyle w:val="Refdenotaalpie"/>
          <w:rFonts w:cs="Times New Roman"/>
          <w:sz w:val="24"/>
          <w:szCs w:val="24"/>
        </w:rPr>
        <w:footnoteReference w:id="702"/>
      </w:r>
      <w:r w:rsidR="00802C41">
        <w:rPr>
          <w:rFonts w:ascii="Times New Roman" w:hAnsi="Times New Roman" w:cs="Times New Roman"/>
          <w:sz w:val="24"/>
          <w:szCs w:val="24"/>
        </w:rPr>
        <w:t xml:space="preserve">  Y nadie </w:t>
      </w:r>
      <w:r w:rsidR="0058390B" w:rsidRPr="0058390B">
        <w:rPr>
          <w:rFonts w:ascii="Times New Roman" w:hAnsi="Times New Roman" w:cs="Times New Roman"/>
          <w:sz w:val="24"/>
          <w:szCs w:val="24"/>
        </w:rPr>
        <w:t>considere que esta sentencia apostóli</w:t>
      </w:r>
      <w:r w:rsidR="00802C41">
        <w:rPr>
          <w:rFonts w:ascii="Times New Roman" w:hAnsi="Times New Roman" w:cs="Times New Roman"/>
          <w:sz w:val="24"/>
          <w:szCs w:val="24"/>
        </w:rPr>
        <w:t>ca contradice las palabras del S</w:t>
      </w:r>
      <w:r w:rsidR="0058390B" w:rsidRPr="0058390B">
        <w:rPr>
          <w:rFonts w:ascii="Times New Roman" w:hAnsi="Times New Roman" w:cs="Times New Roman"/>
          <w:sz w:val="24"/>
          <w:szCs w:val="24"/>
        </w:rPr>
        <w:t xml:space="preserve">eñor </w:t>
      </w:r>
      <w:r w:rsidR="00802C41">
        <w:rPr>
          <w:rFonts w:ascii="Times New Roman" w:hAnsi="Times New Roman" w:cs="Times New Roman"/>
          <w:sz w:val="24"/>
          <w:szCs w:val="24"/>
        </w:rPr>
        <w:t xml:space="preserve">que dicen: Si alguien </w:t>
      </w:r>
      <w:r>
        <w:rPr>
          <w:rFonts w:ascii="Times New Roman" w:hAnsi="Times New Roman" w:cs="Times New Roman"/>
          <w:sz w:val="24"/>
          <w:szCs w:val="24"/>
        </w:rPr>
        <w:t>viene a mí</w:t>
      </w:r>
      <w:r w:rsidR="00802C41">
        <w:rPr>
          <w:rFonts w:ascii="Times New Roman" w:hAnsi="Times New Roman" w:cs="Times New Roman"/>
          <w:sz w:val="24"/>
          <w:szCs w:val="24"/>
        </w:rPr>
        <w:t xml:space="preserve"> y no aborrece</w:t>
      </w:r>
      <w:r w:rsidR="0058390B" w:rsidRPr="0058390B">
        <w:rPr>
          <w:rFonts w:ascii="Times New Roman" w:hAnsi="Times New Roman" w:cs="Times New Roman"/>
          <w:sz w:val="24"/>
          <w:szCs w:val="24"/>
        </w:rPr>
        <w:t xml:space="preserve"> a su padre y a su madre y aún hasta su propia </w:t>
      </w:r>
      <w:r w:rsidR="00802C41">
        <w:rPr>
          <w:rFonts w:ascii="Times New Roman" w:hAnsi="Times New Roman" w:cs="Times New Roman"/>
          <w:sz w:val="24"/>
          <w:szCs w:val="24"/>
        </w:rPr>
        <w:t>vida no puede ser mi discípulo.</w:t>
      </w:r>
      <w:r>
        <w:rPr>
          <w:rStyle w:val="Refdenotaalpie"/>
          <w:rFonts w:cs="Times New Roman"/>
          <w:sz w:val="24"/>
          <w:szCs w:val="24"/>
        </w:rPr>
        <w:footnoteReference w:id="703"/>
      </w:r>
      <w:r w:rsidR="00802C41">
        <w:rPr>
          <w:rFonts w:ascii="Times New Roman" w:hAnsi="Times New Roman" w:cs="Times New Roman"/>
          <w:sz w:val="24"/>
          <w:szCs w:val="24"/>
        </w:rPr>
        <w:t xml:space="preserve">  P</w:t>
      </w:r>
      <w:r w:rsidR="0058390B" w:rsidRPr="0058390B">
        <w:rPr>
          <w:rFonts w:ascii="Times New Roman" w:hAnsi="Times New Roman" w:cs="Times New Roman"/>
          <w:sz w:val="24"/>
          <w:szCs w:val="24"/>
        </w:rPr>
        <w:t>ero esto lo consid</w:t>
      </w:r>
      <w:r w:rsidR="00802C41">
        <w:rPr>
          <w:rFonts w:ascii="Times New Roman" w:hAnsi="Times New Roman" w:cs="Times New Roman"/>
          <w:sz w:val="24"/>
          <w:szCs w:val="24"/>
        </w:rPr>
        <w:t>eraremos en las consecuencias.</w:t>
      </w:r>
      <w:r>
        <w:rPr>
          <w:rStyle w:val="Refdenotaalpie"/>
          <w:rFonts w:cs="Times New Roman"/>
          <w:sz w:val="24"/>
          <w:szCs w:val="24"/>
        </w:rPr>
        <w:footnoteReference w:id="704"/>
      </w:r>
    </w:p>
    <w:p w:rsidR="0058390B" w:rsidRPr="0058390B" w:rsidRDefault="0058390B" w:rsidP="00802C41">
      <w:pPr>
        <w:ind w:firstLine="708"/>
        <w:jc w:val="both"/>
        <w:rPr>
          <w:rFonts w:ascii="Times New Roman" w:hAnsi="Times New Roman" w:cs="Times New Roman"/>
          <w:sz w:val="24"/>
          <w:szCs w:val="24"/>
        </w:rPr>
      </w:pPr>
      <w:r w:rsidRPr="0058390B">
        <w:rPr>
          <w:rFonts w:ascii="Times New Roman" w:hAnsi="Times New Roman" w:cs="Times New Roman"/>
          <w:sz w:val="24"/>
          <w:szCs w:val="24"/>
        </w:rPr>
        <w:t>Hay algunos que son más inhumanos que los animales y no se ocupan de los de su casa</w:t>
      </w:r>
      <w:r w:rsidR="00E87B18">
        <w:rPr>
          <w:rFonts w:ascii="Times New Roman" w:hAnsi="Times New Roman" w:cs="Times New Roman"/>
          <w:sz w:val="24"/>
          <w:szCs w:val="24"/>
        </w:rPr>
        <w:t>,</w:t>
      </w:r>
      <w:r w:rsidRPr="0058390B">
        <w:rPr>
          <w:rFonts w:ascii="Times New Roman" w:hAnsi="Times New Roman" w:cs="Times New Roman"/>
          <w:sz w:val="24"/>
          <w:szCs w:val="24"/>
        </w:rPr>
        <w:t xml:space="preserve"> pero quien</w:t>
      </w:r>
      <w:r w:rsidR="00E87B18">
        <w:rPr>
          <w:rFonts w:ascii="Times New Roman" w:hAnsi="Times New Roman" w:cs="Times New Roman"/>
          <w:sz w:val="24"/>
          <w:szCs w:val="24"/>
        </w:rPr>
        <w:t xml:space="preserve"> ya</w:t>
      </w:r>
      <w:r w:rsidRPr="0058390B">
        <w:rPr>
          <w:rFonts w:ascii="Times New Roman" w:hAnsi="Times New Roman" w:cs="Times New Roman"/>
          <w:sz w:val="24"/>
          <w:szCs w:val="24"/>
        </w:rPr>
        <w:t xml:space="preserve"> avanzó un poco hacia este sábado espiritual ama</w:t>
      </w:r>
      <w:r w:rsidR="00E87B18">
        <w:rPr>
          <w:rFonts w:ascii="Times New Roman" w:hAnsi="Times New Roman" w:cs="Times New Roman"/>
          <w:sz w:val="24"/>
          <w:szCs w:val="24"/>
        </w:rPr>
        <w:t>,</w:t>
      </w:r>
      <w:r w:rsidRPr="0058390B">
        <w:rPr>
          <w:rFonts w:ascii="Times New Roman" w:hAnsi="Times New Roman" w:cs="Times New Roman"/>
          <w:sz w:val="24"/>
          <w:szCs w:val="24"/>
        </w:rPr>
        <w:t xml:space="preserve"> como corresponde</w:t>
      </w:r>
      <w:r w:rsidR="00E87B18">
        <w:rPr>
          <w:rFonts w:ascii="Times New Roman" w:hAnsi="Times New Roman" w:cs="Times New Roman"/>
          <w:sz w:val="24"/>
          <w:szCs w:val="24"/>
        </w:rPr>
        <w:t>,</w:t>
      </w:r>
      <w:r w:rsidRPr="0058390B">
        <w:rPr>
          <w:rFonts w:ascii="Times New Roman" w:hAnsi="Times New Roman" w:cs="Times New Roman"/>
          <w:sz w:val="24"/>
          <w:szCs w:val="24"/>
        </w:rPr>
        <w:t xml:space="preserve"> a los suyos. Este amor, porque procede de la misma naturaleza, se ordena en primer lugar en los pr</w:t>
      </w:r>
      <w:r w:rsidR="00E87B18">
        <w:rPr>
          <w:rFonts w:ascii="Times New Roman" w:hAnsi="Times New Roman" w:cs="Times New Roman"/>
          <w:sz w:val="24"/>
          <w:szCs w:val="24"/>
        </w:rPr>
        <w:t>eceptos corresponden al amor al prójimo y así lo afirma el Señor: “H</w:t>
      </w:r>
      <w:r w:rsidRPr="0058390B">
        <w:rPr>
          <w:rFonts w:ascii="Times New Roman" w:hAnsi="Times New Roman" w:cs="Times New Roman"/>
          <w:sz w:val="24"/>
          <w:szCs w:val="24"/>
        </w:rPr>
        <w:t>onra a tu padre y a tu madre</w:t>
      </w:r>
      <w:r w:rsidR="00E87B18">
        <w:rPr>
          <w:rFonts w:ascii="Times New Roman" w:hAnsi="Times New Roman" w:cs="Times New Roman"/>
          <w:sz w:val="24"/>
          <w:szCs w:val="24"/>
        </w:rPr>
        <w:t>”</w:t>
      </w:r>
      <w:r w:rsidRPr="0058390B">
        <w:rPr>
          <w:rFonts w:ascii="Times New Roman" w:hAnsi="Times New Roman" w:cs="Times New Roman"/>
          <w:sz w:val="24"/>
          <w:szCs w:val="24"/>
        </w:rPr>
        <w:t>.</w:t>
      </w:r>
      <w:r w:rsidR="00E8108B">
        <w:rPr>
          <w:rStyle w:val="Refdenotaalpie"/>
          <w:rFonts w:cs="Times New Roman"/>
          <w:sz w:val="24"/>
          <w:szCs w:val="24"/>
        </w:rPr>
        <w:footnoteReference w:id="705"/>
      </w:r>
    </w:p>
    <w:p w:rsidR="0058390B" w:rsidRPr="0058390B" w:rsidRDefault="00E87B18" w:rsidP="00E87B18">
      <w:pPr>
        <w:ind w:firstLine="708"/>
        <w:jc w:val="both"/>
        <w:rPr>
          <w:rFonts w:ascii="Times New Roman" w:hAnsi="Times New Roman" w:cs="Times New Roman"/>
          <w:sz w:val="24"/>
          <w:szCs w:val="24"/>
        </w:rPr>
      </w:pPr>
      <w:r>
        <w:rPr>
          <w:rFonts w:ascii="Times New Roman" w:hAnsi="Times New Roman" w:cs="Times New Roman"/>
          <w:sz w:val="24"/>
          <w:szCs w:val="24"/>
        </w:rPr>
        <w:t>A partir de éste nuestro amor se dirige</w:t>
      </w:r>
      <w:r w:rsidR="0058390B" w:rsidRPr="0058390B">
        <w:rPr>
          <w:rFonts w:ascii="Times New Roman" w:hAnsi="Times New Roman" w:cs="Times New Roman"/>
          <w:sz w:val="24"/>
          <w:szCs w:val="24"/>
        </w:rPr>
        <w:t xml:space="preserve"> hacia aquello</w:t>
      </w:r>
      <w:r>
        <w:rPr>
          <w:rFonts w:ascii="Times New Roman" w:hAnsi="Times New Roman" w:cs="Times New Roman"/>
          <w:sz w:val="24"/>
          <w:szCs w:val="24"/>
        </w:rPr>
        <w:t>s que se nos unen con lazo de</w:t>
      </w:r>
      <w:r w:rsidR="0058390B" w:rsidRPr="0058390B">
        <w:rPr>
          <w:rFonts w:ascii="Times New Roman" w:hAnsi="Times New Roman" w:cs="Times New Roman"/>
          <w:sz w:val="24"/>
          <w:szCs w:val="24"/>
        </w:rPr>
        <w:t xml:space="preserve"> una especial amistad o por circunstancias de trabajo</w:t>
      </w:r>
      <w:r w:rsidR="00E8108B">
        <w:rPr>
          <w:rStyle w:val="Refdenotaalpie"/>
          <w:rFonts w:cs="Times New Roman"/>
          <w:sz w:val="24"/>
          <w:szCs w:val="24"/>
        </w:rPr>
        <w:footnoteReference w:id="706"/>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y así, de esta forma, se abre una más gr</w:t>
      </w:r>
      <w:r>
        <w:rPr>
          <w:rFonts w:ascii="Times New Roman" w:hAnsi="Times New Roman" w:cs="Times New Roman"/>
          <w:sz w:val="24"/>
          <w:szCs w:val="24"/>
        </w:rPr>
        <w:t xml:space="preserve">ande capacidad de amor. Pero </w:t>
      </w:r>
      <w:r w:rsidR="0058390B" w:rsidRPr="0058390B">
        <w:rPr>
          <w:rFonts w:ascii="Times New Roman" w:hAnsi="Times New Roman" w:cs="Times New Roman"/>
          <w:sz w:val="24"/>
          <w:szCs w:val="24"/>
        </w:rPr>
        <w:t xml:space="preserve">este amor no es mayor que la justicia de los fariseos a quienes se les dijo: </w:t>
      </w:r>
      <w:r>
        <w:rPr>
          <w:rFonts w:ascii="Times New Roman" w:hAnsi="Times New Roman" w:cs="Times New Roman"/>
          <w:sz w:val="24"/>
          <w:szCs w:val="24"/>
        </w:rPr>
        <w:t>“A</w:t>
      </w:r>
      <w:r w:rsidR="0058390B" w:rsidRPr="0058390B">
        <w:rPr>
          <w:rFonts w:ascii="Times New Roman" w:hAnsi="Times New Roman" w:cs="Times New Roman"/>
          <w:sz w:val="24"/>
          <w:szCs w:val="24"/>
        </w:rPr>
        <w:t>m</w:t>
      </w:r>
      <w:r>
        <w:rPr>
          <w:rFonts w:ascii="Times New Roman" w:hAnsi="Times New Roman" w:cs="Times New Roman"/>
          <w:sz w:val="24"/>
          <w:szCs w:val="24"/>
        </w:rPr>
        <w:t xml:space="preserve">arás a tu prójimo y </w:t>
      </w:r>
      <w:r w:rsidR="00370CC5">
        <w:rPr>
          <w:rFonts w:ascii="Times New Roman" w:hAnsi="Times New Roman" w:cs="Times New Roman"/>
          <w:sz w:val="24"/>
          <w:szCs w:val="24"/>
        </w:rPr>
        <w:t>aborrecerá</w:t>
      </w:r>
      <w:r>
        <w:rPr>
          <w:rFonts w:ascii="Times New Roman" w:hAnsi="Times New Roman" w:cs="Times New Roman"/>
          <w:sz w:val="24"/>
          <w:szCs w:val="24"/>
        </w:rPr>
        <w:t>s a tu enemigo”.</w:t>
      </w:r>
      <w:r w:rsidR="00E8108B">
        <w:rPr>
          <w:rStyle w:val="Refdenotaalpie"/>
          <w:rFonts w:cs="Times New Roman"/>
          <w:sz w:val="24"/>
          <w:szCs w:val="24"/>
        </w:rPr>
        <w:footnoteReference w:id="707"/>
      </w:r>
      <w:r>
        <w:rPr>
          <w:rFonts w:ascii="Times New Roman" w:hAnsi="Times New Roman" w:cs="Times New Roman"/>
          <w:sz w:val="24"/>
          <w:szCs w:val="24"/>
        </w:rPr>
        <w:t xml:space="preserve">  C</w:t>
      </w:r>
      <w:r w:rsidR="0058390B" w:rsidRPr="0058390B">
        <w:rPr>
          <w:rFonts w:ascii="Times New Roman" w:hAnsi="Times New Roman" w:cs="Times New Roman"/>
          <w:sz w:val="24"/>
          <w:szCs w:val="24"/>
        </w:rPr>
        <w:t>iertamente el cultivo de uno y otro amor, aunque tenga poco</w:t>
      </w:r>
      <w:r>
        <w:rPr>
          <w:rFonts w:ascii="Times New Roman" w:hAnsi="Times New Roman" w:cs="Times New Roman"/>
          <w:sz w:val="24"/>
          <w:szCs w:val="24"/>
        </w:rPr>
        <w:t xml:space="preserve"> premio ya que a un</w:t>
      </w:r>
      <w:r w:rsidR="0058390B" w:rsidRPr="0058390B">
        <w:rPr>
          <w:rFonts w:ascii="Times New Roman" w:hAnsi="Times New Roman" w:cs="Times New Roman"/>
          <w:sz w:val="24"/>
          <w:szCs w:val="24"/>
        </w:rPr>
        <w:t>o lo impone la ley</w:t>
      </w:r>
      <w:r>
        <w:rPr>
          <w:rFonts w:ascii="Times New Roman" w:hAnsi="Times New Roman" w:cs="Times New Roman"/>
          <w:sz w:val="24"/>
          <w:szCs w:val="24"/>
        </w:rPr>
        <w:t xml:space="preserve"> natural y al otro nos obliga </w:t>
      </w:r>
      <w:r w:rsidR="0058390B" w:rsidRPr="0058390B">
        <w:rPr>
          <w:rFonts w:ascii="Times New Roman" w:hAnsi="Times New Roman" w:cs="Times New Roman"/>
          <w:sz w:val="24"/>
          <w:szCs w:val="24"/>
        </w:rPr>
        <w:t>la gracia recibida, sin embargo</w:t>
      </w:r>
      <w:r w:rsidR="00370CC5">
        <w:rPr>
          <w:rFonts w:ascii="Times New Roman" w:hAnsi="Times New Roman" w:cs="Times New Roman"/>
          <w:sz w:val="24"/>
          <w:szCs w:val="24"/>
        </w:rPr>
        <w:t>,</w:t>
      </w:r>
      <w:r>
        <w:rPr>
          <w:rFonts w:ascii="Times New Roman" w:hAnsi="Times New Roman" w:cs="Times New Roman"/>
          <w:sz w:val="24"/>
          <w:szCs w:val="24"/>
        </w:rPr>
        <w:t xml:space="preserve"> el descuidar</w:t>
      </w:r>
      <w:r w:rsidR="0058390B" w:rsidRPr="0058390B">
        <w:rPr>
          <w:rFonts w:ascii="Times New Roman" w:hAnsi="Times New Roman" w:cs="Times New Roman"/>
          <w:sz w:val="24"/>
          <w:szCs w:val="24"/>
        </w:rPr>
        <w:t>los conlleva una mu</w:t>
      </w:r>
      <w:r>
        <w:rPr>
          <w:rFonts w:ascii="Times New Roman" w:hAnsi="Times New Roman" w:cs="Times New Roman"/>
          <w:sz w:val="24"/>
          <w:szCs w:val="24"/>
        </w:rPr>
        <w:t>ltitud de perjuicios. Sobre esto dijo el Señor en el Evangelio: “Si amáis a los que os aman ¿q</w:t>
      </w:r>
      <w:r w:rsidR="00CD15AD">
        <w:rPr>
          <w:rFonts w:ascii="Times New Roman" w:hAnsi="Times New Roman" w:cs="Times New Roman"/>
          <w:sz w:val="24"/>
          <w:szCs w:val="24"/>
        </w:rPr>
        <w:t xml:space="preserve">ué recompensa tendréis? </w:t>
      </w:r>
      <w:r w:rsidR="0058390B" w:rsidRPr="0058390B">
        <w:rPr>
          <w:rFonts w:ascii="Times New Roman" w:hAnsi="Times New Roman" w:cs="Times New Roman"/>
          <w:sz w:val="24"/>
          <w:szCs w:val="24"/>
        </w:rPr>
        <w:t>¿No</w:t>
      </w:r>
      <w:r w:rsidR="00370CC5">
        <w:rPr>
          <w:rFonts w:ascii="Times New Roman" w:hAnsi="Times New Roman" w:cs="Times New Roman"/>
          <w:sz w:val="24"/>
          <w:szCs w:val="24"/>
        </w:rPr>
        <w:t xml:space="preserve"> hacen eso mismo los publicanos? </w:t>
      </w:r>
      <w:r w:rsidR="00CD15AD">
        <w:rPr>
          <w:rFonts w:ascii="Times New Roman" w:hAnsi="Times New Roman" w:cs="Times New Roman"/>
          <w:sz w:val="24"/>
          <w:szCs w:val="24"/>
        </w:rPr>
        <w:t>Y si saludáis</w:t>
      </w:r>
      <w:r w:rsidR="0058390B" w:rsidRPr="0058390B">
        <w:rPr>
          <w:rFonts w:ascii="Times New Roman" w:hAnsi="Times New Roman" w:cs="Times New Roman"/>
          <w:sz w:val="24"/>
          <w:szCs w:val="24"/>
        </w:rPr>
        <w:t xml:space="preserve"> </w:t>
      </w:r>
      <w:r w:rsidR="00CD15AD">
        <w:rPr>
          <w:rFonts w:ascii="Times New Roman" w:hAnsi="Times New Roman" w:cs="Times New Roman"/>
          <w:sz w:val="24"/>
          <w:szCs w:val="24"/>
        </w:rPr>
        <w:t>solamente a vuestros hermanos ¿q</w:t>
      </w:r>
      <w:r w:rsidR="0058390B" w:rsidRPr="0058390B">
        <w:rPr>
          <w:rFonts w:ascii="Times New Roman" w:hAnsi="Times New Roman" w:cs="Times New Roman"/>
          <w:sz w:val="24"/>
          <w:szCs w:val="24"/>
        </w:rPr>
        <w:t>ué hacéis de más?</w:t>
      </w:r>
      <w:r w:rsidR="00CD15AD">
        <w:rPr>
          <w:rFonts w:ascii="Times New Roman" w:hAnsi="Times New Roman" w:cs="Times New Roman"/>
          <w:sz w:val="24"/>
          <w:szCs w:val="24"/>
        </w:rPr>
        <w:t xml:space="preserve">” </w:t>
      </w:r>
      <w:r w:rsidR="00370CC5">
        <w:rPr>
          <w:rStyle w:val="Refdenotaalpie"/>
          <w:rFonts w:cs="Times New Roman"/>
          <w:sz w:val="24"/>
          <w:szCs w:val="24"/>
        </w:rPr>
        <w:footnoteReference w:id="708"/>
      </w:r>
      <w:r w:rsidR="00CD15AD">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Por lo tanto, para que nuestro amor se </w:t>
      </w:r>
      <w:r w:rsidR="00370CC5">
        <w:rPr>
          <w:rFonts w:ascii="Times New Roman" w:hAnsi="Times New Roman" w:cs="Times New Roman"/>
          <w:sz w:val="24"/>
          <w:szCs w:val="24"/>
        </w:rPr>
        <w:t>abra hacia algo más grande de</w:t>
      </w:r>
      <w:r w:rsidR="0058390B" w:rsidRPr="0058390B">
        <w:rPr>
          <w:rFonts w:ascii="Times New Roman" w:hAnsi="Times New Roman" w:cs="Times New Roman"/>
          <w:sz w:val="24"/>
          <w:szCs w:val="24"/>
        </w:rPr>
        <w:t xml:space="preserve"> abrazar a aquellos que junto </w:t>
      </w:r>
      <w:r w:rsidR="00CD15AD">
        <w:rPr>
          <w:rFonts w:ascii="Times New Roman" w:hAnsi="Times New Roman" w:cs="Times New Roman"/>
          <w:sz w:val="24"/>
          <w:szCs w:val="24"/>
        </w:rPr>
        <w:t>con nosotros le sirve</w:t>
      </w:r>
      <w:r w:rsidR="0058390B" w:rsidRPr="0058390B">
        <w:rPr>
          <w:rFonts w:ascii="Times New Roman" w:hAnsi="Times New Roman" w:cs="Times New Roman"/>
          <w:sz w:val="24"/>
          <w:szCs w:val="24"/>
        </w:rPr>
        <w:t xml:space="preserve">n bajo el mismo yugo de la profesión. Este amor, ciertamente, no </w:t>
      </w:r>
      <w:r w:rsidR="00CD15AD">
        <w:rPr>
          <w:rFonts w:ascii="Times New Roman" w:hAnsi="Times New Roman" w:cs="Times New Roman"/>
          <w:sz w:val="24"/>
          <w:szCs w:val="24"/>
        </w:rPr>
        <w:t>será defraudado en su premio ya</w:t>
      </w:r>
      <w:r w:rsidR="0058390B" w:rsidRPr="0058390B">
        <w:rPr>
          <w:rFonts w:ascii="Times New Roman" w:hAnsi="Times New Roman" w:cs="Times New Roman"/>
          <w:sz w:val="24"/>
          <w:szCs w:val="24"/>
        </w:rPr>
        <w:t xml:space="preserve"> que Dios es la causa por la que se lo practica. </w:t>
      </w:r>
    </w:p>
    <w:p w:rsidR="0058390B" w:rsidRPr="0058390B" w:rsidRDefault="0058390B" w:rsidP="00CD15AD">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En este estado y el alma unida por las vestiduras </w:t>
      </w:r>
      <w:r w:rsidR="00370CC5">
        <w:rPr>
          <w:rStyle w:val="Refdenotaalpie"/>
          <w:rFonts w:cs="Times New Roman"/>
          <w:sz w:val="24"/>
          <w:szCs w:val="24"/>
        </w:rPr>
        <w:footnoteReference w:id="709"/>
      </w:r>
      <w:r w:rsidRPr="0058390B">
        <w:rPr>
          <w:rFonts w:ascii="Times New Roman" w:hAnsi="Times New Roman" w:cs="Times New Roman"/>
          <w:sz w:val="24"/>
          <w:szCs w:val="24"/>
        </w:rPr>
        <w:t xml:space="preserve"> </w:t>
      </w:r>
      <w:r w:rsidR="00CD15AD">
        <w:rPr>
          <w:rFonts w:ascii="Times New Roman" w:hAnsi="Times New Roman" w:cs="Times New Roman"/>
          <w:sz w:val="24"/>
          <w:szCs w:val="24"/>
        </w:rPr>
        <w:t xml:space="preserve"> a Jesús gusta algo de aquella unción</w:t>
      </w:r>
      <w:r w:rsidRPr="0058390B">
        <w:rPr>
          <w:rFonts w:ascii="Times New Roman" w:hAnsi="Times New Roman" w:cs="Times New Roman"/>
          <w:sz w:val="24"/>
          <w:szCs w:val="24"/>
        </w:rPr>
        <w:t xml:space="preserve"> que, descendiendo desde la </w:t>
      </w:r>
      <w:r w:rsidR="00CD15AD">
        <w:rPr>
          <w:rFonts w:ascii="Times New Roman" w:hAnsi="Times New Roman" w:cs="Times New Roman"/>
          <w:sz w:val="24"/>
          <w:szCs w:val="24"/>
        </w:rPr>
        <w:t xml:space="preserve">cabeza, corre por la barba del verdadero </w:t>
      </w:r>
      <w:r w:rsidRPr="0058390B">
        <w:rPr>
          <w:rFonts w:ascii="Times New Roman" w:hAnsi="Times New Roman" w:cs="Times New Roman"/>
          <w:sz w:val="24"/>
          <w:szCs w:val="24"/>
        </w:rPr>
        <w:t>Aarón y toca hasta la orla de sus vestidos</w:t>
      </w:r>
      <w:r w:rsidR="00370CC5">
        <w:rPr>
          <w:rStyle w:val="Refdenotaalpie"/>
          <w:rFonts w:cs="Times New Roman"/>
          <w:sz w:val="24"/>
          <w:szCs w:val="24"/>
        </w:rPr>
        <w:footnoteReference w:id="710"/>
      </w:r>
      <w:r w:rsidR="00CD15AD">
        <w:rPr>
          <w:rFonts w:ascii="Times New Roman" w:hAnsi="Times New Roman" w:cs="Times New Roman"/>
          <w:sz w:val="24"/>
          <w:szCs w:val="24"/>
        </w:rPr>
        <w:t xml:space="preserve">  hasta do</w:t>
      </w:r>
      <w:r w:rsidRPr="0058390B">
        <w:rPr>
          <w:rFonts w:ascii="Times New Roman" w:hAnsi="Times New Roman" w:cs="Times New Roman"/>
          <w:sz w:val="24"/>
          <w:szCs w:val="24"/>
        </w:rPr>
        <w:t>nde se extiende, a veces</w:t>
      </w:r>
      <w:r w:rsidR="00CD15AD">
        <w:rPr>
          <w:rFonts w:ascii="Times New Roman" w:hAnsi="Times New Roman" w:cs="Times New Roman"/>
          <w:sz w:val="24"/>
          <w:szCs w:val="24"/>
        </w:rPr>
        <w:t>,</w:t>
      </w:r>
      <w:r w:rsidRPr="0058390B">
        <w:rPr>
          <w:rFonts w:ascii="Times New Roman" w:hAnsi="Times New Roman" w:cs="Times New Roman"/>
          <w:sz w:val="24"/>
          <w:szCs w:val="24"/>
        </w:rPr>
        <w:t xml:space="preserve"> el aceite perfumado. Y primeramente esta unción comunica a aquellos hasta quienes se </w:t>
      </w:r>
      <w:r w:rsidR="00CD15AD">
        <w:rPr>
          <w:rFonts w:ascii="Times New Roman" w:hAnsi="Times New Roman" w:cs="Times New Roman"/>
          <w:sz w:val="24"/>
          <w:szCs w:val="24"/>
        </w:rPr>
        <w:t xml:space="preserve">extiende, la participación en </w:t>
      </w:r>
      <w:r w:rsidR="00CD15AD">
        <w:rPr>
          <w:rFonts w:ascii="Times New Roman" w:hAnsi="Times New Roman" w:cs="Times New Roman"/>
          <w:sz w:val="24"/>
          <w:szCs w:val="24"/>
        </w:rPr>
        <w:lastRenderedPageBreak/>
        <w:t>el</w:t>
      </w:r>
      <w:r w:rsidRPr="0058390B">
        <w:rPr>
          <w:rFonts w:ascii="Times New Roman" w:hAnsi="Times New Roman" w:cs="Times New Roman"/>
          <w:sz w:val="24"/>
          <w:szCs w:val="24"/>
        </w:rPr>
        <w:t xml:space="preserve"> nombre de Je</w:t>
      </w:r>
      <w:r w:rsidR="00CD15AD">
        <w:rPr>
          <w:rFonts w:ascii="Times New Roman" w:hAnsi="Times New Roman" w:cs="Times New Roman"/>
          <w:sz w:val="24"/>
          <w:szCs w:val="24"/>
        </w:rPr>
        <w:t>sús para que, sean ungidos por el U</w:t>
      </w:r>
      <w:r w:rsidRPr="0058390B">
        <w:rPr>
          <w:rFonts w:ascii="Times New Roman" w:hAnsi="Times New Roman" w:cs="Times New Roman"/>
          <w:sz w:val="24"/>
          <w:szCs w:val="24"/>
        </w:rPr>
        <w:t>ngido, es decir, llamados cristianos por Cristo y recibe a estos que han de ser amad</w:t>
      </w:r>
      <w:r w:rsidR="00CD15AD">
        <w:rPr>
          <w:rFonts w:ascii="Times New Roman" w:hAnsi="Times New Roman" w:cs="Times New Roman"/>
          <w:sz w:val="24"/>
          <w:szCs w:val="24"/>
        </w:rPr>
        <w:t>os en el más amplio seno</w:t>
      </w:r>
      <w:r w:rsidRPr="0058390B">
        <w:rPr>
          <w:rFonts w:ascii="Times New Roman" w:hAnsi="Times New Roman" w:cs="Times New Roman"/>
          <w:sz w:val="24"/>
          <w:szCs w:val="24"/>
        </w:rPr>
        <w:t xml:space="preserve">. </w:t>
      </w:r>
    </w:p>
    <w:p w:rsidR="0058390B" w:rsidRPr="0058390B" w:rsidRDefault="00370CC5"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10.</w:t>
      </w:r>
      <w:r>
        <w:rPr>
          <w:rFonts w:ascii="Times New Roman" w:hAnsi="Times New Roman" w:cs="Times New Roman"/>
          <w:sz w:val="24"/>
          <w:szCs w:val="24"/>
        </w:rPr>
        <w:t>] Q</w:t>
      </w:r>
      <w:r w:rsidR="0058390B" w:rsidRPr="0058390B">
        <w:rPr>
          <w:rFonts w:ascii="Times New Roman" w:hAnsi="Times New Roman" w:cs="Times New Roman"/>
          <w:sz w:val="24"/>
          <w:szCs w:val="24"/>
        </w:rPr>
        <w:t xml:space="preserve">uedan aún dos clases de hombres. Si </w:t>
      </w:r>
      <w:r w:rsidR="009517D0">
        <w:rPr>
          <w:rFonts w:ascii="Times New Roman" w:hAnsi="Times New Roman" w:cs="Times New Roman"/>
          <w:sz w:val="24"/>
          <w:szCs w:val="24"/>
        </w:rPr>
        <w:t>a ellos los estrechamos</w:t>
      </w:r>
      <w:r w:rsidR="0058390B" w:rsidRPr="0058390B">
        <w:rPr>
          <w:rFonts w:ascii="Times New Roman" w:hAnsi="Times New Roman" w:cs="Times New Roman"/>
          <w:sz w:val="24"/>
          <w:szCs w:val="24"/>
        </w:rPr>
        <w:t xml:space="preserve"> contra nuestro pecho con las ligaduras del amor nada impe</w:t>
      </w:r>
      <w:r w:rsidR="00D471E4">
        <w:rPr>
          <w:rFonts w:ascii="Times New Roman" w:hAnsi="Times New Roman" w:cs="Times New Roman"/>
          <w:sz w:val="24"/>
          <w:szCs w:val="24"/>
        </w:rPr>
        <w:t>dirá, ciertamente, que gocemo</w:t>
      </w:r>
      <w:r w:rsidR="0058390B" w:rsidRPr="0058390B">
        <w:rPr>
          <w:rFonts w:ascii="Times New Roman" w:hAnsi="Times New Roman" w:cs="Times New Roman"/>
          <w:sz w:val="24"/>
          <w:szCs w:val="24"/>
        </w:rPr>
        <w:t xml:space="preserve">s del </w:t>
      </w:r>
      <w:r w:rsidR="00D471E4">
        <w:rPr>
          <w:rFonts w:ascii="Times New Roman" w:hAnsi="Times New Roman" w:cs="Times New Roman"/>
          <w:sz w:val="24"/>
          <w:szCs w:val="24"/>
        </w:rPr>
        <w:t xml:space="preserve">descanso del verdadero sábado ya </w:t>
      </w:r>
      <w:r w:rsidR="0058390B" w:rsidRPr="0058390B">
        <w:rPr>
          <w:rFonts w:ascii="Times New Roman" w:hAnsi="Times New Roman" w:cs="Times New Roman"/>
          <w:sz w:val="24"/>
          <w:szCs w:val="24"/>
        </w:rPr>
        <w:t>qué de éstos, de los que están afuera, es decir, de los gentile</w:t>
      </w:r>
      <w:r w:rsidR="00D471E4">
        <w:rPr>
          <w:rFonts w:ascii="Times New Roman" w:hAnsi="Times New Roman" w:cs="Times New Roman"/>
          <w:sz w:val="24"/>
          <w:szCs w:val="24"/>
        </w:rPr>
        <w:t>s y de los judíos, de los heréticos y de los cismáticos, es necesario que lamentemos su ignorancia, nos compadezcamos de su debilidad, deploremos su malicia y, con piadoso sentimiento, les ofrezca</w:t>
      </w:r>
      <w:r w:rsidR="0058390B" w:rsidRPr="0058390B">
        <w:rPr>
          <w:rFonts w:ascii="Times New Roman" w:hAnsi="Times New Roman" w:cs="Times New Roman"/>
          <w:sz w:val="24"/>
          <w:szCs w:val="24"/>
        </w:rPr>
        <w:t>mos el auxilio de</w:t>
      </w:r>
      <w:r>
        <w:rPr>
          <w:rFonts w:ascii="Times New Roman" w:hAnsi="Times New Roman" w:cs="Times New Roman"/>
          <w:sz w:val="24"/>
          <w:szCs w:val="24"/>
        </w:rPr>
        <w:t xml:space="preserve"> n</w:t>
      </w:r>
      <w:r w:rsidR="00D471E4">
        <w:rPr>
          <w:rFonts w:ascii="Times New Roman" w:hAnsi="Times New Roman" w:cs="Times New Roman"/>
          <w:sz w:val="24"/>
          <w:szCs w:val="24"/>
        </w:rPr>
        <w:t xml:space="preserve">uestra oración para que se </w:t>
      </w:r>
      <w:r w:rsidR="0058390B" w:rsidRPr="0058390B">
        <w:rPr>
          <w:rFonts w:ascii="Times New Roman" w:hAnsi="Times New Roman" w:cs="Times New Roman"/>
          <w:sz w:val="24"/>
          <w:szCs w:val="24"/>
        </w:rPr>
        <w:t xml:space="preserve">encuentren con nosotros en Cristo Jesús, Nuestro Señor. </w:t>
      </w:r>
    </w:p>
    <w:p w:rsidR="0058390B" w:rsidRPr="0058390B" w:rsidRDefault="0058390B" w:rsidP="00D471E4">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Así </w:t>
      </w:r>
      <w:r w:rsidR="00D471E4">
        <w:rPr>
          <w:rFonts w:ascii="Times New Roman" w:hAnsi="Times New Roman" w:cs="Times New Roman"/>
          <w:sz w:val="24"/>
          <w:szCs w:val="24"/>
        </w:rPr>
        <w:t>se h</w:t>
      </w:r>
      <w:r w:rsidRPr="0058390B">
        <w:rPr>
          <w:rFonts w:ascii="Times New Roman" w:hAnsi="Times New Roman" w:cs="Times New Roman"/>
          <w:sz w:val="24"/>
          <w:szCs w:val="24"/>
        </w:rPr>
        <w:t>a</w:t>
      </w:r>
      <w:r w:rsidR="00D471E4">
        <w:rPr>
          <w:rFonts w:ascii="Times New Roman" w:hAnsi="Times New Roman" w:cs="Times New Roman"/>
          <w:sz w:val="24"/>
          <w:szCs w:val="24"/>
        </w:rPr>
        <w:t xml:space="preserve"> de </w:t>
      </w:r>
      <w:r w:rsidRPr="0058390B">
        <w:rPr>
          <w:rFonts w:ascii="Times New Roman" w:hAnsi="Times New Roman" w:cs="Times New Roman"/>
          <w:sz w:val="24"/>
          <w:szCs w:val="24"/>
        </w:rPr>
        <w:t xml:space="preserve">llegar </w:t>
      </w:r>
      <w:r w:rsidR="00D471E4">
        <w:rPr>
          <w:rFonts w:ascii="Times New Roman" w:hAnsi="Times New Roman" w:cs="Times New Roman"/>
          <w:sz w:val="24"/>
          <w:szCs w:val="24"/>
        </w:rPr>
        <w:t xml:space="preserve">a </w:t>
      </w:r>
      <w:r w:rsidRPr="0058390B">
        <w:rPr>
          <w:rFonts w:ascii="Times New Roman" w:hAnsi="Times New Roman" w:cs="Times New Roman"/>
          <w:sz w:val="24"/>
          <w:szCs w:val="24"/>
        </w:rPr>
        <w:t>aquello en lo que consiste la suma caridad fraterna, en lo que el hombre se hace hijo de Dios, en lo que se logra</w:t>
      </w:r>
      <w:r w:rsidR="00D471E4">
        <w:rPr>
          <w:rFonts w:ascii="Times New Roman" w:hAnsi="Times New Roman" w:cs="Times New Roman"/>
          <w:sz w:val="24"/>
          <w:szCs w:val="24"/>
        </w:rPr>
        <w:t xml:space="preserve"> la semejanza con la más plena Bondad como lo dice el Salvador en el E</w:t>
      </w:r>
      <w:r w:rsidRPr="0058390B">
        <w:rPr>
          <w:rFonts w:ascii="Times New Roman" w:hAnsi="Times New Roman" w:cs="Times New Roman"/>
          <w:sz w:val="24"/>
          <w:szCs w:val="24"/>
        </w:rPr>
        <w:t xml:space="preserve">vangelio: </w:t>
      </w:r>
      <w:r w:rsidR="00D471E4">
        <w:rPr>
          <w:rFonts w:ascii="Times New Roman" w:hAnsi="Times New Roman" w:cs="Times New Roman"/>
          <w:sz w:val="24"/>
          <w:szCs w:val="24"/>
        </w:rPr>
        <w:t>“Amad</w:t>
      </w:r>
      <w:r w:rsidRPr="0058390B">
        <w:rPr>
          <w:rFonts w:ascii="Times New Roman" w:hAnsi="Times New Roman" w:cs="Times New Roman"/>
          <w:sz w:val="24"/>
          <w:szCs w:val="24"/>
        </w:rPr>
        <w:t xml:space="preserve"> a vuestros enemigos, hace</w:t>
      </w:r>
      <w:r w:rsidR="00D471E4">
        <w:rPr>
          <w:rFonts w:ascii="Times New Roman" w:hAnsi="Times New Roman" w:cs="Times New Roman"/>
          <w:sz w:val="24"/>
          <w:szCs w:val="24"/>
        </w:rPr>
        <w:t xml:space="preserve">d </w:t>
      </w:r>
      <w:r w:rsidRPr="0058390B">
        <w:rPr>
          <w:rFonts w:ascii="Times New Roman" w:hAnsi="Times New Roman" w:cs="Times New Roman"/>
          <w:sz w:val="24"/>
          <w:szCs w:val="24"/>
        </w:rPr>
        <w:t>el bien a los q</w:t>
      </w:r>
      <w:r w:rsidR="00D471E4">
        <w:rPr>
          <w:rFonts w:ascii="Times New Roman" w:hAnsi="Times New Roman" w:cs="Times New Roman"/>
          <w:sz w:val="24"/>
          <w:szCs w:val="24"/>
        </w:rPr>
        <w:t xml:space="preserve">ue nos </w:t>
      </w:r>
      <w:r w:rsidRPr="0058390B">
        <w:rPr>
          <w:rFonts w:ascii="Times New Roman" w:hAnsi="Times New Roman" w:cs="Times New Roman"/>
          <w:sz w:val="24"/>
          <w:szCs w:val="24"/>
        </w:rPr>
        <w:t>odian</w:t>
      </w:r>
      <w:r w:rsidR="00D471E4">
        <w:rPr>
          <w:rFonts w:ascii="Times New Roman" w:hAnsi="Times New Roman" w:cs="Times New Roman"/>
          <w:sz w:val="24"/>
          <w:szCs w:val="24"/>
        </w:rPr>
        <w:t>; rogad</w:t>
      </w:r>
      <w:r w:rsidR="00B771FE">
        <w:rPr>
          <w:rFonts w:ascii="Times New Roman" w:hAnsi="Times New Roman" w:cs="Times New Roman"/>
          <w:sz w:val="24"/>
          <w:szCs w:val="24"/>
        </w:rPr>
        <w:t xml:space="preserve"> por los que os persiguen y calumnien, para que seái</w:t>
      </w:r>
      <w:r w:rsidRPr="0058390B">
        <w:rPr>
          <w:rFonts w:ascii="Times New Roman" w:hAnsi="Times New Roman" w:cs="Times New Roman"/>
          <w:sz w:val="24"/>
          <w:szCs w:val="24"/>
        </w:rPr>
        <w:t>s hijos de vuest</w:t>
      </w:r>
      <w:r w:rsidR="00B771FE">
        <w:rPr>
          <w:rFonts w:ascii="Times New Roman" w:hAnsi="Times New Roman" w:cs="Times New Roman"/>
          <w:sz w:val="24"/>
          <w:szCs w:val="24"/>
        </w:rPr>
        <w:t>ro P</w:t>
      </w:r>
      <w:r w:rsidR="00370CC5">
        <w:rPr>
          <w:rFonts w:ascii="Times New Roman" w:hAnsi="Times New Roman" w:cs="Times New Roman"/>
          <w:sz w:val="24"/>
          <w:szCs w:val="24"/>
        </w:rPr>
        <w:t>adre que está en los cielos</w:t>
      </w:r>
      <w:r w:rsidR="00B771FE">
        <w:rPr>
          <w:rFonts w:ascii="Times New Roman" w:hAnsi="Times New Roman" w:cs="Times New Roman"/>
          <w:sz w:val="24"/>
          <w:szCs w:val="24"/>
        </w:rPr>
        <w:t>”</w:t>
      </w:r>
      <w:r w:rsidRPr="0058390B">
        <w:rPr>
          <w:rFonts w:ascii="Times New Roman" w:hAnsi="Times New Roman" w:cs="Times New Roman"/>
          <w:sz w:val="24"/>
          <w:szCs w:val="24"/>
        </w:rPr>
        <w:t>.</w:t>
      </w:r>
      <w:r w:rsidR="00370CC5">
        <w:rPr>
          <w:rFonts w:ascii="Times New Roman" w:hAnsi="Times New Roman" w:cs="Times New Roman"/>
          <w:sz w:val="24"/>
          <w:szCs w:val="24"/>
        </w:rPr>
        <w:t xml:space="preserve"> </w:t>
      </w:r>
      <w:r w:rsidR="00370CC5">
        <w:rPr>
          <w:rStyle w:val="Refdenotaalpie"/>
          <w:rFonts w:cs="Times New Roman"/>
          <w:sz w:val="24"/>
          <w:szCs w:val="24"/>
        </w:rPr>
        <w:footnoteReference w:id="711"/>
      </w:r>
      <w:r w:rsidRPr="0058390B">
        <w:rPr>
          <w:rFonts w:ascii="Times New Roman" w:hAnsi="Times New Roman" w:cs="Times New Roman"/>
          <w:sz w:val="24"/>
          <w:szCs w:val="24"/>
        </w:rPr>
        <w:t xml:space="preserve"> </w:t>
      </w:r>
    </w:p>
    <w:p w:rsidR="0058390B" w:rsidRPr="0058390B" w:rsidRDefault="00370CC5"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11.</w:t>
      </w:r>
      <w:r w:rsidR="00300045">
        <w:rPr>
          <w:rFonts w:ascii="Times New Roman" w:hAnsi="Times New Roman" w:cs="Times New Roman"/>
          <w:sz w:val="24"/>
          <w:szCs w:val="24"/>
        </w:rPr>
        <w:t>] Por último ¿q</w:t>
      </w:r>
      <w:r>
        <w:rPr>
          <w:rFonts w:ascii="Times New Roman" w:hAnsi="Times New Roman" w:cs="Times New Roman"/>
          <w:sz w:val="24"/>
          <w:szCs w:val="24"/>
        </w:rPr>
        <w:t>ué</w:t>
      </w:r>
      <w:r w:rsidR="0058390B" w:rsidRPr="0058390B">
        <w:rPr>
          <w:rFonts w:ascii="Times New Roman" w:hAnsi="Times New Roman" w:cs="Times New Roman"/>
          <w:sz w:val="24"/>
          <w:szCs w:val="24"/>
        </w:rPr>
        <w:t xml:space="preserve"> resta agregar sino el año séptimo en el que no se nos permite reclamar a los deudores</w:t>
      </w:r>
      <w:r w:rsidR="00300045">
        <w:rPr>
          <w:rFonts w:ascii="Times New Roman" w:hAnsi="Times New Roman" w:cs="Times New Roman"/>
          <w:sz w:val="24"/>
          <w:szCs w:val="24"/>
        </w:rPr>
        <w:t>,</w:t>
      </w:r>
      <w:r>
        <w:rPr>
          <w:rStyle w:val="Refdenotaalpie"/>
          <w:rFonts w:cs="Times New Roman"/>
          <w:sz w:val="24"/>
          <w:szCs w:val="24"/>
        </w:rPr>
        <w:footnoteReference w:id="712"/>
      </w:r>
      <w:r w:rsidR="00300045">
        <w:rPr>
          <w:rFonts w:ascii="Times New Roman" w:hAnsi="Times New Roman" w:cs="Times New Roman"/>
          <w:sz w:val="24"/>
          <w:szCs w:val="24"/>
        </w:rPr>
        <w:t xml:space="preserve">  </w:t>
      </w:r>
      <w:r w:rsidR="0058390B" w:rsidRPr="0058390B">
        <w:rPr>
          <w:rFonts w:ascii="Times New Roman" w:hAnsi="Times New Roman" w:cs="Times New Roman"/>
          <w:sz w:val="24"/>
          <w:szCs w:val="24"/>
        </w:rPr>
        <w:t>en el que se beneficia al esclavo con la libertad</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Pr>
          <w:rStyle w:val="Refdenotaalpie"/>
          <w:rFonts w:cs="Times New Roman"/>
          <w:sz w:val="24"/>
          <w:szCs w:val="24"/>
        </w:rPr>
        <w:footnoteReference w:id="713"/>
      </w:r>
      <w:r>
        <w:rPr>
          <w:rFonts w:ascii="Times New Roman" w:hAnsi="Times New Roman" w:cs="Times New Roman"/>
          <w:sz w:val="24"/>
          <w:szCs w:val="24"/>
        </w:rPr>
        <w:t xml:space="preserve"> </w:t>
      </w:r>
      <w:r w:rsidR="00300045">
        <w:rPr>
          <w:rFonts w:ascii="Times New Roman" w:hAnsi="Times New Roman" w:cs="Times New Roman"/>
          <w:sz w:val="24"/>
          <w:szCs w:val="24"/>
        </w:rPr>
        <w:t xml:space="preserve"> Quie</w:t>
      </w:r>
      <w:r w:rsidR="0058390B" w:rsidRPr="0058390B">
        <w:rPr>
          <w:rFonts w:ascii="Times New Roman" w:hAnsi="Times New Roman" w:cs="Times New Roman"/>
          <w:sz w:val="24"/>
          <w:szCs w:val="24"/>
        </w:rPr>
        <w:t>n reconoce que</w:t>
      </w:r>
      <w:r w:rsidR="00300045">
        <w:rPr>
          <w:rFonts w:ascii="Times New Roman" w:hAnsi="Times New Roman" w:cs="Times New Roman"/>
          <w:sz w:val="24"/>
          <w:szCs w:val="24"/>
        </w:rPr>
        <w:t xml:space="preserve"> aún a los enemigos los mira</w:t>
      </w:r>
      <w:r w:rsidR="0058390B" w:rsidRPr="0058390B">
        <w:rPr>
          <w:rFonts w:ascii="Times New Roman" w:hAnsi="Times New Roman" w:cs="Times New Roman"/>
          <w:sz w:val="24"/>
          <w:szCs w:val="24"/>
        </w:rPr>
        <w:t xml:space="preserve"> con roj</w:t>
      </w:r>
      <w:r w:rsidR="00300045">
        <w:rPr>
          <w:rFonts w:ascii="Times New Roman" w:hAnsi="Times New Roman" w:cs="Times New Roman"/>
          <w:sz w:val="24"/>
          <w:szCs w:val="24"/>
        </w:rPr>
        <w:t>o puro puede decir con verdad: “P</w:t>
      </w:r>
      <w:r w:rsidR="0058390B" w:rsidRPr="0058390B">
        <w:rPr>
          <w:rFonts w:ascii="Times New Roman" w:hAnsi="Times New Roman" w:cs="Times New Roman"/>
          <w:sz w:val="24"/>
          <w:szCs w:val="24"/>
        </w:rPr>
        <w:t>erdónanos como nosotros perdonamos</w:t>
      </w:r>
      <w:r w:rsidR="00300045">
        <w:rPr>
          <w:rFonts w:ascii="Times New Roman" w:hAnsi="Times New Roman" w:cs="Times New Roman"/>
          <w:sz w:val="24"/>
          <w:szCs w:val="24"/>
        </w:rPr>
        <w:t>”.</w:t>
      </w:r>
      <w:r w:rsidR="000005FF">
        <w:rPr>
          <w:rFonts w:ascii="Times New Roman" w:hAnsi="Times New Roman" w:cs="Times New Roman"/>
          <w:sz w:val="24"/>
          <w:szCs w:val="24"/>
        </w:rPr>
        <w:t xml:space="preserve"> </w:t>
      </w:r>
      <w:r w:rsidR="000005FF">
        <w:rPr>
          <w:rStyle w:val="Refdenotaalpie"/>
          <w:rFonts w:cs="Times New Roman"/>
          <w:sz w:val="24"/>
          <w:szCs w:val="24"/>
        </w:rPr>
        <w:footnoteReference w:id="714"/>
      </w:r>
      <w:r w:rsidR="00300045">
        <w:rPr>
          <w:rFonts w:ascii="Times New Roman" w:hAnsi="Times New Roman" w:cs="Times New Roman"/>
          <w:sz w:val="24"/>
          <w:szCs w:val="24"/>
        </w:rPr>
        <w:t xml:space="preserve">  Y todo el que comete</w:t>
      </w:r>
      <w:r w:rsidR="0058390B" w:rsidRPr="0058390B">
        <w:rPr>
          <w:rFonts w:ascii="Times New Roman" w:hAnsi="Times New Roman" w:cs="Times New Roman"/>
          <w:sz w:val="24"/>
          <w:szCs w:val="24"/>
        </w:rPr>
        <w:t xml:space="preserve"> pecado dice, es esclavo del pecado. </w:t>
      </w:r>
      <w:r w:rsidR="000005FF">
        <w:rPr>
          <w:rStyle w:val="Refdenotaalpie"/>
          <w:rFonts w:cs="Times New Roman"/>
          <w:sz w:val="24"/>
          <w:szCs w:val="24"/>
        </w:rPr>
        <w:footnoteReference w:id="715"/>
      </w:r>
      <w:r w:rsidR="00300045">
        <w:rPr>
          <w:rFonts w:ascii="Times New Roman" w:hAnsi="Times New Roman" w:cs="Times New Roman"/>
          <w:sz w:val="24"/>
          <w:szCs w:val="24"/>
        </w:rPr>
        <w:t xml:space="preserve">  A esta</w:t>
      </w:r>
      <w:r w:rsidR="0058390B" w:rsidRPr="0058390B">
        <w:rPr>
          <w:rFonts w:ascii="Times New Roman" w:hAnsi="Times New Roman" w:cs="Times New Roman"/>
          <w:sz w:val="24"/>
          <w:szCs w:val="24"/>
        </w:rPr>
        <w:t xml:space="preserve"> muy deplorable esclavitud cada uno se entrega du</w:t>
      </w:r>
      <w:r w:rsidR="00300045">
        <w:rPr>
          <w:rFonts w:ascii="Times New Roman" w:hAnsi="Times New Roman" w:cs="Times New Roman"/>
          <w:sz w:val="24"/>
          <w:szCs w:val="24"/>
        </w:rPr>
        <w:t>rante todo el tiempo hasta que é</w:t>
      </w:r>
      <w:r w:rsidR="0058390B" w:rsidRPr="0058390B">
        <w:rPr>
          <w:rFonts w:ascii="Times New Roman" w:hAnsi="Times New Roman" w:cs="Times New Roman"/>
          <w:sz w:val="24"/>
          <w:szCs w:val="24"/>
        </w:rPr>
        <w:t>l,  perdonando y amando</w:t>
      </w:r>
      <w:r w:rsidR="000005FF">
        <w:rPr>
          <w:rFonts w:ascii="Times New Roman" w:hAnsi="Times New Roman" w:cs="Times New Roman"/>
          <w:sz w:val="24"/>
          <w:szCs w:val="24"/>
        </w:rPr>
        <w:t>,</w:t>
      </w:r>
      <w:r w:rsidR="000005FF">
        <w:rPr>
          <w:rStyle w:val="Refdenotaalpie"/>
          <w:rFonts w:cs="Times New Roman"/>
          <w:sz w:val="24"/>
          <w:szCs w:val="24"/>
        </w:rPr>
        <w:footnoteReference w:id="716"/>
      </w:r>
      <w:r w:rsidR="0058390B" w:rsidRPr="0058390B">
        <w:rPr>
          <w:rFonts w:ascii="Times New Roman" w:hAnsi="Times New Roman" w:cs="Times New Roman"/>
          <w:sz w:val="24"/>
          <w:szCs w:val="24"/>
        </w:rPr>
        <w:t xml:space="preserve"> </w:t>
      </w:r>
      <w:r w:rsidR="00300045">
        <w:rPr>
          <w:rFonts w:ascii="Times New Roman" w:hAnsi="Times New Roman" w:cs="Times New Roman"/>
          <w:sz w:val="24"/>
          <w:szCs w:val="24"/>
        </w:rPr>
        <w:t xml:space="preserve"> es</w:t>
      </w:r>
      <w:r w:rsidR="0058390B" w:rsidRPr="0058390B">
        <w:rPr>
          <w:rFonts w:ascii="Times New Roman" w:hAnsi="Times New Roman" w:cs="Times New Roman"/>
          <w:sz w:val="24"/>
          <w:szCs w:val="24"/>
        </w:rPr>
        <w:t xml:space="preserve"> a su vez, perdonado y amado y de esc</w:t>
      </w:r>
      <w:r w:rsidR="00300045">
        <w:rPr>
          <w:rFonts w:ascii="Times New Roman" w:hAnsi="Times New Roman" w:cs="Times New Roman"/>
          <w:sz w:val="24"/>
          <w:szCs w:val="24"/>
        </w:rPr>
        <w:t xml:space="preserve">lavo pasa a ser no solamente </w:t>
      </w:r>
      <w:r w:rsidR="0058390B" w:rsidRPr="0058390B">
        <w:rPr>
          <w:rFonts w:ascii="Times New Roman" w:hAnsi="Times New Roman" w:cs="Times New Roman"/>
          <w:sz w:val="24"/>
          <w:szCs w:val="24"/>
        </w:rPr>
        <w:t>libre sino también amigo. Verdaderamente es el tiempo de la paz, el tiempo del descanso, el tiempo de la tranquilidad, el tiempo de la g</w:t>
      </w:r>
      <w:r w:rsidR="00300045">
        <w:rPr>
          <w:rFonts w:ascii="Times New Roman" w:hAnsi="Times New Roman" w:cs="Times New Roman"/>
          <w:sz w:val="24"/>
          <w:szCs w:val="24"/>
        </w:rPr>
        <w:t>loria y de la exultación ya que ¿qué molestia, qué perturbación, qué tristeza</w:t>
      </w:r>
      <w:r w:rsidR="00957777">
        <w:rPr>
          <w:rFonts w:ascii="Times New Roman" w:hAnsi="Times New Roman" w:cs="Times New Roman"/>
          <w:sz w:val="24"/>
          <w:szCs w:val="24"/>
        </w:rPr>
        <w:t xml:space="preserve">, qué </w:t>
      </w:r>
      <w:r w:rsidR="0058390B" w:rsidRPr="0058390B">
        <w:rPr>
          <w:rFonts w:ascii="Times New Roman" w:hAnsi="Times New Roman" w:cs="Times New Roman"/>
          <w:sz w:val="24"/>
          <w:szCs w:val="24"/>
        </w:rPr>
        <w:t>ansiedad podrá alterar alegría de quien desde ese p</w:t>
      </w:r>
      <w:r w:rsidR="00957777">
        <w:rPr>
          <w:rFonts w:ascii="Times New Roman" w:hAnsi="Times New Roman" w:cs="Times New Roman"/>
          <w:sz w:val="24"/>
          <w:szCs w:val="24"/>
        </w:rPr>
        <w:t>rimer sábado, en el que se apacienta</w:t>
      </w:r>
      <w:r w:rsidR="0058390B" w:rsidRPr="0058390B">
        <w:rPr>
          <w:rFonts w:ascii="Times New Roman" w:hAnsi="Times New Roman" w:cs="Times New Roman"/>
          <w:sz w:val="24"/>
          <w:szCs w:val="24"/>
        </w:rPr>
        <w:t xml:space="preserve"> con los frutos de su trabajo, avanza, lleno de gracia, hacia el estado de la semejanza divina y, abrazando a toda clase </w:t>
      </w:r>
      <w:r w:rsidR="00957777">
        <w:rPr>
          <w:rFonts w:ascii="Times New Roman" w:hAnsi="Times New Roman" w:cs="Times New Roman"/>
          <w:sz w:val="24"/>
          <w:szCs w:val="24"/>
        </w:rPr>
        <w:t>de hombres con un único amor del</w:t>
      </w:r>
      <w:r w:rsidR="0058390B" w:rsidRPr="0058390B">
        <w:rPr>
          <w:rFonts w:ascii="Times New Roman" w:hAnsi="Times New Roman" w:cs="Times New Roman"/>
          <w:sz w:val="24"/>
          <w:szCs w:val="24"/>
        </w:rPr>
        <w:t xml:space="preserve"> </w:t>
      </w:r>
      <w:r w:rsidR="00957777">
        <w:rPr>
          <w:rFonts w:ascii="Times New Roman" w:hAnsi="Times New Roman" w:cs="Times New Roman"/>
          <w:sz w:val="24"/>
          <w:szCs w:val="24"/>
        </w:rPr>
        <w:t>alma, no se perturbe ante ninguna injuria</w:t>
      </w:r>
      <w:r w:rsidR="0058390B" w:rsidRPr="0058390B">
        <w:rPr>
          <w:rFonts w:ascii="Times New Roman" w:hAnsi="Times New Roman" w:cs="Times New Roman"/>
          <w:sz w:val="24"/>
          <w:szCs w:val="24"/>
        </w:rPr>
        <w:t xml:space="preserve"> sino que</w:t>
      </w:r>
      <w:r w:rsidR="00957777">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sidR="00957777">
        <w:rPr>
          <w:rFonts w:ascii="Times New Roman" w:hAnsi="Times New Roman" w:cs="Times New Roman"/>
          <w:sz w:val="24"/>
          <w:szCs w:val="24"/>
        </w:rPr>
        <w:t>así como un padre bondadosísimo se compadece del hijo</w:t>
      </w:r>
      <w:r w:rsidR="0058390B" w:rsidRPr="0058390B">
        <w:rPr>
          <w:rFonts w:ascii="Times New Roman" w:hAnsi="Times New Roman" w:cs="Times New Roman"/>
          <w:sz w:val="24"/>
          <w:szCs w:val="24"/>
        </w:rPr>
        <w:t xml:space="preserve"> muy querido que sufre </w:t>
      </w:r>
      <w:r w:rsidR="00957777">
        <w:rPr>
          <w:rFonts w:ascii="Times New Roman" w:hAnsi="Times New Roman" w:cs="Times New Roman"/>
          <w:sz w:val="24"/>
          <w:szCs w:val="24"/>
        </w:rPr>
        <w:t>de demencia, así é</w:t>
      </w:r>
      <w:r w:rsidR="0058390B" w:rsidRPr="0058390B">
        <w:rPr>
          <w:rFonts w:ascii="Times New Roman" w:hAnsi="Times New Roman" w:cs="Times New Roman"/>
          <w:sz w:val="24"/>
          <w:szCs w:val="24"/>
        </w:rPr>
        <w:t>l se compadece d</w:t>
      </w:r>
      <w:r w:rsidR="00957777">
        <w:rPr>
          <w:rFonts w:ascii="Times New Roman" w:hAnsi="Times New Roman" w:cs="Times New Roman"/>
          <w:sz w:val="24"/>
          <w:szCs w:val="24"/>
        </w:rPr>
        <w:t>e sus enemigos y por eso, cuanta</w:t>
      </w:r>
      <w:r w:rsidR="0058390B" w:rsidRPr="0058390B">
        <w:rPr>
          <w:rFonts w:ascii="Times New Roman" w:hAnsi="Times New Roman" w:cs="Times New Roman"/>
          <w:sz w:val="24"/>
          <w:szCs w:val="24"/>
        </w:rPr>
        <w:t>s más injurias recibe de ellos tanto más soporta con el profundísimo afecto de la caridad a quienes lo provocan con la injuria?</w:t>
      </w:r>
    </w:p>
    <w:p w:rsidR="0058390B" w:rsidRPr="0058390B" w:rsidRDefault="000005FF" w:rsidP="0058390B">
      <w:pPr>
        <w:jc w:val="both"/>
        <w:rPr>
          <w:rFonts w:ascii="Times New Roman" w:hAnsi="Times New Roman" w:cs="Times New Roman"/>
          <w:sz w:val="24"/>
          <w:szCs w:val="24"/>
        </w:rPr>
      </w:pPr>
      <w:r>
        <w:rPr>
          <w:rFonts w:ascii="Times New Roman" w:hAnsi="Times New Roman" w:cs="Times New Roman"/>
          <w:sz w:val="24"/>
          <w:szCs w:val="24"/>
        </w:rPr>
        <w:t>[12.] Así</w:t>
      </w:r>
      <w:r w:rsidR="0058390B" w:rsidRPr="0058390B">
        <w:rPr>
          <w:rFonts w:ascii="Times New Roman" w:hAnsi="Times New Roman" w:cs="Times New Roman"/>
          <w:sz w:val="24"/>
          <w:szCs w:val="24"/>
        </w:rPr>
        <w:t xml:space="preserve"> pues, poseído por esta vir</w:t>
      </w:r>
      <w:r w:rsidR="00930BE6">
        <w:rPr>
          <w:rFonts w:ascii="Times New Roman" w:hAnsi="Times New Roman" w:cs="Times New Roman"/>
          <w:sz w:val="24"/>
          <w:szCs w:val="24"/>
        </w:rPr>
        <w:t xml:space="preserve">tud se puede decir que se celebra </w:t>
      </w:r>
      <w:r w:rsidR="0058390B" w:rsidRPr="0058390B">
        <w:rPr>
          <w:rFonts w:ascii="Times New Roman" w:hAnsi="Times New Roman" w:cs="Times New Roman"/>
          <w:sz w:val="24"/>
          <w:szCs w:val="24"/>
        </w:rPr>
        <w:t xml:space="preserve">especialmente este sábado cuando, adentrando su corazón en la dulzura del amor fraterno, abre el alma y, </w:t>
      </w:r>
      <w:r w:rsidR="00930BE6">
        <w:rPr>
          <w:rFonts w:ascii="Times New Roman" w:hAnsi="Times New Roman" w:cs="Times New Roman"/>
          <w:sz w:val="24"/>
          <w:szCs w:val="24"/>
        </w:rPr>
        <w:t>fundiéndose en suavísimo a</w:t>
      </w:r>
      <w:r w:rsidR="0058390B" w:rsidRPr="0058390B">
        <w:rPr>
          <w:rFonts w:ascii="Times New Roman" w:hAnsi="Times New Roman" w:cs="Times New Roman"/>
          <w:sz w:val="24"/>
          <w:szCs w:val="24"/>
        </w:rPr>
        <w:t>fecto con los que les son queridísimos</w:t>
      </w:r>
      <w:r w:rsidR="00930BE6">
        <w:rPr>
          <w:rFonts w:ascii="Times New Roman" w:hAnsi="Times New Roman" w:cs="Times New Roman"/>
          <w:sz w:val="24"/>
          <w:szCs w:val="24"/>
        </w:rPr>
        <w:t>, gusta qué</w:t>
      </w:r>
      <w:r w:rsidR="0058390B" w:rsidRPr="0058390B">
        <w:rPr>
          <w:rFonts w:ascii="Times New Roman" w:hAnsi="Times New Roman" w:cs="Times New Roman"/>
          <w:sz w:val="24"/>
          <w:szCs w:val="24"/>
        </w:rPr>
        <w:t xml:space="preserve"> bueno y agradable es ha</w:t>
      </w:r>
      <w:r>
        <w:rPr>
          <w:rFonts w:ascii="Times New Roman" w:hAnsi="Times New Roman" w:cs="Times New Roman"/>
          <w:sz w:val="24"/>
          <w:szCs w:val="24"/>
        </w:rPr>
        <w:t xml:space="preserve">bitar juntos los hermanos. </w:t>
      </w:r>
      <w:r>
        <w:rPr>
          <w:rStyle w:val="Refdenotaalpie"/>
          <w:rFonts w:cs="Times New Roman"/>
          <w:sz w:val="24"/>
          <w:szCs w:val="24"/>
        </w:rPr>
        <w:footnoteReference w:id="717"/>
      </w:r>
      <w:r w:rsidR="0058390B" w:rsidRPr="0058390B">
        <w:rPr>
          <w:rFonts w:ascii="Times New Roman" w:hAnsi="Times New Roman" w:cs="Times New Roman"/>
          <w:sz w:val="24"/>
          <w:szCs w:val="24"/>
        </w:rPr>
        <w:t xml:space="preserve"> </w:t>
      </w:r>
    </w:p>
    <w:p w:rsidR="00930BE6" w:rsidRDefault="00930BE6" w:rsidP="0058390B">
      <w:pPr>
        <w:jc w:val="both"/>
        <w:rPr>
          <w:rFonts w:ascii="Times New Roman" w:hAnsi="Times New Roman" w:cs="Times New Roman"/>
          <w:sz w:val="24"/>
          <w:szCs w:val="24"/>
        </w:rPr>
      </w:pPr>
    </w:p>
    <w:p w:rsidR="0058390B" w:rsidRPr="0058390B" w:rsidRDefault="000005FF" w:rsidP="005C36F3">
      <w:pPr>
        <w:pStyle w:val="Ttulo4"/>
      </w:pPr>
      <w:bookmarkStart w:id="81" w:name="_Toc163838468"/>
      <w:r>
        <w:lastRenderedPageBreak/>
        <w:t>Capítulo 5. –</w:t>
      </w:r>
      <w:r>
        <w:tab/>
      </w:r>
      <w:r w:rsidR="0079521D" w:rsidRPr="0058390B">
        <w:t>DE QUÉ MODO ESTE AMO</w:t>
      </w:r>
      <w:r w:rsidR="0079521D">
        <w:t xml:space="preserve">R DE DIOS </w:t>
      </w:r>
      <w:r w:rsidR="0079521D" w:rsidRPr="0058390B">
        <w:t>SE CONSERVA CON UNO Y OTRO AMOR.</w:t>
      </w:r>
      <w:bookmarkEnd w:id="81"/>
      <w:r w:rsidR="0058390B" w:rsidRPr="0058390B">
        <w:t xml:space="preserve"> </w:t>
      </w:r>
    </w:p>
    <w:p w:rsidR="0058390B" w:rsidRPr="0058390B" w:rsidRDefault="000005FF"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13.</w:t>
      </w:r>
      <w:r>
        <w:rPr>
          <w:rFonts w:ascii="Times New Roman" w:hAnsi="Times New Roman" w:cs="Times New Roman"/>
          <w:sz w:val="24"/>
          <w:szCs w:val="24"/>
        </w:rPr>
        <w:t>] C</w:t>
      </w:r>
      <w:r w:rsidR="0058390B" w:rsidRPr="0058390B">
        <w:rPr>
          <w:rFonts w:ascii="Times New Roman" w:hAnsi="Times New Roman" w:cs="Times New Roman"/>
          <w:sz w:val="24"/>
          <w:szCs w:val="24"/>
        </w:rPr>
        <w:t>omo ya dijimos antes</w:t>
      </w:r>
      <w:r w:rsidR="004E6B1D">
        <w:rPr>
          <w:rFonts w:ascii="Times New Roman" w:hAnsi="Times New Roman" w:cs="Times New Roman"/>
          <w:sz w:val="24"/>
          <w:szCs w:val="24"/>
        </w:rPr>
        <w:t>,</w:t>
      </w:r>
      <w:r w:rsidR="0058390B" w:rsidRPr="0058390B">
        <w:rPr>
          <w:rFonts w:ascii="Times New Roman" w:hAnsi="Times New Roman" w:cs="Times New Roman"/>
          <w:sz w:val="24"/>
          <w:szCs w:val="24"/>
        </w:rPr>
        <w:t xml:space="preserve"> es realment</w:t>
      </w:r>
      <w:r w:rsidR="004E6B1D">
        <w:rPr>
          <w:rFonts w:ascii="Times New Roman" w:hAnsi="Times New Roman" w:cs="Times New Roman"/>
          <w:sz w:val="24"/>
          <w:szCs w:val="24"/>
        </w:rPr>
        <w:t>e necesario que uno y otro amor –</w:t>
      </w:r>
      <w:r w:rsidR="0058390B" w:rsidRPr="0058390B">
        <w:rPr>
          <w:rFonts w:ascii="Times New Roman" w:hAnsi="Times New Roman" w:cs="Times New Roman"/>
          <w:sz w:val="24"/>
          <w:szCs w:val="24"/>
        </w:rPr>
        <w:t>ya por el que cuidamos del propio bien, ya por el que nos unimos al prójimo con afecto puro</w:t>
      </w:r>
      <w:r w:rsidR="004E6B1D">
        <w:rPr>
          <w:rFonts w:ascii="Times New Roman" w:hAnsi="Times New Roman" w:cs="Times New Roman"/>
          <w:sz w:val="24"/>
          <w:szCs w:val="24"/>
        </w:rPr>
        <w:t>– sean vivificados por una</w:t>
      </w:r>
      <w:r w:rsidR="0058390B" w:rsidRPr="0058390B">
        <w:rPr>
          <w:rFonts w:ascii="Times New Roman" w:hAnsi="Times New Roman" w:cs="Times New Roman"/>
          <w:sz w:val="24"/>
          <w:szCs w:val="24"/>
        </w:rPr>
        <w:t xml:space="preserve"> parte de amor divino porqu</w:t>
      </w:r>
      <w:r w:rsidR="004E6B1D">
        <w:rPr>
          <w:rFonts w:ascii="Times New Roman" w:hAnsi="Times New Roman" w:cs="Times New Roman"/>
          <w:sz w:val="24"/>
          <w:szCs w:val="24"/>
        </w:rPr>
        <w:t xml:space="preserve">e para conocer ambos amores </w:t>
      </w:r>
      <w:r w:rsidR="0058390B" w:rsidRPr="0058390B">
        <w:rPr>
          <w:rFonts w:ascii="Times New Roman" w:hAnsi="Times New Roman" w:cs="Times New Roman"/>
          <w:sz w:val="24"/>
          <w:szCs w:val="24"/>
        </w:rPr>
        <w:t>es el amor de Dios el que nos mu</w:t>
      </w:r>
      <w:r w:rsidR="004E6B1D">
        <w:rPr>
          <w:rFonts w:ascii="Times New Roman" w:hAnsi="Times New Roman" w:cs="Times New Roman"/>
          <w:sz w:val="24"/>
          <w:szCs w:val="24"/>
        </w:rPr>
        <w:t>eve y nos impulsa desde que el Verbo se hizo C</w:t>
      </w:r>
      <w:r w:rsidR="0058390B" w:rsidRPr="0058390B">
        <w:rPr>
          <w:rFonts w:ascii="Times New Roman" w:hAnsi="Times New Roman" w:cs="Times New Roman"/>
          <w:sz w:val="24"/>
          <w:szCs w:val="24"/>
        </w:rPr>
        <w:t>arne y habitó entre nosotros.</w:t>
      </w:r>
      <w:r w:rsidR="00E175B4">
        <w:rPr>
          <w:rFonts w:ascii="Times New Roman" w:hAnsi="Times New Roman" w:cs="Times New Roman"/>
          <w:sz w:val="24"/>
          <w:szCs w:val="24"/>
        </w:rPr>
        <w:t xml:space="preserve"> </w:t>
      </w:r>
      <w:r w:rsidR="00E175B4">
        <w:rPr>
          <w:rStyle w:val="Refdenotaalpie"/>
          <w:rFonts w:cs="Times New Roman"/>
          <w:sz w:val="24"/>
          <w:szCs w:val="24"/>
        </w:rPr>
        <w:footnoteReference w:id="718"/>
      </w:r>
      <w:r w:rsidR="00E175B4">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w:t>
      </w:r>
    </w:p>
    <w:p w:rsidR="0058390B" w:rsidRPr="0058390B" w:rsidRDefault="0058390B" w:rsidP="001B5C5A">
      <w:pPr>
        <w:ind w:firstLine="708"/>
        <w:jc w:val="both"/>
        <w:rPr>
          <w:rFonts w:ascii="Times New Roman" w:hAnsi="Times New Roman" w:cs="Times New Roman"/>
          <w:sz w:val="24"/>
          <w:szCs w:val="24"/>
        </w:rPr>
      </w:pPr>
      <w:r w:rsidRPr="0058390B">
        <w:rPr>
          <w:rFonts w:ascii="Times New Roman" w:hAnsi="Times New Roman" w:cs="Times New Roman"/>
          <w:sz w:val="24"/>
          <w:szCs w:val="24"/>
        </w:rPr>
        <w:t>Ciertamente</w:t>
      </w:r>
      <w:r w:rsidR="00E175B4">
        <w:rPr>
          <w:rFonts w:ascii="Times New Roman" w:hAnsi="Times New Roman" w:cs="Times New Roman"/>
          <w:sz w:val="24"/>
          <w:szCs w:val="24"/>
        </w:rPr>
        <w:t>,</w:t>
      </w:r>
      <w:r w:rsidRPr="0058390B">
        <w:rPr>
          <w:rFonts w:ascii="Times New Roman" w:hAnsi="Times New Roman" w:cs="Times New Roman"/>
          <w:sz w:val="24"/>
          <w:szCs w:val="24"/>
        </w:rPr>
        <w:t xml:space="preserve"> en este doble amor se adquiere la inocencia que e</w:t>
      </w:r>
      <w:r w:rsidR="004E6B1D">
        <w:rPr>
          <w:rFonts w:ascii="Times New Roman" w:hAnsi="Times New Roman" w:cs="Times New Roman"/>
          <w:sz w:val="24"/>
          <w:szCs w:val="24"/>
        </w:rPr>
        <w:t>n ambos se manifiesta. Inocente es quien ni</w:t>
      </w:r>
      <w:r w:rsidRPr="0058390B">
        <w:rPr>
          <w:rFonts w:ascii="Times New Roman" w:hAnsi="Times New Roman" w:cs="Times New Roman"/>
          <w:sz w:val="24"/>
          <w:szCs w:val="24"/>
        </w:rPr>
        <w:t xml:space="preserve"> a</w:t>
      </w:r>
      <w:r w:rsidR="004E6B1D">
        <w:rPr>
          <w:rFonts w:ascii="Times New Roman" w:hAnsi="Times New Roman" w:cs="Times New Roman"/>
          <w:sz w:val="24"/>
          <w:szCs w:val="24"/>
        </w:rPr>
        <w:t xml:space="preserve"> sí mismo ni a </w:t>
      </w:r>
      <w:r w:rsidRPr="0058390B">
        <w:rPr>
          <w:rFonts w:ascii="Times New Roman" w:hAnsi="Times New Roman" w:cs="Times New Roman"/>
          <w:sz w:val="24"/>
          <w:szCs w:val="24"/>
        </w:rPr>
        <w:t>otro perjudica. Se daña a</w:t>
      </w:r>
      <w:r w:rsidR="004E6B1D">
        <w:rPr>
          <w:rFonts w:ascii="Times New Roman" w:hAnsi="Times New Roman" w:cs="Times New Roman"/>
          <w:sz w:val="24"/>
          <w:szCs w:val="24"/>
        </w:rPr>
        <w:t xml:space="preserve"> sí mismo quie</w:t>
      </w:r>
      <w:r w:rsidRPr="0058390B">
        <w:rPr>
          <w:rFonts w:ascii="Times New Roman" w:hAnsi="Times New Roman" w:cs="Times New Roman"/>
          <w:sz w:val="24"/>
          <w:szCs w:val="24"/>
        </w:rPr>
        <w:t>n se corrompe con la deshonra de algún vicio o torpeza. Como el placer</w:t>
      </w:r>
      <w:r w:rsidR="004E6B1D">
        <w:rPr>
          <w:rFonts w:ascii="Times New Roman" w:hAnsi="Times New Roman" w:cs="Times New Roman"/>
          <w:sz w:val="24"/>
          <w:szCs w:val="24"/>
        </w:rPr>
        <w:t xml:space="preserve"> y el deleite de la carne llevan</w:t>
      </w:r>
      <w:r w:rsidRPr="0058390B">
        <w:rPr>
          <w:rFonts w:ascii="Times New Roman" w:hAnsi="Times New Roman" w:cs="Times New Roman"/>
          <w:sz w:val="24"/>
          <w:szCs w:val="24"/>
        </w:rPr>
        <w:t xml:space="preserve"> con más fuerza a esa corrupción, </w:t>
      </w:r>
      <w:r w:rsidR="004E6B1D">
        <w:rPr>
          <w:rFonts w:ascii="Times New Roman" w:hAnsi="Times New Roman" w:cs="Times New Roman"/>
          <w:sz w:val="24"/>
          <w:szCs w:val="24"/>
        </w:rPr>
        <w:t>los rechaza y evita</w:t>
      </w:r>
      <w:r w:rsidRPr="0058390B">
        <w:rPr>
          <w:rFonts w:ascii="Times New Roman" w:hAnsi="Times New Roman" w:cs="Times New Roman"/>
          <w:sz w:val="24"/>
          <w:szCs w:val="24"/>
        </w:rPr>
        <w:t xml:space="preserve"> fáci</w:t>
      </w:r>
      <w:r w:rsidR="004E6B1D">
        <w:rPr>
          <w:rFonts w:ascii="Times New Roman" w:hAnsi="Times New Roman" w:cs="Times New Roman"/>
          <w:sz w:val="24"/>
          <w:szCs w:val="24"/>
        </w:rPr>
        <w:t>lmente quien, movido de piadoso a</w:t>
      </w:r>
      <w:r w:rsidRPr="0058390B">
        <w:rPr>
          <w:rFonts w:ascii="Times New Roman" w:hAnsi="Times New Roman" w:cs="Times New Roman"/>
          <w:sz w:val="24"/>
          <w:szCs w:val="24"/>
        </w:rPr>
        <w:t>fecto hac</w:t>
      </w:r>
      <w:r w:rsidR="004E6B1D">
        <w:rPr>
          <w:rFonts w:ascii="Times New Roman" w:hAnsi="Times New Roman" w:cs="Times New Roman"/>
          <w:sz w:val="24"/>
          <w:szCs w:val="24"/>
        </w:rPr>
        <w:t>ia la C</w:t>
      </w:r>
      <w:r w:rsidRPr="0058390B">
        <w:rPr>
          <w:rFonts w:ascii="Times New Roman" w:hAnsi="Times New Roman" w:cs="Times New Roman"/>
          <w:sz w:val="24"/>
          <w:szCs w:val="24"/>
        </w:rPr>
        <w:t>arne de nuestro Salvador</w:t>
      </w:r>
      <w:r w:rsidR="004E6B1D">
        <w:rPr>
          <w:rFonts w:ascii="Times New Roman" w:hAnsi="Times New Roman" w:cs="Times New Roman"/>
          <w:sz w:val="24"/>
          <w:szCs w:val="24"/>
        </w:rPr>
        <w:t>,</w:t>
      </w:r>
      <w:r w:rsidR="00E175B4">
        <w:rPr>
          <w:rStyle w:val="Refdenotaalpie"/>
          <w:rFonts w:cs="Times New Roman"/>
          <w:sz w:val="24"/>
          <w:szCs w:val="24"/>
        </w:rPr>
        <w:footnoteReference w:id="719"/>
      </w:r>
      <w:r w:rsidR="004E6B1D">
        <w:rPr>
          <w:rFonts w:ascii="Times New Roman" w:hAnsi="Times New Roman" w:cs="Times New Roman"/>
          <w:sz w:val="24"/>
          <w:szCs w:val="24"/>
        </w:rPr>
        <w:t xml:space="preserve">  goza</w:t>
      </w:r>
      <w:r w:rsidRPr="0058390B">
        <w:rPr>
          <w:rFonts w:ascii="Times New Roman" w:hAnsi="Times New Roman" w:cs="Times New Roman"/>
          <w:sz w:val="24"/>
          <w:szCs w:val="24"/>
        </w:rPr>
        <w:t xml:space="preserve"> en contemplar con los oj</w:t>
      </w:r>
      <w:r w:rsidR="004E6B1D">
        <w:rPr>
          <w:rFonts w:ascii="Times New Roman" w:hAnsi="Times New Roman" w:cs="Times New Roman"/>
          <w:sz w:val="24"/>
          <w:szCs w:val="24"/>
        </w:rPr>
        <w:t>os espirituales al Señor de la M</w:t>
      </w:r>
      <w:r w:rsidRPr="0058390B">
        <w:rPr>
          <w:rFonts w:ascii="Times New Roman" w:hAnsi="Times New Roman" w:cs="Times New Roman"/>
          <w:sz w:val="24"/>
          <w:szCs w:val="24"/>
        </w:rPr>
        <w:t>ajestad recosta</w:t>
      </w:r>
      <w:r w:rsidR="004E6B1D">
        <w:rPr>
          <w:rFonts w:ascii="Times New Roman" w:hAnsi="Times New Roman" w:cs="Times New Roman"/>
          <w:sz w:val="24"/>
          <w:szCs w:val="24"/>
        </w:rPr>
        <w:t xml:space="preserve">do en </w:t>
      </w:r>
      <w:r w:rsidR="001B5C5A">
        <w:rPr>
          <w:rFonts w:ascii="Times New Roman" w:hAnsi="Times New Roman" w:cs="Times New Roman"/>
          <w:sz w:val="24"/>
          <w:szCs w:val="24"/>
        </w:rPr>
        <w:t>la pobreza de un p</w:t>
      </w:r>
      <w:r w:rsidR="004E6B1D">
        <w:rPr>
          <w:rFonts w:ascii="Times New Roman" w:hAnsi="Times New Roman" w:cs="Times New Roman"/>
          <w:sz w:val="24"/>
          <w:szCs w:val="24"/>
        </w:rPr>
        <w:t>esebr</w:t>
      </w:r>
      <w:r w:rsidRPr="0058390B">
        <w:rPr>
          <w:rFonts w:ascii="Times New Roman" w:hAnsi="Times New Roman" w:cs="Times New Roman"/>
          <w:sz w:val="24"/>
          <w:szCs w:val="24"/>
        </w:rPr>
        <w:t>e</w:t>
      </w:r>
      <w:r w:rsidR="007D544B">
        <w:rPr>
          <w:rFonts w:ascii="Times New Roman" w:hAnsi="Times New Roman" w:cs="Times New Roman"/>
          <w:sz w:val="24"/>
          <w:szCs w:val="24"/>
        </w:rPr>
        <w:t>,</w:t>
      </w:r>
      <w:r w:rsidR="007D544B">
        <w:rPr>
          <w:rStyle w:val="Refdenotaalpie"/>
          <w:rFonts w:cs="Times New Roman"/>
          <w:sz w:val="24"/>
          <w:szCs w:val="24"/>
        </w:rPr>
        <w:footnoteReference w:id="720"/>
      </w:r>
      <w:r w:rsidRPr="0058390B">
        <w:rPr>
          <w:rFonts w:ascii="Times New Roman" w:hAnsi="Times New Roman" w:cs="Times New Roman"/>
          <w:sz w:val="24"/>
          <w:szCs w:val="24"/>
        </w:rPr>
        <w:t xml:space="preserve"> </w:t>
      </w:r>
      <w:r w:rsidR="007D544B">
        <w:rPr>
          <w:rFonts w:ascii="Times New Roman" w:hAnsi="Times New Roman" w:cs="Times New Roman"/>
          <w:sz w:val="24"/>
          <w:szCs w:val="24"/>
        </w:rPr>
        <w:t xml:space="preserve"> </w:t>
      </w:r>
      <w:r w:rsidR="004E6B1D">
        <w:rPr>
          <w:rFonts w:ascii="Times New Roman" w:hAnsi="Times New Roman" w:cs="Times New Roman"/>
          <w:sz w:val="24"/>
          <w:szCs w:val="24"/>
        </w:rPr>
        <w:t xml:space="preserve">abrir la boca a los virginales pechos, se besado </w:t>
      </w:r>
      <w:r w:rsidRPr="0058390B">
        <w:rPr>
          <w:rFonts w:ascii="Times New Roman" w:hAnsi="Times New Roman" w:cs="Times New Roman"/>
          <w:sz w:val="24"/>
          <w:szCs w:val="24"/>
        </w:rPr>
        <w:t>con los labios felices de aquel tembloroso a</w:t>
      </w:r>
      <w:r w:rsidR="004E6B1D">
        <w:rPr>
          <w:rFonts w:ascii="Times New Roman" w:hAnsi="Times New Roman" w:cs="Times New Roman"/>
          <w:sz w:val="24"/>
          <w:szCs w:val="24"/>
        </w:rPr>
        <w:t>nciano, es decir</w:t>
      </w:r>
      <w:r w:rsidR="001B5C5A">
        <w:rPr>
          <w:rFonts w:ascii="Times New Roman" w:hAnsi="Times New Roman" w:cs="Times New Roman"/>
          <w:sz w:val="24"/>
          <w:szCs w:val="24"/>
        </w:rPr>
        <w:t>, del s</w:t>
      </w:r>
      <w:r w:rsidRPr="0058390B">
        <w:rPr>
          <w:rFonts w:ascii="Times New Roman" w:hAnsi="Times New Roman" w:cs="Times New Roman"/>
          <w:sz w:val="24"/>
          <w:szCs w:val="24"/>
        </w:rPr>
        <w:t>anto Simeón</w:t>
      </w:r>
      <w:r w:rsidR="004F45DD">
        <w:rPr>
          <w:rFonts w:ascii="Times New Roman" w:hAnsi="Times New Roman" w:cs="Times New Roman"/>
          <w:sz w:val="24"/>
          <w:szCs w:val="24"/>
        </w:rPr>
        <w:t>.</w:t>
      </w:r>
      <w:r w:rsidRPr="0058390B">
        <w:rPr>
          <w:rFonts w:ascii="Times New Roman" w:hAnsi="Times New Roman" w:cs="Times New Roman"/>
          <w:sz w:val="24"/>
          <w:szCs w:val="24"/>
        </w:rPr>
        <w:t xml:space="preserve"> </w:t>
      </w:r>
      <w:r w:rsidR="004F45DD">
        <w:rPr>
          <w:rStyle w:val="Refdenotaalpie"/>
          <w:rFonts w:cs="Times New Roman"/>
          <w:sz w:val="24"/>
          <w:szCs w:val="24"/>
        </w:rPr>
        <w:footnoteReference w:id="721"/>
      </w:r>
      <w:r w:rsidR="001B5C5A">
        <w:rPr>
          <w:rFonts w:ascii="Times New Roman" w:hAnsi="Times New Roman" w:cs="Times New Roman"/>
          <w:sz w:val="24"/>
          <w:szCs w:val="24"/>
        </w:rPr>
        <w:t xml:space="preserve">  </w:t>
      </w:r>
      <w:r w:rsidRPr="0058390B">
        <w:rPr>
          <w:rFonts w:ascii="Times New Roman" w:hAnsi="Times New Roman" w:cs="Times New Roman"/>
          <w:sz w:val="24"/>
          <w:szCs w:val="24"/>
        </w:rPr>
        <w:t>¿Quién podrá imaginarse dulcemen</w:t>
      </w:r>
      <w:r w:rsidR="001B5C5A">
        <w:rPr>
          <w:rFonts w:ascii="Times New Roman" w:hAnsi="Times New Roman" w:cs="Times New Roman"/>
          <w:sz w:val="24"/>
          <w:szCs w:val="24"/>
        </w:rPr>
        <w:t>te, con los ojos de su alma, qué afable el rostro, qué dulce la conversación, cuá</w:t>
      </w:r>
      <w:r w:rsidRPr="0058390B">
        <w:rPr>
          <w:rFonts w:ascii="Times New Roman" w:hAnsi="Times New Roman" w:cs="Times New Roman"/>
          <w:sz w:val="24"/>
          <w:szCs w:val="24"/>
        </w:rPr>
        <w:t xml:space="preserve">nta </w:t>
      </w:r>
      <w:r w:rsidR="001B5C5A">
        <w:rPr>
          <w:rFonts w:ascii="Times New Roman" w:hAnsi="Times New Roman" w:cs="Times New Roman"/>
          <w:sz w:val="24"/>
          <w:szCs w:val="24"/>
        </w:rPr>
        <w:t>compasión con los pecadores, qué condescendiente con los</w:t>
      </w:r>
      <w:r w:rsidRPr="0058390B">
        <w:rPr>
          <w:rFonts w:ascii="Times New Roman" w:hAnsi="Times New Roman" w:cs="Times New Roman"/>
          <w:sz w:val="24"/>
          <w:szCs w:val="24"/>
        </w:rPr>
        <w:t xml:space="preserve"> débiles y miserables, con qué maravillosa bo</w:t>
      </w:r>
      <w:r w:rsidR="001B5C5A">
        <w:rPr>
          <w:rFonts w:ascii="Times New Roman" w:hAnsi="Times New Roman" w:cs="Times New Roman"/>
          <w:sz w:val="24"/>
          <w:szCs w:val="24"/>
        </w:rPr>
        <w:t xml:space="preserve">ndad no rehuye el trato con </w:t>
      </w:r>
      <w:r w:rsidRPr="0058390B">
        <w:rPr>
          <w:rFonts w:ascii="Times New Roman" w:hAnsi="Times New Roman" w:cs="Times New Roman"/>
          <w:sz w:val="24"/>
          <w:szCs w:val="24"/>
        </w:rPr>
        <w:t>las meretrices</w:t>
      </w:r>
      <w:r w:rsidR="004F45DD">
        <w:rPr>
          <w:rFonts w:ascii="Times New Roman" w:hAnsi="Times New Roman" w:cs="Times New Roman"/>
          <w:sz w:val="24"/>
          <w:szCs w:val="24"/>
        </w:rPr>
        <w:t xml:space="preserve">, </w:t>
      </w:r>
      <w:r w:rsidR="004F45DD">
        <w:rPr>
          <w:rStyle w:val="Refdenotaalpie"/>
          <w:rFonts w:cs="Times New Roman"/>
          <w:sz w:val="24"/>
          <w:szCs w:val="24"/>
        </w:rPr>
        <w:footnoteReference w:id="722"/>
      </w:r>
      <w:r w:rsidRPr="0058390B">
        <w:rPr>
          <w:rFonts w:ascii="Times New Roman" w:hAnsi="Times New Roman" w:cs="Times New Roman"/>
          <w:sz w:val="24"/>
          <w:szCs w:val="24"/>
        </w:rPr>
        <w:t xml:space="preserve"> </w:t>
      </w:r>
      <w:r w:rsidR="001B5C5A">
        <w:rPr>
          <w:rFonts w:ascii="Times New Roman" w:hAnsi="Times New Roman" w:cs="Times New Roman"/>
          <w:sz w:val="24"/>
          <w:szCs w:val="24"/>
        </w:rPr>
        <w:t xml:space="preserve"> </w:t>
      </w:r>
      <w:r w:rsidRPr="0058390B">
        <w:rPr>
          <w:rFonts w:ascii="Times New Roman" w:hAnsi="Times New Roman" w:cs="Times New Roman"/>
          <w:sz w:val="24"/>
          <w:szCs w:val="24"/>
        </w:rPr>
        <w:t>ni rechaza la comida con los publicanos</w:t>
      </w:r>
      <w:r w:rsidR="0015613A">
        <w:rPr>
          <w:rFonts w:ascii="Times New Roman" w:hAnsi="Times New Roman" w:cs="Times New Roman"/>
          <w:sz w:val="24"/>
          <w:szCs w:val="24"/>
        </w:rPr>
        <w:t>,</w:t>
      </w:r>
      <w:r w:rsidRPr="0058390B">
        <w:rPr>
          <w:rFonts w:ascii="Times New Roman" w:hAnsi="Times New Roman" w:cs="Times New Roman"/>
          <w:sz w:val="24"/>
          <w:szCs w:val="24"/>
        </w:rPr>
        <w:t xml:space="preserve"> </w:t>
      </w:r>
      <w:r w:rsidR="0015613A">
        <w:rPr>
          <w:rStyle w:val="Refdenotaalpie"/>
          <w:rFonts w:cs="Times New Roman"/>
          <w:sz w:val="24"/>
          <w:szCs w:val="24"/>
        </w:rPr>
        <w:footnoteReference w:id="723"/>
      </w:r>
      <w:r w:rsidRPr="0058390B">
        <w:rPr>
          <w:rFonts w:ascii="Times New Roman" w:hAnsi="Times New Roman" w:cs="Times New Roman"/>
          <w:sz w:val="24"/>
          <w:szCs w:val="24"/>
        </w:rPr>
        <w:t xml:space="preserve"> </w:t>
      </w:r>
      <w:r w:rsidR="001B5C5A">
        <w:rPr>
          <w:rFonts w:ascii="Times New Roman" w:hAnsi="Times New Roman" w:cs="Times New Roman"/>
          <w:sz w:val="24"/>
          <w:szCs w:val="24"/>
        </w:rPr>
        <w:t xml:space="preserve"> cómo asume la defensa de una adúltera para que no sea lapidada</w:t>
      </w:r>
      <w:r w:rsidRPr="0058390B">
        <w:rPr>
          <w:rFonts w:ascii="Times New Roman" w:hAnsi="Times New Roman" w:cs="Times New Roman"/>
          <w:sz w:val="24"/>
          <w:szCs w:val="24"/>
        </w:rPr>
        <w:t xml:space="preserve"> y como, dirigiéndose a los o</w:t>
      </w:r>
      <w:r w:rsidR="001B5C5A">
        <w:rPr>
          <w:rFonts w:ascii="Times New Roman" w:hAnsi="Times New Roman" w:cs="Times New Roman"/>
          <w:sz w:val="24"/>
          <w:szCs w:val="24"/>
        </w:rPr>
        <w:t>tros, hace, de esta forma, llegar la Buena Noticia a la  a</w:t>
      </w:r>
      <w:r w:rsidRPr="0058390B">
        <w:rPr>
          <w:rFonts w:ascii="Times New Roman" w:hAnsi="Times New Roman" w:cs="Times New Roman"/>
          <w:sz w:val="24"/>
          <w:szCs w:val="24"/>
        </w:rPr>
        <w:t>dúltera?</w:t>
      </w:r>
      <w:r w:rsidR="001B5C5A">
        <w:rPr>
          <w:rFonts w:ascii="Times New Roman" w:hAnsi="Times New Roman" w:cs="Times New Roman"/>
          <w:sz w:val="24"/>
          <w:szCs w:val="24"/>
        </w:rPr>
        <w:t xml:space="preserve"> </w:t>
      </w:r>
      <w:r w:rsidR="0015613A">
        <w:rPr>
          <w:rStyle w:val="Refdenotaalpie"/>
          <w:rFonts w:cs="Times New Roman"/>
          <w:sz w:val="24"/>
          <w:szCs w:val="24"/>
        </w:rPr>
        <w:footnoteReference w:id="724"/>
      </w:r>
      <w:r w:rsidR="001B5C5A">
        <w:rPr>
          <w:rFonts w:ascii="Times New Roman" w:hAnsi="Times New Roman" w:cs="Times New Roman"/>
          <w:sz w:val="24"/>
          <w:szCs w:val="24"/>
        </w:rPr>
        <w:t xml:space="preserve">  </w:t>
      </w:r>
      <w:r w:rsidRPr="0058390B">
        <w:rPr>
          <w:rFonts w:ascii="Times New Roman" w:hAnsi="Times New Roman" w:cs="Times New Roman"/>
          <w:sz w:val="24"/>
          <w:szCs w:val="24"/>
        </w:rPr>
        <w:t xml:space="preserve">¿Quién hay que ante esta dulce </w:t>
      </w:r>
      <w:r w:rsidR="001B5C5A">
        <w:rPr>
          <w:rFonts w:ascii="Times New Roman" w:hAnsi="Times New Roman" w:cs="Times New Roman"/>
          <w:sz w:val="24"/>
          <w:szCs w:val="24"/>
        </w:rPr>
        <w:t>escena no vea que lo ensucia</w:t>
      </w:r>
      <w:r w:rsidRPr="0058390B">
        <w:rPr>
          <w:rFonts w:ascii="Times New Roman" w:hAnsi="Times New Roman" w:cs="Times New Roman"/>
          <w:sz w:val="24"/>
          <w:szCs w:val="24"/>
        </w:rPr>
        <w:t xml:space="preserve"> toda la delectación de la carne corrompida?</w:t>
      </w:r>
      <w:r w:rsidR="001B5C5A">
        <w:rPr>
          <w:rFonts w:ascii="Times New Roman" w:hAnsi="Times New Roman" w:cs="Times New Roman"/>
          <w:sz w:val="24"/>
          <w:szCs w:val="24"/>
        </w:rPr>
        <w:t xml:space="preserve"> </w:t>
      </w:r>
      <w:r w:rsidRPr="0058390B">
        <w:rPr>
          <w:rFonts w:ascii="Times New Roman" w:hAnsi="Times New Roman" w:cs="Times New Roman"/>
          <w:sz w:val="24"/>
          <w:szCs w:val="24"/>
        </w:rPr>
        <w:t>Fácilmente nacen de aquí serenas lágrimas con las que se extingue el ardor de todas las concupiscencia</w:t>
      </w:r>
      <w:r w:rsidR="001B5C5A">
        <w:rPr>
          <w:rFonts w:ascii="Times New Roman" w:hAnsi="Times New Roman" w:cs="Times New Roman"/>
          <w:sz w:val="24"/>
          <w:szCs w:val="24"/>
        </w:rPr>
        <w:t xml:space="preserve">s, la carne se sosiega, se atempera </w:t>
      </w:r>
      <w:r w:rsidRPr="0058390B">
        <w:rPr>
          <w:rFonts w:ascii="Times New Roman" w:hAnsi="Times New Roman" w:cs="Times New Roman"/>
          <w:sz w:val="24"/>
          <w:szCs w:val="24"/>
        </w:rPr>
        <w:t xml:space="preserve">la voracidad de la gula, se tranquiliza todo el halago de las vanidades. </w:t>
      </w:r>
    </w:p>
    <w:p w:rsidR="0058390B" w:rsidRPr="0058390B" w:rsidRDefault="0015613A" w:rsidP="0058390B">
      <w:pPr>
        <w:jc w:val="both"/>
        <w:rPr>
          <w:rFonts w:ascii="Times New Roman" w:hAnsi="Times New Roman" w:cs="Times New Roman"/>
          <w:sz w:val="24"/>
          <w:szCs w:val="24"/>
        </w:rPr>
      </w:pPr>
      <w:r>
        <w:rPr>
          <w:rFonts w:ascii="Times New Roman" w:hAnsi="Times New Roman" w:cs="Times New Roman"/>
          <w:sz w:val="24"/>
          <w:szCs w:val="24"/>
        </w:rPr>
        <w:t>[14.] P</w:t>
      </w:r>
      <w:r w:rsidR="0058390B" w:rsidRPr="0058390B">
        <w:rPr>
          <w:rFonts w:ascii="Times New Roman" w:hAnsi="Times New Roman" w:cs="Times New Roman"/>
          <w:sz w:val="24"/>
          <w:szCs w:val="24"/>
        </w:rPr>
        <w:t>or otra parte, para el amor a los enemigos, en el que consiste la perfección de la caridad fraterna</w:t>
      </w:r>
      <w:r>
        <w:rPr>
          <w:rFonts w:ascii="Times New Roman" w:hAnsi="Times New Roman" w:cs="Times New Roman"/>
          <w:sz w:val="24"/>
          <w:szCs w:val="24"/>
        </w:rPr>
        <w:t xml:space="preserve">, </w:t>
      </w:r>
      <w:r>
        <w:rPr>
          <w:rStyle w:val="Refdenotaalpie"/>
          <w:rFonts w:cs="Times New Roman"/>
          <w:sz w:val="24"/>
          <w:szCs w:val="24"/>
        </w:rPr>
        <w:footnoteReference w:id="725"/>
      </w:r>
      <w:r w:rsidR="00BC0812">
        <w:rPr>
          <w:rFonts w:ascii="Times New Roman" w:hAnsi="Times New Roman" w:cs="Times New Roman"/>
          <w:sz w:val="24"/>
          <w:szCs w:val="24"/>
        </w:rPr>
        <w:t xml:space="preserve">  nada nos anime tanto como una</w:t>
      </w:r>
      <w:r w:rsidR="0058390B" w:rsidRPr="0058390B">
        <w:rPr>
          <w:rFonts w:ascii="Times New Roman" w:hAnsi="Times New Roman" w:cs="Times New Roman"/>
          <w:sz w:val="24"/>
          <w:szCs w:val="24"/>
        </w:rPr>
        <w:t xml:space="preserve"> agradecida consideración sobre aquella admirable </w:t>
      </w:r>
      <w:r w:rsidR="00BC0812">
        <w:rPr>
          <w:rFonts w:ascii="Times New Roman" w:hAnsi="Times New Roman" w:cs="Times New Roman"/>
          <w:sz w:val="24"/>
          <w:szCs w:val="24"/>
        </w:rPr>
        <w:t xml:space="preserve">paciencia con la que el que es de más hermoso </w:t>
      </w:r>
      <w:r w:rsidR="0058390B" w:rsidRPr="0058390B">
        <w:rPr>
          <w:rFonts w:ascii="Times New Roman" w:hAnsi="Times New Roman" w:cs="Times New Roman"/>
          <w:sz w:val="24"/>
          <w:szCs w:val="24"/>
        </w:rPr>
        <w:t>aspecto sobre</w:t>
      </w:r>
      <w:r w:rsidR="00BC0812">
        <w:rPr>
          <w:rFonts w:ascii="Times New Roman" w:hAnsi="Times New Roman" w:cs="Times New Roman"/>
          <w:sz w:val="24"/>
          <w:szCs w:val="24"/>
        </w:rPr>
        <w:t xml:space="preserve"> los otros hijos de los hombres</w:t>
      </w:r>
      <w:r>
        <w:rPr>
          <w:rFonts w:ascii="Times New Roman" w:hAnsi="Times New Roman" w:cs="Times New Roman"/>
          <w:sz w:val="24"/>
          <w:szCs w:val="24"/>
        </w:rPr>
        <w:t xml:space="preserve"> </w:t>
      </w:r>
      <w:r>
        <w:rPr>
          <w:rStyle w:val="Refdenotaalpie"/>
          <w:rFonts w:cs="Times New Roman"/>
          <w:sz w:val="24"/>
          <w:szCs w:val="24"/>
        </w:rPr>
        <w:footnoteReference w:id="726"/>
      </w:r>
      <w:r w:rsidR="00BC0812">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presentó </w:t>
      </w:r>
      <w:r w:rsidR="00BC0812">
        <w:rPr>
          <w:rFonts w:ascii="Times New Roman" w:hAnsi="Times New Roman" w:cs="Times New Roman"/>
          <w:sz w:val="24"/>
          <w:szCs w:val="24"/>
        </w:rPr>
        <w:t>su hermoso rostro a los impíos para que lo escupieran</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Pr>
          <w:rStyle w:val="Refdenotaalpie"/>
          <w:rFonts w:cs="Times New Roman"/>
          <w:sz w:val="24"/>
          <w:szCs w:val="24"/>
        </w:rPr>
        <w:footnoteReference w:id="727"/>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por la</w:t>
      </w:r>
      <w:r w:rsidR="00BC0812">
        <w:rPr>
          <w:rFonts w:ascii="Times New Roman" w:hAnsi="Times New Roman" w:cs="Times New Roman"/>
          <w:sz w:val="24"/>
          <w:szCs w:val="24"/>
        </w:rPr>
        <w:t xml:space="preserve"> que sometió los ojos, con cuyo movimiento gobierna todas las cosas, al </w:t>
      </w:r>
      <w:r w:rsidR="0058390B" w:rsidRPr="0058390B">
        <w:rPr>
          <w:rFonts w:ascii="Times New Roman" w:hAnsi="Times New Roman" w:cs="Times New Roman"/>
          <w:sz w:val="24"/>
          <w:szCs w:val="24"/>
        </w:rPr>
        <w:t>ve</w:t>
      </w:r>
      <w:r w:rsidR="00BC0812">
        <w:rPr>
          <w:rFonts w:ascii="Times New Roman" w:hAnsi="Times New Roman" w:cs="Times New Roman"/>
          <w:sz w:val="24"/>
          <w:szCs w:val="24"/>
        </w:rPr>
        <w:t>jamen d</w:t>
      </w:r>
      <w:r w:rsidR="0058390B" w:rsidRPr="0058390B">
        <w:rPr>
          <w:rFonts w:ascii="Times New Roman" w:hAnsi="Times New Roman" w:cs="Times New Roman"/>
          <w:sz w:val="24"/>
          <w:szCs w:val="24"/>
        </w:rPr>
        <w:t>e los inicuos</w:t>
      </w:r>
      <w:r w:rsidR="00BC0812">
        <w:rPr>
          <w:rFonts w:ascii="Times New Roman" w:hAnsi="Times New Roman" w:cs="Times New Roman"/>
          <w:sz w:val="24"/>
          <w:szCs w:val="24"/>
        </w:rPr>
        <w:t>;</w:t>
      </w:r>
      <w:r>
        <w:rPr>
          <w:rFonts w:ascii="Times New Roman" w:hAnsi="Times New Roman" w:cs="Times New Roman"/>
          <w:sz w:val="24"/>
          <w:szCs w:val="24"/>
        </w:rPr>
        <w:t xml:space="preserve"> </w:t>
      </w:r>
      <w:r>
        <w:rPr>
          <w:rStyle w:val="Refdenotaalpie"/>
          <w:rFonts w:cs="Times New Roman"/>
          <w:sz w:val="24"/>
          <w:szCs w:val="24"/>
        </w:rPr>
        <w:footnoteReference w:id="728"/>
      </w:r>
      <w:r w:rsidR="00BC0812">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por la que </w:t>
      </w:r>
      <w:r w:rsidR="0058390B" w:rsidRPr="0058390B">
        <w:rPr>
          <w:rFonts w:ascii="Times New Roman" w:hAnsi="Times New Roman" w:cs="Times New Roman"/>
          <w:sz w:val="24"/>
          <w:szCs w:val="24"/>
        </w:rPr>
        <w:lastRenderedPageBreak/>
        <w:t>ofreció su espalda a los latigazos</w:t>
      </w:r>
      <w:r w:rsidR="00BC0812">
        <w:rPr>
          <w:rFonts w:ascii="Times New Roman" w:hAnsi="Times New Roman" w:cs="Times New Roman"/>
          <w:sz w:val="24"/>
          <w:szCs w:val="24"/>
        </w:rPr>
        <w:t xml:space="preserve">; </w:t>
      </w:r>
      <w:r w:rsidR="00BC0812">
        <w:rPr>
          <w:rStyle w:val="Refdenotaalpie"/>
          <w:rFonts w:cs="Times New Roman"/>
          <w:sz w:val="24"/>
          <w:szCs w:val="24"/>
        </w:rPr>
        <w:footnoteReference w:id="729"/>
      </w:r>
      <w:r w:rsidR="00BC0812">
        <w:rPr>
          <w:rFonts w:ascii="Times New Roman" w:hAnsi="Times New Roman" w:cs="Times New Roman"/>
          <w:sz w:val="24"/>
          <w:szCs w:val="24"/>
        </w:rPr>
        <w:t xml:space="preserve">  </w:t>
      </w:r>
      <w:r w:rsidR="0058390B" w:rsidRPr="0058390B">
        <w:rPr>
          <w:rFonts w:ascii="Times New Roman" w:hAnsi="Times New Roman" w:cs="Times New Roman"/>
          <w:sz w:val="24"/>
          <w:szCs w:val="24"/>
        </w:rPr>
        <w:t>con la que abatió su cabeza</w:t>
      </w:r>
      <w:r w:rsidR="00BC0812">
        <w:rPr>
          <w:rFonts w:ascii="Times New Roman" w:hAnsi="Times New Roman" w:cs="Times New Roman"/>
          <w:sz w:val="24"/>
          <w:szCs w:val="24"/>
        </w:rPr>
        <w:t xml:space="preserve"> –</w:t>
      </w:r>
      <w:r w:rsidR="00B67DA7">
        <w:rPr>
          <w:rFonts w:ascii="Times New Roman" w:hAnsi="Times New Roman" w:cs="Times New Roman"/>
          <w:sz w:val="24"/>
          <w:szCs w:val="24"/>
        </w:rPr>
        <w:t>l</w:t>
      </w:r>
      <w:r w:rsidR="0058390B" w:rsidRPr="0058390B">
        <w:rPr>
          <w:rFonts w:ascii="Times New Roman" w:hAnsi="Times New Roman" w:cs="Times New Roman"/>
          <w:sz w:val="24"/>
          <w:szCs w:val="24"/>
        </w:rPr>
        <w:t xml:space="preserve">a que temen principados </w:t>
      </w:r>
      <w:r w:rsidR="00B67DA7">
        <w:rPr>
          <w:rFonts w:ascii="Times New Roman" w:hAnsi="Times New Roman" w:cs="Times New Roman"/>
          <w:sz w:val="24"/>
          <w:szCs w:val="24"/>
        </w:rPr>
        <w:t xml:space="preserve">y </w:t>
      </w:r>
      <w:r w:rsidR="0058390B" w:rsidRPr="0058390B">
        <w:rPr>
          <w:rFonts w:ascii="Times New Roman" w:hAnsi="Times New Roman" w:cs="Times New Roman"/>
          <w:sz w:val="24"/>
          <w:szCs w:val="24"/>
        </w:rPr>
        <w:t>potestades</w:t>
      </w:r>
      <w:r w:rsidR="00B67DA7">
        <w:rPr>
          <w:rFonts w:ascii="Times New Roman" w:hAnsi="Times New Roman" w:cs="Times New Roman"/>
          <w:sz w:val="24"/>
          <w:szCs w:val="24"/>
        </w:rPr>
        <w:t xml:space="preserve">– a la tortura de las espinas; </w:t>
      </w:r>
      <w:r w:rsidR="00B67DA7">
        <w:rPr>
          <w:rStyle w:val="Refdenotaalpie"/>
          <w:rFonts w:cs="Times New Roman"/>
          <w:sz w:val="24"/>
          <w:szCs w:val="24"/>
        </w:rPr>
        <w:footnoteReference w:id="730"/>
      </w:r>
      <w:r w:rsidR="00B67DA7">
        <w:rPr>
          <w:rFonts w:ascii="Times New Roman" w:hAnsi="Times New Roman" w:cs="Times New Roman"/>
          <w:sz w:val="24"/>
          <w:szCs w:val="24"/>
        </w:rPr>
        <w:t xml:space="preserve">  por la que todo É</w:t>
      </w:r>
      <w:r w:rsidR="0058390B" w:rsidRPr="0058390B">
        <w:rPr>
          <w:rFonts w:ascii="Times New Roman" w:hAnsi="Times New Roman" w:cs="Times New Roman"/>
          <w:sz w:val="24"/>
          <w:szCs w:val="24"/>
        </w:rPr>
        <w:t>l se</w:t>
      </w:r>
      <w:r w:rsidR="00B67DA7">
        <w:rPr>
          <w:rFonts w:ascii="Times New Roman" w:hAnsi="Times New Roman" w:cs="Times New Roman"/>
          <w:sz w:val="24"/>
          <w:szCs w:val="24"/>
        </w:rPr>
        <w:t xml:space="preserve"> sometió a oprobios y</w:t>
      </w:r>
      <w:r w:rsidR="0058390B" w:rsidRPr="0058390B">
        <w:rPr>
          <w:rFonts w:ascii="Times New Roman" w:hAnsi="Times New Roman" w:cs="Times New Roman"/>
          <w:sz w:val="24"/>
          <w:szCs w:val="24"/>
        </w:rPr>
        <w:t xml:space="preserve"> afrentas</w:t>
      </w:r>
      <w:r w:rsidR="00B67DA7">
        <w:rPr>
          <w:rFonts w:ascii="Times New Roman" w:hAnsi="Times New Roman" w:cs="Times New Roman"/>
          <w:sz w:val="24"/>
          <w:szCs w:val="24"/>
        </w:rPr>
        <w:t>;</w:t>
      </w:r>
      <w:r w:rsidR="00B67DA7">
        <w:rPr>
          <w:rStyle w:val="Refdenotaalpie"/>
          <w:rFonts w:cs="Times New Roman"/>
          <w:sz w:val="24"/>
          <w:szCs w:val="24"/>
        </w:rPr>
        <w:footnoteReference w:id="731"/>
      </w:r>
      <w:r w:rsidR="00B67DA7">
        <w:rPr>
          <w:rFonts w:ascii="Times New Roman" w:hAnsi="Times New Roman" w:cs="Times New Roman"/>
          <w:sz w:val="24"/>
          <w:szCs w:val="24"/>
        </w:rPr>
        <w:t xml:space="preserve">  </w:t>
      </w:r>
      <w:r w:rsidR="0058390B" w:rsidRPr="0058390B">
        <w:rPr>
          <w:rFonts w:ascii="Times New Roman" w:hAnsi="Times New Roman" w:cs="Times New Roman"/>
          <w:sz w:val="24"/>
          <w:szCs w:val="24"/>
        </w:rPr>
        <w:t>por la que, por último, soportó serenamente la Cruz</w:t>
      </w:r>
      <w:r w:rsidR="00B67DA7">
        <w:rPr>
          <w:rFonts w:ascii="Times New Roman" w:hAnsi="Times New Roman" w:cs="Times New Roman"/>
          <w:sz w:val="24"/>
          <w:szCs w:val="24"/>
        </w:rPr>
        <w:t xml:space="preserve">, </w:t>
      </w:r>
      <w:r w:rsidR="00B67DA7">
        <w:rPr>
          <w:rStyle w:val="Refdenotaalpie"/>
          <w:rFonts w:cs="Times New Roman"/>
          <w:sz w:val="24"/>
          <w:szCs w:val="24"/>
        </w:rPr>
        <w:footnoteReference w:id="732"/>
      </w:r>
      <w:r w:rsidR="00B67DA7">
        <w:rPr>
          <w:rFonts w:ascii="Times New Roman" w:hAnsi="Times New Roman" w:cs="Times New Roman"/>
          <w:sz w:val="24"/>
          <w:szCs w:val="24"/>
        </w:rPr>
        <w:t xml:space="preserve">  </w:t>
      </w:r>
      <w:r w:rsidR="0058390B" w:rsidRPr="0058390B">
        <w:rPr>
          <w:rFonts w:ascii="Times New Roman" w:hAnsi="Times New Roman" w:cs="Times New Roman"/>
          <w:sz w:val="24"/>
          <w:szCs w:val="24"/>
        </w:rPr>
        <w:t>los clavos</w:t>
      </w:r>
      <w:r w:rsidR="00B67DA7">
        <w:rPr>
          <w:rFonts w:ascii="Times New Roman" w:hAnsi="Times New Roman" w:cs="Times New Roman"/>
          <w:sz w:val="24"/>
          <w:szCs w:val="24"/>
        </w:rPr>
        <w:t xml:space="preserve">, </w:t>
      </w:r>
      <w:r w:rsidR="00B67DA7">
        <w:rPr>
          <w:rStyle w:val="Refdenotaalpie"/>
          <w:rFonts w:cs="Times New Roman"/>
          <w:sz w:val="24"/>
          <w:szCs w:val="24"/>
        </w:rPr>
        <w:footnoteReference w:id="733"/>
      </w:r>
      <w:r w:rsidR="00B72346">
        <w:rPr>
          <w:rFonts w:ascii="Times New Roman" w:hAnsi="Times New Roman" w:cs="Times New Roman"/>
          <w:sz w:val="24"/>
          <w:szCs w:val="24"/>
        </w:rPr>
        <w:t xml:space="preserve">  </w:t>
      </w:r>
      <w:r w:rsidR="0058390B" w:rsidRPr="0058390B">
        <w:rPr>
          <w:rFonts w:ascii="Times New Roman" w:hAnsi="Times New Roman" w:cs="Times New Roman"/>
          <w:sz w:val="24"/>
          <w:szCs w:val="24"/>
        </w:rPr>
        <w:t>la lanzada</w:t>
      </w:r>
      <w:r w:rsidR="00CE219E">
        <w:rPr>
          <w:rFonts w:ascii="Times New Roman" w:hAnsi="Times New Roman" w:cs="Times New Roman"/>
          <w:sz w:val="24"/>
          <w:szCs w:val="24"/>
        </w:rPr>
        <w:t xml:space="preserve">, </w:t>
      </w:r>
      <w:r w:rsidR="00CE219E">
        <w:rPr>
          <w:rStyle w:val="Refdenotaalpie"/>
          <w:rFonts w:cs="Times New Roman"/>
          <w:sz w:val="24"/>
          <w:szCs w:val="24"/>
        </w:rPr>
        <w:footnoteReference w:id="734"/>
      </w:r>
      <w:r w:rsidR="00CE219E">
        <w:rPr>
          <w:rFonts w:ascii="Times New Roman" w:hAnsi="Times New Roman" w:cs="Times New Roman"/>
          <w:sz w:val="24"/>
          <w:szCs w:val="24"/>
        </w:rPr>
        <w:t xml:space="preserve">  la hiel</w:t>
      </w:r>
      <w:r w:rsidR="0058390B" w:rsidRPr="0058390B">
        <w:rPr>
          <w:rFonts w:ascii="Times New Roman" w:hAnsi="Times New Roman" w:cs="Times New Roman"/>
          <w:sz w:val="24"/>
          <w:szCs w:val="24"/>
        </w:rPr>
        <w:t>,</w:t>
      </w:r>
      <w:r w:rsidR="00CE219E">
        <w:rPr>
          <w:rFonts w:ascii="Times New Roman" w:hAnsi="Times New Roman" w:cs="Times New Roman"/>
          <w:sz w:val="24"/>
          <w:szCs w:val="24"/>
        </w:rPr>
        <w:t xml:space="preserve"> </w:t>
      </w:r>
      <w:r w:rsidR="00CE219E">
        <w:rPr>
          <w:rStyle w:val="Refdenotaalpie"/>
          <w:rFonts w:cs="Times New Roman"/>
          <w:sz w:val="24"/>
          <w:szCs w:val="24"/>
        </w:rPr>
        <w:footnoteReference w:id="735"/>
      </w:r>
      <w:r w:rsidR="00CE219E">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el vinagre </w:t>
      </w:r>
      <w:r w:rsidR="00CE219E">
        <w:rPr>
          <w:rStyle w:val="Refdenotaalpie"/>
          <w:rFonts w:cs="Times New Roman"/>
          <w:sz w:val="24"/>
          <w:szCs w:val="24"/>
        </w:rPr>
        <w:footnoteReference w:id="736"/>
      </w:r>
      <w:r w:rsidR="00CE219E">
        <w:rPr>
          <w:rFonts w:ascii="Times New Roman" w:hAnsi="Times New Roman" w:cs="Times New Roman"/>
          <w:sz w:val="24"/>
          <w:szCs w:val="24"/>
        </w:rPr>
        <w:t xml:space="preserve">  </w:t>
      </w:r>
      <w:r w:rsidR="0058390B" w:rsidRPr="0058390B">
        <w:rPr>
          <w:rFonts w:ascii="Times New Roman" w:hAnsi="Times New Roman" w:cs="Times New Roman"/>
          <w:sz w:val="24"/>
          <w:szCs w:val="24"/>
        </w:rPr>
        <w:t>apacib</w:t>
      </w:r>
      <w:r w:rsidR="00CE219E">
        <w:rPr>
          <w:rFonts w:ascii="Times New Roman" w:hAnsi="Times New Roman" w:cs="Times New Roman"/>
          <w:sz w:val="24"/>
          <w:szCs w:val="24"/>
        </w:rPr>
        <w:t>le, afable, tranquilo en todo. Y d</w:t>
      </w:r>
      <w:r w:rsidR="0058390B" w:rsidRPr="0058390B">
        <w:rPr>
          <w:rFonts w:ascii="Times New Roman" w:hAnsi="Times New Roman" w:cs="Times New Roman"/>
          <w:sz w:val="24"/>
          <w:szCs w:val="24"/>
        </w:rPr>
        <w:t>espués como una oveja fue llevado a la muerte y como un cordero ante el esqui</w:t>
      </w:r>
      <w:r w:rsidR="00CE219E">
        <w:rPr>
          <w:rFonts w:ascii="Times New Roman" w:hAnsi="Times New Roman" w:cs="Times New Roman"/>
          <w:sz w:val="24"/>
          <w:szCs w:val="24"/>
        </w:rPr>
        <w:t>l</w:t>
      </w:r>
      <w:r w:rsidR="0058390B" w:rsidRPr="0058390B">
        <w:rPr>
          <w:rFonts w:ascii="Times New Roman" w:hAnsi="Times New Roman" w:cs="Times New Roman"/>
          <w:sz w:val="24"/>
          <w:szCs w:val="24"/>
        </w:rPr>
        <w:t>ador enmudeció y no abrió la boca</w:t>
      </w:r>
      <w:r w:rsidR="00CE219E">
        <w:rPr>
          <w:rFonts w:ascii="Times New Roman" w:hAnsi="Times New Roman" w:cs="Times New Roman"/>
          <w:sz w:val="24"/>
          <w:szCs w:val="24"/>
        </w:rPr>
        <w:t xml:space="preserve">. </w:t>
      </w:r>
      <w:r w:rsidR="00CE219E">
        <w:rPr>
          <w:rStyle w:val="Refdenotaalpie"/>
          <w:rFonts w:cs="Times New Roman"/>
          <w:sz w:val="24"/>
          <w:szCs w:val="24"/>
        </w:rPr>
        <w:footnoteReference w:id="737"/>
      </w:r>
      <w:r w:rsidR="0058390B" w:rsidRPr="0058390B">
        <w:rPr>
          <w:rFonts w:ascii="Times New Roman" w:hAnsi="Times New Roman" w:cs="Times New Roman"/>
          <w:sz w:val="24"/>
          <w:szCs w:val="24"/>
        </w:rPr>
        <w:t xml:space="preserve">  </w:t>
      </w:r>
    </w:p>
    <w:p w:rsidR="0058390B" w:rsidRPr="0058390B" w:rsidRDefault="00CE219E" w:rsidP="00CE219E">
      <w:pPr>
        <w:ind w:firstLine="708"/>
        <w:jc w:val="both"/>
        <w:rPr>
          <w:rFonts w:ascii="Times New Roman" w:hAnsi="Times New Roman" w:cs="Times New Roman"/>
          <w:sz w:val="24"/>
          <w:szCs w:val="24"/>
        </w:rPr>
      </w:pPr>
      <w:r>
        <w:rPr>
          <w:rFonts w:ascii="Times New Roman" w:hAnsi="Times New Roman" w:cs="Times New Roman"/>
          <w:sz w:val="24"/>
          <w:szCs w:val="24"/>
        </w:rPr>
        <w:t>Considera, o humana</w:t>
      </w:r>
      <w:r w:rsidR="0058390B" w:rsidRPr="0058390B">
        <w:rPr>
          <w:rFonts w:ascii="Times New Roman" w:hAnsi="Times New Roman" w:cs="Times New Roman"/>
          <w:sz w:val="24"/>
          <w:szCs w:val="24"/>
        </w:rPr>
        <w:t xml:space="preserve"> soberbia, o</w:t>
      </w:r>
      <w:r>
        <w:rPr>
          <w:rFonts w:ascii="Times New Roman" w:hAnsi="Times New Roman" w:cs="Times New Roman"/>
          <w:sz w:val="24"/>
          <w:szCs w:val="24"/>
        </w:rPr>
        <w:t>h soberbia impaciencia, lo que soportó, quién lo soportó, por qué lo soportó, cómo lo soportó. Que esto se</w:t>
      </w:r>
      <w:r w:rsidR="0058390B" w:rsidRPr="0058390B">
        <w:rPr>
          <w:rFonts w:ascii="Times New Roman" w:hAnsi="Times New Roman" w:cs="Times New Roman"/>
          <w:sz w:val="24"/>
          <w:szCs w:val="24"/>
        </w:rPr>
        <w:t>a meditado, le</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ruego, no que quede escrito. </w:t>
      </w:r>
    </w:p>
    <w:p w:rsidR="0058390B" w:rsidRPr="0058390B" w:rsidRDefault="00CE219E" w:rsidP="0058390B">
      <w:pPr>
        <w:jc w:val="both"/>
        <w:rPr>
          <w:rFonts w:ascii="Times New Roman" w:hAnsi="Times New Roman" w:cs="Times New Roman"/>
          <w:sz w:val="24"/>
          <w:szCs w:val="24"/>
        </w:rPr>
      </w:pPr>
      <w:r>
        <w:rPr>
          <w:rFonts w:ascii="Times New Roman" w:hAnsi="Times New Roman" w:cs="Times New Roman"/>
          <w:sz w:val="24"/>
          <w:szCs w:val="24"/>
        </w:rPr>
        <w:t>[15.] ¿Quién hay cuya ira no se sosiegue</w:t>
      </w:r>
      <w:r w:rsidR="0058390B" w:rsidRPr="0058390B">
        <w:rPr>
          <w:rFonts w:ascii="Times New Roman" w:hAnsi="Times New Roman" w:cs="Times New Roman"/>
          <w:sz w:val="24"/>
          <w:szCs w:val="24"/>
        </w:rPr>
        <w:t xml:space="preserve"> al momento ante esta admirable consideración? ¿Quién, escuchando aquella maravillosa voz, llena de dulzura, llena de caridad, llena de imperturbable tranquilidad:</w:t>
      </w:r>
      <w:r w:rsidR="001A7FE0">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Padre, </w:t>
      </w:r>
      <w:r w:rsidR="001A7FE0">
        <w:rPr>
          <w:rFonts w:ascii="Times New Roman" w:hAnsi="Times New Roman" w:cs="Times New Roman"/>
          <w:sz w:val="24"/>
          <w:szCs w:val="24"/>
        </w:rPr>
        <w:t xml:space="preserve"> perdónal</w:t>
      </w:r>
      <w:r w:rsidR="0058390B" w:rsidRPr="0058390B">
        <w:rPr>
          <w:rFonts w:ascii="Times New Roman" w:hAnsi="Times New Roman" w:cs="Times New Roman"/>
          <w:sz w:val="24"/>
          <w:szCs w:val="24"/>
        </w:rPr>
        <w:t>os</w:t>
      </w:r>
      <w:r w:rsidR="001A7FE0">
        <w:rPr>
          <w:rFonts w:ascii="Times New Roman" w:hAnsi="Times New Roman" w:cs="Times New Roman"/>
          <w:sz w:val="24"/>
          <w:szCs w:val="24"/>
        </w:rPr>
        <w:t xml:space="preserve">”, </w:t>
      </w:r>
      <w:r w:rsidR="001A7FE0">
        <w:rPr>
          <w:rStyle w:val="Refdenotaalpie"/>
          <w:rFonts w:cs="Times New Roman"/>
          <w:sz w:val="24"/>
          <w:szCs w:val="24"/>
        </w:rPr>
        <w:footnoteReference w:id="738"/>
      </w:r>
      <w:r w:rsidR="001A7FE0">
        <w:rPr>
          <w:rFonts w:ascii="Times New Roman" w:hAnsi="Times New Roman" w:cs="Times New Roman"/>
          <w:sz w:val="24"/>
          <w:szCs w:val="24"/>
        </w:rPr>
        <w:t xml:space="preserve">  </w:t>
      </w:r>
      <w:r w:rsidR="0058390B" w:rsidRPr="0058390B">
        <w:rPr>
          <w:rFonts w:ascii="Times New Roman" w:hAnsi="Times New Roman" w:cs="Times New Roman"/>
          <w:sz w:val="24"/>
          <w:szCs w:val="24"/>
        </w:rPr>
        <w:t>no abrazar</w:t>
      </w:r>
      <w:r w:rsidR="00141396">
        <w:rPr>
          <w:rFonts w:ascii="Times New Roman" w:hAnsi="Times New Roman" w:cs="Times New Roman"/>
          <w:sz w:val="24"/>
          <w:szCs w:val="24"/>
        </w:rPr>
        <w:t xml:space="preserve">á </w:t>
      </w:r>
      <w:r w:rsidR="0058390B" w:rsidRPr="0058390B">
        <w:rPr>
          <w:rFonts w:ascii="Times New Roman" w:hAnsi="Times New Roman" w:cs="Times New Roman"/>
          <w:sz w:val="24"/>
          <w:szCs w:val="24"/>
        </w:rPr>
        <w:t>enseguida, con gran afecto, a sus</w:t>
      </w:r>
      <w:r w:rsidR="00141396">
        <w:rPr>
          <w:rFonts w:ascii="Times New Roman" w:hAnsi="Times New Roman" w:cs="Times New Roman"/>
          <w:sz w:val="24"/>
          <w:szCs w:val="24"/>
        </w:rPr>
        <w:t xml:space="preserve"> enemigos? Padre, dijo, perdónal</w:t>
      </w:r>
      <w:r w:rsidR="0058390B" w:rsidRPr="0058390B">
        <w:rPr>
          <w:rFonts w:ascii="Times New Roman" w:hAnsi="Times New Roman" w:cs="Times New Roman"/>
          <w:sz w:val="24"/>
          <w:szCs w:val="24"/>
        </w:rPr>
        <w:t>os. ¿Q</w:t>
      </w:r>
      <w:r w:rsidR="00141396">
        <w:rPr>
          <w:rFonts w:ascii="Times New Roman" w:hAnsi="Times New Roman" w:cs="Times New Roman"/>
          <w:sz w:val="24"/>
          <w:szCs w:val="24"/>
        </w:rPr>
        <w:t>ué más indulgencia, qué mayor c</w:t>
      </w:r>
      <w:r w:rsidR="0058390B" w:rsidRPr="0058390B">
        <w:rPr>
          <w:rFonts w:ascii="Times New Roman" w:hAnsi="Times New Roman" w:cs="Times New Roman"/>
          <w:sz w:val="24"/>
          <w:szCs w:val="24"/>
        </w:rPr>
        <w:t xml:space="preserve">aridad </w:t>
      </w:r>
      <w:r w:rsidR="00141396">
        <w:rPr>
          <w:rFonts w:ascii="Times New Roman" w:hAnsi="Times New Roman" w:cs="Times New Roman"/>
          <w:sz w:val="24"/>
          <w:szCs w:val="24"/>
        </w:rPr>
        <w:t xml:space="preserve">podría agregarse a este pedido? </w:t>
      </w:r>
      <w:r w:rsidR="0058390B" w:rsidRPr="0058390B">
        <w:rPr>
          <w:rFonts w:ascii="Times New Roman" w:hAnsi="Times New Roman" w:cs="Times New Roman"/>
          <w:sz w:val="24"/>
          <w:szCs w:val="24"/>
        </w:rPr>
        <w:t xml:space="preserve">Y, sin embargo, lo agregó. El rogar fue poco; quiso </w:t>
      </w:r>
      <w:r w:rsidR="00141396">
        <w:rPr>
          <w:rFonts w:ascii="Times New Roman" w:hAnsi="Times New Roman" w:cs="Times New Roman"/>
          <w:sz w:val="24"/>
          <w:szCs w:val="24"/>
        </w:rPr>
        <w:t>disculpar. Padre, dijo, perdónal</w:t>
      </w:r>
      <w:r w:rsidR="0058390B" w:rsidRPr="0058390B">
        <w:rPr>
          <w:rFonts w:ascii="Times New Roman" w:hAnsi="Times New Roman" w:cs="Times New Roman"/>
          <w:sz w:val="24"/>
          <w:szCs w:val="24"/>
        </w:rPr>
        <w:t>os porque no saben lo que hacen. En verdad son grandes pecadores pero faltos de conocimiento; por</w:t>
      </w:r>
      <w:r w:rsidR="00C23873">
        <w:rPr>
          <w:rFonts w:ascii="Times New Roman" w:hAnsi="Times New Roman" w:cs="Times New Roman"/>
          <w:sz w:val="24"/>
          <w:szCs w:val="24"/>
        </w:rPr>
        <w:t xml:space="preserve"> eso, Padre, perdónalos. Crucifican,</w:t>
      </w:r>
      <w:r w:rsidR="0058390B" w:rsidRPr="0058390B">
        <w:rPr>
          <w:rFonts w:ascii="Times New Roman" w:hAnsi="Times New Roman" w:cs="Times New Roman"/>
          <w:sz w:val="24"/>
          <w:szCs w:val="24"/>
        </w:rPr>
        <w:t xml:space="preserve"> p</w:t>
      </w:r>
      <w:r w:rsidR="00C23873">
        <w:rPr>
          <w:rFonts w:ascii="Times New Roman" w:hAnsi="Times New Roman" w:cs="Times New Roman"/>
          <w:sz w:val="24"/>
          <w:szCs w:val="24"/>
        </w:rPr>
        <w:t>ero ignoran a quien crucifican</w:t>
      </w:r>
      <w:r w:rsidR="0058390B" w:rsidRPr="0058390B">
        <w:rPr>
          <w:rFonts w:ascii="Times New Roman" w:hAnsi="Times New Roman" w:cs="Times New Roman"/>
          <w:sz w:val="24"/>
          <w:szCs w:val="24"/>
        </w:rPr>
        <w:t xml:space="preserve"> porque si lo hubieran conocido nunca hubie</w:t>
      </w:r>
      <w:r w:rsidR="00C23873">
        <w:rPr>
          <w:rFonts w:ascii="Times New Roman" w:hAnsi="Times New Roman" w:cs="Times New Roman"/>
          <w:sz w:val="24"/>
          <w:szCs w:val="24"/>
        </w:rPr>
        <w:t>ran crucificado al Señor de la G</w:t>
      </w:r>
      <w:r w:rsidR="0058390B" w:rsidRPr="0058390B">
        <w:rPr>
          <w:rFonts w:ascii="Times New Roman" w:hAnsi="Times New Roman" w:cs="Times New Roman"/>
          <w:sz w:val="24"/>
          <w:szCs w:val="24"/>
        </w:rPr>
        <w:t>loria</w:t>
      </w:r>
      <w:r w:rsidR="00C23873">
        <w:rPr>
          <w:rFonts w:ascii="Times New Roman" w:hAnsi="Times New Roman" w:cs="Times New Roman"/>
          <w:sz w:val="24"/>
          <w:szCs w:val="24"/>
        </w:rPr>
        <w:t xml:space="preserve">. </w:t>
      </w:r>
      <w:r w:rsidR="00C23873">
        <w:rPr>
          <w:rStyle w:val="Refdenotaalpie"/>
          <w:rFonts w:cs="Times New Roman"/>
          <w:sz w:val="24"/>
          <w:szCs w:val="24"/>
        </w:rPr>
        <w:footnoteReference w:id="739"/>
      </w:r>
      <w:r w:rsidR="00C23873">
        <w:rPr>
          <w:rFonts w:ascii="Times New Roman" w:hAnsi="Times New Roman" w:cs="Times New Roman"/>
          <w:sz w:val="24"/>
          <w:szCs w:val="24"/>
        </w:rPr>
        <w:t xml:space="preserve">  Por esto, Padre, perdónal</w:t>
      </w:r>
      <w:r w:rsidR="0058390B" w:rsidRPr="0058390B">
        <w:rPr>
          <w:rFonts w:ascii="Times New Roman" w:hAnsi="Times New Roman" w:cs="Times New Roman"/>
          <w:sz w:val="24"/>
          <w:szCs w:val="24"/>
        </w:rPr>
        <w:t>os. Me consideran quebrantado</w:t>
      </w:r>
      <w:r w:rsidR="00C23873">
        <w:rPr>
          <w:rFonts w:ascii="Times New Roman" w:hAnsi="Times New Roman" w:cs="Times New Roman"/>
          <w:sz w:val="24"/>
          <w:szCs w:val="24"/>
        </w:rPr>
        <w:t>r de la L</w:t>
      </w:r>
      <w:r w:rsidR="0058390B" w:rsidRPr="0058390B">
        <w:rPr>
          <w:rFonts w:ascii="Times New Roman" w:hAnsi="Times New Roman" w:cs="Times New Roman"/>
          <w:sz w:val="24"/>
          <w:szCs w:val="24"/>
        </w:rPr>
        <w:t>ey</w:t>
      </w:r>
      <w:r w:rsidR="00C23873">
        <w:rPr>
          <w:rFonts w:ascii="Times New Roman" w:hAnsi="Times New Roman" w:cs="Times New Roman"/>
          <w:sz w:val="24"/>
          <w:szCs w:val="24"/>
        </w:rPr>
        <w:t xml:space="preserve">; </w:t>
      </w:r>
      <w:r w:rsidR="00C23873">
        <w:rPr>
          <w:rStyle w:val="Refdenotaalpie"/>
          <w:rFonts w:cs="Times New Roman"/>
          <w:sz w:val="24"/>
          <w:szCs w:val="24"/>
        </w:rPr>
        <w:footnoteReference w:id="740"/>
      </w:r>
      <w:r w:rsidR="00C23873">
        <w:rPr>
          <w:rFonts w:ascii="Times New Roman" w:hAnsi="Times New Roman" w:cs="Times New Roman"/>
          <w:sz w:val="24"/>
          <w:szCs w:val="24"/>
        </w:rPr>
        <w:t xml:space="preserve">  </w:t>
      </w:r>
      <w:r w:rsidR="0058390B" w:rsidRPr="0058390B">
        <w:rPr>
          <w:rFonts w:ascii="Times New Roman" w:hAnsi="Times New Roman" w:cs="Times New Roman"/>
          <w:sz w:val="24"/>
          <w:szCs w:val="24"/>
        </w:rPr>
        <w:t>me juzgan usurpador de la divinidad</w:t>
      </w:r>
      <w:r w:rsidR="00C23873">
        <w:rPr>
          <w:rFonts w:ascii="Times New Roman" w:hAnsi="Times New Roman" w:cs="Times New Roman"/>
          <w:sz w:val="24"/>
          <w:szCs w:val="24"/>
        </w:rPr>
        <w:t xml:space="preserve">; </w:t>
      </w:r>
      <w:r w:rsidR="00C23873">
        <w:rPr>
          <w:rStyle w:val="Refdenotaalpie"/>
          <w:rFonts w:cs="Times New Roman"/>
          <w:sz w:val="24"/>
          <w:szCs w:val="24"/>
        </w:rPr>
        <w:footnoteReference w:id="741"/>
      </w:r>
      <w:r w:rsidR="00C23873">
        <w:rPr>
          <w:rFonts w:ascii="Times New Roman" w:hAnsi="Times New Roman" w:cs="Times New Roman"/>
          <w:sz w:val="24"/>
          <w:szCs w:val="24"/>
        </w:rPr>
        <w:t xml:space="preserve">  me tienen </w:t>
      </w:r>
      <w:r w:rsidR="0058390B" w:rsidRPr="0058390B">
        <w:rPr>
          <w:rFonts w:ascii="Times New Roman" w:hAnsi="Times New Roman" w:cs="Times New Roman"/>
          <w:sz w:val="24"/>
          <w:szCs w:val="24"/>
        </w:rPr>
        <w:t>como seductor del pueblo</w:t>
      </w:r>
      <w:r w:rsidR="00C23873">
        <w:rPr>
          <w:rFonts w:ascii="Times New Roman" w:hAnsi="Times New Roman" w:cs="Times New Roman"/>
          <w:sz w:val="24"/>
          <w:szCs w:val="24"/>
        </w:rPr>
        <w:t xml:space="preserve">. </w:t>
      </w:r>
      <w:r w:rsidR="00C23873">
        <w:rPr>
          <w:rStyle w:val="Refdenotaalpie"/>
          <w:rFonts w:cs="Times New Roman"/>
          <w:sz w:val="24"/>
          <w:szCs w:val="24"/>
        </w:rPr>
        <w:footnoteReference w:id="742"/>
      </w:r>
      <w:r w:rsidR="00C23873">
        <w:rPr>
          <w:rFonts w:ascii="Times New Roman" w:hAnsi="Times New Roman" w:cs="Times New Roman"/>
          <w:sz w:val="24"/>
          <w:szCs w:val="24"/>
        </w:rPr>
        <w:t xml:space="preserve">  </w:t>
      </w:r>
      <w:r w:rsidR="0058390B" w:rsidRPr="0058390B">
        <w:rPr>
          <w:rFonts w:ascii="Times New Roman" w:hAnsi="Times New Roman" w:cs="Times New Roman"/>
          <w:sz w:val="24"/>
          <w:szCs w:val="24"/>
        </w:rPr>
        <w:t>Les he ocultado mi rostro</w:t>
      </w:r>
      <w:r w:rsidR="00C23873">
        <w:rPr>
          <w:rFonts w:ascii="Times New Roman" w:hAnsi="Times New Roman" w:cs="Times New Roman"/>
          <w:sz w:val="24"/>
          <w:szCs w:val="24"/>
        </w:rPr>
        <w:t xml:space="preserve">, </w:t>
      </w:r>
      <w:r w:rsidR="00C23873">
        <w:rPr>
          <w:rStyle w:val="Refdenotaalpie"/>
          <w:rFonts w:cs="Times New Roman"/>
          <w:sz w:val="24"/>
          <w:szCs w:val="24"/>
        </w:rPr>
        <w:footnoteReference w:id="743"/>
      </w:r>
      <w:r w:rsidR="00C23873">
        <w:rPr>
          <w:rFonts w:ascii="Times New Roman" w:hAnsi="Times New Roman" w:cs="Times New Roman"/>
          <w:sz w:val="24"/>
          <w:szCs w:val="24"/>
        </w:rPr>
        <w:t xml:space="preserve"> no han conocido mi grandeza; por eso, Padre, perdónal</w:t>
      </w:r>
      <w:r w:rsidR="0058390B" w:rsidRPr="0058390B">
        <w:rPr>
          <w:rFonts w:ascii="Times New Roman" w:hAnsi="Times New Roman" w:cs="Times New Roman"/>
          <w:sz w:val="24"/>
          <w:szCs w:val="24"/>
        </w:rPr>
        <w:t>os porque no saben lo que hacen</w:t>
      </w:r>
      <w:r w:rsidR="00C23873">
        <w:rPr>
          <w:rFonts w:ascii="Times New Roman" w:hAnsi="Times New Roman" w:cs="Times New Roman"/>
          <w:sz w:val="24"/>
          <w:szCs w:val="24"/>
        </w:rPr>
        <w:t>.</w:t>
      </w:r>
      <w:r w:rsidR="00F333C4">
        <w:rPr>
          <w:rFonts w:ascii="Times New Roman" w:hAnsi="Times New Roman" w:cs="Times New Roman"/>
          <w:sz w:val="24"/>
          <w:szCs w:val="24"/>
        </w:rPr>
        <w:t xml:space="preserve"> </w:t>
      </w:r>
    </w:p>
    <w:p w:rsidR="0058390B" w:rsidRPr="0058390B" w:rsidRDefault="00F333C4" w:rsidP="0058390B">
      <w:pPr>
        <w:jc w:val="both"/>
        <w:rPr>
          <w:rFonts w:ascii="Times New Roman" w:hAnsi="Times New Roman" w:cs="Times New Roman"/>
          <w:sz w:val="24"/>
          <w:szCs w:val="24"/>
        </w:rPr>
      </w:pPr>
      <w:r>
        <w:rPr>
          <w:rFonts w:ascii="Times New Roman" w:hAnsi="Times New Roman" w:cs="Times New Roman"/>
          <w:sz w:val="24"/>
          <w:szCs w:val="24"/>
        </w:rPr>
        <w:t xml:space="preserve">[16.] Así, pues, que el hombre se </w:t>
      </w:r>
      <w:r w:rsidR="0058390B" w:rsidRPr="0058390B">
        <w:rPr>
          <w:rFonts w:ascii="Times New Roman" w:hAnsi="Times New Roman" w:cs="Times New Roman"/>
          <w:sz w:val="24"/>
          <w:szCs w:val="24"/>
        </w:rPr>
        <w:t>ame a</w:t>
      </w:r>
      <w:r>
        <w:rPr>
          <w:rFonts w:ascii="Times New Roman" w:hAnsi="Times New Roman" w:cs="Times New Roman"/>
          <w:sz w:val="24"/>
          <w:szCs w:val="24"/>
        </w:rPr>
        <w:t xml:space="preserve"> sí mismo y no se</w:t>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cor</w:t>
      </w:r>
      <w:r w:rsidR="0058390B" w:rsidRPr="0058390B">
        <w:rPr>
          <w:rFonts w:ascii="Times New Roman" w:hAnsi="Times New Roman" w:cs="Times New Roman"/>
          <w:sz w:val="24"/>
          <w:szCs w:val="24"/>
        </w:rPr>
        <w:t>rompa con ninguna delectación de la</w:t>
      </w:r>
      <w:r>
        <w:rPr>
          <w:rFonts w:ascii="Times New Roman" w:hAnsi="Times New Roman" w:cs="Times New Roman"/>
          <w:sz w:val="24"/>
          <w:szCs w:val="24"/>
        </w:rPr>
        <w:t xml:space="preserve"> carne. Pero para que no sucumba </w:t>
      </w:r>
      <w:r w:rsidR="0058390B" w:rsidRPr="0058390B">
        <w:rPr>
          <w:rFonts w:ascii="Times New Roman" w:hAnsi="Times New Roman" w:cs="Times New Roman"/>
          <w:sz w:val="24"/>
          <w:szCs w:val="24"/>
        </w:rPr>
        <w:t>por la concupiscencia carnal derrame todo su afecto sobre la delicadeza de la carne del Señor. Además, para que descanse más per</w:t>
      </w:r>
      <w:r>
        <w:rPr>
          <w:rFonts w:ascii="Times New Roman" w:hAnsi="Times New Roman" w:cs="Times New Roman"/>
          <w:sz w:val="24"/>
          <w:szCs w:val="24"/>
        </w:rPr>
        <w:t>fecta y delicadamente en el gozo</w:t>
      </w:r>
      <w:r w:rsidR="0058390B" w:rsidRPr="0058390B">
        <w:rPr>
          <w:rFonts w:ascii="Times New Roman" w:hAnsi="Times New Roman" w:cs="Times New Roman"/>
          <w:sz w:val="24"/>
          <w:szCs w:val="24"/>
        </w:rPr>
        <w:t xml:space="preserve"> de la </w:t>
      </w:r>
      <w:r>
        <w:rPr>
          <w:rFonts w:ascii="Times New Roman" w:hAnsi="Times New Roman" w:cs="Times New Roman"/>
          <w:sz w:val="24"/>
          <w:szCs w:val="24"/>
        </w:rPr>
        <w:t>caridad fraterna, que abrace</w:t>
      </w:r>
      <w:r w:rsidR="0058390B" w:rsidRPr="0058390B">
        <w:rPr>
          <w:rFonts w:ascii="Times New Roman" w:hAnsi="Times New Roman" w:cs="Times New Roman"/>
          <w:sz w:val="24"/>
          <w:szCs w:val="24"/>
        </w:rPr>
        <w:t xml:space="preserve"> también a los enemigos con los brazos de un amor sincero. P</w:t>
      </w:r>
      <w:r w:rsidR="00C61979">
        <w:rPr>
          <w:rFonts w:ascii="Times New Roman" w:hAnsi="Times New Roman" w:cs="Times New Roman"/>
          <w:sz w:val="24"/>
          <w:szCs w:val="24"/>
        </w:rPr>
        <w:t>ero para que e</w:t>
      </w:r>
      <w:r w:rsidR="0058390B" w:rsidRPr="0058390B">
        <w:rPr>
          <w:rFonts w:ascii="Times New Roman" w:hAnsi="Times New Roman" w:cs="Times New Roman"/>
          <w:sz w:val="24"/>
          <w:szCs w:val="24"/>
        </w:rPr>
        <w:t>ste fuego divino no se apague con el viento</w:t>
      </w:r>
      <w:r w:rsidR="00C61979">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de las injurias, </w:t>
      </w:r>
      <w:r w:rsidR="00C61979">
        <w:rPr>
          <w:rFonts w:ascii="Times New Roman" w:hAnsi="Times New Roman" w:cs="Times New Roman"/>
          <w:sz w:val="24"/>
          <w:szCs w:val="24"/>
        </w:rPr>
        <w:t xml:space="preserve">que </w:t>
      </w:r>
      <w:r w:rsidR="0058390B" w:rsidRPr="0058390B">
        <w:rPr>
          <w:rFonts w:ascii="Times New Roman" w:hAnsi="Times New Roman" w:cs="Times New Roman"/>
          <w:sz w:val="24"/>
          <w:szCs w:val="24"/>
        </w:rPr>
        <w:t xml:space="preserve">contemple siempre con los ojos del alma la serena paciencia del amado Señor y Salvador. </w:t>
      </w:r>
    </w:p>
    <w:p w:rsidR="0058390B" w:rsidRPr="0058390B" w:rsidRDefault="0058390B" w:rsidP="0058390B">
      <w:pPr>
        <w:jc w:val="both"/>
        <w:rPr>
          <w:rFonts w:ascii="Times New Roman" w:hAnsi="Times New Roman" w:cs="Times New Roman"/>
          <w:sz w:val="24"/>
          <w:szCs w:val="24"/>
        </w:rPr>
      </w:pPr>
    </w:p>
    <w:p w:rsidR="0058390B" w:rsidRPr="0058390B" w:rsidRDefault="001332A1" w:rsidP="005C36F3">
      <w:pPr>
        <w:pStyle w:val="Ttulo4"/>
      </w:pPr>
      <w:bookmarkStart w:id="82" w:name="_Toc163838469"/>
      <w:r>
        <w:lastRenderedPageBreak/>
        <w:t>Capítulo 6.–</w:t>
      </w:r>
      <w:r>
        <w:tab/>
        <w:t>DE QUÉ</w:t>
      </w:r>
      <w:r w:rsidRPr="0058390B">
        <w:t xml:space="preserve"> MODO EL PERFECTO SÁBADO </w:t>
      </w:r>
      <w:r>
        <w:t>SE ENCUENTRA EN EL AMOR DE DIOS Y CÓ</w:t>
      </w:r>
      <w:r w:rsidRPr="0058390B">
        <w:t>MO EL AÑO QUINCUAGÉSIMO SE COMPARA A ESTE AMOR.</w:t>
      </w:r>
      <w:bookmarkEnd w:id="82"/>
    </w:p>
    <w:p w:rsidR="0058390B" w:rsidRPr="0058390B" w:rsidRDefault="001332A1" w:rsidP="0058390B">
      <w:pPr>
        <w:jc w:val="both"/>
        <w:rPr>
          <w:rFonts w:ascii="Times New Roman" w:hAnsi="Times New Roman" w:cs="Times New Roman"/>
          <w:sz w:val="24"/>
          <w:szCs w:val="24"/>
        </w:rPr>
      </w:pPr>
      <w:r>
        <w:rPr>
          <w:rFonts w:ascii="Times New Roman" w:hAnsi="Times New Roman" w:cs="Times New Roman"/>
          <w:sz w:val="24"/>
          <w:szCs w:val="24"/>
        </w:rPr>
        <w:t xml:space="preserve">[17.] Así queda purificada </w:t>
      </w:r>
      <w:r w:rsidR="0058390B" w:rsidRPr="0058390B">
        <w:rPr>
          <w:rFonts w:ascii="Times New Roman" w:hAnsi="Times New Roman" w:cs="Times New Roman"/>
          <w:sz w:val="24"/>
          <w:szCs w:val="24"/>
        </w:rPr>
        <w:t>el alma por estos dos amores, y tanto más devota c</w:t>
      </w:r>
      <w:r>
        <w:rPr>
          <w:rFonts w:ascii="Times New Roman" w:hAnsi="Times New Roman" w:cs="Times New Roman"/>
          <w:sz w:val="24"/>
          <w:szCs w:val="24"/>
        </w:rPr>
        <w:t>uanto con mayor seguridad goza</w:t>
      </w:r>
      <w:r w:rsidR="0058390B" w:rsidRPr="0058390B">
        <w:rPr>
          <w:rFonts w:ascii="Times New Roman" w:hAnsi="Times New Roman" w:cs="Times New Roman"/>
          <w:sz w:val="24"/>
          <w:szCs w:val="24"/>
        </w:rPr>
        <w:t xml:space="preserve"> con el feliz abrazo de la misma divinidad de tal manera que, inflamada por un gran deseo, abandone el vestido de la carne y, entrando en el santuario donde el espíritu tiene ante su rostro a Cristo Jesús, es colmado interiormente con inefable luz de una inusit</w:t>
      </w:r>
      <w:r>
        <w:rPr>
          <w:rFonts w:ascii="Times New Roman" w:hAnsi="Times New Roman" w:cs="Times New Roman"/>
          <w:sz w:val="24"/>
          <w:szCs w:val="24"/>
        </w:rPr>
        <w:t>ada dulzura y, haciendo silencio</w:t>
      </w:r>
      <w:r w:rsidR="0058390B" w:rsidRPr="0058390B">
        <w:rPr>
          <w:rFonts w:ascii="Times New Roman" w:hAnsi="Times New Roman" w:cs="Times New Roman"/>
          <w:sz w:val="24"/>
          <w:szCs w:val="24"/>
        </w:rPr>
        <w:t xml:space="preserve"> a todo lo corporal, </w:t>
      </w:r>
      <w:r>
        <w:rPr>
          <w:rFonts w:ascii="Times New Roman" w:hAnsi="Times New Roman" w:cs="Times New Roman"/>
          <w:sz w:val="24"/>
          <w:szCs w:val="24"/>
        </w:rPr>
        <w:t xml:space="preserve">a </w:t>
      </w:r>
      <w:r w:rsidR="0058390B" w:rsidRPr="0058390B">
        <w:rPr>
          <w:rFonts w:ascii="Times New Roman" w:hAnsi="Times New Roman" w:cs="Times New Roman"/>
          <w:sz w:val="24"/>
          <w:szCs w:val="24"/>
        </w:rPr>
        <w:t>todo</w:t>
      </w:r>
      <w:r>
        <w:rPr>
          <w:rFonts w:ascii="Times New Roman" w:hAnsi="Times New Roman" w:cs="Times New Roman"/>
          <w:sz w:val="24"/>
          <w:szCs w:val="24"/>
        </w:rPr>
        <w:t xml:space="preserve"> lo sensible, a todo lo mud</w:t>
      </w:r>
      <w:r w:rsidR="0058390B" w:rsidRPr="0058390B">
        <w:rPr>
          <w:rFonts w:ascii="Times New Roman" w:hAnsi="Times New Roman" w:cs="Times New Roman"/>
          <w:sz w:val="24"/>
          <w:szCs w:val="24"/>
        </w:rPr>
        <w:t>able, fija una</w:t>
      </w:r>
      <w:r>
        <w:rPr>
          <w:rFonts w:ascii="Times New Roman" w:hAnsi="Times New Roman" w:cs="Times New Roman"/>
          <w:sz w:val="24"/>
          <w:szCs w:val="24"/>
        </w:rPr>
        <w:t xml:space="preserve"> p</w:t>
      </w:r>
      <w:r w:rsidR="0058390B" w:rsidRPr="0058390B">
        <w:rPr>
          <w:rFonts w:ascii="Times New Roman" w:hAnsi="Times New Roman" w:cs="Times New Roman"/>
          <w:sz w:val="24"/>
          <w:szCs w:val="24"/>
        </w:rPr>
        <w:t>enetrante mirada en lo único, en</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lo</w:t>
      </w:r>
      <w:r>
        <w:rPr>
          <w:rFonts w:ascii="Times New Roman" w:hAnsi="Times New Roman" w:cs="Times New Roman"/>
          <w:sz w:val="24"/>
          <w:szCs w:val="24"/>
        </w:rPr>
        <w:t xml:space="preserve"> que e</w:t>
      </w:r>
      <w:r w:rsidR="0058390B" w:rsidRPr="0058390B">
        <w:rPr>
          <w:rFonts w:ascii="Times New Roman" w:hAnsi="Times New Roman" w:cs="Times New Roman"/>
          <w:sz w:val="24"/>
          <w:szCs w:val="24"/>
        </w:rPr>
        <w:t>s y siempre será así y siempre será lo mismo, descansa</w:t>
      </w:r>
      <w:r>
        <w:rPr>
          <w:rFonts w:ascii="Times New Roman" w:hAnsi="Times New Roman" w:cs="Times New Roman"/>
          <w:sz w:val="24"/>
          <w:szCs w:val="24"/>
        </w:rPr>
        <w:t xml:space="preserve">ndo y viendo que el Señor es Dios </w:t>
      </w:r>
      <w:r>
        <w:rPr>
          <w:rStyle w:val="Refdenotaalpie"/>
          <w:rFonts w:cs="Times New Roman"/>
          <w:sz w:val="24"/>
          <w:szCs w:val="24"/>
        </w:rPr>
        <w:footnoteReference w:id="744"/>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y entre</w:t>
      </w:r>
      <w:r>
        <w:rPr>
          <w:rFonts w:ascii="Times New Roman" w:hAnsi="Times New Roman" w:cs="Times New Roman"/>
          <w:sz w:val="24"/>
          <w:szCs w:val="24"/>
        </w:rPr>
        <w:t xml:space="preserve"> los suaves abrazos de su amor</w:t>
      </w:r>
      <w:r w:rsidR="0058390B" w:rsidRPr="0058390B">
        <w:rPr>
          <w:rFonts w:ascii="Times New Roman" w:hAnsi="Times New Roman" w:cs="Times New Roman"/>
          <w:sz w:val="24"/>
          <w:szCs w:val="24"/>
        </w:rPr>
        <w:t xml:space="preserve"> celebra, sin ninguna duda, el sábado de los sábados. </w:t>
      </w:r>
    </w:p>
    <w:p w:rsidR="0058390B" w:rsidRPr="0058390B" w:rsidRDefault="001B5D77" w:rsidP="0058390B">
      <w:pPr>
        <w:jc w:val="both"/>
        <w:rPr>
          <w:rFonts w:ascii="Times New Roman" w:hAnsi="Times New Roman" w:cs="Times New Roman"/>
          <w:sz w:val="24"/>
          <w:szCs w:val="24"/>
        </w:rPr>
      </w:pPr>
      <w:r>
        <w:rPr>
          <w:rFonts w:ascii="Times New Roman" w:hAnsi="Times New Roman" w:cs="Times New Roman"/>
          <w:sz w:val="24"/>
          <w:szCs w:val="24"/>
        </w:rPr>
        <w:t>[18.] Es éste</w:t>
      </w:r>
      <w:r w:rsidR="0058390B" w:rsidRPr="0058390B">
        <w:rPr>
          <w:rFonts w:ascii="Times New Roman" w:hAnsi="Times New Roman" w:cs="Times New Roman"/>
          <w:sz w:val="24"/>
          <w:szCs w:val="24"/>
        </w:rPr>
        <w:t xml:space="preserve"> el año jubilar</w:t>
      </w:r>
      <w:r>
        <w:rPr>
          <w:rFonts w:ascii="Times New Roman" w:hAnsi="Times New Roman" w:cs="Times New Roman"/>
          <w:sz w:val="24"/>
          <w:szCs w:val="24"/>
        </w:rPr>
        <w:t xml:space="preserve"> </w:t>
      </w:r>
      <w:r>
        <w:rPr>
          <w:rStyle w:val="Refdenotaalpie"/>
          <w:rFonts w:cs="Times New Roman"/>
          <w:sz w:val="24"/>
          <w:szCs w:val="24"/>
        </w:rPr>
        <w:footnoteReference w:id="745"/>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en el que el hombre retorna a su posesión, es decir</w:t>
      </w:r>
      <w:r w:rsidR="00CB3A34">
        <w:rPr>
          <w:rFonts w:ascii="Times New Roman" w:hAnsi="Times New Roman" w:cs="Times New Roman"/>
          <w:sz w:val="24"/>
          <w:szCs w:val="24"/>
        </w:rPr>
        <w:t>,</w:t>
      </w:r>
      <w:r w:rsidR="0058390B" w:rsidRPr="0058390B">
        <w:rPr>
          <w:rFonts w:ascii="Times New Roman" w:hAnsi="Times New Roman" w:cs="Times New Roman"/>
          <w:sz w:val="24"/>
          <w:szCs w:val="24"/>
        </w:rPr>
        <w:t xml:space="preserve"> a su mismo aut</w:t>
      </w:r>
      <w:r w:rsidR="00CB3A34">
        <w:rPr>
          <w:rFonts w:ascii="Times New Roman" w:hAnsi="Times New Roman" w:cs="Times New Roman"/>
          <w:sz w:val="24"/>
          <w:szCs w:val="24"/>
        </w:rPr>
        <w:t>or para que, efectivamente, sea poseído y posea, sea gobernado y gobierne, sea abrazado y abrace</w:t>
      </w:r>
      <w:r w:rsidR="0058390B" w:rsidRPr="0058390B">
        <w:rPr>
          <w:rFonts w:ascii="Times New Roman" w:hAnsi="Times New Roman" w:cs="Times New Roman"/>
          <w:sz w:val="24"/>
          <w:szCs w:val="24"/>
        </w:rPr>
        <w:t>. Es ésta la posesión que es vendida p</w:t>
      </w:r>
      <w:r w:rsidR="00CB3A34">
        <w:rPr>
          <w:rFonts w:ascii="Times New Roman" w:hAnsi="Times New Roman" w:cs="Times New Roman"/>
          <w:sz w:val="24"/>
          <w:szCs w:val="24"/>
        </w:rPr>
        <w:t>or el vil precio</w:t>
      </w:r>
      <w:r w:rsidR="0058390B" w:rsidRPr="0058390B">
        <w:rPr>
          <w:rFonts w:ascii="Times New Roman" w:hAnsi="Times New Roman" w:cs="Times New Roman"/>
          <w:sz w:val="24"/>
          <w:szCs w:val="24"/>
        </w:rPr>
        <w:t xml:space="preserve"> de un pecado </w:t>
      </w:r>
      <w:r w:rsidR="00CB3A34">
        <w:rPr>
          <w:rFonts w:ascii="Times New Roman" w:hAnsi="Times New Roman" w:cs="Times New Roman"/>
          <w:sz w:val="24"/>
          <w:szCs w:val="24"/>
        </w:rPr>
        <w:t>al apartarse, por él, del amor del hombre para el</w:t>
      </w:r>
      <w:r w:rsidR="0058390B" w:rsidRPr="0058390B">
        <w:rPr>
          <w:rFonts w:ascii="Times New Roman" w:hAnsi="Times New Roman" w:cs="Times New Roman"/>
          <w:sz w:val="24"/>
          <w:szCs w:val="24"/>
        </w:rPr>
        <w:t xml:space="preserve"> que </w:t>
      </w:r>
      <w:r w:rsidR="00CB3A34">
        <w:rPr>
          <w:rFonts w:ascii="Times New Roman" w:hAnsi="Times New Roman" w:cs="Times New Roman"/>
          <w:sz w:val="24"/>
          <w:szCs w:val="24"/>
        </w:rPr>
        <w:t xml:space="preserve">se </w:t>
      </w:r>
      <w:r w:rsidR="0058390B" w:rsidRPr="0058390B">
        <w:rPr>
          <w:rFonts w:ascii="Times New Roman" w:hAnsi="Times New Roman" w:cs="Times New Roman"/>
          <w:sz w:val="24"/>
          <w:szCs w:val="24"/>
        </w:rPr>
        <w:t>fue creado y adherirse, en cambio</w:t>
      </w:r>
      <w:r w:rsidR="00CB3A34">
        <w:rPr>
          <w:rFonts w:ascii="Times New Roman" w:hAnsi="Times New Roman" w:cs="Times New Roman"/>
          <w:sz w:val="24"/>
          <w:szCs w:val="24"/>
        </w:rPr>
        <w:t>,</w:t>
      </w:r>
      <w:r w:rsidR="0058390B" w:rsidRPr="0058390B">
        <w:rPr>
          <w:rFonts w:ascii="Times New Roman" w:hAnsi="Times New Roman" w:cs="Times New Roman"/>
          <w:sz w:val="24"/>
          <w:szCs w:val="24"/>
        </w:rPr>
        <w:t xml:space="preserve"> a las cosas que fueron creadas. </w:t>
      </w:r>
    </w:p>
    <w:p w:rsidR="0058390B" w:rsidRPr="0058390B" w:rsidRDefault="0058390B" w:rsidP="00CB3A34">
      <w:pPr>
        <w:ind w:firstLine="708"/>
        <w:jc w:val="both"/>
        <w:rPr>
          <w:rFonts w:ascii="Times New Roman" w:hAnsi="Times New Roman" w:cs="Times New Roman"/>
          <w:sz w:val="24"/>
          <w:szCs w:val="24"/>
        </w:rPr>
      </w:pPr>
      <w:r w:rsidRPr="0058390B">
        <w:rPr>
          <w:rFonts w:ascii="Times New Roman" w:hAnsi="Times New Roman" w:cs="Times New Roman"/>
          <w:sz w:val="24"/>
          <w:szCs w:val="24"/>
        </w:rPr>
        <w:t>A este sábado justamen</w:t>
      </w:r>
      <w:r w:rsidR="00CB3A34">
        <w:rPr>
          <w:rFonts w:ascii="Times New Roman" w:hAnsi="Times New Roman" w:cs="Times New Roman"/>
          <w:sz w:val="24"/>
          <w:szCs w:val="24"/>
        </w:rPr>
        <w:t>te se lo ordena con el número cincuenta porque en é</w:t>
      </w:r>
      <w:r w:rsidRPr="0058390B">
        <w:rPr>
          <w:rFonts w:ascii="Times New Roman" w:hAnsi="Times New Roman" w:cs="Times New Roman"/>
          <w:sz w:val="24"/>
          <w:szCs w:val="24"/>
        </w:rPr>
        <w:t xml:space="preserve">l </w:t>
      </w:r>
      <w:r w:rsidR="00CB3A34">
        <w:rPr>
          <w:rFonts w:ascii="Times New Roman" w:hAnsi="Times New Roman" w:cs="Times New Roman"/>
          <w:sz w:val="24"/>
          <w:szCs w:val="24"/>
        </w:rPr>
        <w:t>se elimina el temor servil, en é</w:t>
      </w:r>
      <w:r w:rsidRPr="0058390B">
        <w:rPr>
          <w:rFonts w:ascii="Times New Roman" w:hAnsi="Times New Roman" w:cs="Times New Roman"/>
          <w:sz w:val="24"/>
          <w:szCs w:val="24"/>
        </w:rPr>
        <w:t>l no sólo la concupiscencia de la carne sino ta</w:t>
      </w:r>
      <w:r w:rsidR="00CB3A34">
        <w:rPr>
          <w:rFonts w:ascii="Times New Roman" w:hAnsi="Times New Roman" w:cs="Times New Roman"/>
          <w:sz w:val="24"/>
          <w:szCs w:val="24"/>
        </w:rPr>
        <w:t>mbién su recuerdo se borra, en él el E</w:t>
      </w:r>
      <w:r w:rsidRPr="0058390B">
        <w:rPr>
          <w:rFonts w:ascii="Times New Roman" w:hAnsi="Times New Roman" w:cs="Times New Roman"/>
          <w:sz w:val="24"/>
          <w:szCs w:val="24"/>
        </w:rPr>
        <w:t>spíritu es recibido en plenitud. Antes</w:t>
      </w:r>
      <w:r w:rsidR="00CB3A34">
        <w:rPr>
          <w:rFonts w:ascii="Times New Roman" w:hAnsi="Times New Roman" w:cs="Times New Roman"/>
          <w:sz w:val="24"/>
          <w:szCs w:val="24"/>
        </w:rPr>
        <w:t>,</w:t>
      </w:r>
      <w:r w:rsidRPr="0058390B">
        <w:rPr>
          <w:rFonts w:ascii="Times New Roman" w:hAnsi="Times New Roman" w:cs="Times New Roman"/>
          <w:sz w:val="24"/>
          <w:szCs w:val="24"/>
        </w:rPr>
        <w:t xml:space="preserve"> está dich</w:t>
      </w:r>
      <w:r w:rsidR="00CB3A34">
        <w:rPr>
          <w:rFonts w:ascii="Times New Roman" w:hAnsi="Times New Roman" w:cs="Times New Roman"/>
          <w:sz w:val="24"/>
          <w:szCs w:val="24"/>
        </w:rPr>
        <w:t>o, es decir antes de Pentecostés, el Espíritu no había sido dado porque</w:t>
      </w:r>
      <w:r w:rsidRPr="0058390B">
        <w:rPr>
          <w:rFonts w:ascii="Times New Roman" w:hAnsi="Times New Roman" w:cs="Times New Roman"/>
          <w:sz w:val="24"/>
          <w:szCs w:val="24"/>
        </w:rPr>
        <w:t xml:space="preserve"> Jesús todavía no había sido glorificado.</w:t>
      </w:r>
      <w:r w:rsidR="00CB3A34">
        <w:rPr>
          <w:rFonts w:ascii="Times New Roman" w:hAnsi="Times New Roman" w:cs="Times New Roman"/>
          <w:sz w:val="24"/>
          <w:szCs w:val="24"/>
        </w:rPr>
        <w:t xml:space="preserve"> </w:t>
      </w:r>
      <w:r w:rsidR="00CB3A34">
        <w:rPr>
          <w:rStyle w:val="Refdenotaalpie"/>
          <w:rFonts w:cs="Times New Roman"/>
          <w:sz w:val="24"/>
          <w:szCs w:val="24"/>
        </w:rPr>
        <w:footnoteReference w:id="746"/>
      </w:r>
      <w:r w:rsidR="00CB3A34">
        <w:rPr>
          <w:rFonts w:ascii="Times New Roman" w:hAnsi="Times New Roman" w:cs="Times New Roman"/>
          <w:sz w:val="24"/>
          <w:szCs w:val="24"/>
        </w:rPr>
        <w:t xml:space="preserve">  </w:t>
      </w:r>
      <w:r w:rsidR="00EF4009">
        <w:rPr>
          <w:rFonts w:ascii="Times New Roman" w:hAnsi="Times New Roman" w:cs="Times New Roman"/>
          <w:sz w:val="24"/>
          <w:szCs w:val="24"/>
        </w:rPr>
        <w:t>N</w:t>
      </w:r>
      <w:r w:rsidRPr="0058390B">
        <w:rPr>
          <w:rFonts w:ascii="Times New Roman" w:hAnsi="Times New Roman" w:cs="Times New Roman"/>
          <w:sz w:val="24"/>
          <w:szCs w:val="24"/>
        </w:rPr>
        <w:t>o que no hubiera sido dado en absoluto sino no con tanta plenitud, no con tanta abundancia. Ciertamente, fue dado en el primer sábado; fue dado en el segundo; pero en el sábado de los sábado</w:t>
      </w:r>
      <w:r w:rsidR="00EF4009">
        <w:rPr>
          <w:rFonts w:ascii="Times New Roman" w:hAnsi="Times New Roman" w:cs="Times New Roman"/>
          <w:sz w:val="24"/>
          <w:szCs w:val="24"/>
        </w:rPr>
        <w:t>s fue infundido plenamente ya que</w:t>
      </w:r>
      <w:r w:rsidRPr="0058390B">
        <w:rPr>
          <w:rFonts w:ascii="Times New Roman" w:hAnsi="Times New Roman" w:cs="Times New Roman"/>
          <w:sz w:val="24"/>
          <w:szCs w:val="24"/>
        </w:rPr>
        <w:t xml:space="preserve"> en los anteriores </w:t>
      </w:r>
      <w:r w:rsidR="00EF4009">
        <w:rPr>
          <w:rFonts w:ascii="Times New Roman" w:hAnsi="Times New Roman" w:cs="Times New Roman"/>
          <w:sz w:val="24"/>
          <w:szCs w:val="24"/>
        </w:rPr>
        <w:t xml:space="preserve">dos </w:t>
      </w:r>
      <w:r w:rsidRPr="0058390B">
        <w:rPr>
          <w:rFonts w:ascii="Times New Roman" w:hAnsi="Times New Roman" w:cs="Times New Roman"/>
          <w:sz w:val="24"/>
          <w:szCs w:val="24"/>
        </w:rPr>
        <w:t>sábados Jesús se most</w:t>
      </w:r>
      <w:r w:rsidR="00EF4009">
        <w:rPr>
          <w:rFonts w:ascii="Times New Roman" w:hAnsi="Times New Roman" w:cs="Times New Roman"/>
          <w:sz w:val="24"/>
          <w:szCs w:val="24"/>
        </w:rPr>
        <w:t xml:space="preserve">raba como pequeño y no </w:t>
      </w:r>
      <w:r w:rsidRPr="0058390B">
        <w:rPr>
          <w:rFonts w:ascii="Times New Roman" w:hAnsi="Times New Roman" w:cs="Times New Roman"/>
          <w:sz w:val="24"/>
          <w:szCs w:val="24"/>
        </w:rPr>
        <w:t>grand</w:t>
      </w:r>
      <w:r w:rsidR="00EF4009">
        <w:rPr>
          <w:rFonts w:ascii="Times New Roman" w:hAnsi="Times New Roman" w:cs="Times New Roman"/>
          <w:sz w:val="24"/>
          <w:szCs w:val="24"/>
        </w:rPr>
        <w:t>ioso, como humilde y no sublime</w:t>
      </w:r>
      <w:r w:rsidRPr="0058390B">
        <w:rPr>
          <w:rFonts w:ascii="Times New Roman" w:hAnsi="Times New Roman" w:cs="Times New Roman"/>
          <w:sz w:val="24"/>
          <w:szCs w:val="24"/>
        </w:rPr>
        <w:t>, como injuriad</w:t>
      </w:r>
      <w:r w:rsidR="00EF4009">
        <w:rPr>
          <w:rFonts w:ascii="Times New Roman" w:hAnsi="Times New Roman" w:cs="Times New Roman"/>
          <w:sz w:val="24"/>
          <w:szCs w:val="24"/>
        </w:rPr>
        <w:t>o y no glorificado. Por esto el E</w:t>
      </w:r>
      <w:r w:rsidRPr="0058390B">
        <w:rPr>
          <w:rFonts w:ascii="Times New Roman" w:hAnsi="Times New Roman" w:cs="Times New Roman"/>
          <w:sz w:val="24"/>
          <w:szCs w:val="24"/>
        </w:rPr>
        <w:t>spíritu no era dado ya que Jesús aún no había sido glorificado</w:t>
      </w:r>
      <w:r w:rsidR="00EF4009">
        <w:rPr>
          <w:rFonts w:ascii="Times New Roman" w:hAnsi="Times New Roman" w:cs="Times New Roman"/>
          <w:sz w:val="24"/>
          <w:szCs w:val="24"/>
        </w:rPr>
        <w:t>.</w:t>
      </w:r>
    </w:p>
    <w:p w:rsidR="0058390B" w:rsidRPr="0058390B" w:rsidRDefault="007D799B" w:rsidP="0058390B">
      <w:pPr>
        <w:jc w:val="both"/>
        <w:rPr>
          <w:rFonts w:ascii="Times New Roman" w:hAnsi="Times New Roman" w:cs="Times New Roman"/>
          <w:sz w:val="24"/>
          <w:szCs w:val="24"/>
        </w:rPr>
      </w:pPr>
      <w:r>
        <w:rPr>
          <w:rFonts w:ascii="Times New Roman" w:hAnsi="Times New Roman" w:cs="Times New Roman"/>
          <w:sz w:val="24"/>
          <w:szCs w:val="24"/>
        </w:rPr>
        <w:t>[19.] Pero porque</w:t>
      </w:r>
      <w:r w:rsidR="0058390B" w:rsidRPr="0058390B">
        <w:rPr>
          <w:rFonts w:ascii="Times New Roman" w:hAnsi="Times New Roman" w:cs="Times New Roman"/>
          <w:sz w:val="24"/>
          <w:szCs w:val="24"/>
        </w:rPr>
        <w:t xml:space="preserve"> la caridad ha sido derramada en nuestros corazones</w:t>
      </w:r>
      <w:r>
        <w:rPr>
          <w:rFonts w:ascii="Times New Roman" w:hAnsi="Times New Roman" w:cs="Times New Roman"/>
          <w:sz w:val="24"/>
          <w:szCs w:val="24"/>
        </w:rPr>
        <w:t xml:space="preserve"> no por otro sino por el E</w:t>
      </w:r>
      <w:r w:rsidR="0058390B" w:rsidRPr="0058390B">
        <w:rPr>
          <w:rFonts w:ascii="Times New Roman" w:hAnsi="Times New Roman" w:cs="Times New Roman"/>
          <w:sz w:val="24"/>
          <w:szCs w:val="24"/>
        </w:rPr>
        <w:t>spíritu Santo que nos ha sido dado</w:t>
      </w:r>
      <w:r>
        <w:rPr>
          <w:rFonts w:ascii="Times New Roman" w:hAnsi="Times New Roman" w:cs="Times New Roman"/>
          <w:sz w:val="24"/>
          <w:szCs w:val="24"/>
        </w:rPr>
        <w:t xml:space="preserve"> </w:t>
      </w:r>
      <w:r>
        <w:rPr>
          <w:rStyle w:val="Refdenotaalpie"/>
          <w:rFonts w:cs="Times New Roman"/>
          <w:sz w:val="24"/>
          <w:szCs w:val="24"/>
        </w:rPr>
        <w:footnoteReference w:id="747"/>
      </w:r>
      <w:r>
        <w:rPr>
          <w:rFonts w:ascii="Times New Roman" w:hAnsi="Times New Roman" w:cs="Times New Roman"/>
          <w:sz w:val="24"/>
          <w:szCs w:val="24"/>
        </w:rPr>
        <w:t xml:space="preserve">  y en quien se guarda el número siete, </w:t>
      </w:r>
      <w:r>
        <w:rPr>
          <w:rStyle w:val="Refdenotaalpie"/>
          <w:rFonts w:cs="Times New Roman"/>
          <w:sz w:val="24"/>
          <w:szCs w:val="24"/>
        </w:rPr>
        <w:footnoteReference w:id="748"/>
      </w:r>
      <w:r>
        <w:rPr>
          <w:rFonts w:ascii="Times New Roman" w:hAnsi="Times New Roman" w:cs="Times New Roman"/>
          <w:sz w:val="24"/>
          <w:szCs w:val="24"/>
        </w:rPr>
        <w:t xml:space="preserve">  en la multiplicación de este sep</w:t>
      </w:r>
      <w:r w:rsidR="0058390B" w:rsidRPr="0058390B">
        <w:rPr>
          <w:rFonts w:ascii="Times New Roman" w:hAnsi="Times New Roman" w:cs="Times New Roman"/>
          <w:sz w:val="24"/>
          <w:szCs w:val="24"/>
        </w:rPr>
        <w:t>t</w:t>
      </w:r>
      <w:r>
        <w:rPr>
          <w:rFonts w:ascii="Times New Roman" w:hAnsi="Times New Roman" w:cs="Times New Roman"/>
          <w:sz w:val="24"/>
          <w:szCs w:val="24"/>
        </w:rPr>
        <w:t xml:space="preserve">enario se conoce el progreso </w:t>
      </w:r>
      <w:r w:rsidR="0058390B" w:rsidRPr="0058390B">
        <w:rPr>
          <w:rFonts w:ascii="Times New Roman" w:hAnsi="Times New Roman" w:cs="Times New Roman"/>
          <w:sz w:val="24"/>
          <w:szCs w:val="24"/>
        </w:rPr>
        <w:t xml:space="preserve">en la caridad. El día séptimo es </w:t>
      </w:r>
      <w:r>
        <w:rPr>
          <w:rFonts w:ascii="Times New Roman" w:hAnsi="Times New Roman" w:cs="Times New Roman"/>
          <w:sz w:val="24"/>
          <w:szCs w:val="24"/>
        </w:rPr>
        <w:t xml:space="preserve">como el inicio de la caridad; </w:t>
      </w:r>
      <w:r w:rsidR="0058390B" w:rsidRPr="0058390B">
        <w:rPr>
          <w:rFonts w:ascii="Times New Roman" w:hAnsi="Times New Roman" w:cs="Times New Roman"/>
          <w:sz w:val="24"/>
          <w:szCs w:val="24"/>
        </w:rPr>
        <w:t>el año séptimo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el crecimiento; el año quincuagésimo, que es después de siete veces siete, es su plenitud. En cad</w:t>
      </w:r>
      <w:r>
        <w:rPr>
          <w:rFonts w:ascii="Times New Roman" w:hAnsi="Times New Roman" w:cs="Times New Roman"/>
          <w:sz w:val="24"/>
          <w:szCs w:val="24"/>
        </w:rPr>
        <w:t xml:space="preserve">a uno, descanso; en cada uno, vacación; en cada uno </w:t>
      </w:r>
      <w:r w:rsidR="0058390B" w:rsidRPr="0058390B">
        <w:rPr>
          <w:rFonts w:ascii="Times New Roman" w:hAnsi="Times New Roman" w:cs="Times New Roman"/>
          <w:sz w:val="24"/>
          <w:szCs w:val="24"/>
        </w:rPr>
        <w:t xml:space="preserve">una </w:t>
      </w:r>
      <w:r>
        <w:rPr>
          <w:rFonts w:ascii="Times New Roman" w:hAnsi="Times New Roman" w:cs="Times New Roman"/>
          <w:sz w:val="24"/>
          <w:szCs w:val="24"/>
        </w:rPr>
        <w:t xml:space="preserve">como </w:t>
      </w:r>
      <w:r w:rsidR="0058390B" w:rsidRPr="0058390B">
        <w:rPr>
          <w:rFonts w:ascii="Times New Roman" w:hAnsi="Times New Roman" w:cs="Times New Roman"/>
          <w:sz w:val="24"/>
          <w:szCs w:val="24"/>
        </w:rPr>
        <w:t>sabatización espiritual. Primeramente</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el descanso de la pureza de conciencia; después </w:t>
      </w:r>
      <w:r>
        <w:rPr>
          <w:rFonts w:ascii="Times New Roman" w:hAnsi="Times New Roman" w:cs="Times New Roman"/>
          <w:sz w:val="24"/>
          <w:szCs w:val="24"/>
        </w:rPr>
        <w:t>con la gozosa u</w:t>
      </w:r>
      <w:r w:rsidR="0058390B" w:rsidRPr="0058390B">
        <w:rPr>
          <w:rFonts w:ascii="Times New Roman" w:hAnsi="Times New Roman" w:cs="Times New Roman"/>
          <w:sz w:val="24"/>
          <w:szCs w:val="24"/>
        </w:rPr>
        <w:t xml:space="preserve">nión de muchos espíritus; por último, en la contemplación del mismo Dios. En el primer sábado se descansa del delito; en el segundo, del deseo; </w:t>
      </w:r>
      <w:r w:rsidR="002B610E">
        <w:rPr>
          <w:rFonts w:ascii="Times New Roman" w:hAnsi="Times New Roman" w:cs="Times New Roman"/>
          <w:sz w:val="24"/>
          <w:szCs w:val="24"/>
        </w:rPr>
        <w:t xml:space="preserve">en </w:t>
      </w:r>
      <w:r w:rsidR="0058390B" w:rsidRPr="0058390B">
        <w:rPr>
          <w:rFonts w:ascii="Times New Roman" w:hAnsi="Times New Roman" w:cs="Times New Roman"/>
          <w:sz w:val="24"/>
          <w:szCs w:val="24"/>
        </w:rPr>
        <w:t>el tercero enteramente de toda ocupación.</w:t>
      </w:r>
      <w:r w:rsidR="002B610E">
        <w:rPr>
          <w:rFonts w:ascii="Times New Roman" w:hAnsi="Times New Roman" w:cs="Times New Roman"/>
          <w:sz w:val="24"/>
          <w:szCs w:val="24"/>
        </w:rPr>
        <w:t xml:space="preserve"> En el primero el alma gusta qué</w:t>
      </w:r>
      <w:r w:rsidR="0058390B" w:rsidRPr="0058390B">
        <w:rPr>
          <w:rFonts w:ascii="Times New Roman" w:hAnsi="Times New Roman" w:cs="Times New Roman"/>
          <w:sz w:val="24"/>
          <w:szCs w:val="24"/>
        </w:rPr>
        <w:t xml:space="preserve"> dulce es la humanidad d</w:t>
      </w:r>
      <w:r w:rsidR="002B610E">
        <w:rPr>
          <w:rFonts w:ascii="Times New Roman" w:hAnsi="Times New Roman" w:cs="Times New Roman"/>
          <w:sz w:val="24"/>
          <w:szCs w:val="24"/>
        </w:rPr>
        <w:t>e Jesús; en el segundo v</w:t>
      </w:r>
      <w:r w:rsidR="0058390B" w:rsidRPr="0058390B">
        <w:rPr>
          <w:rFonts w:ascii="Times New Roman" w:hAnsi="Times New Roman" w:cs="Times New Roman"/>
          <w:sz w:val="24"/>
          <w:szCs w:val="24"/>
        </w:rPr>
        <w:t>e</w:t>
      </w:r>
      <w:r w:rsidR="002B610E">
        <w:rPr>
          <w:rFonts w:ascii="Times New Roman" w:hAnsi="Times New Roman" w:cs="Times New Roman"/>
          <w:sz w:val="24"/>
          <w:szCs w:val="24"/>
        </w:rPr>
        <w:t xml:space="preserve"> qué perfecto era </w:t>
      </w:r>
      <w:r w:rsidR="0058390B" w:rsidRPr="0058390B">
        <w:rPr>
          <w:rFonts w:ascii="Times New Roman" w:hAnsi="Times New Roman" w:cs="Times New Roman"/>
          <w:sz w:val="24"/>
          <w:szCs w:val="24"/>
        </w:rPr>
        <w:t>e</w:t>
      </w:r>
      <w:r w:rsidR="002B610E">
        <w:rPr>
          <w:rFonts w:ascii="Times New Roman" w:hAnsi="Times New Roman" w:cs="Times New Roman"/>
          <w:sz w:val="24"/>
          <w:szCs w:val="24"/>
        </w:rPr>
        <w:t xml:space="preserve">n la caridad; en el tercero, qué sublime en la </w:t>
      </w:r>
      <w:r w:rsidR="002B610E">
        <w:rPr>
          <w:rFonts w:ascii="Times New Roman" w:hAnsi="Times New Roman" w:cs="Times New Roman"/>
          <w:sz w:val="24"/>
          <w:szCs w:val="24"/>
        </w:rPr>
        <w:lastRenderedPageBreak/>
        <w:t>D</w:t>
      </w:r>
      <w:r w:rsidR="0058390B" w:rsidRPr="0058390B">
        <w:rPr>
          <w:rFonts w:ascii="Times New Roman" w:hAnsi="Times New Roman" w:cs="Times New Roman"/>
          <w:sz w:val="24"/>
          <w:szCs w:val="24"/>
        </w:rPr>
        <w:t xml:space="preserve">ivinidad. En el primero se refugia en sí mismo; en el segundo se proyecta fuera de sí; en el tercero es arrebatado sobre sí mismo. </w:t>
      </w:r>
    </w:p>
    <w:p w:rsidR="0058390B" w:rsidRPr="0058390B" w:rsidRDefault="0058390B" w:rsidP="0058390B">
      <w:pPr>
        <w:jc w:val="both"/>
        <w:rPr>
          <w:rFonts w:ascii="Times New Roman" w:hAnsi="Times New Roman" w:cs="Times New Roman"/>
          <w:sz w:val="24"/>
          <w:szCs w:val="24"/>
        </w:rPr>
      </w:pPr>
    </w:p>
    <w:p w:rsidR="0058390B" w:rsidRPr="0058390B" w:rsidRDefault="002B610E" w:rsidP="005C36F3">
      <w:pPr>
        <w:pStyle w:val="Ttulo4"/>
      </w:pPr>
      <w:bookmarkStart w:id="83" w:name="_Toc163838470"/>
      <w:r>
        <w:t>Capítulo 7</w:t>
      </w:r>
      <w:r w:rsidR="0058390B" w:rsidRPr="0058390B">
        <w:t>.</w:t>
      </w:r>
      <w:r w:rsidRPr="002B610E">
        <w:t xml:space="preserve"> </w:t>
      </w:r>
      <w:r>
        <w:t>–</w:t>
      </w:r>
      <w:r>
        <w:tab/>
        <w:t>QUÉ ES EL AMOR, QUÉ LA CARIDAD, QUÉ</w:t>
      </w:r>
      <w:r w:rsidRPr="0058390B">
        <w:t xml:space="preserve"> EL EGOÍSMO.</w:t>
      </w:r>
      <w:bookmarkEnd w:id="83"/>
      <w:r w:rsidRPr="0058390B">
        <w:t xml:space="preserve"> </w:t>
      </w:r>
    </w:p>
    <w:p w:rsidR="0058390B" w:rsidRPr="0058390B" w:rsidRDefault="003D6A71"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20</w:t>
      </w:r>
      <w:r>
        <w:rPr>
          <w:rFonts w:ascii="Times New Roman" w:hAnsi="Times New Roman" w:cs="Times New Roman"/>
          <w:sz w:val="24"/>
          <w:szCs w:val="24"/>
        </w:rPr>
        <w:t>.] E</w:t>
      </w:r>
      <w:r w:rsidR="0058390B" w:rsidRPr="0058390B">
        <w:rPr>
          <w:rFonts w:ascii="Times New Roman" w:hAnsi="Times New Roman" w:cs="Times New Roman"/>
          <w:sz w:val="24"/>
          <w:szCs w:val="24"/>
        </w:rPr>
        <w:t xml:space="preserve">l lugar y </w:t>
      </w:r>
      <w:r>
        <w:rPr>
          <w:rFonts w:ascii="Times New Roman" w:hAnsi="Times New Roman" w:cs="Times New Roman"/>
          <w:sz w:val="24"/>
          <w:szCs w:val="24"/>
        </w:rPr>
        <w:t xml:space="preserve">el </w:t>
      </w:r>
      <w:r w:rsidR="0058390B" w:rsidRPr="0058390B">
        <w:rPr>
          <w:rFonts w:ascii="Times New Roman" w:hAnsi="Times New Roman" w:cs="Times New Roman"/>
          <w:sz w:val="24"/>
          <w:szCs w:val="24"/>
        </w:rPr>
        <w:t>moment</w:t>
      </w:r>
      <w:r>
        <w:rPr>
          <w:rFonts w:ascii="Times New Roman" w:hAnsi="Times New Roman" w:cs="Times New Roman"/>
          <w:sz w:val="24"/>
          <w:szCs w:val="24"/>
        </w:rPr>
        <w:t>o exigen lo que ya antes hemos enunciado, esto es, cómo debe manifestarse la caridad, lo ex</w:t>
      </w:r>
      <w:r w:rsidR="0058390B" w:rsidRPr="0058390B">
        <w:rPr>
          <w:rFonts w:ascii="Times New Roman" w:hAnsi="Times New Roman" w:cs="Times New Roman"/>
          <w:sz w:val="24"/>
          <w:szCs w:val="24"/>
        </w:rPr>
        <w:t xml:space="preserve">pongamos ahora con un poco más de amplitud. </w:t>
      </w:r>
    </w:p>
    <w:p w:rsidR="0058390B" w:rsidRPr="0058390B" w:rsidRDefault="00A22FBA" w:rsidP="00A22FBA">
      <w:pPr>
        <w:ind w:firstLine="708"/>
        <w:jc w:val="both"/>
        <w:rPr>
          <w:rFonts w:ascii="Times New Roman" w:hAnsi="Times New Roman" w:cs="Times New Roman"/>
          <w:sz w:val="24"/>
          <w:szCs w:val="24"/>
        </w:rPr>
      </w:pPr>
      <w:r>
        <w:rPr>
          <w:rFonts w:ascii="Times New Roman" w:hAnsi="Times New Roman" w:cs="Times New Roman"/>
          <w:sz w:val="24"/>
          <w:szCs w:val="24"/>
        </w:rPr>
        <w:t>Para que se</w:t>
      </w:r>
      <w:r w:rsidR="0058390B" w:rsidRPr="0058390B">
        <w:rPr>
          <w:rFonts w:ascii="Times New Roman" w:hAnsi="Times New Roman" w:cs="Times New Roman"/>
          <w:sz w:val="24"/>
          <w:szCs w:val="24"/>
        </w:rPr>
        <w:t>a bien entendido considero que se de</w:t>
      </w:r>
      <w:r>
        <w:rPr>
          <w:rFonts w:ascii="Times New Roman" w:hAnsi="Times New Roman" w:cs="Times New Roman"/>
          <w:sz w:val="24"/>
          <w:szCs w:val="24"/>
        </w:rPr>
        <w:t>be de</w:t>
      </w:r>
      <w:r w:rsidR="0058390B" w:rsidRPr="0058390B">
        <w:rPr>
          <w:rFonts w:ascii="Times New Roman" w:hAnsi="Times New Roman" w:cs="Times New Roman"/>
          <w:sz w:val="24"/>
          <w:szCs w:val="24"/>
        </w:rPr>
        <w:t>termina</w:t>
      </w:r>
      <w:r>
        <w:rPr>
          <w:rFonts w:ascii="Times New Roman" w:hAnsi="Times New Roman" w:cs="Times New Roman"/>
          <w:sz w:val="24"/>
          <w:szCs w:val="24"/>
        </w:rPr>
        <w:t>r qué es la caridad</w:t>
      </w:r>
      <w:r w:rsidR="0058390B" w:rsidRPr="0058390B">
        <w:rPr>
          <w:rFonts w:ascii="Times New Roman" w:hAnsi="Times New Roman" w:cs="Times New Roman"/>
          <w:sz w:val="24"/>
          <w:szCs w:val="24"/>
        </w:rPr>
        <w:t xml:space="preserve">. Y, por </w:t>
      </w:r>
      <w:r>
        <w:rPr>
          <w:rFonts w:ascii="Times New Roman" w:hAnsi="Times New Roman" w:cs="Times New Roman"/>
          <w:sz w:val="24"/>
          <w:szCs w:val="24"/>
        </w:rPr>
        <w:t>cierto, es evidente que la carid</w:t>
      </w:r>
      <w:r w:rsidR="0058390B" w:rsidRPr="0058390B">
        <w:rPr>
          <w:rFonts w:ascii="Times New Roman" w:hAnsi="Times New Roman" w:cs="Times New Roman"/>
          <w:sz w:val="24"/>
          <w:szCs w:val="24"/>
        </w:rPr>
        <w:t>ad es amor</w:t>
      </w:r>
      <w:r w:rsidR="00E56520">
        <w:rPr>
          <w:rFonts w:ascii="Times New Roman" w:hAnsi="Times New Roman" w:cs="Times New Roman"/>
          <w:sz w:val="24"/>
          <w:szCs w:val="24"/>
        </w:rPr>
        <w:t>,</w:t>
      </w:r>
      <w:r w:rsidR="0058390B" w:rsidRPr="0058390B">
        <w:rPr>
          <w:rFonts w:ascii="Times New Roman" w:hAnsi="Times New Roman" w:cs="Times New Roman"/>
          <w:sz w:val="24"/>
          <w:szCs w:val="24"/>
        </w:rPr>
        <w:t xml:space="preserve"> pero no es menos evidente que no todo amor es caridad. Por esto es necesario una </w:t>
      </w:r>
      <w:r w:rsidR="00E56520">
        <w:rPr>
          <w:rFonts w:ascii="Times New Roman" w:hAnsi="Times New Roman" w:cs="Times New Roman"/>
          <w:sz w:val="24"/>
          <w:szCs w:val="24"/>
        </w:rPr>
        <w:t>detallada indagación que aclare primero a la mirada qué es el amor</w:t>
      </w:r>
      <w:r w:rsidR="0058390B" w:rsidRPr="0058390B">
        <w:rPr>
          <w:rFonts w:ascii="Times New Roman" w:hAnsi="Times New Roman" w:cs="Times New Roman"/>
          <w:sz w:val="24"/>
          <w:szCs w:val="24"/>
        </w:rPr>
        <w:t xml:space="preserve"> de modo tal que, conociendo su origen, no se le oculte al investigador su hermosura.  </w:t>
      </w:r>
    </w:p>
    <w:p w:rsidR="0058390B" w:rsidRPr="0058390B" w:rsidRDefault="0058390B" w:rsidP="00495F67">
      <w:pPr>
        <w:ind w:firstLine="708"/>
        <w:jc w:val="both"/>
        <w:rPr>
          <w:rFonts w:ascii="Times New Roman" w:hAnsi="Times New Roman" w:cs="Times New Roman"/>
          <w:sz w:val="24"/>
          <w:szCs w:val="24"/>
        </w:rPr>
      </w:pPr>
      <w:r w:rsidRPr="0058390B">
        <w:rPr>
          <w:rFonts w:ascii="Times New Roman" w:hAnsi="Times New Roman" w:cs="Times New Roman"/>
          <w:sz w:val="24"/>
          <w:szCs w:val="24"/>
        </w:rPr>
        <w:t>La manera corriente</w:t>
      </w:r>
      <w:r w:rsidR="00E56520">
        <w:rPr>
          <w:rFonts w:ascii="Times New Roman" w:hAnsi="Times New Roman" w:cs="Times New Roman"/>
          <w:sz w:val="24"/>
          <w:szCs w:val="24"/>
        </w:rPr>
        <w:t xml:space="preserve"> de hablar demuestra </w:t>
      </w:r>
      <w:r w:rsidRPr="0058390B">
        <w:rPr>
          <w:rFonts w:ascii="Times New Roman" w:hAnsi="Times New Roman" w:cs="Times New Roman"/>
          <w:sz w:val="24"/>
          <w:szCs w:val="24"/>
        </w:rPr>
        <w:t>lo que ya se ha dicho sobre el doble amor. Se llama amor a cierta fuerza o tendencia del alma racional por la que se da en ella, por naturaleza, la facultad de amar o de no ama</w:t>
      </w:r>
      <w:r w:rsidR="00E56520">
        <w:rPr>
          <w:rFonts w:ascii="Times New Roman" w:hAnsi="Times New Roman" w:cs="Times New Roman"/>
          <w:sz w:val="24"/>
          <w:szCs w:val="24"/>
        </w:rPr>
        <w:t xml:space="preserve">r </w:t>
      </w:r>
      <w:r w:rsidRPr="0058390B">
        <w:rPr>
          <w:rFonts w:ascii="Times New Roman" w:hAnsi="Times New Roman" w:cs="Times New Roman"/>
          <w:sz w:val="24"/>
          <w:szCs w:val="24"/>
        </w:rPr>
        <w:t xml:space="preserve">algo. Y también se llama </w:t>
      </w:r>
      <w:r w:rsidR="00495F67">
        <w:rPr>
          <w:rFonts w:ascii="Times New Roman" w:hAnsi="Times New Roman" w:cs="Times New Roman"/>
          <w:sz w:val="24"/>
          <w:szCs w:val="24"/>
        </w:rPr>
        <w:t xml:space="preserve">amor de la misma alma racional </w:t>
      </w:r>
      <w:r w:rsidRPr="0058390B">
        <w:rPr>
          <w:rFonts w:ascii="Times New Roman" w:hAnsi="Times New Roman" w:cs="Times New Roman"/>
          <w:sz w:val="24"/>
          <w:szCs w:val="24"/>
        </w:rPr>
        <w:t>cierto movimiento que lleva a aquella fuerza a consi</w:t>
      </w:r>
      <w:r w:rsidR="00495F67">
        <w:rPr>
          <w:rFonts w:ascii="Times New Roman" w:hAnsi="Times New Roman" w:cs="Times New Roman"/>
          <w:sz w:val="24"/>
          <w:szCs w:val="24"/>
        </w:rPr>
        <w:t>derar con ella lo que en las cosas conviene o no conviene. Y e</w:t>
      </w:r>
      <w:r w:rsidRPr="0058390B">
        <w:rPr>
          <w:rFonts w:ascii="Times New Roman" w:hAnsi="Times New Roman" w:cs="Times New Roman"/>
          <w:sz w:val="24"/>
          <w:szCs w:val="24"/>
        </w:rPr>
        <w:t>ste tal movimiento, como agregado, suele ser llamado amor. Por ejemplo</w:t>
      </w:r>
      <w:r w:rsidR="00495F67">
        <w:rPr>
          <w:rFonts w:ascii="Times New Roman" w:hAnsi="Times New Roman" w:cs="Times New Roman"/>
          <w:sz w:val="24"/>
          <w:szCs w:val="24"/>
        </w:rPr>
        <w:t>: el</w:t>
      </w:r>
      <w:r w:rsidRPr="0058390B">
        <w:rPr>
          <w:rFonts w:ascii="Times New Roman" w:hAnsi="Times New Roman" w:cs="Times New Roman"/>
          <w:sz w:val="24"/>
          <w:szCs w:val="24"/>
        </w:rPr>
        <w:t xml:space="preserve"> amor a la sabiduría, </w:t>
      </w:r>
      <w:r w:rsidR="00495F67">
        <w:rPr>
          <w:rFonts w:ascii="Times New Roman" w:hAnsi="Times New Roman" w:cs="Times New Roman"/>
          <w:sz w:val="24"/>
          <w:szCs w:val="24"/>
        </w:rPr>
        <w:t xml:space="preserve">el </w:t>
      </w:r>
      <w:r w:rsidRPr="0058390B">
        <w:rPr>
          <w:rFonts w:ascii="Times New Roman" w:hAnsi="Times New Roman" w:cs="Times New Roman"/>
          <w:sz w:val="24"/>
          <w:szCs w:val="24"/>
        </w:rPr>
        <w:t>amor al dinero. Y esto hace, necesariamente, que el amor s</w:t>
      </w:r>
      <w:r w:rsidR="00495F67">
        <w:rPr>
          <w:rFonts w:ascii="Times New Roman" w:hAnsi="Times New Roman" w:cs="Times New Roman"/>
          <w:sz w:val="24"/>
          <w:szCs w:val="24"/>
        </w:rPr>
        <w:t>ea bueno o malo. Esta fuerza o</w:t>
      </w:r>
      <w:r w:rsidRPr="0058390B">
        <w:rPr>
          <w:rFonts w:ascii="Times New Roman" w:hAnsi="Times New Roman" w:cs="Times New Roman"/>
          <w:sz w:val="24"/>
          <w:szCs w:val="24"/>
        </w:rPr>
        <w:t xml:space="preserve"> naturaleza del alma por la cual el amor se practica</w:t>
      </w:r>
      <w:r w:rsidR="00495F67">
        <w:rPr>
          <w:rFonts w:ascii="Times New Roman" w:hAnsi="Times New Roman" w:cs="Times New Roman"/>
          <w:sz w:val="24"/>
          <w:szCs w:val="24"/>
        </w:rPr>
        <w:t xml:space="preserve"> –tanto el bueno como el </w:t>
      </w:r>
      <w:r w:rsidRPr="0058390B">
        <w:rPr>
          <w:rFonts w:ascii="Times New Roman" w:hAnsi="Times New Roman" w:cs="Times New Roman"/>
          <w:sz w:val="24"/>
          <w:szCs w:val="24"/>
        </w:rPr>
        <w:t>malo</w:t>
      </w:r>
      <w:r w:rsidR="00495F67">
        <w:rPr>
          <w:rFonts w:ascii="Times New Roman" w:hAnsi="Times New Roman" w:cs="Times New Roman"/>
          <w:sz w:val="24"/>
          <w:szCs w:val="24"/>
        </w:rPr>
        <w:t xml:space="preserve">– </w:t>
      </w:r>
      <w:r w:rsidRPr="0058390B">
        <w:rPr>
          <w:rFonts w:ascii="Times New Roman" w:hAnsi="Times New Roman" w:cs="Times New Roman"/>
          <w:sz w:val="24"/>
          <w:szCs w:val="24"/>
        </w:rPr>
        <w:t xml:space="preserve">es un bien para el alma y tanto en lo </w:t>
      </w:r>
      <w:r w:rsidR="00495F67">
        <w:rPr>
          <w:rFonts w:ascii="Times New Roman" w:hAnsi="Times New Roman" w:cs="Times New Roman"/>
          <w:sz w:val="24"/>
          <w:szCs w:val="24"/>
        </w:rPr>
        <w:t>bueno como en l</w:t>
      </w:r>
      <w:r w:rsidRPr="0058390B">
        <w:rPr>
          <w:rFonts w:ascii="Times New Roman" w:hAnsi="Times New Roman" w:cs="Times New Roman"/>
          <w:sz w:val="24"/>
          <w:szCs w:val="24"/>
        </w:rPr>
        <w:t>o malo nunca puede, en sí, no ser un bien. Lo es porque pertenece a la naturaleza de</w:t>
      </w:r>
      <w:r w:rsidR="00495F67">
        <w:rPr>
          <w:rFonts w:ascii="Times New Roman" w:hAnsi="Times New Roman" w:cs="Times New Roman"/>
          <w:sz w:val="24"/>
          <w:szCs w:val="24"/>
        </w:rPr>
        <w:t xml:space="preserve"> la misma sustancia que procede del mismo sumo Bien que hizo, por cierto, buena</w:t>
      </w:r>
      <w:r w:rsidRPr="0058390B">
        <w:rPr>
          <w:rFonts w:ascii="Times New Roman" w:hAnsi="Times New Roman" w:cs="Times New Roman"/>
          <w:sz w:val="24"/>
          <w:szCs w:val="24"/>
        </w:rPr>
        <w:t xml:space="preserve">, en sí, cada cosa y, aún más, también buenas todas las cosas. </w:t>
      </w:r>
    </w:p>
    <w:p w:rsidR="0058390B" w:rsidRPr="0058390B" w:rsidRDefault="00495F67" w:rsidP="0058390B">
      <w:pPr>
        <w:jc w:val="both"/>
        <w:rPr>
          <w:rFonts w:ascii="Times New Roman" w:hAnsi="Times New Roman" w:cs="Times New Roman"/>
          <w:sz w:val="24"/>
          <w:szCs w:val="24"/>
        </w:rPr>
      </w:pPr>
      <w:r>
        <w:rPr>
          <w:rFonts w:ascii="Times New Roman" w:hAnsi="Times New Roman" w:cs="Times New Roman"/>
          <w:sz w:val="24"/>
          <w:szCs w:val="24"/>
        </w:rPr>
        <w:t>[21.] P</w:t>
      </w:r>
      <w:r w:rsidR="0058390B" w:rsidRPr="0058390B">
        <w:rPr>
          <w:rFonts w:ascii="Times New Roman" w:hAnsi="Times New Roman" w:cs="Times New Roman"/>
          <w:sz w:val="24"/>
          <w:szCs w:val="24"/>
        </w:rPr>
        <w:t xml:space="preserve">ero el hombre, agraciado </w:t>
      </w:r>
      <w:r w:rsidR="00625BB6">
        <w:rPr>
          <w:rFonts w:ascii="Times New Roman" w:hAnsi="Times New Roman" w:cs="Times New Roman"/>
          <w:sz w:val="24"/>
          <w:szCs w:val="24"/>
        </w:rPr>
        <w:t>con el libre albedrío, tanto a é</w:t>
      </w:r>
      <w:r w:rsidR="0058390B" w:rsidRPr="0058390B">
        <w:rPr>
          <w:rFonts w:ascii="Times New Roman" w:hAnsi="Times New Roman" w:cs="Times New Roman"/>
          <w:sz w:val="24"/>
          <w:szCs w:val="24"/>
        </w:rPr>
        <w:t xml:space="preserve">ste como a todos </w:t>
      </w:r>
      <w:r w:rsidR="00625BB6">
        <w:rPr>
          <w:rFonts w:ascii="Times New Roman" w:hAnsi="Times New Roman" w:cs="Times New Roman"/>
          <w:sz w:val="24"/>
          <w:szCs w:val="24"/>
        </w:rPr>
        <w:t>los demás bienes de naturaleza l</w:t>
      </w:r>
      <w:r w:rsidR="0058390B" w:rsidRPr="0058390B">
        <w:rPr>
          <w:rFonts w:ascii="Times New Roman" w:hAnsi="Times New Roman" w:cs="Times New Roman"/>
          <w:sz w:val="24"/>
          <w:szCs w:val="24"/>
        </w:rPr>
        <w:t>o utili</w:t>
      </w:r>
      <w:r w:rsidR="00625BB6">
        <w:rPr>
          <w:rFonts w:ascii="Times New Roman" w:hAnsi="Times New Roman" w:cs="Times New Roman"/>
          <w:sz w:val="24"/>
          <w:szCs w:val="24"/>
        </w:rPr>
        <w:t>za para el bien ayudado por la G</w:t>
      </w:r>
      <w:r w:rsidR="0058390B" w:rsidRPr="0058390B">
        <w:rPr>
          <w:rFonts w:ascii="Times New Roman" w:hAnsi="Times New Roman" w:cs="Times New Roman"/>
          <w:sz w:val="24"/>
          <w:szCs w:val="24"/>
        </w:rPr>
        <w:t>racia, o</w:t>
      </w:r>
      <w:r w:rsidR="00625BB6">
        <w:rPr>
          <w:rFonts w:ascii="Times New Roman" w:hAnsi="Times New Roman" w:cs="Times New Roman"/>
          <w:sz w:val="24"/>
          <w:szCs w:val="24"/>
        </w:rPr>
        <w:t xml:space="preserve"> para el mal apartándose de la J</w:t>
      </w:r>
      <w:r w:rsidR="0058390B" w:rsidRPr="0058390B">
        <w:rPr>
          <w:rFonts w:ascii="Times New Roman" w:hAnsi="Times New Roman" w:cs="Times New Roman"/>
          <w:sz w:val="24"/>
          <w:szCs w:val="24"/>
        </w:rPr>
        <w:t>ustici</w:t>
      </w:r>
      <w:r w:rsidR="00625BB6">
        <w:rPr>
          <w:rFonts w:ascii="Times New Roman" w:hAnsi="Times New Roman" w:cs="Times New Roman"/>
          <w:sz w:val="24"/>
          <w:szCs w:val="24"/>
        </w:rPr>
        <w:t>a. Por lo que así como alguien</w:t>
      </w:r>
      <w:r w:rsidR="0058390B" w:rsidRPr="0058390B">
        <w:rPr>
          <w:rFonts w:ascii="Times New Roman" w:hAnsi="Times New Roman" w:cs="Times New Roman"/>
          <w:sz w:val="24"/>
          <w:szCs w:val="24"/>
        </w:rPr>
        <w:t xml:space="preserve"> dijo</w:t>
      </w:r>
      <w:r w:rsidR="00625BB6">
        <w:rPr>
          <w:rFonts w:ascii="Times New Roman" w:hAnsi="Times New Roman" w:cs="Times New Roman"/>
          <w:sz w:val="24"/>
          <w:szCs w:val="24"/>
        </w:rPr>
        <w:t xml:space="preserve">: </w:t>
      </w:r>
      <w:r w:rsidR="00625BB6">
        <w:rPr>
          <w:rStyle w:val="Refdenotaalpie"/>
          <w:rFonts w:cs="Times New Roman"/>
          <w:sz w:val="24"/>
          <w:szCs w:val="24"/>
        </w:rPr>
        <w:footnoteReference w:id="749"/>
      </w:r>
      <w:r w:rsidR="00625BB6">
        <w:rPr>
          <w:rFonts w:ascii="Times New Roman" w:hAnsi="Times New Roman" w:cs="Times New Roman"/>
          <w:sz w:val="24"/>
          <w:szCs w:val="24"/>
        </w:rPr>
        <w:t xml:space="preserve">  Son los</w:t>
      </w:r>
      <w:r w:rsidR="0058390B" w:rsidRPr="0058390B">
        <w:rPr>
          <w:rFonts w:ascii="Times New Roman" w:hAnsi="Times New Roman" w:cs="Times New Roman"/>
          <w:sz w:val="24"/>
          <w:szCs w:val="24"/>
        </w:rPr>
        <w:t xml:space="preserve"> buenos y los malos amores los que hacen buenas o malas</w:t>
      </w:r>
      <w:r w:rsidR="00625BB6">
        <w:rPr>
          <w:rFonts w:ascii="Times New Roman" w:hAnsi="Times New Roman" w:cs="Times New Roman"/>
          <w:sz w:val="24"/>
          <w:szCs w:val="24"/>
        </w:rPr>
        <w:t xml:space="preserve"> las</w:t>
      </w:r>
      <w:r w:rsidR="0058390B" w:rsidRPr="0058390B">
        <w:rPr>
          <w:rFonts w:ascii="Times New Roman" w:hAnsi="Times New Roman" w:cs="Times New Roman"/>
          <w:sz w:val="24"/>
          <w:szCs w:val="24"/>
        </w:rPr>
        <w:t xml:space="preserve"> costumbres el buen uso de los bienes poseídos hace bueno al hombre ya que hace bueno al amor pero el abuso, porque hace malo al amor, por cierto hace malo al hombre. ¿Por</w:t>
      </w:r>
      <w:r w:rsidR="00625BB6">
        <w:rPr>
          <w:rFonts w:ascii="Times New Roman" w:hAnsi="Times New Roman" w:cs="Times New Roman"/>
          <w:sz w:val="24"/>
          <w:szCs w:val="24"/>
        </w:rPr>
        <w:t xml:space="preserve"> </w:t>
      </w:r>
      <w:r w:rsidR="0058390B" w:rsidRPr="0058390B">
        <w:rPr>
          <w:rFonts w:ascii="Times New Roman" w:hAnsi="Times New Roman" w:cs="Times New Roman"/>
          <w:sz w:val="24"/>
          <w:szCs w:val="24"/>
        </w:rPr>
        <w:t>qué entonces vaci</w:t>
      </w:r>
      <w:r w:rsidR="00625BB6">
        <w:rPr>
          <w:rFonts w:ascii="Times New Roman" w:hAnsi="Times New Roman" w:cs="Times New Roman"/>
          <w:sz w:val="24"/>
          <w:szCs w:val="24"/>
        </w:rPr>
        <w:t xml:space="preserve">lar en decir que la caridad </w:t>
      </w:r>
      <w:r w:rsidR="0058390B" w:rsidRPr="0058390B">
        <w:rPr>
          <w:rFonts w:ascii="Times New Roman" w:hAnsi="Times New Roman" w:cs="Times New Roman"/>
          <w:sz w:val="24"/>
          <w:szCs w:val="24"/>
        </w:rPr>
        <w:t xml:space="preserve">es </w:t>
      </w:r>
      <w:r w:rsidR="00625BB6">
        <w:rPr>
          <w:rFonts w:ascii="Times New Roman" w:hAnsi="Times New Roman" w:cs="Times New Roman"/>
          <w:sz w:val="24"/>
          <w:szCs w:val="24"/>
        </w:rPr>
        <w:t xml:space="preserve">el recto y uso del amor y el abuso </w:t>
      </w:r>
      <w:r w:rsidR="0058390B" w:rsidRPr="0058390B">
        <w:rPr>
          <w:rFonts w:ascii="Times New Roman" w:hAnsi="Times New Roman" w:cs="Times New Roman"/>
          <w:sz w:val="24"/>
          <w:szCs w:val="24"/>
        </w:rPr>
        <w:t xml:space="preserve">lo es por la concupiscencia? </w:t>
      </w:r>
    </w:p>
    <w:p w:rsidR="0058390B" w:rsidRPr="0058390B" w:rsidRDefault="0058390B" w:rsidP="0058390B">
      <w:pPr>
        <w:jc w:val="both"/>
        <w:rPr>
          <w:rFonts w:ascii="Times New Roman" w:hAnsi="Times New Roman" w:cs="Times New Roman"/>
          <w:sz w:val="24"/>
          <w:szCs w:val="24"/>
        </w:rPr>
      </w:pPr>
    </w:p>
    <w:p w:rsidR="0058390B" w:rsidRPr="0058390B" w:rsidRDefault="00625BB6" w:rsidP="005C36F3">
      <w:pPr>
        <w:pStyle w:val="Ttulo4"/>
      </w:pPr>
      <w:bookmarkStart w:id="84" w:name="_Toc163838471"/>
      <w:r>
        <w:t>Capítulo 8</w:t>
      </w:r>
      <w:r w:rsidR="0058390B" w:rsidRPr="0058390B">
        <w:t>.</w:t>
      </w:r>
      <w:r w:rsidRPr="00625BB6">
        <w:t xml:space="preserve"> </w:t>
      </w:r>
      <w:r>
        <w:t>–</w:t>
      </w:r>
      <w:r>
        <w:tab/>
        <w:t xml:space="preserve">DE QUÉ MODO EL RECTO USO O EL MAL USO DEL AMOR RADICA EN LA </w:t>
      </w:r>
      <w:r w:rsidRPr="0058390B">
        <w:t>E</w:t>
      </w:r>
      <w:r>
        <w:t xml:space="preserve">LECCIÓN, EN EL IMPULSO O EN EL </w:t>
      </w:r>
      <w:r w:rsidRPr="0058390B">
        <w:t>GOZO.</w:t>
      </w:r>
      <w:bookmarkEnd w:id="84"/>
      <w:r w:rsidRPr="0058390B">
        <w:t xml:space="preserve"> </w:t>
      </w:r>
    </w:p>
    <w:p w:rsidR="0058390B" w:rsidRPr="0058390B" w:rsidRDefault="00625BB6" w:rsidP="0058390B">
      <w:pPr>
        <w:jc w:val="both"/>
        <w:rPr>
          <w:rFonts w:ascii="Times New Roman" w:hAnsi="Times New Roman" w:cs="Times New Roman"/>
          <w:sz w:val="24"/>
          <w:szCs w:val="24"/>
        </w:rPr>
      </w:pPr>
      <w:r>
        <w:rPr>
          <w:rFonts w:ascii="Times New Roman" w:hAnsi="Times New Roman" w:cs="Times New Roman"/>
          <w:sz w:val="24"/>
          <w:szCs w:val="24"/>
        </w:rPr>
        <w:t>[22.] Distinguimos ahora en forma má</w:t>
      </w:r>
      <w:r w:rsidR="0058390B" w:rsidRPr="0058390B">
        <w:rPr>
          <w:rFonts w:ascii="Times New Roman" w:hAnsi="Times New Roman" w:cs="Times New Roman"/>
          <w:sz w:val="24"/>
          <w:szCs w:val="24"/>
        </w:rPr>
        <w:t xml:space="preserve">s detallada entre el uso recto o el incorrecto del amor. </w:t>
      </w:r>
    </w:p>
    <w:p w:rsidR="0058390B" w:rsidRPr="0058390B" w:rsidRDefault="00625BB6" w:rsidP="0058390B">
      <w:pPr>
        <w:jc w:val="both"/>
        <w:rPr>
          <w:rFonts w:ascii="Times New Roman" w:hAnsi="Times New Roman" w:cs="Times New Roman"/>
          <w:sz w:val="24"/>
          <w:szCs w:val="24"/>
        </w:rPr>
      </w:pPr>
      <w:r>
        <w:rPr>
          <w:rFonts w:ascii="Times New Roman" w:hAnsi="Times New Roman" w:cs="Times New Roman"/>
          <w:sz w:val="24"/>
          <w:szCs w:val="24"/>
        </w:rPr>
        <w:t>Me p</w:t>
      </w:r>
      <w:r w:rsidR="0058390B" w:rsidRPr="0058390B">
        <w:rPr>
          <w:rFonts w:ascii="Times New Roman" w:hAnsi="Times New Roman" w:cs="Times New Roman"/>
          <w:sz w:val="24"/>
          <w:szCs w:val="24"/>
        </w:rPr>
        <w:t xml:space="preserve">arece que el uso se manifiesta en tres aspectos: en la </w:t>
      </w:r>
      <w:r w:rsidR="00EE26B8">
        <w:rPr>
          <w:rFonts w:ascii="Times New Roman" w:hAnsi="Times New Roman" w:cs="Times New Roman"/>
          <w:sz w:val="24"/>
          <w:szCs w:val="24"/>
        </w:rPr>
        <w:t xml:space="preserve">elección, en el impulso, en el </w:t>
      </w:r>
      <w:r w:rsidR="0058390B" w:rsidRPr="0058390B">
        <w:rPr>
          <w:rFonts w:ascii="Times New Roman" w:hAnsi="Times New Roman" w:cs="Times New Roman"/>
          <w:sz w:val="24"/>
          <w:szCs w:val="24"/>
        </w:rPr>
        <w:t>gozo.</w:t>
      </w:r>
      <w:r w:rsidR="00EE26B8">
        <w:rPr>
          <w:rFonts w:ascii="Times New Roman" w:hAnsi="Times New Roman" w:cs="Times New Roman"/>
          <w:sz w:val="24"/>
          <w:szCs w:val="24"/>
        </w:rPr>
        <w:t xml:space="preserve"> </w:t>
      </w:r>
      <w:r w:rsidR="0058390B" w:rsidRPr="0058390B">
        <w:rPr>
          <w:rFonts w:ascii="Times New Roman" w:hAnsi="Times New Roman" w:cs="Times New Roman"/>
          <w:sz w:val="24"/>
          <w:szCs w:val="24"/>
        </w:rPr>
        <w:t>La elección procede de la razón, el impulso del deseo</w:t>
      </w:r>
      <w:r w:rsidR="00EE26B8">
        <w:rPr>
          <w:rFonts w:ascii="Times New Roman" w:hAnsi="Times New Roman" w:cs="Times New Roman"/>
          <w:sz w:val="24"/>
          <w:szCs w:val="24"/>
        </w:rPr>
        <w:t xml:space="preserve"> y de la tensión, el gozo del fin.</w:t>
      </w:r>
      <w:r w:rsidR="0058390B" w:rsidRPr="0058390B">
        <w:rPr>
          <w:rFonts w:ascii="Times New Roman" w:hAnsi="Times New Roman" w:cs="Times New Roman"/>
          <w:sz w:val="24"/>
          <w:szCs w:val="24"/>
        </w:rPr>
        <w:t xml:space="preserve"> </w:t>
      </w:r>
    </w:p>
    <w:p w:rsidR="0058390B" w:rsidRPr="0058390B" w:rsidRDefault="00EE26B8" w:rsidP="00EE26B8">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La criatura racional, como ha</w:t>
      </w:r>
      <w:r w:rsidR="0058390B" w:rsidRPr="0058390B">
        <w:rPr>
          <w:rFonts w:ascii="Times New Roman" w:hAnsi="Times New Roman" w:cs="Times New Roman"/>
          <w:sz w:val="24"/>
          <w:szCs w:val="24"/>
        </w:rPr>
        <w:t xml:space="preserve"> sido creada capaz de la felicidad, está, por esto, siempre deseosa de esa felicidad</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pero </w:t>
      </w:r>
      <w:r>
        <w:rPr>
          <w:rFonts w:ascii="Times New Roman" w:hAnsi="Times New Roman" w:cs="Times New Roman"/>
          <w:sz w:val="24"/>
          <w:szCs w:val="24"/>
        </w:rPr>
        <w:t>en ninguna forma es capaz</w:t>
      </w:r>
      <w:r w:rsidR="0058390B" w:rsidRPr="0058390B">
        <w:rPr>
          <w:rFonts w:ascii="Times New Roman" w:hAnsi="Times New Roman" w:cs="Times New Roman"/>
          <w:sz w:val="24"/>
          <w:szCs w:val="24"/>
        </w:rPr>
        <w:t xml:space="preserve"> por sí misma de obtenerla. Por la propia infelicidad, la de no alcanzar por sí misma la felicidad, como ya lo ha exper</w:t>
      </w:r>
      <w:r>
        <w:rPr>
          <w:rFonts w:ascii="Times New Roman" w:hAnsi="Times New Roman" w:cs="Times New Roman"/>
          <w:sz w:val="24"/>
          <w:szCs w:val="24"/>
        </w:rPr>
        <w:t>imentado, buscando obtener la deseada felicidad piensa que le es deleitable lo que en sí mismo no lo es</w:t>
      </w:r>
      <w:r w:rsidR="0058390B" w:rsidRPr="0058390B">
        <w:rPr>
          <w:rFonts w:ascii="Times New Roman" w:hAnsi="Times New Roman" w:cs="Times New Roman"/>
          <w:sz w:val="24"/>
          <w:szCs w:val="24"/>
        </w:rPr>
        <w:t>. Por esto cada uno o por su propia credulidad o entendimiento o por el engaño de lo erróneo o por una experiencia de los sentidos pone su felicidad en el goce de alguna cosa o, más aún</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de varias cosas. Y por esto todo lo que sea algo de lo cual se imagina puede serle un gozo </w:t>
      </w:r>
      <w:r>
        <w:rPr>
          <w:rFonts w:ascii="Times New Roman" w:hAnsi="Times New Roman" w:cs="Times New Roman"/>
          <w:sz w:val="24"/>
          <w:szCs w:val="24"/>
        </w:rPr>
        <w:t xml:space="preserve">lo </w:t>
      </w:r>
      <w:r w:rsidR="0058390B" w:rsidRPr="0058390B">
        <w:rPr>
          <w:rFonts w:ascii="Times New Roman" w:hAnsi="Times New Roman" w:cs="Times New Roman"/>
          <w:sz w:val="24"/>
          <w:szCs w:val="24"/>
        </w:rPr>
        <w:t>elige, sin dudar</w:t>
      </w:r>
      <w:r>
        <w:rPr>
          <w:rFonts w:ascii="Times New Roman" w:hAnsi="Times New Roman" w:cs="Times New Roman"/>
          <w:sz w:val="24"/>
          <w:szCs w:val="24"/>
        </w:rPr>
        <w:t>lo, para así g</w:t>
      </w:r>
      <w:r w:rsidR="0058390B" w:rsidRPr="0058390B">
        <w:rPr>
          <w:rFonts w:ascii="Times New Roman" w:hAnsi="Times New Roman" w:cs="Times New Roman"/>
          <w:sz w:val="24"/>
          <w:szCs w:val="24"/>
        </w:rPr>
        <w:t>ozar. Por cierto</w:t>
      </w:r>
      <w:r w:rsidR="005D3FF7">
        <w:rPr>
          <w:rFonts w:ascii="Times New Roman" w:hAnsi="Times New Roman" w:cs="Times New Roman"/>
          <w:sz w:val="24"/>
          <w:szCs w:val="24"/>
        </w:rPr>
        <w:t>,</w:t>
      </w:r>
      <w:r w:rsidR="0058390B" w:rsidRPr="0058390B">
        <w:rPr>
          <w:rFonts w:ascii="Times New Roman" w:hAnsi="Times New Roman" w:cs="Times New Roman"/>
          <w:sz w:val="24"/>
          <w:szCs w:val="24"/>
        </w:rPr>
        <w:t xml:space="preserve"> que es el amor el que hace esta elección pues e</w:t>
      </w:r>
      <w:r w:rsidR="005D3FF7">
        <w:rPr>
          <w:rFonts w:ascii="Times New Roman" w:hAnsi="Times New Roman" w:cs="Times New Roman"/>
          <w:sz w:val="24"/>
          <w:szCs w:val="24"/>
        </w:rPr>
        <w:t xml:space="preserve">s por esa fuerza o naturaleza que ya más arriba llamamos amor </w:t>
      </w:r>
      <w:r w:rsidR="0058390B" w:rsidRPr="0058390B">
        <w:rPr>
          <w:rFonts w:ascii="Times New Roman" w:hAnsi="Times New Roman" w:cs="Times New Roman"/>
          <w:sz w:val="24"/>
          <w:szCs w:val="24"/>
        </w:rPr>
        <w:t>que el alma racional</w:t>
      </w:r>
      <w:r w:rsidR="005D3FF7">
        <w:rPr>
          <w:rFonts w:ascii="Times New Roman" w:hAnsi="Times New Roman" w:cs="Times New Roman"/>
          <w:sz w:val="24"/>
          <w:szCs w:val="24"/>
        </w:rPr>
        <w:t xml:space="preserve"> hace esto. Sin duda el amor va</w:t>
      </w:r>
      <w:r w:rsidR="0058390B" w:rsidRPr="0058390B">
        <w:rPr>
          <w:rFonts w:ascii="Times New Roman" w:hAnsi="Times New Roman" w:cs="Times New Roman"/>
          <w:sz w:val="24"/>
          <w:szCs w:val="24"/>
        </w:rPr>
        <w:t xml:space="preserve"> siempre acompañado por la razón y est</w:t>
      </w:r>
      <w:r w:rsidR="005D3FF7">
        <w:rPr>
          <w:rFonts w:ascii="Times New Roman" w:hAnsi="Times New Roman" w:cs="Times New Roman"/>
          <w:sz w:val="24"/>
          <w:szCs w:val="24"/>
        </w:rPr>
        <w:t xml:space="preserve">o no significa que siempre se ame razonablemente, sino que lo que se elige o lo </w:t>
      </w:r>
      <w:r w:rsidR="0058390B" w:rsidRPr="0058390B">
        <w:rPr>
          <w:rFonts w:ascii="Times New Roman" w:hAnsi="Times New Roman" w:cs="Times New Roman"/>
          <w:sz w:val="24"/>
          <w:szCs w:val="24"/>
        </w:rPr>
        <w:t xml:space="preserve">que se rechaza </w:t>
      </w:r>
      <w:r w:rsidR="005D3FF7">
        <w:rPr>
          <w:rFonts w:ascii="Times New Roman" w:hAnsi="Times New Roman" w:cs="Times New Roman"/>
          <w:sz w:val="24"/>
          <w:szCs w:val="24"/>
        </w:rPr>
        <w:t>h</w:t>
      </w:r>
      <w:r w:rsidR="0058390B" w:rsidRPr="0058390B">
        <w:rPr>
          <w:rFonts w:ascii="Times New Roman" w:hAnsi="Times New Roman" w:cs="Times New Roman"/>
          <w:sz w:val="24"/>
          <w:szCs w:val="24"/>
        </w:rPr>
        <w:t>a</w:t>
      </w:r>
      <w:r w:rsidR="005D3FF7">
        <w:rPr>
          <w:rFonts w:ascii="Times New Roman" w:hAnsi="Times New Roman" w:cs="Times New Roman"/>
          <w:sz w:val="24"/>
          <w:szCs w:val="24"/>
        </w:rPr>
        <w:t xml:space="preserve"> sido discern</w:t>
      </w:r>
      <w:r w:rsidR="0058390B" w:rsidRPr="0058390B">
        <w:rPr>
          <w:rFonts w:ascii="Times New Roman" w:hAnsi="Times New Roman" w:cs="Times New Roman"/>
          <w:sz w:val="24"/>
          <w:szCs w:val="24"/>
        </w:rPr>
        <w:t>ido con la fuerza de un razonamiento. Por otra pa</w:t>
      </w:r>
      <w:r w:rsidR="005D3FF7">
        <w:rPr>
          <w:rFonts w:ascii="Times New Roman" w:hAnsi="Times New Roman" w:cs="Times New Roman"/>
          <w:sz w:val="24"/>
          <w:szCs w:val="24"/>
        </w:rPr>
        <w:t>rte</w:t>
      </w:r>
      <w:r w:rsidR="00B70DF7">
        <w:rPr>
          <w:rFonts w:ascii="Times New Roman" w:hAnsi="Times New Roman" w:cs="Times New Roman"/>
          <w:sz w:val="24"/>
          <w:szCs w:val="24"/>
        </w:rPr>
        <w:t>,</w:t>
      </w:r>
      <w:r w:rsidR="005D3FF7">
        <w:rPr>
          <w:rFonts w:ascii="Times New Roman" w:hAnsi="Times New Roman" w:cs="Times New Roman"/>
          <w:sz w:val="24"/>
          <w:szCs w:val="24"/>
        </w:rPr>
        <w:t xml:space="preserve"> es propio</w:t>
      </w:r>
      <w:r w:rsidR="0058390B" w:rsidRPr="0058390B">
        <w:rPr>
          <w:rFonts w:ascii="Times New Roman" w:hAnsi="Times New Roman" w:cs="Times New Roman"/>
          <w:sz w:val="24"/>
          <w:szCs w:val="24"/>
        </w:rPr>
        <w:t xml:space="preserve"> de la razón el dis</w:t>
      </w:r>
      <w:r w:rsidR="005D3FF7">
        <w:rPr>
          <w:rFonts w:ascii="Times New Roman" w:hAnsi="Times New Roman" w:cs="Times New Roman"/>
          <w:sz w:val="24"/>
          <w:szCs w:val="24"/>
        </w:rPr>
        <w:t>cernir entre el Creador y la creatura, entre lo desagradable y lo deleitable</w:t>
      </w:r>
      <w:r w:rsidR="00A75009">
        <w:rPr>
          <w:rFonts w:ascii="Times New Roman" w:hAnsi="Times New Roman" w:cs="Times New Roman"/>
          <w:sz w:val="24"/>
          <w:szCs w:val="24"/>
        </w:rPr>
        <w:t>,</w:t>
      </w:r>
      <w:r w:rsidR="0058390B" w:rsidRPr="0058390B">
        <w:rPr>
          <w:rFonts w:ascii="Times New Roman" w:hAnsi="Times New Roman" w:cs="Times New Roman"/>
          <w:sz w:val="24"/>
          <w:szCs w:val="24"/>
        </w:rPr>
        <w:t xml:space="preserve"> pero es</w:t>
      </w:r>
      <w:r w:rsidR="005D3FF7">
        <w:rPr>
          <w:rFonts w:ascii="Times New Roman" w:hAnsi="Times New Roman" w:cs="Times New Roman"/>
          <w:sz w:val="24"/>
          <w:szCs w:val="24"/>
        </w:rPr>
        <w:t xml:space="preserve"> propio del amor elegir para g</w:t>
      </w:r>
      <w:r w:rsidR="0058390B" w:rsidRPr="0058390B">
        <w:rPr>
          <w:rFonts w:ascii="Times New Roman" w:hAnsi="Times New Roman" w:cs="Times New Roman"/>
          <w:sz w:val="24"/>
          <w:szCs w:val="24"/>
        </w:rPr>
        <w:t xml:space="preserve">ozar. </w:t>
      </w:r>
    </w:p>
    <w:p w:rsidR="0058390B" w:rsidRPr="0058390B" w:rsidRDefault="005D3FF7" w:rsidP="0058390B">
      <w:pPr>
        <w:jc w:val="both"/>
        <w:rPr>
          <w:rFonts w:ascii="Times New Roman" w:hAnsi="Times New Roman" w:cs="Times New Roman"/>
          <w:sz w:val="24"/>
          <w:szCs w:val="24"/>
        </w:rPr>
      </w:pPr>
      <w:r>
        <w:rPr>
          <w:rFonts w:ascii="Times New Roman" w:hAnsi="Times New Roman" w:cs="Times New Roman"/>
          <w:sz w:val="24"/>
          <w:szCs w:val="24"/>
        </w:rPr>
        <w:t>[23.] T</w:t>
      </w:r>
      <w:r w:rsidR="0058390B" w:rsidRPr="0058390B">
        <w:rPr>
          <w:rFonts w:ascii="Times New Roman" w:hAnsi="Times New Roman" w:cs="Times New Roman"/>
          <w:sz w:val="24"/>
          <w:szCs w:val="24"/>
        </w:rPr>
        <w:t>al elección en verdad se llama amor y es un</w:t>
      </w:r>
      <w:r>
        <w:rPr>
          <w:rFonts w:ascii="Times New Roman" w:hAnsi="Times New Roman" w:cs="Times New Roman"/>
          <w:sz w:val="24"/>
          <w:szCs w:val="24"/>
        </w:rPr>
        <w:t xml:space="preserve"> impulso del alma, pero siendo</w:t>
      </w:r>
      <w:r w:rsidR="0058390B" w:rsidRPr="0058390B">
        <w:rPr>
          <w:rFonts w:ascii="Times New Roman" w:hAnsi="Times New Roman" w:cs="Times New Roman"/>
          <w:sz w:val="24"/>
          <w:szCs w:val="24"/>
        </w:rPr>
        <w:t xml:space="preserve"> el amor con que se elige siempre bueno, sin embargo, la elección</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a la que también se </w:t>
      </w:r>
      <w:r>
        <w:rPr>
          <w:rFonts w:ascii="Times New Roman" w:hAnsi="Times New Roman" w:cs="Times New Roman"/>
          <w:sz w:val="24"/>
          <w:szCs w:val="24"/>
        </w:rPr>
        <w:t xml:space="preserve">le </w:t>
      </w:r>
      <w:r w:rsidR="0058390B" w:rsidRPr="0058390B">
        <w:rPr>
          <w:rFonts w:ascii="Times New Roman" w:hAnsi="Times New Roman" w:cs="Times New Roman"/>
          <w:sz w:val="24"/>
          <w:szCs w:val="24"/>
        </w:rPr>
        <w:t>llama amor, es necesario que sea buena o mala para que, por ella el amor sea bueno o malo. Si atraída por la experiencia de algún deleite o también decepcionada por algún error</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elige p</w:t>
      </w:r>
      <w:r w:rsidR="00B70DF7">
        <w:rPr>
          <w:rFonts w:ascii="Times New Roman" w:hAnsi="Times New Roman" w:cs="Times New Roman"/>
          <w:sz w:val="24"/>
          <w:szCs w:val="24"/>
        </w:rPr>
        <w:t>ara disfrutar lo que menos puede ser</w:t>
      </w:r>
      <w:r w:rsidR="0058390B" w:rsidRPr="0058390B">
        <w:rPr>
          <w:rFonts w:ascii="Times New Roman" w:hAnsi="Times New Roman" w:cs="Times New Roman"/>
          <w:sz w:val="24"/>
          <w:szCs w:val="24"/>
        </w:rPr>
        <w:t xml:space="preserve"> disfrutable por cierto a</w:t>
      </w:r>
      <w:r w:rsidR="00B70DF7">
        <w:rPr>
          <w:rFonts w:ascii="Times New Roman" w:hAnsi="Times New Roman" w:cs="Times New Roman"/>
          <w:sz w:val="24"/>
          <w:szCs w:val="24"/>
        </w:rPr>
        <w:t xml:space="preserve">ma equivocadamente.  Llamamos </w:t>
      </w:r>
      <w:r w:rsidR="0058390B" w:rsidRPr="0058390B">
        <w:rPr>
          <w:rFonts w:ascii="Times New Roman" w:hAnsi="Times New Roman" w:cs="Times New Roman"/>
          <w:sz w:val="24"/>
          <w:szCs w:val="24"/>
        </w:rPr>
        <w:t>gozar el usar de un bien con deleite y alegría.</w:t>
      </w:r>
    </w:p>
    <w:p w:rsidR="0058390B" w:rsidRPr="0058390B" w:rsidRDefault="00B70DF7" w:rsidP="00B70DF7">
      <w:pPr>
        <w:ind w:firstLine="708"/>
        <w:jc w:val="both"/>
        <w:rPr>
          <w:rFonts w:ascii="Times New Roman" w:hAnsi="Times New Roman" w:cs="Times New Roman"/>
          <w:sz w:val="24"/>
          <w:szCs w:val="24"/>
        </w:rPr>
      </w:pPr>
      <w:r>
        <w:rPr>
          <w:rFonts w:ascii="Times New Roman" w:hAnsi="Times New Roman" w:cs="Times New Roman"/>
          <w:sz w:val="24"/>
          <w:szCs w:val="24"/>
        </w:rPr>
        <w:t>A la misma elección le</w:t>
      </w:r>
      <w:r w:rsidR="0058390B" w:rsidRPr="0058390B">
        <w:rPr>
          <w:rFonts w:ascii="Times New Roman" w:hAnsi="Times New Roman" w:cs="Times New Roman"/>
          <w:sz w:val="24"/>
          <w:szCs w:val="24"/>
        </w:rPr>
        <w:t xml:space="preserve"> sigue de inmediato, y aún la compañía, un oculto impu</w:t>
      </w:r>
      <w:r>
        <w:rPr>
          <w:rFonts w:ascii="Times New Roman" w:hAnsi="Times New Roman" w:cs="Times New Roman"/>
          <w:sz w:val="24"/>
          <w:szCs w:val="24"/>
        </w:rPr>
        <w:t xml:space="preserve">lso del amor que de algún modo </w:t>
      </w:r>
      <w:r w:rsidR="0058390B" w:rsidRPr="0058390B">
        <w:rPr>
          <w:rFonts w:ascii="Times New Roman" w:hAnsi="Times New Roman" w:cs="Times New Roman"/>
          <w:sz w:val="24"/>
          <w:szCs w:val="24"/>
        </w:rPr>
        <w:t>excita y mueve al e</w:t>
      </w:r>
      <w:r>
        <w:rPr>
          <w:rFonts w:ascii="Times New Roman" w:hAnsi="Times New Roman" w:cs="Times New Roman"/>
          <w:sz w:val="24"/>
          <w:szCs w:val="24"/>
        </w:rPr>
        <w:t>spíritu con el deseo de lo que h</w:t>
      </w:r>
      <w:r w:rsidR="0058390B" w:rsidRPr="0058390B">
        <w:rPr>
          <w:rFonts w:ascii="Times New Roman" w:hAnsi="Times New Roman" w:cs="Times New Roman"/>
          <w:sz w:val="24"/>
          <w:szCs w:val="24"/>
        </w:rPr>
        <w:t xml:space="preserve">a pensado que debía elegir. Y </w:t>
      </w:r>
      <w:r>
        <w:rPr>
          <w:rFonts w:ascii="Times New Roman" w:hAnsi="Times New Roman" w:cs="Times New Roman"/>
          <w:sz w:val="24"/>
          <w:szCs w:val="24"/>
        </w:rPr>
        <w:t>este movimiento es un acto del espíritu que nace del amor y se lo</w:t>
      </w:r>
      <w:r w:rsidR="0058390B" w:rsidRPr="0058390B">
        <w:rPr>
          <w:rFonts w:ascii="Times New Roman" w:hAnsi="Times New Roman" w:cs="Times New Roman"/>
          <w:sz w:val="24"/>
          <w:szCs w:val="24"/>
        </w:rPr>
        <w:t xml:space="preserve"> llama amor; si lleva a</w:t>
      </w:r>
      <w:r>
        <w:rPr>
          <w:rFonts w:ascii="Times New Roman" w:hAnsi="Times New Roman" w:cs="Times New Roman"/>
          <w:sz w:val="24"/>
          <w:szCs w:val="24"/>
        </w:rPr>
        <w:t xml:space="preserve"> lo que se debe y como se debe </w:t>
      </w:r>
      <w:r w:rsidR="0058390B" w:rsidRPr="0058390B">
        <w:rPr>
          <w:rFonts w:ascii="Times New Roman" w:hAnsi="Times New Roman" w:cs="Times New Roman"/>
          <w:sz w:val="24"/>
          <w:szCs w:val="24"/>
        </w:rPr>
        <w:t xml:space="preserve">es buen amor, pero si lleva a lo que no se debe o, tal </w:t>
      </w:r>
      <w:r w:rsidR="00F14A3F">
        <w:rPr>
          <w:rFonts w:ascii="Times New Roman" w:hAnsi="Times New Roman" w:cs="Times New Roman"/>
          <w:sz w:val="24"/>
          <w:szCs w:val="24"/>
        </w:rPr>
        <w:t xml:space="preserve">vez, como no se debe, se llama </w:t>
      </w:r>
      <w:r w:rsidR="0058390B" w:rsidRPr="0058390B">
        <w:rPr>
          <w:rFonts w:ascii="Times New Roman" w:hAnsi="Times New Roman" w:cs="Times New Roman"/>
          <w:sz w:val="24"/>
          <w:szCs w:val="24"/>
        </w:rPr>
        <w:t xml:space="preserve">mal amor. </w:t>
      </w:r>
    </w:p>
    <w:p w:rsidR="0058390B" w:rsidRPr="0058390B" w:rsidRDefault="00F14A3F" w:rsidP="0058390B">
      <w:pPr>
        <w:jc w:val="both"/>
        <w:rPr>
          <w:rFonts w:ascii="Times New Roman" w:hAnsi="Times New Roman" w:cs="Times New Roman"/>
          <w:sz w:val="24"/>
          <w:szCs w:val="24"/>
        </w:rPr>
      </w:pPr>
      <w:r>
        <w:rPr>
          <w:rFonts w:ascii="Times New Roman" w:hAnsi="Times New Roman" w:cs="Times New Roman"/>
          <w:sz w:val="24"/>
          <w:szCs w:val="24"/>
        </w:rPr>
        <w:t>[24.] S</w:t>
      </w:r>
      <w:r w:rsidR="0058390B" w:rsidRPr="0058390B">
        <w:rPr>
          <w:rFonts w:ascii="Times New Roman" w:hAnsi="Times New Roman" w:cs="Times New Roman"/>
          <w:sz w:val="24"/>
          <w:szCs w:val="24"/>
        </w:rPr>
        <w:t xml:space="preserve">i se elige algo para gozar, se desea lo que se ha elegido y se lo </w:t>
      </w:r>
      <w:r>
        <w:rPr>
          <w:rFonts w:ascii="Times New Roman" w:hAnsi="Times New Roman" w:cs="Times New Roman"/>
          <w:sz w:val="24"/>
          <w:szCs w:val="24"/>
        </w:rPr>
        <w:t>ob</w:t>
      </w:r>
      <w:r w:rsidR="0058390B" w:rsidRPr="0058390B">
        <w:rPr>
          <w:rFonts w:ascii="Times New Roman" w:hAnsi="Times New Roman" w:cs="Times New Roman"/>
          <w:sz w:val="24"/>
          <w:szCs w:val="24"/>
        </w:rPr>
        <w:t>tien</w:t>
      </w:r>
      <w:r>
        <w:rPr>
          <w:rFonts w:ascii="Times New Roman" w:hAnsi="Times New Roman" w:cs="Times New Roman"/>
          <w:sz w:val="24"/>
          <w:szCs w:val="24"/>
        </w:rPr>
        <w:t xml:space="preserve">e por el deseo con los impulsos </w:t>
      </w:r>
      <w:r w:rsidR="0058390B" w:rsidRPr="0058390B">
        <w:rPr>
          <w:rFonts w:ascii="Times New Roman" w:hAnsi="Times New Roman" w:cs="Times New Roman"/>
          <w:sz w:val="24"/>
          <w:szCs w:val="24"/>
        </w:rPr>
        <w:t>convenientes, en verdad se descansa con alegría y co</w:t>
      </w:r>
      <w:r>
        <w:rPr>
          <w:rFonts w:ascii="Times New Roman" w:hAnsi="Times New Roman" w:cs="Times New Roman"/>
          <w:sz w:val="24"/>
          <w:szCs w:val="24"/>
        </w:rPr>
        <w:t>n deleite en el disfrutarlo. A este disfrute –para designarlo con una palabra– lo</w:t>
      </w:r>
      <w:r w:rsidR="0058390B" w:rsidRPr="0058390B">
        <w:rPr>
          <w:rFonts w:ascii="Times New Roman" w:hAnsi="Times New Roman" w:cs="Times New Roman"/>
          <w:sz w:val="24"/>
          <w:szCs w:val="24"/>
        </w:rPr>
        <w:t xml:space="preserve"> llamamos gozo. </w:t>
      </w:r>
    </w:p>
    <w:p w:rsidR="0058390B" w:rsidRPr="0058390B" w:rsidRDefault="0058390B" w:rsidP="00F14A3F">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Así </w:t>
      </w:r>
      <w:r w:rsidR="00F14A3F">
        <w:rPr>
          <w:rFonts w:ascii="Times New Roman" w:hAnsi="Times New Roman" w:cs="Times New Roman"/>
          <w:sz w:val="24"/>
          <w:szCs w:val="24"/>
        </w:rPr>
        <w:t>pues</w:t>
      </w:r>
      <w:r w:rsidR="00285CDC">
        <w:rPr>
          <w:rFonts w:ascii="Times New Roman" w:hAnsi="Times New Roman" w:cs="Times New Roman"/>
          <w:sz w:val="24"/>
          <w:szCs w:val="24"/>
        </w:rPr>
        <w:t>,</w:t>
      </w:r>
      <w:r w:rsidR="00F14A3F">
        <w:rPr>
          <w:rFonts w:ascii="Times New Roman" w:hAnsi="Times New Roman" w:cs="Times New Roman"/>
          <w:sz w:val="24"/>
          <w:szCs w:val="24"/>
        </w:rPr>
        <w:t xml:space="preserve"> en estas tres cosas parece</w:t>
      </w:r>
      <w:r w:rsidRPr="0058390B">
        <w:rPr>
          <w:rFonts w:ascii="Times New Roman" w:hAnsi="Times New Roman" w:cs="Times New Roman"/>
          <w:sz w:val="24"/>
          <w:szCs w:val="24"/>
        </w:rPr>
        <w:t xml:space="preserve"> mostrarse el amor o el egoísmo: en el espí</w:t>
      </w:r>
      <w:r w:rsidR="00F14A3F">
        <w:rPr>
          <w:rFonts w:ascii="Times New Roman" w:hAnsi="Times New Roman" w:cs="Times New Roman"/>
          <w:sz w:val="24"/>
          <w:szCs w:val="24"/>
        </w:rPr>
        <w:t>ritu o elección, en el impulso y en el gozo. La elección del amor, se</w:t>
      </w:r>
      <w:r w:rsidRPr="0058390B">
        <w:rPr>
          <w:rFonts w:ascii="Times New Roman" w:hAnsi="Times New Roman" w:cs="Times New Roman"/>
          <w:sz w:val="24"/>
          <w:szCs w:val="24"/>
        </w:rPr>
        <w:t>a del bueno o del malo, es el comienzo; el impulso del am</w:t>
      </w:r>
      <w:r w:rsidR="00285CDC">
        <w:rPr>
          <w:rFonts w:ascii="Times New Roman" w:hAnsi="Times New Roman" w:cs="Times New Roman"/>
          <w:sz w:val="24"/>
          <w:szCs w:val="24"/>
        </w:rPr>
        <w:t xml:space="preserve">or, es su desarrollo; el gozo </w:t>
      </w:r>
      <w:r w:rsidRPr="0058390B">
        <w:rPr>
          <w:rFonts w:ascii="Times New Roman" w:hAnsi="Times New Roman" w:cs="Times New Roman"/>
          <w:sz w:val="24"/>
          <w:szCs w:val="24"/>
        </w:rPr>
        <w:t xml:space="preserve">del amor, es el fin. </w:t>
      </w:r>
    </w:p>
    <w:p w:rsidR="0058390B" w:rsidRPr="0058390B" w:rsidRDefault="0058390B" w:rsidP="000C47E3">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Por esto </w:t>
      </w:r>
      <w:r w:rsidR="000C47E3">
        <w:rPr>
          <w:rFonts w:ascii="Times New Roman" w:hAnsi="Times New Roman" w:cs="Times New Roman"/>
          <w:sz w:val="24"/>
          <w:szCs w:val="24"/>
        </w:rPr>
        <w:t xml:space="preserve">si la mente elige para gozar </w:t>
      </w:r>
      <w:r w:rsidRPr="0058390B">
        <w:rPr>
          <w:rFonts w:ascii="Times New Roman" w:hAnsi="Times New Roman" w:cs="Times New Roman"/>
          <w:sz w:val="24"/>
          <w:szCs w:val="24"/>
        </w:rPr>
        <w:t>lo que con</w:t>
      </w:r>
      <w:r w:rsidR="000C47E3">
        <w:rPr>
          <w:rFonts w:ascii="Times New Roman" w:hAnsi="Times New Roman" w:cs="Times New Roman"/>
          <w:sz w:val="24"/>
          <w:szCs w:val="24"/>
        </w:rPr>
        <w:t xml:space="preserve">viene, si se mueve hacia esto como debe </w:t>
      </w:r>
      <w:r w:rsidRPr="0058390B">
        <w:rPr>
          <w:rFonts w:ascii="Times New Roman" w:hAnsi="Times New Roman" w:cs="Times New Roman"/>
          <w:sz w:val="24"/>
          <w:szCs w:val="24"/>
        </w:rPr>
        <w:t xml:space="preserve">o </w:t>
      </w:r>
      <w:r w:rsidR="000C47E3">
        <w:rPr>
          <w:rFonts w:ascii="Times New Roman" w:hAnsi="Times New Roman" w:cs="Times New Roman"/>
          <w:sz w:val="24"/>
          <w:szCs w:val="24"/>
        </w:rPr>
        <w:t xml:space="preserve">lo </w:t>
      </w:r>
      <w:r w:rsidRPr="0058390B">
        <w:rPr>
          <w:rFonts w:ascii="Times New Roman" w:hAnsi="Times New Roman" w:cs="Times New Roman"/>
          <w:sz w:val="24"/>
          <w:szCs w:val="24"/>
        </w:rPr>
        <w:t xml:space="preserve">disfruta como corresponde, es decir, la </w:t>
      </w:r>
      <w:r w:rsidR="000C47E3">
        <w:rPr>
          <w:rFonts w:ascii="Times New Roman" w:hAnsi="Times New Roman" w:cs="Times New Roman"/>
          <w:sz w:val="24"/>
          <w:szCs w:val="24"/>
        </w:rPr>
        <w:t>e</w:t>
      </w:r>
      <w:r w:rsidRPr="0058390B">
        <w:rPr>
          <w:rFonts w:ascii="Times New Roman" w:hAnsi="Times New Roman" w:cs="Times New Roman"/>
          <w:sz w:val="24"/>
          <w:szCs w:val="24"/>
        </w:rPr>
        <w:t>lección tan sana, el i</w:t>
      </w:r>
      <w:r w:rsidR="000C47E3">
        <w:rPr>
          <w:rFonts w:ascii="Times New Roman" w:hAnsi="Times New Roman" w:cs="Times New Roman"/>
          <w:sz w:val="24"/>
          <w:szCs w:val="24"/>
        </w:rPr>
        <w:t>mpulso tan conveniente y el goce</w:t>
      </w:r>
      <w:r w:rsidRPr="0058390B">
        <w:rPr>
          <w:rFonts w:ascii="Times New Roman" w:hAnsi="Times New Roman" w:cs="Times New Roman"/>
          <w:sz w:val="24"/>
          <w:szCs w:val="24"/>
        </w:rPr>
        <w:t xml:space="preserve"> tan provechoso, se considera entonces, con justa razón, que debe</w:t>
      </w:r>
      <w:r w:rsidR="000C47E3">
        <w:rPr>
          <w:rFonts w:ascii="Times New Roman" w:hAnsi="Times New Roman" w:cs="Times New Roman"/>
          <w:sz w:val="24"/>
          <w:szCs w:val="24"/>
        </w:rPr>
        <w:t xml:space="preserve"> ser calificado con la palabra </w:t>
      </w:r>
      <w:r w:rsidRPr="0058390B">
        <w:rPr>
          <w:rFonts w:ascii="Times New Roman" w:hAnsi="Times New Roman" w:cs="Times New Roman"/>
          <w:sz w:val="24"/>
          <w:szCs w:val="24"/>
        </w:rPr>
        <w:t xml:space="preserve">caridad. Esta caridad comienza en la elección, se desarrolla en el impulso y se perfecciona en el goce. </w:t>
      </w:r>
    </w:p>
    <w:p w:rsidR="000633FE" w:rsidRDefault="000633FE" w:rsidP="000633FE">
      <w:pPr>
        <w:ind w:firstLine="708"/>
        <w:jc w:val="both"/>
        <w:rPr>
          <w:rFonts w:ascii="Times New Roman" w:hAnsi="Times New Roman" w:cs="Times New Roman"/>
          <w:sz w:val="24"/>
          <w:szCs w:val="24"/>
        </w:rPr>
      </w:pPr>
      <w:r>
        <w:rPr>
          <w:rFonts w:ascii="Times New Roman" w:hAnsi="Times New Roman" w:cs="Times New Roman"/>
          <w:sz w:val="24"/>
          <w:szCs w:val="24"/>
        </w:rPr>
        <w:t>Pero si el alma elige ignorante</w:t>
      </w:r>
      <w:r w:rsidR="0058390B" w:rsidRPr="0058390B">
        <w:rPr>
          <w:rFonts w:ascii="Times New Roman" w:hAnsi="Times New Roman" w:cs="Times New Roman"/>
          <w:sz w:val="24"/>
          <w:szCs w:val="24"/>
        </w:rPr>
        <w:t xml:space="preserve">mente, se mueve incorrectamente, goza torpemente puede advertirse fácilmente el consumarse, en estos pasos, </w:t>
      </w:r>
      <w:r>
        <w:rPr>
          <w:rFonts w:ascii="Times New Roman" w:hAnsi="Times New Roman" w:cs="Times New Roman"/>
          <w:sz w:val="24"/>
          <w:szCs w:val="24"/>
        </w:rPr>
        <w:t xml:space="preserve">del egoísmo. </w:t>
      </w:r>
    </w:p>
    <w:p w:rsidR="0058390B" w:rsidRPr="0058390B" w:rsidRDefault="0058390B" w:rsidP="000633FE">
      <w:pPr>
        <w:ind w:firstLine="708"/>
        <w:jc w:val="both"/>
        <w:rPr>
          <w:rFonts w:ascii="Times New Roman" w:hAnsi="Times New Roman" w:cs="Times New Roman"/>
          <w:sz w:val="24"/>
          <w:szCs w:val="24"/>
        </w:rPr>
      </w:pPr>
      <w:r w:rsidRPr="0058390B">
        <w:rPr>
          <w:rFonts w:ascii="Times New Roman" w:hAnsi="Times New Roman" w:cs="Times New Roman"/>
          <w:sz w:val="24"/>
          <w:szCs w:val="24"/>
        </w:rPr>
        <w:lastRenderedPageBreak/>
        <w:t>Estas son las dos fuentes, es de</w:t>
      </w:r>
      <w:r w:rsidR="000633FE">
        <w:rPr>
          <w:rFonts w:ascii="Times New Roman" w:hAnsi="Times New Roman" w:cs="Times New Roman"/>
          <w:sz w:val="24"/>
          <w:szCs w:val="24"/>
        </w:rPr>
        <w:t xml:space="preserve">cir, el origen de los bienes y </w:t>
      </w:r>
      <w:r w:rsidRPr="0058390B">
        <w:rPr>
          <w:rFonts w:ascii="Times New Roman" w:hAnsi="Times New Roman" w:cs="Times New Roman"/>
          <w:sz w:val="24"/>
          <w:szCs w:val="24"/>
        </w:rPr>
        <w:t xml:space="preserve">de los males porque realmente la raíz de todos los males </w:t>
      </w:r>
      <w:r w:rsidR="000633FE">
        <w:rPr>
          <w:rFonts w:ascii="Times New Roman" w:hAnsi="Times New Roman" w:cs="Times New Roman"/>
          <w:sz w:val="24"/>
          <w:szCs w:val="24"/>
        </w:rPr>
        <w:t xml:space="preserve">es el egoísmo </w:t>
      </w:r>
      <w:r w:rsidR="000633FE">
        <w:rPr>
          <w:rStyle w:val="Refdenotaalpie"/>
          <w:rFonts w:cs="Times New Roman"/>
          <w:sz w:val="24"/>
          <w:szCs w:val="24"/>
        </w:rPr>
        <w:footnoteReference w:id="750"/>
      </w:r>
      <w:r w:rsidRPr="0058390B">
        <w:rPr>
          <w:rFonts w:ascii="Times New Roman" w:hAnsi="Times New Roman" w:cs="Times New Roman"/>
          <w:sz w:val="24"/>
          <w:szCs w:val="24"/>
        </w:rPr>
        <w:t xml:space="preserve"> </w:t>
      </w:r>
      <w:r w:rsidR="000633FE">
        <w:rPr>
          <w:rFonts w:ascii="Times New Roman" w:hAnsi="Times New Roman" w:cs="Times New Roman"/>
          <w:sz w:val="24"/>
          <w:szCs w:val="24"/>
        </w:rPr>
        <w:t xml:space="preserve"> </w:t>
      </w:r>
      <w:r w:rsidRPr="0058390B">
        <w:rPr>
          <w:rFonts w:ascii="Times New Roman" w:hAnsi="Times New Roman" w:cs="Times New Roman"/>
          <w:sz w:val="24"/>
          <w:szCs w:val="24"/>
        </w:rPr>
        <w:t xml:space="preserve">y la raíz de todos los bienes es la  caridad. </w:t>
      </w:r>
    </w:p>
    <w:p w:rsidR="0058390B" w:rsidRPr="0058390B" w:rsidRDefault="0058390B" w:rsidP="0058390B">
      <w:pPr>
        <w:jc w:val="both"/>
        <w:rPr>
          <w:rFonts w:ascii="Times New Roman" w:hAnsi="Times New Roman" w:cs="Times New Roman"/>
          <w:sz w:val="24"/>
          <w:szCs w:val="24"/>
        </w:rPr>
      </w:pPr>
    </w:p>
    <w:p w:rsidR="0058390B" w:rsidRDefault="000633FE" w:rsidP="005C36F3">
      <w:pPr>
        <w:pStyle w:val="Ttulo4"/>
      </w:pPr>
      <w:bookmarkStart w:id="85" w:name="_Toc163838472"/>
      <w:r>
        <w:t>Capítulo 9.</w:t>
      </w:r>
      <w:r w:rsidRPr="000633FE">
        <w:t xml:space="preserve"> </w:t>
      </w:r>
      <w:r>
        <w:t>–</w:t>
      </w:r>
      <w:r>
        <w:tab/>
      </w:r>
      <w:r w:rsidRPr="0058390B">
        <w:t>QU</w:t>
      </w:r>
      <w:r>
        <w:t>É</w:t>
      </w:r>
      <w:r w:rsidRPr="0058390B">
        <w:t xml:space="preserve"> NOS CONVIENE ELEGIR PARA GOZAR.</w:t>
      </w:r>
      <w:bookmarkEnd w:id="85"/>
      <w:r w:rsidRPr="0058390B">
        <w:t xml:space="preserve"> </w:t>
      </w:r>
    </w:p>
    <w:p w:rsidR="0058390B" w:rsidRPr="0058390B" w:rsidRDefault="000633FE" w:rsidP="0058390B">
      <w:pPr>
        <w:jc w:val="both"/>
        <w:rPr>
          <w:rFonts w:ascii="Times New Roman" w:hAnsi="Times New Roman" w:cs="Times New Roman"/>
          <w:sz w:val="24"/>
          <w:szCs w:val="24"/>
        </w:rPr>
      </w:pPr>
      <w:r>
        <w:rPr>
          <w:rFonts w:ascii="Times New Roman" w:hAnsi="Times New Roman" w:cs="Times New Roman"/>
          <w:sz w:val="24"/>
          <w:szCs w:val="24"/>
        </w:rPr>
        <w:t>[25.] C</w:t>
      </w:r>
      <w:r w:rsidR="0058390B" w:rsidRPr="0058390B">
        <w:rPr>
          <w:rFonts w:ascii="Times New Roman" w:hAnsi="Times New Roman" w:cs="Times New Roman"/>
          <w:sz w:val="24"/>
          <w:szCs w:val="24"/>
        </w:rPr>
        <w:t>omo ya hemos hecho la diferencia que hay entre el bueno y el m</w:t>
      </w:r>
      <w:r>
        <w:rPr>
          <w:rFonts w:ascii="Times New Roman" w:hAnsi="Times New Roman" w:cs="Times New Roman"/>
          <w:sz w:val="24"/>
          <w:szCs w:val="24"/>
        </w:rPr>
        <w:t>al amor falta ahora que mostr</w:t>
      </w:r>
      <w:r w:rsidR="0058390B" w:rsidRPr="0058390B">
        <w:rPr>
          <w:rFonts w:ascii="Times New Roman" w:hAnsi="Times New Roman" w:cs="Times New Roman"/>
          <w:sz w:val="24"/>
          <w:szCs w:val="24"/>
        </w:rPr>
        <w:t>emos</w:t>
      </w:r>
      <w:r>
        <w:rPr>
          <w:rFonts w:ascii="Times New Roman" w:hAnsi="Times New Roman" w:cs="Times New Roman"/>
          <w:sz w:val="24"/>
          <w:szCs w:val="24"/>
        </w:rPr>
        <w:t xml:space="preserve"> –de la forma como É</w:t>
      </w:r>
      <w:r w:rsidR="0058390B" w:rsidRPr="0058390B">
        <w:rPr>
          <w:rFonts w:ascii="Times New Roman" w:hAnsi="Times New Roman" w:cs="Times New Roman"/>
          <w:sz w:val="24"/>
          <w:szCs w:val="24"/>
        </w:rPr>
        <w:t>l, en cuyas manos</w:t>
      </w:r>
      <w:r>
        <w:rPr>
          <w:rFonts w:ascii="Times New Roman" w:hAnsi="Times New Roman" w:cs="Times New Roman"/>
          <w:sz w:val="24"/>
          <w:szCs w:val="24"/>
        </w:rPr>
        <w:t xml:space="preserve"> estamos, quiera inspirarnos a </w:t>
      </w:r>
      <w:r w:rsidR="0058390B" w:rsidRPr="0058390B">
        <w:rPr>
          <w:rFonts w:ascii="Times New Roman" w:hAnsi="Times New Roman" w:cs="Times New Roman"/>
          <w:sz w:val="24"/>
          <w:szCs w:val="24"/>
        </w:rPr>
        <w:t>nosotros y a nuestras palabras</w:t>
      </w:r>
      <w:r>
        <w:rPr>
          <w:rFonts w:ascii="Times New Roman" w:hAnsi="Times New Roman" w:cs="Times New Roman"/>
          <w:sz w:val="24"/>
          <w:szCs w:val="24"/>
        </w:rPr>
        <w:t xml:space="preserve">– qué debe elegir el alma para gozar y de qué </w:t>
      </w:r>
      <w:r w:rsidR="0058390B" w:rsidRPr="0058390B">
        <w:rPr>
          <w:rFonts w:ascii="Times New Roman" w:hAnsi="Times New Roman" w:cs="Times New Roman"/>
          <w:sz w:val="24"/>
          <w:szCs w:val="24"/>
        </w:rPr>
        <w:t>mod</w:t>
      </w:r>
      <w:r>
        <w:rPr>
          <w:rFonts w:ascii="Times New Roman" w:hAnsi="Times New Roman" w:cs="Times New Roman"/>
          <w:sz w:val="24"/>
          <w:szCs w:val="24"/>
        </w:rPr>
        <w:t>o corresponde que se mueva hacia</w:t>
      </w:r>
      <w:r w:rsidR="0058390B" w:rsidRPr="0058390B">
        <w:rPr>
          <w:rFonts w:ascii="Times New Roman" w:hAnsi="Times New Roman" w:cs="Times New Roman"/>
          <w:sz w:val="24"/>
          <w:szCs w:val="24"/>
        </w:rPr>
        <w:t xml:space="preserve"> a</w:t>
      </w:r>
      <w:r>
        <w:rPr>
          <w:rFonts w:ascii="Times New Roman" w:hAnsi="Times New Roman" w:cs="Times New Roman"/>
          <w:sz w:val="24"/>
          <w:szCs w:val="24"/>
        </w:rPr>
        <w:t>quello que eligió. Sabremos así a quién y qué debe amarse y de qué modo debe</w:t>
      </w:r>
      <w:r w:rsidR="0058390B" w:rsidRPr="0058390B">
        <w:rPr>
          <w:rFonts w:ascii="Times New Roman" w:hAnsi="Times New Roman" w:cs="Times New Roman"/>
          <w:sz w:val="24"/>
          <w:szCs w:val="24"/>
        </w:rPr>
        <w:t xml:space="preserve"> ser amado. Es conveniente que que</w:t>
      </w:r>
      <w:r>
        <w:rPr>
          <w:rFonts w:ascii="Times New Roman" w:hAnsi="Times New Roman" w:cs="Times New Roman"/>
          <w:sz w:val="24"/>
          <w:szCs w:val="24"/>
        </w:rPr>
        <w:t xml:space="preserve">de </w:t>
      </w:r>
      <w:r w:rsidR="0058390B" w:rsidRPr="0058390B">
        <w:rPr>
          <w:rFonts w:ascii="Times New Roman" w:hAnsi="Times New Roman" w:cs="Times New Roman"/>
          <w:sz w:val="24"/>
          <w:szCs w:val="24"/>
        </w:rPr>
        <w:t xml:space="preserve">aclarado que no todo lo que elegimos para nuestro uso puede decirse que </w:t>
      </w:r>
      <w:r w:rsidR="001B70D3">
        <w:rPr>
          <w:rFonts w:ascii="Times New Roman" w:hAnsi="Times New Roman" w:cs="Times New Roman"/>
          <w:sz w:val="24"/>
          <w:szCs w:val="24"/>
        </w:rPr>
        <w:t xml:space="preserve">es </w:t>
      </w:r>
      <w:r w:rsidR="0058390B" w:rsidRPr="0058390B">
        <w:rPr>
          <w:rFonts w:ascii="Times New Roman" w:hAnsi="Times New Roman" w:cs="Times New Roman"/>
          <w:sz w:val="24"/>
          <w:szCs w:val="24"/>
        </w:rPr>
        <w:t xml:space="preserve">por amor sino tan sólo aquello que elegimos para gozar. </w:t>
      </w:r>
    </w:p>
    <w:p w:rsidR="0058390B" w:rsidRPr="0058390B" w:rsidRDefault="0058390B" w:rsidP="001B70D3">
      <w:pPr>
        <w:ind w:firstLine="708"/>
        <w:jc w:val="both"/>
        <w:rPr>
          <w:rFonts w:ascii="Times New Roman" w:hAnsi="Times New Roman" w:cs="Times New Roman"/>
          <w:sz w:val="24"/>
          <w:szCs w:val="24"/>
        </w:rPr>
      </w:pPr>
      <w:r w:rsidRPr="0058390B">
        <w:rPr>
          <w:rFonts w:ascii="Times New Roman" w:hAnsi="Times New Roman" w:cs="Times New Roman"/>
          <w:sz w:val="24"/>
          <w:szCs w:val="24"/>
        </w:rPr>
        <w:t>El alma, sumergida en el basura</w:t>
      </w:r>
      <w:r w:rsidR="001B70D3">
        <w:rPr>
          <w:rFonts w:ascii="Times New Roman" w:hAnsi="Times New Roman" w:cs="Times New Roman"/>
          <w:sz w:val="24"/>
          <w:szCs w:val="24"/>
        </w:rPr>
        <w:t xml:space="preserve">l </w:t>
      </w:r>
      <w:r w:rsidRPr="0058390B">
        <w:rPr>
          <w:rFonts w:ascii="Times New Roman" w:hAnsi="Times New Roman" w:cs="Times New Roman"/>
          <w:sz w:val="24"/>
          <w:szCs w:val="24"/>
        </w:rPr>
        <w:t>de la carne, no puede aspirar a nada delicado que supere la torpeza del sentido, o las engañosa</w:t>
      </w:r>
      <w:r w:rsidR="001B70D3">
        <w:rPr>
          <w:rFonts w:ascii="Times New Roman" w:hAnsi="Times New Roman" w:cs="Times New Roman"/>
          <w:sz w:val="24"/>
          <w:szCs w:val="24"/>
        </w:rPr>
        <w:t>s</w:t>
      </w:r>
      <w:r w:rsidRPr="0058390B">
        <w:rPr>
          <w:rFonts w:ascii="Times New Roman" w:hAnsi="Times New Roman" w:cs="Times New Roman"/>
          <w:sz w:val="24"/>
          <w:szCs w:val="24"/>
        </w:rPr>
        <w:t xml:space="preserve"> riquezas, o los vanos honores, o los deseo</w:t>
      </w:r>
      <w:r w:rsidR="001B70D3">
        <w:rPr>
          <w:rFonts w:ascii="Times New Roman" w:hAnsi="Times New Roman" w:cs="Times New Roman"/>
          <w:sz w:val="24"/>
          <w:szCs w:val="24"/>
        </w:rPr>
        <w:t>s carnales, o</w:t>
      </w:r>
      <w:r w:rsidRPr="0058390B">
        <w:rPr>
          <w:rFonts w:ascii="Times New Roman" w:hAnsi="Times New Roman" w:cs="Times New Roman"/>
          <w:sz w:val="24"/>
          <w:szCs w:val="24"/>
        </w:rPr>
        <w:t xml:space="preserve"> los favores del mundo; algo de todo esto, o todo junto por cuanto ha elegido para sí un fin determinado de atracción considerando, con falso criterio, que la felicidad está en el uso de tales cosas. </w:t>
      </w:r>
    </w:p>
    <w:p w:rsidR="0058390B" w:rsidRPr="0058390B" w:rsidRDefault="0058390B" w:rsidP="001B70D3">
      <w:pPr>
        <w:ind w:firstLine="708"/>
        <w:jc w:val="both"/>
        <w:rPr>
          <w:rFonts w:ascii="Times New Roman" w:hAnsi="Times New Roman" w:cs="Times New Roman"/>
          <w:sz w:val="24"/>
          <w:szCs w:val="24"/>
        </w:rPr>
      </w:pPr>
      <w:r w:rsidRPr="0058390B">
        <w:rPr>
          <w:rFonts w:ascii="Times New Roman" w:hAnsi="Times New Roman" w:cs="Times New Roman"/>
          <w:sz w:val="24"/>
          <w:szCs w:val="24"/>
        </w:rPr>
        <w:t>Para llegar hasta estos goces no todo</w:t>
      </w:r>
      <w:r w:rsidR="001B70D3">
        <w:rPr>
          <w:rFonts w:ascii="Times New Roman" w:hAnsi="Times New Roman" w:cs="Times New Roman"/>
          <w:sz w:val="24"/>
          <w:szCs w:val="24"/>
        </w:rPr>
        <w:t>s</w:t>
      </w:r>
      <w:r w:rsidRPr="0058390B">
        <w:rPr>
          <w:rFonts w:ascii="Times New Roman" w:hAnsi="Times New Roman" w:cs="Times New Roman"/>
          <w:sz w:val="24"/>
          <w:szCs w:val="24"/>
        </w:rPr>
        <w:t xml:space="preserve"> v</w:t>
      </w:r>
      <w:r w:rsidR="001B70D3">
        <w:rPr>
          <w:rFonts w:ascii="Times New Roman" w:hAnsi="Times New Roman" w:cs="Times New Roman"/>
          <w:sz w:val="24"/>
          <w:szCs w:val="24"/>
        </w:rPr>
        <w:t>an por e</w:t>
      </w:r>
      <w:r w:rsidRPr="0058390B">
        <w:rPr>
          <w:rFonts w:ascii="Times New Roman" w:hAnsi="Times New Roman" w:cs="Times New Roman"/>
          <w:sz w:val="24"/>
          <w:szCs w:val="24"/>
        </w:rPr>
        <w:t>l mismo ca</w:t>
      </w:r>
      <w:r w:rsidR="001B70D3">
        <w:rPr>
          <w:rFonts w:ascii="Times New Roman" w:hAnsi="Times New Roman" w:cs="Times New Roman"/>
          <w:sz w:val="24"/>
          <w:szCs w:val="24"/>
        </w:rPr>
        <w:t xml:space="preserve">mino. Así uno elige el negociar, otro el combatir, otro el </w:t>
      </w:r>
      <w:r w:rsidRPr="0058390B">
        <w:rPr>
          <w:rFonts w:ascii="Times New Roman" w:hAnsi="Times New Roman" w:cs="Times New Roman"/>
          <w:sz w:val="24"/>
          <w:szCs w:val="24"/>
        </w:rPr>
        <w:t>ejer</w:t>
      </w:r>
      <w:r w:rsidR="001B70D3">
        <w:rPr>
          <w:rFonts w:ascii="Times New Roman" w:hAnsi="Times New Roman" w:cs="Times New Roman"/>
          <w:sz w:val="24"/>
          <w:szCs w:val="24"/>
        </w:rPr>
        <w:t xml:space="preserve">cer una tarea cualquiera y otro </w:t>
      </w:r>
      <w:r w:rsidRPr="0058390B">
        <w:rPr>
          <w:rFonts w:ascii="Times New Roman" w:hAnsi="Times New Roman" w:cs="Times New Roman"/>
          <w:sz w:val="24"/>
          <w:szCs w:val="24"/>
        </w:rPr>
        <w:t xml:space="preserve">tiende hacia el </w:t>
      </w:r>
      <w:r w:rsidR="001B70D3">
        <w:rPr>
          <w:rFonts w:ascii="Times New Roman" w:hAnsi="Times New Roman" w:cs="Times New Roman"/>
          <w:sz w:val="24"/>
          <w:szCs w:val="24"/>
        </w:rPr>
        <w:t xml:space="preserve">fin buscado por medio de rapiñas y </w:t>
      </w:r>
      <w:r w:rsidRPr="0058390B">
        <w:rPr>
          <w:rFonts w:ascii="Times New Roman" w:hAnsi="Times New Roman" w:cs="Times New Roman"/>
          <w:sz w:val="24"/>
          <w:szCs w:val="24"/>
        </w:rPr>
        <w:t>latrocinios.</w:t>
      </w:r>
      <w:r w:rsidR="001B70D3">
        <w:rPr>
          <w:rFonts w:ascii="Times New Roman" w:hAnsi="Times New Roman" w:cs="Times New Roman"/>
          <w:sz w:val="24"/>
          <w:szCs w:val="24"/>
        </w:rPr>
        <w:t xml:space="preserve"> </w:t>
      </w:r>
      <w:r w:rsidRPr="0058390B">
        <w:rPr>
          <w:rFonts w:ascii="Times New Roman" w:hAnsi="Times New Roman" w:cs="Times New Roman"/>
          <w:sz w:val="24"/>
          <w:szCs w:val="24"/>
        </w:rPr>
        <w:t>De todo esto solamente de</w:t>
      </w:r>
      <w:r w:rsidR="001B70D3">
        <w:rPr>
          <w:rFonts w:ascii="Times New Roman" w:hAnsi="Times New Roman" w:cs="Times New Roman"/>
          <w:sz w:val="24"/>
          <w:szCs w:val="24"/>
        </w:rPr>
        <w:t>be</w:t>
      </w:r>
      <w:r w:rsidRPr="0058390B">
        <w:rPr>
          <w:rFonts w:ascii="Times New Roman" w:hAnsi="Times New Roman" w:cs="Times New Roman"/>
          <w:sz w:val="24"/>
          <w:szCs w:val="24"/>
        </w:rPr>
        <w:t xml:space="preserve"> llama</w:t>
      </w:r>
      <w:r w:rsidR="001B70D3">
        <w:rPr>
          <w:rFonts w:ascii="Times New Roman" w:hAnsi="Times New Roman" w:cs="Times New Roman"/>
          <w:sz w:val="24"/>
          <w:szCs w:val="24"/>
        </w:rPr>
        <w:t>rse amor a aquello que se busca</w:t>
      </w:r>
      <w:r w:rsidRPr="0058390B">
        <w:rPr>
          <w:rFonts w:ascii="Times New Roman" w:hAnsi="Times New Roman" w:cs="Times New Roman"/>
          <w:sz w:val="24"/>
          <w:szCs w:val="24"/>
        </w:rPr>
        <w:t xml:space="preserve"> con toda </w:t>
      </w:r>
      <w:r w:rsidR="001B70D3">
        <w:rPr>
          <w:rFonts w:ascii="Times New Roman" w:hAnsi="Times New Roman" w:cs="Times New Roman"/>
          <w:sz w:val="24"/>
          <w:szCs w:val="24"/>
        </w:rPr>
        <w:t>i</w:t>
      </w:r>
      <w:r w:rsidRPr="0058390B">
        <w:rPr>
          <w:rFonts w:ascii="Times New Roman" w:hAnsi="Times New Roman" w:cs="Times New Roman"/>
          <w:sz w:val="24"/>
          <w:szCs w:val="24"/>
        </w:rPr>
        <w:t xml:space="preserve">ntención </w:t>
      </w:r>
      <w:r w:rsidR="001B70D3">
        <w:rPr>
          <w:rFonts w:ascii="Times New Roman" w:hAnsi="Times New Roman" w:cs="Times New Roman"/>
          <w:sz w:val="24"/>
          <w:szCs w:val="24"/>
        </w:rPr>
        <w:t xml:space="preserve">para gozar </w:t>
      </w:r>
      <w:r w:rsidRPr="0058390B">
        <w:rPr>
          <w:rFonts w:ascii="Times New Roman" w:hAnsi="Times New Roman" w:cs="Times New Roman"/>
          <w:sz w:val="24"/>
          <w:szCs w:val="24"/>
        </w:rPr>
        <w:t xml:space="preserve">mientras que todo lo demás es utilizado como un instrumento con el que se puede llegar más fácilmente a disfrutar la cosa deseada. </w:t>
      </w:r>
    </w:p>
    <w:p w:rsidR="0058390B" w:rsidRPr="0058390B" w:rsidRDefault="001B70D3" w:rsidP="0058390B">
      <w:pPr>
        <w:jc w:val="both"/>
        <w:rPr>
          <w:rFonts w:ascii="Times New Roman" w:hAnsi="Times New Roman" w:cs="Times New Roman"/>
          <w:sz w:val="24"/>
          <w:szCs w:val="24"/>
        </w:rPr>
      </w:pPr>
      <w:r>
        <w:rPr>
          <w:rFonts w:ascii="Times New Roman" w:hAnsi="Times New Roman" w:cs="Times New Roman"/>
          <w:sz w:val="24"/>
          <w:szCs w:val="24"/>
        </w:rPr>
        <w:t>[26.] P</w:t>
      </w:r>
      <w:r w:rsidR="0058390B" w:rsidRPr="0058390B">
        <w:rPr>
          <w:rFonts w:ascii="Times New Roman" w:hAnsi="Times New Roman" w:cs="Times New Roman"/>
          <w:sz w:val="24"/>
          <w:szCs w:val="24"/>
        </w:rPr>
        <w:t xml:space="preserve">ero el alma pervertida, mientras efectivamente no puede apoderarse de lo que desea, imagina encontrar una </w:t>
      </w:r>
      <w:r w:rsidR="0071565D">
        <w:rPr>
          <w:rFonts w:ascii="Times New Roman" w:hAnsi="Times New Roman" w:cs="Times New Roman"/>
          <w:sz w:val="24"/>
          <w:szCs w:val="24"/>
        </w:rPr>
        <w:t xml:space="preserve">posibilidad de felicidad en el </w:t>
      </w:r>
      <w:r w:rsidR="0058390B" w:rsidRPr="0058390B">
        <w:rPr>
          <w:rFonts w:ascii="Times New Roman" w:hAnsi="Times New Roman" w:cs="Times New Roman"/>
          <w:sz w:val="24"/>
          <w:szCs w:val="24"/>
        </w:rPr>
        <w:t>gozo de esas cosas.</w:t>
      </w:r>
      <w:r w:rsidR="0071565D">
        <w:rPr>
          <w:rFonts w:ascii="Times New Roman" w:hAnsi="Times New Roman" w:cs="Times New Roman"/>
          <w:sz w:val="24"/>
          <w:szCs w:val="24"/>
        </w:rPr>
        <w:t xml:space="preserve"> Ahora bien, cuando </w:t>
      </w:r>
      <w:r w:rsidR="0058390B" w:rsidRPr="0058390B">
        <w:rPr>
          <w:rFonts w:ascii="Times New Roman" w:hAnsi="Times New Roman" w:cs="Times New Roman"/>
          <w:sz w:val="24"/>
          <w:szCs w:val="24"/>
        </w:rPr>
        <w:t>es poseedora de todo lo de</w:t>
      </w:r>
      <w:r w:rsidR="0071565D">
        <w:rPr>
          <w:rFonts w:ascii="Times New Roman" w:hAnsi="Times New Roman" w:cs="Times New Roman"/>
          <w:sz w:val="24"/>
          <w:szCs w:val="24"/>
        </w:rPr>
        <w:t xml:space="preserve">seado, experimentando que se ha esforzado, con su ya </w:t>
      </w:r>
      <w:r w:rsidR="0058390B" w:rsidRPr="0058390B">
        <w:rPr>
          <w:rFonts w:ascii="Times New Roman" w:hAnsi="Times New Roman" w:cs="Times New Roman"/>
          <w:sz w:val="24"/>
          <w:szCs w:val="24"/>
        </w:rPr>
        <w:t>conocida insuficiencia o, también</w:t>
      </w:r>
      <w:r w:rsidR="0071565D">
        <w:rPr>
          <w:rFonts w:ascii="Times New Roman" w:hAnsi="Times New Roman" w:cs="Times New Roman"/>
          <w:sz w:val="24"/>
          <w:szCs w:val="24"/>
        </w:rPr>
        <w:t>,</w:t>
      </w:r>
      <w:r w:rsidR="0058390B" w:rsidRPr="0058390B">
        <w:rPr>
          <w:rFonts w:ascii="Times New Roman" w:hAnsi="Times New Roman" w:cs="Times New Roman"/>
          <w:sz w:val="24"/>
          <w:szCs w:val="24"/>
        </w:rPr>
        <w:t xml:space="preserve"> que quizás abusó de las cosas, se aparta de</w:t>
      </w:r>
      <w:r w:rsidR="0071565D">
        <w:rPr>
          <w:rFonts w:ascii="Times New Roman" w:hAnsi="Times New Roman" w:cs="Times New Roman"/>
          <w:sz w:val="24"/>
          <w:szCs w:val="24"/>
        </w:rPr>
        <w:t xml:space="preserve"> ellas como con cierto fastidio</w:t>
      </w:r>
      <w:r w:rsidR="0058390B" w:rsidRPr="0058390B">
        <w:rPr>
          <w:rFonts w:ascii="Times New Roman" w:hAnsi="Times New Roman" w:cs="Times New Roman"/>
          <w:sz w:val="24"/>
          <w:szCs w:val="24"/>
        </w:rPr>
        <w:t xml:space="preserve"> y se enciende en el deseo de cualquier otra cosa con</w:t>
      </w:r>
      <w:r w:rsidR="0071565D">
        <w:rPr>
          <w:rFonts w:ascii="Times New Roman" w:hAnsi="Times New Roman" w:cs="Times New Roman"/>
          <w:sz w:val="24"/>
          <w:szCs w:val="24"/>
        </w:rPr>
        <w:t xml:space="preserve"> la cual, ciertamente, tampoco q</w:t>
      </w:r>
      <w:r w:rsidR="0058390B" w:rsidRPr="0058390B">
        <w:rPr>
          <w:rFonts w:ascii="Times New Roman" w:hAnsi="Times New Roman" w:cs="Times New Roman"/>
          <w:sz w:val="24"/>
          <w:szCs w:val="24"/>
        </w:rPr>
        <w:t>uedará saciada</w:t>
      </w:r>
      <w:r w:rsidR="0071565D">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una vez más,</w:t>
      </w:r>
      <w:r w:rsidR="0071565D">
        <w:rPr>
          <w:rFonts w:ascii="Times New Roman" w:hAnsi="Times New Roman" w:cs="Times New Roman"/>
          <w:sz w:val="24"/>
          <w:szCs w:val="24"/>
        </w:rPr>
        <w:t xml:space="preserve"> será destruida torpemente por e</w:t>
      </w:r>
      <w:r w:rsidR="0058390B" w:rsidRPr="0058390B">
        <w:rPr>
          <w:rFonts w:ascii="Times New Roman" w:hAnsi="Times New Roman" w:cs="Times New Roman"/>
          <w:sz w:val="24"/>
          <w:szCs w:val="24"/>
        </w:rPr>
        <w:t>l mismo engaño de su necedad.</w:t>
      </w:r>
    </w:p>
    <w:p w:rsidR="0058390B" w:rsidRPr="0058390B" w:rsidRDefault="0058390B" w:rsidP="0071565D">
      <w:pPr>
        <w:ind w:firstLine="708"/>
        <w:jc w:val="both"/>
        <w:rPr>
          <w:rFonts w:ascii="Times New Roman" w:hAnsi="Times New Roman" w:cs="Times New Roman"/>
          <w:sz w:val="24"/>
          <w:szCs w:val="24"/>
        </w:rPr>
      </w:pPr>
      <w:r w:rsidRPr="0058390B">
        <w:rPr>
          <w:rFonts w:ascii="Times New Roman" w:hAnsi="Times New Roman" w:cs="Times New Roman"/>
          <w:sz w:val="24"/>
          <w:szCs w:val="24"/>
        </w:rPr>
        <w:t>Este es el</w:t>
      </w:r>
      <w:r w:rsidR="0040119D">
        <w:rPr>
          <w:rFonts w:ascii="Times New Roman" w:hAnsi="Times New Roman" w:cs="Times New Roman"/>
          <w:sz w:val="24"/>
          <w:szCs w:val="24"/>
        </w:rPr>
        <w:t xml:space="preserve"> círculo vicioso de los impíos cuya miserable pobreza ya hemos</w:t>
      </w:r>
      <w:r w:rsidRPr="0058390B">
        <w:rPr>
          <w:rFonts w:ascii="Times New Roman" w:hAnsi="Times New Roman" w:cs="Times New Roman"/>
          <w:sz w:val="24"/>
          <w:szCs w:val="24"/>
        </w:rPr>
        <w:t xml:space="preserve"> expuesto bastante</w:t>
      </w:r>
      <w:r w:rsidR="0040119D">
        <w:rPr>
          <w:rFonts w:ascii="Times New Roman" w:hAnsi="Times New Roman" w:cs="Times New Roman"/>
          <w:sz w:val="24"/>
          <w:szCs w:val="24"/>
        </w:rPr>
        <w:t xml:space="preserve"> y </w:t>
      </w:r>
      <w:r w:rsidRPr="0058390B">
        <w:rPr>
          <w:rFonts w:ascii="Times New Roman" w:hAnsi="Times New Roman" w:cs="Times New Roman"/>
          <w:sz w:val="24"/>
          <w:szCs w:val="24"/>
        </w:rPr>
        <w:t xml:space="preserve">suficientemente en la primera parte de esta obra. </w:t>
      </w:r>
    </w:p>
    <w:p w:rsidR="0058390B" w:rsidRPr="0058390B" w:rsidRDefault="0058390B" w:rsidP="0040119D">
      <w:pPr>
        <w:ind w:firstLine="708"/>
        <w:jc w:val="both"/>
        <w:rPr>
          <w:rFonts w:ascii="Times New Roman" w:hAnsi="Times New Roman" w:cs="Times New Roman"/>
          <w:sz w:val="24"/>
          <w:szCs w:val="24"/>
        </w:rPr>
      </w:pPr>
      <w:r w:rsidRPr="0058390B">
        <w:rPr>
          <w:rFonts w:ascii="Times New Roman" w:hAnsi="Times New Roman" w:cs="Times New Roman"/>
          <w:sz w:val="24"/>
          <w:szCs w:val="24"/>
        </w:rPr>
        <w:t>Pero siendo evidente que nadie puede llegar por s</w:t>
      </w:r>
      <w:r w:rsidR="0040119D">
        <w:rPr>
          <w:rFonts w:ascii="Times New Roman" w:hAnsi="Times New Roman" w:cs="Times New Roman"/>
          <w:sz w:val="24"/>
          <w:szCs w:val="24"/>
        </w:rPr>
        <w:t>í mismo hasta la felicidad, aqué</w:t>
      </w:r>
      <w:r w:rsidRPr="0058390B">
        <w:rPr>
          <w:rFonts w:ascii="Times New Roman" w:hAnsi="Times New Roman" w:cs="Times New Roman"/>
          <w:sz w:val="24"/>
          <w:szCs w:val="24"/>
        </w:rPr>
        <w:t>l para quien el espíritu es más sano, el ojo más</w:t>
      </w:r>
      <w:r w:rsidR="0040119D">
        <w:rPr>
          <w:rFonts w:ascii="Times New Roman" w:hAnsi="Times New Roman" w:cs="Times New Roman"/>
          <w:sz w:val="24"/>
          <w:szCs w:val="24"/>
        </w:rPr>
        <w:t xml:space="preserve"> puro, la vida más mortificada</w:t>
      </w:r>
      <w:r w:rsidRPr="0058390B">
        <w:rPr>
          <w:rFonts w:ascii="Times New Roman" w:hAnsi="Times New Roman" w:cs="Times New Roman"/>
          <w:sz w:val="24"/>
          <w:szCs w:val="24"/>
        </w:rPr>
        <w:t>,</w:t>
      </w:r>
      <w:r w:rsidR="0040119D">
        <w:rPr>
          <w:rFonts w:ascii="Times New Roman" w:hAnsi="Times New Roman" w:cs="Times New Roman"/>
          <w:sz w:val="24"/>
          <w:szCs w:val="24"/>
        </w:rPr>
        <w:t xml:space="preserve"> que</w:t>
      </w:r>
      <w:r w:rsidRPr="0058390B">
        <w:rPr>
          <w:rFonts w:ascii="Times New Roman" w:hAnsi="Times New Roman" w:cs="Times New Roman"/>
          <w:sz w:val="24"/>
          <w:szCs w:val="24"/>
        </w:rPr>
        <w:t xml:space="preserve"> contempla los hec</w:t>
      </w:r>
      <w:r w:rsidR="0040119D">
        <w:rPr>
          <w:rFonts w:ascii="Times New Roman" w:hAnsi="Times New Roman" w:cs="Times New Roman"/>
          <w:sz w:val="24"/>
          <w:szCs w:val="24"/>
        </w:rPr>
        <w:t>hos con más elevado sentido, v</w:t>
      </w:r>
      <w:r w:rsidRPr="0058390B">
        <w:rPr>
          <w:rFonts w:ascii="Times New Roman" w:hAnsi="Times New Roman" w:cs="Times New Roman"/>
          <w:sz w:val="24"/>
          <w:szCs w:val="24"/>
        </w:rPr>
        <w:t>e, ciertamente</w:t>
      </w:r>
      <w:r w:rsidR="0040119D">
        <w:rPr>
          <w:rFonts w:ascii="Times New Roman" w:hAnsi="Times New Roman" w:cs="Times New Roman"/>
          <w:sz w:val="24"/>
          <w:szCs w:val="24"/>
        </w:rPr>
        <w:t>,</w:t>
      </w:r>
      <w:r w:rsidRPr="0058390B">
        <w:rPr>
          <w:rFonts w:ascii="Times New Roman" w:hAnsi="Times New Roman" w:cs="Times New Roman"/>
          <w:sz w:val="24"/>
          <w:szCs w:val="24"/>
        </w:rPr>
        <w:t xml:space="preserve"> que lo que la naturaleza tiene de</w:t>
      </w:r>
      <w:r w:rsidR="0040119D">
        <w:rPr>
          <w:rFonts w:ascii="Times New Roman" w:hAnsi="Times New Roman" w:cs="Times New Roman"/>
          <w:sz w:val="24"/>
          <w:szCs w:val="24"/>
        </w:rPr>
        <w:t xml:space="preserve"> </w:t>
      </w:r>
      <w:r w:rsidRPr="0058390B">
        <w:rPr>
          <w:rFonts w:ascii="Times New Roman" w:hAnsi="Times New Roman" w:cs="Times New Roman"/>
          <w:sz w:val="24"/>
          <w:szCs w:val="24"/>
        </w:rPr>
        <w:t>más bajo y más abyecto puede apartar al hombre del amor a</w:t>
      </w:r>
      <w:r w:rsidR="0040119D">
        <w:rPr>
          <w:rFonts w:ascii="Times New Roman" w:hAnsi="Times New Roman" w:cs="Times New Roman"/>
          <w:sz w:val="24"/>
          <w:szCs w:val="24"/>
        </w:rPr>
        <w:t xml:space="preserve"> sí </w:t>
      </w:r>
      <w:r w:rsidRPr="0058390B">
        <w:rPr>
          <w:rFonts w:ascii="Times New Roman" w:hAnsi="Times New Roman" w:cs="Times New Roman"/>
          <w:sz w:val="24"/>
          <w:szCs w:val="24"/>
        </w:rPr>
        <w:t>mis</w:t>
      </w:r>
      <w:r w:rsidR="0040119D">
        <w:rPr>
          <w:rFonts w:ascii="Times New Roman" w:hAnsi="Times New Roman" w:cs="Times New Roman"/>
          <w:sz w:val="24"/>
          <w:szCs w:val="24"/>
        </w:rPr>
        <w:t xml:space="preserve">mo, no elevarlo más arriba y envolverlo más en la miseria que llevarlo </w:t>
      </w:r>
      <w:r w:rsidRPr="0058390B">
        <w:rPr>
          <w:rFonts w:ascii="Times New Roman" w:hAnsi="Times New Roman" w:cs="Times New Roman"/>
          <w:sz w:val="24"/>
          <w:szCs w:val="24"/>
        </w:rPr>
        <w:t>al descanso de la verdadera felicidad. Entonces intentando valorarse a</w:t>
      </w:r>
      <w:r w:rsidR="0040119D">
        <w:rPr>
          <w:rFonts w:ascii="Times New Roman" w:hAnsi="Times New Roman" w:cs="Times New Roman"/>
          <w:sz w:val="24"/>
          <w:szCs w:val="24"/>
        </w:rPr>
        <w:t xml:space="preserve"> sí </w:t>
      </w:r>
      <w:r w:rsidRPr="0058390B">
        <w:rPr>
          <w:rFonts w:ascii="Times New Roman" w:hAnsi="Times New Roman" w:cs="Times New Roman"/>
          <w:sz w:val="24"/>
          <w:szCs w:val="24"/>
        </w:rPr>
        <w:t>mismo y</w:t>
      </w:r>
      <w:r w:rsidR="0040119D">
        <w:rPr>
          <w:rFonts w:ascii="Times New Roman" w:hAnsi="Times New Roman" w:cs="Times New Roman"/>
          <w:sz w:val="24"/>
          <w:szCs w:val="24"/>
        </w:rPr>
        <w:t xml:space="preserve"> considerar la posibilidad de su naturaleza comprueba qué dignamente, qué magníficamente y, en fin, qué justamente la L</w:t>
      </w:r>
      <w:r w:rsidRPr="0058390B">
        <w:rPr>
          <w:rFonts w:ascii="Times New Roman" w:hAnsi="Times New Roman" w:cs="Times New Roman"/>
          <w:sz w:val="24"/>
          <w:szCs w:val="24"/>
        </w:rPr>
        <w:t xml:space="preserve">ey Divina </w:t>
      </w:r>
      <w:r w:rsidR="0040119D">
        <w:rPr>
          <w:rFonts w:ascii="Times New Roman" w:hAnsi="Times New Roman" w:cs="Times New Roman"/>
          <w:sz w:val="24"/>
          <w:szCs w:val="24"/>
        </w:rPr>
        <w:t xml:space="preserve">le demanda </w:t>
      </w:r>
      <w:r w:rsidRPr="0058390B">
        <w:rPr>
          <w:rFonts w:ascii="Times New Roman" w:hAnsi="Times New Roman" w:cs="Times New Roman"/>
          <w:sz w:val="24"/>
          <w:szCs w:val="24"/>
        </w:rPr>
        <w:t xml:space="preserve">al </w:t>
      </w:r>
      <w:r w:rsidR="0040119D">
        <w:rPr>
          <w:rFonts w:ascii="Times New Roman" w:hAnsi="Times New Roman" w:cs="Times New Roman"/>
          <w:sz w:val="24"/>
          <w:szCs w:val="24"/>
        </w:rPr>
        <w:lastRenderedPageBreak/>
        <w:t xml:space="preserve">hombre: Al Señor tu Dios </w:t>
      </w:r>
      <w:r w:rsidRPr="0058390B">
        <w:rPr>
          <w:rFonts w:ascii="Times New Roman" w:hAnsi="Times New Roman" w:cs="Times New Roman"/>
          <w:sz w:val="24"/>
          <w:szCs w:val="24"/>
        </w:rPr>
        <w:t>adorarás</w:t>
      </w:r>
      <w:r w:rsidR="0040119D">
        <w:rPr>
          <w:rFonts w:ascii="Times New Roman" w:hAnsi="Times New Roman" w:cs="Times New Roman"/>
          <w:sz w:val="24"/>
          <w:szCs w:val="24"/>
        </w:rPr>
        <w:t xml:space="preserve"> y a Él</w:t>
      </w:r>
      <w:r w:rsidRPr="0058390B">
        <w:rPr>
          <w:rFonts w:ascii="Times New Roman" w:hAnsi="Times New Roman" w:cs="Times New Roman"/>
          <w:sz w:val="24"/>
          <w:szCs w:val="24"/>
        </w:rPr>
        <w:t xml:space="preserve"> sólo servirás. </w:t>
      </w:r>
      <w:r w:rsidR="00BD7385">
        <w:rPr>
          <w:rStyle w:val="Refdenotaalpie"/>
          <w:rFonts w:cs="Times New Roman"/>
          <w:sz w:val="24"/>
          <w:szCs w:val="24"/>
        </w:rPr>
        <w:footnoteReference w:id="751"/>
      </w:r>
      <w:r w:rsidR="00BD7385">
        <w:rPr>
          <w:rFonts w:ascii="Times New Roman" w:hAnsi="Times New Roman" w:cs="Times New Roman"/>
          <w:sz w:val="24"/>
          <w:szCs w:val="24"/>
        </w:rPr>
        <w:t xml:space="preserve">  E</w:t>
      </w:r>
      <w:r w:rsidRPr="0058390B">
        <w:rPr>
          <w:rFonts w:ascii="Times New Roman" w:hAnsi="Times New Roman" w:cs="Times New Roman"/>
          <w:sz w:val="24"/>
          <w:szCs w:val="24"/>
        </w:rPr>
        <w:t>sto no lo hubiera dicho de ningún modo si existiera alguna naturaleza mejor a la cual la naturaleza humana debiera ese pa</w:t>
      </w:r>
      <w:r w:rsidR="00635D78">
        <w:rPr>
          <w:rFonts w:ascii="Times New Roman" w:hAnsi="Times New Roman" w:cs="Times New Roman"/>
          <w:sz w:val="24"/>
          <w:szCs w:val="24"/>
        </w:rPr>
        <w:t>rticular servicio o de la cual</w:t>
      </w:r>
      <w:r w:rsidRPr="0058390B">
        <w:rPr>
          <w:rFonts w:ascii="Times New Roman" w:hAnsi="Times New Roman" w:cs="Times New Roman"/>
          <w:sz w:val="24"/>
          <w:szCs w:val="24"/>
        </w:rPr>
        <w:t xml:space="preserve"> pudiera esperar el </w:t>
      </w:r>
      <w:r w:rsidR="00635D78">
        <w:rPr>
          <w:rFonts w:ascii="Times New Roman" w:hAnsi="Times New Roman" w:cs="Times New Roman"/>
          <w:sz w:val="24"/>
          <w:szCs w:val="24"/>
        </w:rPr>
        <w:t>premio de la felicidad. Es que É</w:t>
      </w:r>
      <w:r w:rsidRPr="0058390B">
        <w:rPr>
          <w:rFonts w:ascii="Times New Roman" w:hAnsi="Times New Roman" w:cs="Times New Roman"/>
          <w:sz w:val="24"/>
          <w:szCs w:val="24"/>
        </w:rPr>
        <w:t>l debe ser elegido por nosotros sobre todas las cosas para que</w:t>
      </w:r>
      <w:r w:rsidR="00635D78">
        <w:rPr>
          <w:rFonts w:ascii="Times New Roman" w:hAnsi="Times New Roman" w:cs="Times New Roman"/>
          <w:sz w:val="24"/>
          <w:szCs w:val="24"/>
        </w:rPr>
        <w:t xml:space="preserve"> gocemos con Él </w:t>
      </w:r>
      <w:r w:rsidRPr="0058390B">
        <w:rPr>
          <w:rFonts w:ascii="Times New Roman" w:hAnsi="Times New Roman" w:cs="Times New Roman"/>
          <w:sz w:val="24"/>
          <w:szCs w:val="24"/>
        </w:rPr>
        <w:t>l</w:t>
      </w:r>
      <w:r w:rsidR="00635D78">
        <w:rPr>
          <w:rFonts w:ascii="Times New Roman" w:hAnsi="Times New Roman" w:cs="Times New Roman"/>
          <w:sz w:val="24"/>
          <w:szCs w:val="24"/>
        </w:rPr>
        <w:t>o que es el comienzo del amor. Él debe</w:t>
      </w:r>
      <w:r w:rsidRPr="0058390B">
        <w:rPr>
          <w:rFonts w:ascii="Times New Roman" w:hAnsi="Times New Roman" w:cs="Times New Roman"/>
          <w:sz w:val="24"/>
          <w:szCs w:val="24"/>
        </w:rPr>
        <w:t xml:space="preserve"> ser desea</w:t>
      </w:r>
      <w:r w:rsidR="00635D78">
        <w:rPr>
          <w:rFonts w:ascii="Times New Roman" w:hAnsi="Times New Roman" w:cs="Times New Roman"/>
          <w:sz w:val="24"/>
          <w:szCs w:val="24"/>
        </w:rPr>
        <w:t xml:space="preserve">do por sobre todas las cosas </w:t>
      </w:r>
      <w:r w:rsidRPr="0058390B">
        <w:rPr>
          <w:rFonts w:ascii="Times New Roman" w:hAnsi="Times New Roman" w:cs="Times New Roman"/>
          <w:sz w:val="24"/>
          <w:szCs w:val="24"/>
        </w:rPr>
        <w:t>lo que es como el de</w:t>
      </w:r>
      <w:r w:rsidR="00635D78">
        <w:rPr>
          <w:rFonts w:ascii="Times New Roman" w:hAnsi="Times New Roman" w:cs="Times New Roman"/>
          <w:sz w:val="24"/>
          <w:szCs w:val="24"/>
        </w:rPr>
        <w:t xml:space="preserve">sarrollo y elevación del mismo </w:t>
      </w:r>
      <w:r w:rsidRPr="0058390B">
        <w:rPr>
          <w:rFonts w:ascii="Times New Roman" w:hAnsi="Times New Roman" w:cs="Times New Roman"/>
          <w:sz w:val="24"/>
          <w:szCs w:val="24"/>
        </w:rPr>
        <w:t xml:space="preserve">amor. En su adquisición, ya que será el amor perfecto a un bien perfecto, estará la perfecta felicidad. </w:t>
      </w:r>
    </w:p>
    <w:p w:rsidR="00635D78" w:rsidRDefault="00635D78" w:rsidP="0058390B">
      <w:pPr>
        <w:jc w:val="both"/>
        <w:rPr>
          <w:rFonts w:ascii="Times New Roman" w:hAnsi="Times New Roman" w:cs="Times New Roman"/>
          <w:sz w:val="24"/>
          <w:szCs w:val="24"/>
        </w:rPr>
      </w:pPr>
      <w:r>
        <w:rPr>
          <w:rFonts w:ascii="Times New Roman" w:hAnsi="Times New Roman" w:cs="Times New Roman"/>
          <w:sz w:val="24"/>
          <w:szCs w:val="24"/>
        </w:rPr>
        <w:t>[27.] C</w:t>
      </w:r>
      <w:r w:rsidR="0058390B" w:rsidRPr="0058390B">
        <w:rPr>
          <w:rFonts w:ascii="Times New Roman" w:hAnsi="Times New Roman" w:cs="Times New Roman"/>
          <w:sz w:val="24"/>
          <w:szCs w:val="24"/>
        </w:rPr>
        <w:t>on razón, entonces</w:t>
      </w:r>
      <w:r>
        <w:rPr>
          <w:rFonts w:ascii="Times New Roman" w:hAnsi="Times New Roman" w:cs="Times New Roman"/>
          <w:sz w:val="24"/>
          <w:szCs w:val="24"/>
        </w:rPr>
        <w:t>, la L</w:t>
      </w:r>
      <w:r w:rsidR="0058390B" w:rsidRPr="0058390B">
        <w:rPr>
          <w:rFonts w:ascii="Times New Roman" w:hAnsi="Times New Roman" w:cs="Times New Roman"/>
          <w:sz w:val="24"/>
          <w:szCs w:val="24"/>
        </w:rPr>
        <w:t xml:space="preserve">ey Divina dio como primero y más grande mandamiento el amor </w:t>
      </w:r>
      <w:r>
        <w:rPr>
          <w:rFonts w:ascii="Times New Roman" w:hAnsi="Times New Roman" w:cs="Times New Roman"/>
          <w:sz w:val="24"/>
          <w:szCs w:val="24"/>
        </w:rPr>
        <w:t xml:space="preserve">de </w:t>
      </w:r>
      <w:r w:rsidR="0058390B" w:rsidRPr="0058390B">
        <w:rPr>
          <w:rFonts w:ascii="Times New Roman" w:hAnsi="Times New Roman" w:cs="Times New Roman"/>
          <w:sz w:val="24"/>
          <w:szCs w:val="24"/>
        </w:rPr>
        <w:t>Dios: Amarás, dice</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al Señor tu Dios.</w:t>
      </w:r>
      <w:r>
        <w:rPr>
          <w:rFonts w:ascii="Times New Roman" w:hAnsi="Times New Roman" w:cs="Times New Roman"/>
          <w:sz w:val="24"/>
          <w:szCs w:val="24"/>
        </w:rPr>
        <w:t xml:space="preserve"> </w:t>
      </w:r>
    </w:p>
    <w:p w:rsidR="0058390B" w:rsidRPr="0058390B" w:rsidRDefault="0058390B" w:rsidP="00635D78">
      <w:pPr>
        <w:ind w:firstLine="708"/>
        <w:jc w:val="both"/>
        <w:rPr>
          <w:rFonts w:ascii="Times New Roman" w:hAnsi="Times New Roman" w:cs="Times New Roman"/>
          <w:sz w:val="24"/>
          <w:szCs w:val="24"/>
        </w:rPr>
      </w:pPr>
      <w:r w:rsidRPr="0058390B">
        <w:rPr>
          <w:rFonts w:ascii="Times New Roman" w:hAnsi="Times New Roman" w:cs="Times New Roman"/>
          <w:sz w:val="24"/>
          <w:szCs w:val="24"/>
        </w:rPr>
        <w:t>Cuando hayamos adquirido este bea</w:t>
      </w:r>
      <w:r w:rsidR="00635D78">
        <w:rPr>
          <w:rFonts w:ascii="Times New Roman" w:hAnsi="Times New Roman" w:cs="Times New Roman"/>
          <w:sz w:val="24"/>
          <w:szCs w:val="24"/>
        </w:rPr>
        <w:t xml:space="preserve">tífico fin que cada uno lo gozará </w:t>
      </w:r>
      <w:r w:rsidRPr="0058390B">
        <w:rPr>
          <w:rFonts w:ascii="Times New Roman" w:hAnsi="Times New Roman" w:cs="Times New Roman"/>
          <w:sz w:val="24"/>
          <w:szCs w:val="24"/>
        </w:rPr>
        <w:t>según su capacidad</w:t>
      </w:r>
      <w:r w:rsidR="00635D78">
        <w:rPr>
          <w:rFonts w:ascii="Times New Roman" w:hAnsi="Times New Roman" w:cs="Times New Roman"/>
          <w:sz w:val="24"/>
          <w:szCs w:val="24"/>
        </w:rPr>
        <w:t xml:space="preserve">, </w:t>
      </w:r>
      <w:r w:rsidRPr="0058390B">
        <w:rPr>
          <w:rFonts w:ascii="Times New Roman" w:hAnsi="Times New Roman" w:cs="Times New Roman"/>
          <w:sz w:val="24"/>
          <w:szCs w:val="24"/>
        </w:rPr>
        <w:t xml:space="preserve">todos juntos serán de más capacidad que </w:t>
      </w:r>
      <w:r w:rsidR="00635D78">
        <w:rPr>
          <w:rFonts w:ascii="Times New Roman" w:hAnsi="Times New Roman" w:cs="Times New Roman"/>
          <w:sz w:val="24"/>
          <w:szCs w:val="24"/>
        </w:rPr>
        <w:t xml:space="preserve">cada </w:t>
      </w:r>
      <w:r w:rsidRPr="0058390B">
        <w:rPr>
          <w:rFonts w:ascii="Times New Roman" w:hAnsi="Times New Roman" w:cs="Times New Roman"/>
          <w:sz w:val="24"/>
          <w:szCs w:val="24"/>
        </w:rPr>
        <w:t>uno en particular. Será, sin duda, la misma felicidad</w:t>
      </w:r>
      <w:r w:rsidR="00635D78">
        <w:rPr>
          <w:rFonts w:ascii="Times New Roman" w:hAnsi="Times New Roman" w:cs="Times New Roman"/>
          <w:sz w:val="24"/>
          <w:szCs w:val="24"/>
        </w:rPr>
        <w:t>, pero como acumulada ya que</w:t>
      </w:r>
      <w:r w:rsidRPr="0058390B">
        <w:rPr>
          <w:rFonts w:ascii="Times New Roman" w:hAnsi="Times New Roman" w:cs="Times New Roman"/>
          <w:sz w:val="24"/>
          <w:szCs w:val="24"/>
        </w:rPr>
        <w:t xml:space="preserve"> la que alguno, menos capaz, no podría tener por sí mismo puede comenzar a poseerla a través de otro. Su bien, s</w:t>
      </w:r>
      <w:r w:rsidR="00635D78">
        <w:rPr>
          <w:rFonts w:ascii="Times New Roman" w:hAnsi="Times New Roman" w:cs="Times New Roman"/>
          <w:sz w:val="24"/>
          <w:szCs w:val="24"/>
        </w:rPr>
        <w:t>in embargo, no será ni de uno ni de otro si é</w:t>
      </w:r>
      <w:r w:rsidRPr="0058390B">
        <w:rPr>
          <w:rFonts w:ascii="Times New Roman" w:hAnsi="Times New Roman" w:cs="Times New Roman"/>
          <w:sz w:val="24"/>
          <w:szCs w:val="24"/>
        </w:rPr>
        <w:t>l no ama ese mismo bien tanto en uno como en otro. Y esto también será imposible si</w:t>
      </w:r>
      <w:r w:rsidR="000D4C1A">
        <w:rPr>
          <w:rFonts w:ascii="Times New Roman" w:hAnsi="Times New Roman" w:cs="Times New Roman"/>
          <w:sz w:val="24"/>
          <w:szCs w:val="24"/>
        </w:rPr>
        <w:t xml:space="preserve"> no ama a uno y a otro. P</w:t>
      </w:r>
      <w:r w:rsidRPr="0058390B">
        <w:rPr>
          <w:rFonts w:ascii="Times New Roman" w:hAnsi="Times New Roman" w:cs="Times New Roman"/>
          <w:sz w:val="24"/>
          <w:szCs w:val="24"/>
        </w:rPr>
        <w:t xml:space="preserve">or eso, lógicamente consecuente, la autoridad divina </w:t>
      </w:r>
      <w:r w:rsidR="000D4C1A">
        <w:rPr>
          <w:rFonts w:ascii="Times New Roman" w:hAnsi="Times New Roman" w:cs="Times New Roman"/>
          <w:sz w:val="24"/>
          <w:szCs w:val="24"/>
        </w:rPr>
        <w:t>ordenó el segundo mandamiento: A</w:t>
      </w:r>
      <w:r w:rsidRPr="0058390B">
        <w:rPr>
          <w:rFonts w:ascii="Times New Roman" w:hAnsi="Times New Roman" w:cs="Times New Roman"/>
          <w:sz w:val="24"/>
          <w:szCs w:val="24"/>
        </w:rPr>
        <w:t>marás a tu prójimo.</w:t>
      </w:r>
      <w:r w:rsidR="000D4C1A">
        <w:rPr>
          <w:rFonts w:ascii="Times New Roman" w:hAnsi="Times New Roman" w:cs="Times New Roman"/>
          <w:sz w:val="24"/>
          <w:szCs w:val="24"/>
        </w:rPr>
        <w:t xml:space="preserve"> </w:t>
      </w:r>
      <w:r w:rsidR="000D4C1A">
        <w:rPr>
          <w:rStyle w:val="Refdenotaalpie"/>
          <w:rFonts w:cs="Times New Roman"/>
          <w:sz w:val="24"/>
          <w:szCs w:val="24"/>
        </w:rPr>
        <w:footnoteReference w:id="752"/>
      </w:r>
    </w:p>
    <w:p w:rsidR="0058390B" w:rsidRPr="0058390B" w:rsidRDefault="00A967DD" w:rsidP="0058390B">
      <w:pPr>
        <w:jc w:val="both"/>
        <w:rPr>
          <w:rFonts w:ascii="Times New Roman" w:hAnsi="Times New Roman" w:cs="Times New Roman"/>
          <w:sz w:val="24"/>
          <w:szCs w:val="24"/>
        </w:rPr>
      </w:pPr>
      <w:r>
        <w:rPr>
          <w:rFonts w:ascii="Times New Roman" w:hAnsi="Times New Roman" w:cs="Times New Roman"/>
          <w:sz w:val="24"/>
          <w:szCs w:val="24"/>
        </w:rPr>
        <w:t>[28.] Como Dios será nuestro el sumo B</w:t>
      </w:r>
      <w:r w:rsidR="0058390B" w:rsidRPr="0058390B">
        <w:rPr>
          <w:rFonts w:ascii="Times New Roman" w:hAnsi="Times New Roman" w:cs="Times New Roman"/>
          <w:sz w:val="24"/>
          <w:szCs w:val="24"/>
        </w:rPr>
        <w:t xml:space="preserve">ien en sí mismo, en nosotros y </w:t>
      </w:r>
      <w:r>
        <w:rPr>
          <w:rFonts w:ascii="Times New Roman" w:hAnsi="Times New Roman" w:cs="Times New Roman"/>
          <w:sz w:val="24"/>
          <w:szCs w:val="24"/>
        </w:rPr>
        <w:t>en los demás ordenó que É</w:t>
      </w:r>
      <w:r w:rsidR="0058390B" w:rsidRPr="0058390B">
        <w:rPr>
          <w:rFonts w:ascii="Times New Roman" w:hAnsi="Times New Roman" w:cs="Times New Roman"/>
          <w:sz w:val="24"/>
          <w:szCs w:val="24"/>
        </w:rPr>
        <w:t>l debía ser amado so</w:t>
      </w:r>
      <w:r>
        <w:rPr>
          <w:rFonts w:ascii="Times New Roman" w:hAnsi="Times New Roman" w:cs="Times New Roman"/>
          <w:sz w:val="24"/>
          <w:szCs w:val="24"/>
        </w:rPr>
        <w:t>bre todas las cosas. Así dijo: Amarás al Señor</w:t>
      </w:r>
      <w:r w:rsidR="0085038B">
        <w:rPr>
          <w:rFonts w:ascii="Times New Roman" w:hAnsi="Times New Roman" w:cs="Times New Roman"/>
          <w:sz w:val="24"/>
          <w:szCs w:val="24"/>
        </w:rPr>
        <w:t>,</w:t>
      </w:r>
      <w:r>
        <w:rPr>
          <w:rFonts w:ascii="Times New Roman" w:hAnsi="Times New Roman" w:cs="Times New Roman"/>
          <w:sz w:val="24"/>
          <w:szCs w:val="24"/>
        </w:rPr>
        <w:t xml:space="preserve"> tu Dios, con todo tu corazón, c</w:t>
      </w:r>
      <w:r w:rsidR="0058390B" w:rsidRPr="0058390B">
        <w:rPr>
          <w:rFonts w:ascii="Times New Roman" w:hAnsi="Times New Roman" w:cs="Times New Roman"/>
          <w:sz w:val="24"/>
          <w:szCs w:val="24"/>
        </w:rPr>
        <w:t>on toda tu alma y con toda tu fuerza</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Pr>
          <w:rStyle w:val="Refdenotaalpie"/>
          <w:rFonts w:cs="Times New Roman"/>
          <w:sz w:val="24"/>
          <w:szCs w:val="24"/>
        </w:rPr>
        <w:footnoteReference w:id="753"/>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Y también, para q</w:t>
      </w:r>
      <w:r>
        <w:rPr>
          <w:rFonts w:ascii="Times New Roman" w:hAnsi="Times New Roman" w:cs="Times New Roman"/>
          <w:sz w:val="24"/>
          <w:szCs w:val="24"/>
        </w:rPr>
        <w:t>ue el bien del prójimo nos llene</w:t>
      </w:r>
      <w:r w:rsidR="0058390B" w:rsidRPr="0058390B">
        <w:rPr>
          <w:rFonts w:ascii="Times New Roman" w:hAnsi="Times New Roman" w:cs="Times New Roman"/>
          <w:sz w:val="24"/>
          <w:szCs w:val="24"/>
        </w:rPr>
        <w:t xml:space="preserve"> de gozo tanto como</w:t>
      </w:r>
      <w:r>
        <w:rPr>
          <w:rFonts w:ascii="Times New Roman" w:hAnsi="Times New Roman" w:cs="Times New Roman"/>
          <w:sz w:val="24"/>
          <w:szCs w:val="24"/>
        </w:rPr>
        <w:t xml:space="preserve"> el propio, con razón se dijo: A</w:t>
      </w:r>
      <w:r w:rsidR="0058390B" w:rsidRPr="0058390B">
        <w:rPr>
          <w:rFonts w:ascii="Times New Roman" w:hAnsi="Times New Roman" w:cs="Times New Roman"/>
          <w:sz w:val="24"/>
          <w:szCs w:val="24"/>
        </w:rPr>
        <w:t xml:space="preserve">ma a tu </w:t>
      </w:r>
      <w:r>
        <w:rPr>
          <w:rFonts w:ascii="Times New Roman" w:hAnsi="Times New Roman" w:cs="Times New Roman"/>
          <w:sz w:val="24"/>
          <w:szCs w:val="24"/>
        </w:rPr>
        <w:t>prójimo como a ti mismo.</w:t>
      </w:r>
      <w:r>
        <w:rPr>
          <w:rStyle w:val="Refdenotaalpie"/>
          <w:rFonts w:cs="Times New Roman"/>
          <w:sz w:val="24"/>
          <w:szCs w:val="24"/>
        </w:rPr>
        <w:footnoteReference w:id="754"/>
      </w:r>
    </w:p>
    <w:p w:rsidR="0058390B" w:rsidRPr="0058390B" w:rsidRDefault="0058390B" w:rsidP="006B4ED9">
      <w:pPr>
        <w:ind w:firstLine="708"/>
        <w:jc w:val="both"/>
        <w:rPr>
          <w:rFonts w:ascii="Times New Roman" w:hAnsi="Times New Roman" w:cs="Times New Roman"/>
          <w:sz w:val="24"/>
          <w:szCs w:val="24"/>
        </w:rPr>
      </w:pPr>
      <w:r w:rsidRPr="0058390B">
        <w:rPr>
          <w:rFonts w:ascii="Times New Roman" w:hAnsi="Times New Roman" w:cs="Times New Roman"/>
          <w:sz w:val="24"/>
          <w:szCs w:val="24"/>
        </w:rPr>
        <w:t>Queda claro</w:t>
      </w:r>
      <w:r w:rsidR="00867D6E">
        <w:rPr>
          <w:rFonts w:ascii="Times New Roman" w:hAnsi="Times New Roman" w:cs="Times New Roman"/>
          <w:sz w:val="24"/>
          <w:szCs w:val="24"/>
        </w:rPr>
        <w:t>,</w:t>
      </w:r>
      <w:r w:rsidRPr="0058390B">
        <w:rPr>
          <w:rFonts w:ascii="Times New Roman" w:hAnsi="Times New Roman" w:cs="Times New Roman"/>
          <w:sz w:val="24"/>
          <w:szCs w:val="24"/>
        </w:rPr>
        <w:t xml:space="preserve"> entonces, que deb</w:t>
      </w:r>
      <w:r w:rsidR="00867D6E">
        <w:rPr>
          <w:rFonts w:ascii="Times New Roman" w:hAnsi="Times New Roman" w:cs="Times New Roman"/>
          <w:sz w:val="24"/>
          <w:szCs w:val="24"/>
        </w:rPr>
        <w:t xml:space="preserve">emos elegir dos cosas para gozar </w:t>
      </w:r>
      <w:r w:rsidRPr="0058390B">
        <w:rPr>
          <w:rFonts w:ascii="Times New Roman" w:hAnsi="Times New Roman" w:cs="Times New Roman"/>
          <w:sz w:val="24"/>
          <w:szCs w:val="24"/>
        </w:rPr>
        <w:t>con ellas, esto es Dios y el prój</w:t>
      </w:r>
      <w:r w:rsidR="00867D6E">
        <w:rPr>
          <w:rFonts w:ascii="Times New Roman" w:hAnsi="Times New Roman" w:cs="Times New Roman"/>
          <w:sz w:val="24"/>
          <w:szCs w:val="24"/>
        </w:rPr>
        <w:t>imo, aunque de distinto modo. A Dios para que lo g</w:t>
      </w:r>
      <w:r w:rsidRPr="0058390B">
        <w:rPr>
          <w:rFonts w:ascii="Times New Roman" w:hAnsi="Times New Roman" w:cs="Times New Roman"/>
          <w:sz w:val="24"/>
          <w:szCs w:val="24"/>
        </w:rPr>
        <w:t>ocemos en sí mismo y por sí mism</w:t>
      </w:r>
      <w:r w:rsidR="00867D6E">
        <w:rPr>
          <w:rFonts w:ascii="Times New Roman" w:hAnsi="Times New Roman" w:cs="Times New Roman"/>
          <w:sz w:val="24"/>
          <w:szCs w:val="24"/>
        </w:rPr>
        <w:t>o; al prójimo, para que lo gocemos en Dios y gocem</w:t>
      </w:r>
      <w:r w:rsidR="006B4ED9">
        <w:rPr>
          <w:rFonts w:ascii="Times New Roman" w:hAnsi="Times New Roman" w:cs="Times New Roman"/>
          <w:sz w:val="24"/>
          <w:szCs w:val="24"/>
        </w:rPr>
        <w:t>os</w:t>
      </w:r>
      <w:r w:rsidRPr="0058390B">
        <w:rPr>
          <w:rFonts w:ascii="Times New Roman" w:hAnsi="Times New Roman" w:cs="Times New Roman"/>
          <w:sz w:val="24"/>
          <w:szCs w:val="24"/>
        </w:rPr>
        <w:t xml:space="preserve"> por</w:t>
      </w:r>
      <w:r w:rsidR="006B4ED9">
        <w:rPr>
          <w:rFonts w:ascii="Times New Roman" w:hAnsi="Times New Roman" w:cs="Times New Roman"/>
          <w:sz w:val="24"/>
          <w:szCs w:val="24"/>
        </w:rPr>
        <w:t>,</w:t>
      </w:r>
      <w:r w:rsidRPr="0058390B">
        <w:rPr>
          <w:rFonts w:ascii="Times New Roman" w:hAnsi="Times New Roman" w:cs="Times New Roman"/>
          <w:sz w:val="24"/>
          <w:szCs w:val="24"/>
        </w:rPr>
        <w:t xml:space="preserve"> sobre</w:t>
      </w:r>
      <w:r w:rsidR="00867D6E">
        <w:rPr>
          <w:rFonts w:ascii="Times New Roman" w:hAnsi="Times New Roman" w:cs="Times New Roman"/>
          <w:sz w:val="24"/>
          <w:szCs w:val="24"/>
        </w:rPr>
        <w:t xml:space="preserve"> </w:t>
      </w:r>
      <w:r w:rsidRPr="0058390B">
        <w:rPr>
          <w:rFonts w:ascii="Times New Roman" w:hAnsi="Times New Roman" w:cs="Times New Roman"/>
          <w:sz w:val="24"/>
          <w:szCs w:val="24"/>
        </w:rPr>
        <w:t>todo</w:t>
      </w:r>
      <w:r w:rsidR="00867D6E">
        <w:rPr>
          <w:rFonts w:ascii="Times New Roman" w:hAnsi="Times New Roman" w:cs="Times New Roman"/>
          <w:sz w:val="24"/>
          <w:szCs w:val="24"/>
        </w:rPr>
        <w:t>, de Dios en él. A</w:t>
      </w:r>
      <w:r w:rsidRPr="0058390B">
        <w:rPr>
          <w:rFonts w:ascii="Times New Roman" w:hAnsi="Times New Roman" w:cs="Times New Roman"/>
          <w:sz w:val="24"/>
          <w:szCs w:val="24"/>
        </w:rPr>
        <w:t xml:space="preserve">unque este verbo </w:t>
      </w:r>
      <w:r w:rsidRPr="006B4ED9">
        <w:rPr>
          <w:rFonts w:ascii="Times New Roman" w:hAnsi="Times New Roman" w:cs="Times New Roman"/>
          <w:i/>
          <w:sz w:val="24"/>
          <w:szCs w:val="24"/>
        </w:rPr>
        <w:t>gozar</w:t>
      </w:r>
      <w:r w:rsidR="006B4ED9">
        <w:rPr>
          <w:rFonts w:ascii="Times New Roman" w:hAnsi="Times New Roman" w:cs="Times New Roman"/>
          <w:sz w:val="24"/>
          <w:szCs w:val="24"/>
        </w:rPr>
        <w:t xml:space="preserve"> (frui) por lo general se usa</w:t>
      </w:r>
      <w:r w:rsidRPr="0058390B">
        <w:rPr>
          <w:rFonts w:ascii="Times New Roman" w:hAnsi="Times New Roman" w:cs="Times New Roman"/>
          <w:sz w:val="24"/>
          <w:szCs w:val="24"/>
        </w:rPr>
        <w:t xml:space="preserve"> más estrictamente no diciéndose de ninguna otra cosa sino sólo</w:t>
      </w:r>
      <w:r w:rsidR="006B4ED9">
        <w:rPr>
          <w:rFonts w:ascii="Times New Roman" w:hAnsi="Times New Roman" w:cs="Times New Roman"/>
          <w:sz w:val="24"/>
          <w:szCs w:val="24"/>
        </w:rPr>
        <w:t xml:space="preserve"> de Dios que debe ser gozado, Pablo</w:t>
      </w:r>
      <w:r w:rsidRPr="0058390B">
        <w:rPr>
          <w:rFonts w:ascii="Times New Roman" w:hAnsi="Times New Roman" w:cs="Times New Roman"/>
          <w:sz w:val="24"/>
          <w:szCs w:val="24"/>
        </w:rPr>
        <w:t xml:space="preserve"> también la ref</w:t>
      </w:r>
      <w:r w:rsidR="006B4ED9">
        <w:rPr>
          <w:rFonts w:ascii="Times New Roman" w:hAnsi="Times New Roman" w:cs="Times New Roman"/>
          <w:sz w:val="24"/>
          <w:szCs w:val="24"/>
        </w:rPr>
        <w:t>irió al hombre: A</w:t>
      </w:r>
      <w:r w:rsidRPr="0058390B">
        <w:rPr>
          <w:rFonts w:ascii="Times New Roman" w:hAnsi="Times New Roman" w:cs="Times New Roman"/>
          <w:sz w:val="24"/>
          <w:szCs w:val="24"/>
        </w:rPr>
        <w:t>sí, hermano, dijo, pueda gozarte en Señor</w:t>
      </w:r>
      <w:r w:rsidR="006B4ED9">
        <w:rPr>
          <w:rFonts w:ascii="Times New Roman" w:hAnsi="Times New Roman" w:cs="Times New Roman"/>
          <w:sz w:val="24"/>
          <w:szCs w:val="24"/>
        </w:rPr>
        <w:t xml:space="preserve">. </w:t>
      </w:r>
      <w:r w:rsidR="006B4ED9">
        <w:rPr>
          <w:rStyle w:val="Refdenotaalpie"/>
          <w:rFonts w:cs="Times New Roman"/>
          <w:sz w:val="24"/>
          <w:szCs w:val="24"/>
        </w:rPr>
        <w:footnoteReference w:id="755"/>
      </w:r>
      <w:r w:rsidRPr="0058390B">
        <w:rPr>
          <w:rFonts w:ascii="Times New Roman" w:hAnsi="Times New Roman" w:cs="Times New Roman"/>
          <w:sz w:val="24"/>
          <w:szCs w:val="24"/>
        </w:rPr>
        <w:t xml:space="preserve"> </w:t>
      </w:r>
    </w:p>
    <w:p w:rsidR="0058390B" w:rsidRPr="0058390B" w:rsidRDefault="0058390B" w:rsidP="006B4ED9">
      <w:pPr>
        <w:ind w:firstLine="708"/>
        <w:jc w:val="both"/>
        <w:rPr>
          <w:rFonts w:ascii="Times New Roman" w:hAnsi="Times New Roman" w:cs="Times New Roman"/>
          <w:sz w:val="24"/>
          <w:szCs w:val="24"/>
        </w:rPr>
      </w:pPr>
      <w:r w:rsidRPr="0058390B">
        <w:rPr>
          <w:rFonts w:ascii="Times New Roman" w:hAnsi="Times New Roman" w:cs="Times New Roman"/>
          <w:sz w:val="24"/>
          <w:szCs w:val="24"/>
        </w:rPr>
        <w:t>Cuan</w:t>
      </w:r>
      <w:r w:rsidR="006B4ED9">
        <w:rPr>
          <w:rFonts w:ascii="Times New Roman" w:hAnsi="Times New Roman" w:cs="Times New Roman"/>
          <w:sz w:val="24"/>
          <w:szCs w:val="24"/>
        </w:rPr>
        <w:t xml:space="preserve">do, pues, la razón, como ya </w:t>
      </w:r>
      <w:r w:rsidRPr="0058390B">
        <w:rPr>
          <w:rFonts w:ascii="Times New Roman" w:hAnsi="Times New Roman" w:cs="Times New Roman"/>
          <w:sz w:val="24"/>
          <w:szCs w:val="24"/>
        </w:rPr>
        <w:t>dijimos,</w:t>
      </w:r>
      <w:r w:rsidR="006B4ED9">
        <w:rPr>
          <w:rFonts w:ascii="Times New Roman" w:hAnsi="Times New Roman" w:cs="Times New Roman"/>
          <w:sz w:val="24"/>
          <w:szCs w:val="24"/>
        </w:rPr>
        <w:t xml:space="preserve"> considere que deben ser elegidas est</w:t>
      </w:r>
      <w:r w:rsidRPr="0058390B">
        <w:rPr>
          <w:rFonts w:ascii="Times New Roman" w:hAnsi="Times New Roman" w:cs="Times New Roman"/>
          <w:sz w:val="24"/>
          <w:szCs w:val="24"/>
        </w:rPr>
        <w:t>a</w:t>
      </w:r>
      <w:r w:rsidR="006B4ED9">
        <w:rPr>
          <w:rFonts w:ascii="Times New Roman" w:hAnsi="Times New Roman" w:cs="Times New Roman"/>
          <w:sz w:val="24"/>
          <w:szCs w:val="24"/>
        </w:rPr>
        <w:t xml:space="preserve">s dos cosas y </w:t>
      </w:r>
      <w:r w:rsidRPr="0058390B">
        <w:rPr>
          <w:rFonts w:ascii="Times New Roman" w:hAnsi="Times New Roman" w:cs="Times New Roman"/>
          <w:sz w:val="24"/>
          <w:szCs w:val="24"/>
        </w:rPr>
        <w:t>despreciando</w:t>
      </w:r>
      <w:r w:rsidR="006B4ED9">
        <w:rPr>
          <w:rFonts w:ascii="Times New Roman" w:hAnsi="Times New Roman" w:cs="Times New Roman"/>
          <w:sz w:val="24"/>
          <w:szCs w:val="24"/>
        </w:rPr>
        <w:t xml:space="preserve"> –por la contemplación de é</w:t>
      </w:r>
      <w:r w:rsidRPr="0058390B">
        <w:rPr>
          <w:rFonts w:ascii="Times New Roman" w:hAnsi="Times New Roman" w:cs="Times New Roman"/>
          <w:sz w:val="24"/>
          <w:szCs w:val="24"/>
        </w:rPr>
        <w:t>stas</w:t>
      </w:r>
      <w:r w:rsidR="006B4ED9">
        <w:rPr>
          <w:rFonts w:ascii="Times New Roman" w:hAnsi="Times New Roman" w:cs="Times New Roman"/>
          <w:sz w:val="24"/>
          <w:szCs w:val="24"/>
        </w:rPr>
        <w:t xml:space="preserve">– </w:t>
      </w:r>
      <w:r w:rsidRPr="0058390B">
        <w:rPr>
          <w:rFonts w:ascii="Times New Roman" w:hAnsi="Times New Roman" w:cs="Times New Roman"/>
          <w:sz w:val="24"/>
          <w:szCs w:val="24"/>
        </w:rPr>
        <w:t>toda</w:t>
      </w:r>
      <w:r w:rsidR="006B4ED9">
        <w:rPr>
          <w:rFonts w:ascii="Times New Roman" w:hAnsi="Times New Roman" w:cs="Times New Roman"/>
          <w:sz w:val="24"/>
          <w:szCs w:val="24"/>
        </w:rPr>
        <w:t>s</w:t>
      </w:r>
      <w:r w:rsidRPr="0058390B">
        <w:rPr>
          <w:rFonts w:ascii="Times New Roman" w:hAnsi="Times New Roman" w:cs="Times New Roman"/>
          <w:sz w:val="24"/>
          <w:szCs w:val="24"/>
        </w:rPr>
        <w:t xml:space="preserve"> la</w:t>
      </w:r>
      <w:r w:rsidR="006B4ED9">
        <w:rPr>
          <w:rFonts w:ascii="Times New Roman" w:hAnsi="Times New Roman" w:cs="Times New Roman"/>
          <w:sz w:val="24"/>
          <w:szCs w:val="24"/>
        </w:rPr>
        <w:t>s demás y bus</w:t>
      </w:r>
      <w:r w:rsidRPr="0058390B">
        <w:rPr>
          <w:rFonts w:ascii="Times New Roman" w:hAnsi="Times New Roman" w:cs="Times New Roman"/>
          <w:sz w:val="24"/>
          <w:szCs w:val="24"/>
        </w:rPr>
        <w:t>que el consentimiento del alma al amor Dios y al prójimo habrá verdaderamente co</w:t>
      </w:r>
      <w:r w:rsidR="006B4ED9">
        <w:rPr>
          <w:rFonts w:ascii="Times New Roman" w:hAnsi="Times New Roman" w:cs="Times New Roman"/>
          <w:sz w:val="24"/>
          <w:szCs w:val="24"/>
        </w:rPr>
        <w:t xml:space="preserve">menzado el movimiento del amor porque está dirigido hacia lo que </w:t>
      </w:r>
      <w:r w:rsidRPr="0058390B">
        <w:rPr>
          <w:rFonts w:ascii="Times New Roman" w:hAnsi="Times New Roman" w:cs="Times New Roman"/>
          <w:sz w:val="24"/>
          <w:szCs w:val="24"/>
        </w:rPr>
        <w:t xml:space="preserve">debe. </w:t>
      </w:r>
    </w:p>
    <w:p w:rsidR="0058390B" w:rsidRPr="0058390B" w:rsidRDefault="0058390B" w:rsidP="0058390B">
      <w:pPr>
        <w:jc w:val="both"/>
        <w:rPr>
          <w:rFonts w:ascii="Times New Roman" w:hAnsi="Times New Roman" w:cs="Times New Roman"/>
          <w:sz w:val="24"/>
          <w:szCs w:val="24"/>
        </w:rPr>
      </w:pPr>
    </w:p>
    <w:p w:rsidR="0058390B" w:rsidRDefault="00335385" w:rsidP="005C36F3">
      <w:pPr>
        <w:pStyle w:val="Ttulo4"/>
      </w:pPr>
      <w:bookmarkStart w:id="86" w:name="_Toc163838473"/>
      <w:r>
        <w:lastRenderedPageBreak/>
        <w:t>Capítulo 10.</w:t>
      </w:r>
      <w:r w:rsidRPr="00335385">
        <w:t xml:space="preserve"> </w:t>
      </w:r>
      <w:r>
        <w:t xml:space="preserve">– </w:t>
      </w:r>
      <w:r w:rsidRPr="0058390B">
        <w:t>CÓMO NUE</w:t>
      </w:r>
      <w:r>
        <w:t>STRO AMOR ES IMPULSADO AL ACTO Y AL DESEO Y CÓ</w:t>
      </w:r>
      <w:r w:rsidRPr="0058390B">
        <w:t>MO LO ES A VECES POR EL AFECTO Y A VECES POR LA RAZÓN</w:t>
      </w:r>
      <w:r w:rsidR="0058390B" w:rsidRPr="0058390B">
        <w:t>.</w:t>
      </w:r>
      <w:bookmarkEnd w:id="86"/>
      <w:r w:rsidR="0058390B" w:rsidRPr="0058390B">
        <w:t xml:space="preserve"> </w:t>
      </w:r>
    </w:p>
    <w:p w:rsidR="005C36F3" w:rsidRPr="005C36F3" w:rsidRDefault="005C36F3" w:rsidP="005C36F3">
      <w:pPr>
        <w:rPr>
          <w:lang w:val="en-US"/>
        </w:rPr>
      </w:pPr>
    </w:p>
    <w:p w:rsidR="0058390B" w:rsidRPr="0058390B" w:rsidRDefault="00335385" w:rsidP="0058390B">
      <w:pPr>
        <w:jc w:val="both"/>
        <w:rPr>
          <w:rFonts w:ascii="Times New Roman" w:hAnsi="Times New Roman" w:cs="Times New Roman"/>
          <w:sz w:val="24"/>
          <w:szCs w:val="24"/>
        </w:rPr>
      </w:pPr>
      <w:r>
        <w:rPr>
          <w:rFonts w:ascii="Times New Roman" w:hAnsi="Times New Roman" w:cs="Times New Roman"/>
          <w:sz w:val="24"/>
          <w:szCs w:val="24"/>
        </w:rPr>
        <w:t>[29.] Lo ya dicho sobre la elecc</w:t>
      </w:r>
      <w:r w:rsidR="0058390B" w:rsidRPr="0058390B">
        <w:rPr>
          <w:rFonts w:ascii="Times New Roman" w:hAnsi="Times New Roman" w:cs="Times New Roman"/>
          <w:sz w:val="24"/>
          <w:szCs w:val="24"/>
        </w:rPr>
        <w:t>ión es suficiente para que podamos continuar ahora con lo que podamos decir</w:t>
      </w:r>
      <w:r>
        <w:rPr>
          <w:rFonts w:ascii="Times New Roman" w:hAnsi="Times New Roman" w:cs="Times New Roman"/>
          <w:sz w:val="24"/>
          <w:szCs w:val="24"/>
        </w:rPr>
        <w:t xml:space="preserve"> sobre el impulso del mismo amor</w:t>
      </w:r>
      <w:r w:rsidR="0058390B" w:rsidRPr="0058390B">
        <w:rPr>
          <w:rFonts w:ascii="Times New Roman" w:hAnsi="Times New Roman" w:cs="Times New Roman"/>
          <w:sz w:val="24"/>
          <w:szCs w:val="24"/>
        </w:rPr>
        <w:t xml:space="preserve">. </w:t>
      </w:r>
    </w:p>
    <w:p w:rsidR="0058390B" w:rsidRPr="0058390B" w:rsidRDefault="0058390B" w:rsidP="00335385">
      <w:pPr>
        <w:ind w:firstLine="708"/>
        <w:jc w:val="both"/>
        <w:rPr>
          <w:rFonts w:ascii="Times New Roman" w:hAnsi="Times New Roman" w:cs="Times New Roman"/>
          <w:sz w:val="24"/>
          <w:szCs w:val="24"/>
        </w:rPr>
      </w:pPr>
      <w:r w:rsidRPr="0058390B">
        <w:rPr>
          <w:rFonts w:ascii="Times New Roman" w:hAnsi="Times New Roman" w:cs="Times New Roman"/>
          <w:sz w:val="24"/>
          <w:szCs w:val="24"/>
        </w:rPr>
        <w:t>Ese impulso se cumple en dos direcciones: interiormente, hacia el deseo; exteriormente, hacia la acción. El alma tiende hacia el deseo por cierto impulso interno y por el apetito al considerar que aquello es lo que debe gozar.</w:t>
      </w:r>
      <w:r w:rsidR="00335385">
        <w:rPr>
          <w:rFonts w:ascii="Times New Roman" w:hAnsi="Times New Roman" w:cs="Times New Roman"/>
          <w:sz w:val="24"/>
          <w:szCs w:val="24"/>
        </w:rPr>
        <w:t xml:space="preserve"> Tiende hacia la acción cuando cierta</w:t>
      </w:r>
      <w:r w:rsidRPr="0058390B">
        <w:rPr>
          <w:rFonts w:ascii="Times New Roman" w:hAnsi="Times New Roman" w:cs="Times New Roman"/>
          <w:sz w:val="24"/>
          <w:szCs w:val="24"/>
        </w:rPr>
        <w:t xml:space="preserve"> fuer</w:t>
      </w:r>
      <w:r w:rsidR="00335385">
        <w:rPr>
          <w:rFonts w:ascii="Times New Roman" w:hAnsi="Times New Roman" w:cs="Times New Roman"/>
          <w:sz w:val="24"/>
          <w:szCs w:val="24"/>
        </w:rPr>
        <w:t xml:space="preserve">za oculta del mismo amor mueve </w:t>
      </w:r>
      <w:r w:rsidRPr="0058390B">
        <w:rPr>
          <w:rFonts w:ascii="Times New Roman" w:hAnsi="Times New Roman" w:cs="Times New Roman"/>
          <w:sz w:val="24"/>
          <w:szCs w:val="24"/>
        </w:rPr>
        <w:t>al alma a conseguirlo también exteriormente. Es por esto que consid</w:t>
      </w:r>
      <w:r w:rsidR="00335385">
        <w:rPr>
          <w:rFonts w:ascii="Times New Roman" w:hAnsi="Times New Roman" w:cs="Times New Roman"/>
          <w:sz w:val="24"/>
          <w:szCs w:val="24"/>
        </w:rPr>
        <w:t>ero que debe ser investigado qué</w:t>
      </w:r>
      <w:r w:rsidRPr="0058390B">
        <w:rPr>
          <w:rFonts w:ascii="Times New Roman" w:hAnsi="Times New Roman" w:cs="Times New Roman"/>
          <w:sz w:val="24"/>
          <w:szCs w:val="24"/>
        </w:rPr>
        <w:t xml:space="preserve"> son estas dos causas por las que, como incentivo, el amor es excitado e impulsado hacia aquello y ordenan y determinan su curso. Después deberá con</w:t>
      </w:r>
      <w:r w:rsidR="00335385">
        <w:rPr>
          <w:rFonts w:ascii="Times New Roman" w:hAnsi="Times New Roman" w:cs="Times New Roman"/>
          <w:sz w:val="24"/>
          <w:szCs w:val="24"/>
        </w:rPr>
        <w:t>siderarse más detalladamente qué</w:t>
      </w:r>
      <w:r w:rsidRPr="0058390B">
        <w:rPr>
          <w:rFonts w:ascii="Times New Roman" w:hAnsi="Times New Roman" w:cs="Times New Roman"/>
          <w:sz w:val="24"/>
          <w:szCs w:val="24"/>
        </w:rPr>
        <w:t xml:space="preserve"> debe seguirse de éstos, o cuánto</w:t>
      </w:r>
      <w:r w:rsidR="00335385">
        <w:rPr>
          <w:rFonts w:ascii="Times New Roman" w:hAnsi="Times New Roman" w:cs="Times New Roman"/>
          <w:sz w:val="24"/>
          <w:szCs w:val="24"/>
        </w:rPr>
        <w:t xml:space="preserve"> deba seguirse, o qué rechazar, qué admitir, qué</w:t>
      </w:r>
      <w:r w:rsidR="00A12F45">
        <w:rPr>
          <w:rFonts w:ascii="Times New Roman" w:hAnsi="Times New Roman" w:cs="Times New Roman"/>
          <w:sz w:val="24"/>
          <w:szCs w:val="24"/>
        </w:rPr>
        <w:t xml:space="preserve"> conviene disminuir, qué</w:t>
      </w:r>
      <w:r w:rsidRPr="0058390B">
        <w:rPr>
          <w:rFonts w:ascii="Times New Roman" w:hAnsi="Times New Roman" w:cs="Times New Roman"/>
          <w:sz w:val="24"/>
          <w:szCs w:val="24"/>
        </w:rPr>
        <w:t xml:space="preserve"> aumentar para que el impulso sea el adecuado. </w:t>
      </w:r>
    </w:p>
    <w:p w:rsidR="0058390B" w:rsidRPr="0058390B" w:rsidRDefault="00A12F45" w:rsidP="0058390B">
      <w:pPr>
        <w:jc w:val="both"/>
        <w:rPr>
          <w:rFonts w:ascii="Times New Roman" w:hAnsi="Times New Roman" w:cs="Times New Roman"/>
          <w:sz w:val="24"/>
          <w:szCs w:val="24"/>
        </w:rPr>
      </w:pPr>
      <w:r>
        <w:rPr>
          <w:rFonts w:ascii="Times New Roman" w:hAnsi="Times New Roman" w:cs="Times New Roman"/>
          <w:sz w:val="24"/>
          <w:szCs w:val="24"/>
        </w:rPr>
        <w:t>[30.] M</w:t>
      </w:r>
      <w:r w:rsidR="0058390B" w:rsidRPr="0058390B">
        <w:rPr>
          <w:rFonts w:ascii="Times New Roman" w:hAnsi="Times New Roman" w:cs="Times New Roman"/>
          <w:sz w:val="24"/>
          <w:szCs w:val="24"/>
        </w:rPr>
        <w:t>e parece que son dos las causas</w:t>
      </w:r>
      <w:r>
        <w:rPr>
          <w:rFonts w:ascii="Times New Roman" w:hAnsi="Times New Roman" w:cs="Times New Roman"/>
          <w:sz w:val="24"/>
          <w:szCs w:val="24"/>
        </w:rPr>
        <w:t xml:space="preserve"> –e</w:t>
      </w:r>
      <w:r w:rsidR="0058390B" w:rsidRPr="0058390B">
        <w:rPr>
          <w:rFonts w:ascii="Times New Roman" w:hAnsi="Times New Roman" w:cs="Times New Roman"/>
          <w:sz w:val="24"/>
          <w:szCs w:val="24"/>
        </w:rPr>
        <w:t>l afecto y la razón</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por las cuales el </w:t>
      </w:r>
      <w:r>
        <w:rPr>
          <w:rFonts w:ascii="Times New Roman" w:hAnsi="Times New Roman" w:cs="Times New Roman"/>
          <w:sz w:val="24"/>
          <w:szCs w:val="24"/>
        </w:rPr>
        <w:t xml:space="preserve">espíritu </w:t>
      </w:r>
      <w:r w:rsidR="0058390B" w:rsidRPr="0058390B">
        <w:rPr>
          <w:rFonts w:ascii="Times New Roman" w:hAnsi="Times New Roman" w:cs="Times New Roman"/>
          <w:sz w:val="24"/>
          <w:szCs w:val="24"/>
        </w:rPr>
        <w:t>es impulsado, de alguna manera, y excitado hacia aquellas cosas que ya dijimos. Algunas veces tan sólo por el afecto</w:t>
      </w:r>
      <w:r>
        <w:rPr>
          <w:rFonts w:ascii="Times New Roman" w:hAnsi="Times New Roman" w:cs="Times New Roman"/>
          <w:sz w:val="24"/>
          <w:szCs w:val="24"/>
        </w:rPr>
        <w:t>, otras tan sólo por la razón, nuestro amor se enciende para</w:t>
      </w:r>
      <w:r w:rsidR="0058390B" w:rsidRPr="0058390B">
        <w:rPr>
          <w:rFonts w:ascii="Times New Roman" w:hAnsi="Times New Roman" w:cs="Times New Roman"/>
          <w:sz w:val="24"/>
          <w:szCs w:val="24"/>
        </w:rPr>
        <w:t xml:space="preserve"> el acto ext</w:t>
      </w:r>
      <w:r>
        <w:rPr>
          <w:rFonts w:ascii="Times New Roman" w:hAnsi="Times New Roman" w:cs="Times New Roman"/>
          <w:sz w:val="24"/>
          <w:szCs w:val="24"/>
        </w:rPr>
        <w:t>erno o para el deseo interior. I</w:t>
      </w:r>
      <w:r w:rsidR="0058390B" w:rsidRPr="0058390B">
        <w:rPr>
          <w:rFonts w:ascii="Times New Roman" w:hAnsi="Times New Roman" w:cs="Times New Roman"/>
          <w:sz w:val="24"/>
          <w:szCs w:val="24"/>
        </w:rPr>
        <w:t>ntenta</w:t>
      </w:r>
      <w:r>
        <w:rPr>
          <w:rFonts w:ascii="Times New Roman" w:hAnsi="Times New Roman" w:cs="Times New Roman"/>
          <w:sz w:val="24"/>
          <w:szCs w:val="24"/>
        </w:rPr>
        <w:t>remos explicar cuando juzguemos</w:t>
      </w:r>
      <w:r w:rsidR="0058390B" w:rsidRPr="0058390B">
        <w:rPr>
          <w:rFonts w:ascii="Times New Roman" w:hAnsi="Times New Roman" w:cs="Times New Roman"/>
          <w:sz w:val="24"/>
          <w:szCs w:val="24"/>
        </w:rPr>
        <w:t xml:space="preserve"> necesario sobre cada uno de ellos</w:t>
      </w:r>
      <w:r>
        <w:rPr>
          <w:rFonts w:ascii="Times New Roman" w:hAnsi="Times New Roman" w:cs="Times New Roman"/>
          <w:sz w:val="24"/>
          <w:szCs w:val="24"/>
        </w:rPr>
        <w:t>. Y</w:t>
      </w:r>
      <w:r w:rsidR="0058390B" w:rsidRPr="0058390B">
        <w:rPr>
          <w:rFonts w:ascii="Times New Roman" w:hAnsi="Times New Roman" w:cs="Times New Roman"/>
          <w:sz w:val="24"/>
          <w:szCs w:val="24"/>
        </w:rPr>
        <w:t>a se dijo oportunamente más arriba que dos son las causas para gozar, es decir</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Dios y el prójimo. De qué modo la razón enseña </w:t>
      </w:r>
      <w:r>
        <w:rPr>
          <w:rFonts w:ascii="Times New Roman" w:hAnsi="Times New Roman" w:cs="Times New Roman"/>
          <w:sz w:val="24"/>
          <w:szCs w:val="24"/>
        </w:rPr>
        <w:t xml:space="preserve">a </w:t>
      </w:r>
      <w:r w:rsidR="0058390B" w:rsidRPr="0058390B">
        <w:rPr>
          <w:rFonts w:ascii="Times New Roman" w:hAnsi="Times New Roman" w:cs="Times New Roman"/>
          <w:sz w:val="24"/>
          <w:szCs w:val="24"/>
        </w:rPr>
        <w:t>elegir descartando otras, de qué modo conviene impu</w:t>
      </w:r>
      <w:r>
        <w:rPr>
          <w:rFonts w:ascii="Times New Roman" w:hAnsi="Times New Roman" w:cs="Times New Roman"/>
          <w:sz w:val="24"/>
          <w:szCs w:val="24"/>
        </w:rPr>
        <w:t xml:space="preserve">lsar nuestro amor hacia esas dos </w:t>
      </w:r>
      <w:r w:rsidR="0058390B" w:rsidRPr="0058390B">
        <w:rPr>
          <w:rFonts w:ascii="Times New Roman" w:hAnsi="Times New Roman" w:cs="Times New Roman"/>
          <w:sz w:val="24"/>
          <w:szCs w:val="24"/>
        </w:rPr>
        <w:t>cosas</w:t>
      </w:r>
      <w:r>
        <w:rPr>
          <w:rFonts w:ascii="Times New Roman" w:hAnsi="Times New Roman" w:cs="Times New Roman"/>
          <w:sz w:val="24"/>
          <w:szCs w:val="24"/>
        </w:rPr>
        <w:t>, deberá ser tratado después. Y v</w:t>
      </w:r>
      <w:r w:rsidR="0058390B" w:rsidRPr="0058390B">
        <w:rPr>
          <w:rFonts w:ascii="Times New Roman" w:hAnsi="Times New Roman" w:cs="Times New Roman"/>
          <w:sz w:val="24"/>
          <w:szCs w:val="24"/>
        </w:rPr>
        <w:t>e</w:t>
      </w:r>
      <w:r>
        <w:rPr>
          <w:rFonts w:ascii="Times New Roman" w:hAnsi="Times New Roman" w:cs="Times New Roman"/>
          <w:sz w:val="24"/>
          <w:szCs w:val="24"/>
        </w:rPr>
        <w:t>re</w:t>
      </w:r>
      <w:r w:rsidR="0058390B" w:rsidRPr="0058390B">
        <w:rPr>
          <w:rFonts w:ascii="Times New Roman" w:hAnsi="Times New Roman" w:cs="Times New Roman"/>
          <w:sz w:val="24"/>
          <w:szCs w:val="24"/>
        </w:rPr>
        <w:t xml:space="preserve">mos cuál de todos los impulsos con </w:t>
      </w:r>
      <w:r>
        <w:rPr>
          <w:rFonts w:ascii="Times New Roman" w:hAnsi="Times New Roman" w:cs="Times New Roman"/>
          <w:sz w:val="24"/>
          <w:szCs w:val="24"/>
        </w:rPr>
        <w:t xml:space="preserve">los que nuestro amor se agita muchas veces debe seguirse </w:t>
      </w:r>
      <w:r w:rsidR="0058390B" w:rsidRPr="0058390B">
        <w:rPr>
          <w:rFonts w:ascii="Times New Roman" w:hAnsi="Times New Roman" w:cs="Times New Roman"/>
          <w:sz w:val="24"/>
          <w:szCs w:val="24"/>
        </w:rPr>
        <w:t xml:space="preserve">fundamentalmente. Pero primero comenzaremos </w:t>
      </w:r>
      <w:r>
        <w:rPr>
          <w:rFonts w:ascii="Times New Roman" w:hAnsi="Times New Roman" w:cs="Times New Roman"/>
          <w:sz w:val="24"/>
          <w:szCs w:val="24"/>
        </w:rPr>
        <w:t xml:space="preserve">a </w:t>
      </w:r>
      <w:r w:rsidR="0058390B" w:rsidRPr="0058390B">
        <w:rPr>
          <w:rFonts w:ascii="Times New Roman" w:hAnsi="Times New Roman" w:cs="Times New Roman"/>
          <w:sz w:val="24"/>
          <w:szCs w:val="24"/>
        </w:rPr>
        <w:t xml:space="preserve">exponer sobre el doble origen de su movimiento. </w:t>
      </w:r>
    </w:p>
    <w:p w:rsidR="0058390B" w:rsidRPr="0058390B" w:rsidRDefault="0058390B" w:rsidP="0058390B">
      <w:pPr>
        <w:jc w:val="both"/>
        <w:rPr>
          <w:rFonts w:ascii="Times New Roman" w:hAnsi="Times New Roman" w:cs="Times New Roman"/>
          <w:sz w:val="24"/>
          <w:szCs w:val="24"/>
        </w:rPr>
      </w:pPr>
    </w:p>
    <w:p w:rsidR="0058390B" w:rsidRPr="0058390B" w:rsidRDefault="00A12F45" w:rsidP="005C36F3">
      <w:pPr>
        <w:pStyle w:val="Ttulo4"/>
      </w:pPr>
      <w:bookmarkStart w:id="87" w:name="_Toc163838474"/>
      <w:r>
        <w:t xml:space="preserve">Capítulo 11.– </w:t>
      </w:r>
      <w:r w:rsidR="003D2062">
        <w:t>QUÉ</w:t>
      </w:r>
      <w:r w:rsidR="003D2062" w:rsidRPr="0058390B">
        <w:t xml:space="preserve"> ES EL AFECTO, CUÁNTOS SON LOS AFECTOS Y C</w:t>
      </w:r>
      <w:r w:rsidR="003D2062">
        <w:t>Ó</w:t>
      </w:r>
      <w:r w:rsidR="003D2062" w:rsidRPr="0058390B">
        <w:t>MO EL AFECTO ESPIRITUAL PUEDE CONSIDERARSE DE DOBLE FORMA</w:t>
      </w:r>
      <w:r w:rsidR="0058390B" w:rsidRPr="0058390B">
        <w:t>.</w:t>
      </w:r>
      <w:bookmarkEnd w:id="87"/>
      <w:r w:rsidR="0058390B" w:rsidRPr="0058390B">
        <w:t xml:space="preserve"> </w:t>
      </w:r>
    </w:p>
    <w:p w:rsidR="0058390B" w:rsidRPr="0058390B" w:rsidRDefault="003D2062" w:rsidP="0058390B">
      <w:pPr>
        <w:jc w:val="both"/>
        <w:rPr>
          <w:rFonts w:ascii="Times New Roman" w:hAnsi="Times New Roman" w:cs="Times New Roman"/>
          <w:sz w:val="24"/>
          <w:szCs w:val="24"/>
        </w:rPr>
      </w:pPr>
      <w:r>
        <w:rPr>
          <w:rFonts w:ascii="Times New Roman" w:hAnsi="Times New Roman" w:cs="Times New Roman"/>
          <w:sz w:val="24"/>
          <w:szCs w:val="24"/>
        </w:rPr>
        <w:t>[31</w:t>
      </w:r>
      <w:r w:rsidR="0058390B" w:rsidRPr="0058390B">
        <w:rPr>
          <w:rFonts w:ascii="Times New Roman" w:hAnsi="Times New Roman" w:cs="Times New Roman"/>
          <w:sz w:val="24"/>
          <w:szCs w:val="24"/>
        </w:rPr>
        <w:t>.</w:t>
      </w:r>
      <w:r>
        <w:rPr>
          <w:rFonts w:ascii="Times New Roman" w:hAnsi="Times New Roman" w:cs="Times New Roman"/>
          <w:sz w:val="24"/>
          <w:szCs w:val="24"/>
        </w:rPr>
        <w:t>] El afecto es</w:t>
      </w:r>
      <w:r w:rsidR="0058390B" w:rsidRPr="0058390B">
        <w:rPr>
          <w:rFonts w:ascii="Times New Roman" w:hAnsi="Times New Roman" w:cs="Times New Roman"/>
          <w:sz w:val="24"/>
          <w:szCs w:val="24"/>
        </w:rPr>
        <w:t xml:space="preserve">, entonces, cierta espontánea y muy dulce inclinación del espíritu hacia algo. Ese afecto puede </w:t>
      </w:r>
      <w:r w:rsidR="00BF4F2B">
        <w:rPr>
          <w:rFonts w:ascii="Times New Roman" w:hAnsi="Times New Roman" w:cs="Times New Roman"/>
          <w:sz w:val="24"/>
          <w:szCs w:val="24"/>
        </w:rPr>
        <w:t>ser espiritual, o racional, o ir</w:t>
      </w:r>
      <w:r w:rsidR="0058390B" w:rsidRPr="0058390B">
        <w:rPr>
          <w:rFonts w:ascii="Times New Roman" w:hAnsi="Times New Roman" w:cs="Times New Roman"/>
          <w:sz w:val="24"/>
          <w:szCs w:val="24"/>
        </w:rPr>
        <w:t xml:space="preserve">racional, oficioso, natural o, también, carnal. </w:t>
      </w:r>
    </w:p>
    <w:p w:rsidR="0058390B" w:rsidRPr="0058390B" w:rsidRDefault="00BF4F2B" w:rsidP="00BF4F2B">
      <w:pPr>
        <w:ind w:firstLine="708"/>
        <w:jc w:val="both"/>
        <w:rPr>
          <w:rFonts w:ascii="Times New Roman" w:hAnsi="Times New Roman" w:cs="Times New Roman"/>
          <w:sz w:val="24"/>
          <w:szCs w:val="24"/>
        </w:rPr>
      </w:pPr>
      <w:r>
        <w:rPr>
          <w:rFonts w:ascii="Times New Roman" w:hAnsi="Times New Roman" w:cs="Times New Roman"/>
          <w:sz w:val="24"/>
          <w:szCs w:val="24"/>
        </w:rPr>
        <w:t>El afecto e</w:t>
      </w:r>
      <w:r w:rsidR="0058390B" w:rsidRPr="0058390B">
        <w:rPr>
          <w:rFonts w:ascii="Times New Roman" w:hAnsi="Times New Roman" w:cs="Times New Roman"/>
          <w:sz w:val="24"/>
          <w:szCs w:val="24"/>
        </w:rPr>
        <w:t xml:space="preserve">spiritual puede considerarse </w:t>
      </w:r>
      <w:r>
        <w:rPr>
          <w:rFonts w:ascii="Times New Roman" w:hAnsi="Times New Roman" w:cs="Times New Roman"/>
          <w:sz w:val="24"/>
          <w:szCs w:val="24"/>
        </w:rPr>
        <w:t>de dos maneras. El alma es</w:t>
      </w:r>
      <w:r w:rsidR="0058390B" w:rsidRPr="0058390B">
        <w:rPr>
          <w:rFonts w:ascii="Times New Roman" w:hAnsi="Times New Roman" w:cs="Times New Roman"/>
          <w:sz w:val="24"/>
          <w:szCs w:val="24"/>
        </w:rPr>
        <w:t xml:space="preserve"> movida, sin duda, por el aspecto espiritual cuando por una secret</w:t>
      </w:r>
      <w:r>
        <w:rPr>
          <w:rFonts w:ascii="Times New Roman" w:hAnsi="Times New Roman" w:cs="Times New Roman"/>
          <w:sz w:val="24"/>
          <w:szCs w:val="24"/>
        </w:rPr>
        <w:t>a y como imprevista visita del E</w:t>
      </w:r>
      <w:r w:rsidR="0058390B" w:rsidRPr="0058390B">
        <w:rPr>
          <w:rFonts w:ascii="Times New Roman" w:hAnsi="Times New Roman" w:cs="Times New Roman"/>
          <w:sz w:val="24"/>
          <w:szCs w:val="24"/>
        </w:rPr>
        <w:t>s</w:t>
      </w:r>
      <w:r>
        <w:rPr>
          <w:rFonts w:ascii="Times New Roman" w:hAnsi="Times New Roman" w:cs="Times New Roman"/>
          <w:sz w:val="24"/>
          <w:szCs w:val="24"/>
        </w:rPr>
        <w:t xml:space="preserve">píritu Santo la mente compungida </w:t>
      </w:r>
      <w:r w:rsidR="0058390B" w:rsidRPr="0058390B">
        <w:rPr>
          <w:rFonts w:ascii="Times New Roman" w:hAnsi="Times New Roman" w:cs="Times New Roman"/>
          <w:sz w:val="24"/>
          <w:szCs w:val="24"/>
        </w:rPr>
        <w:t xml:space="preserve">se abre a la dulzura del divino amor o </w:t>
      </w:r>
      <w:r>
        <w:rPr>
          <w:rFonts w:ascii="Times New Roman" w:hAnsi="Times New Roman" w:cs="Times New Roman"/>
          <w:sz w:val="24"/>
          <w:szCs w:val="24"/>
        </w:rPr>
        <w:t xml:space="preserve">a </w:t>
      </w:r>
      <w:r w:rsidR="0058390B" w:rsidRPr="0058390B">
        <w:rPr>
          <w:rFonts w:ascii="Times New Roman" w:hAnsi="Times New Roman" w:cs="Times New Roman"/>
          <w:sz w:val="24"/>
          <w:szCs w:val="24"/>
        </w:rPr>
        <w:t xml:space="preserve">la delicadeza de la caridad </w:t>
      </w:r>
      <w:r>
        <w:rPr>
          <w:rFonts w:ascii="Times New Roman" w:hAnsi="Times New Roman" w:cs="Times New Roman"/>
          <w:sz w:val="24"/>
          <w:szCs w:val="24"/>
        </w:rPr>
        <w:t>fraterna. Recuerdo que ya hemos señalado anteriormente, l</w:t>
      </w:r>
      <w:r w:rsidR="0058390B" w:rsidRPr="0058390B">
        <w:rPr>
          <w:rFonts w:ascii="Times New Roman" w:hAnsi="Times New Roman" w:cs="Times New Roman"/>
          <w:sz w:val="24"/>
          <w:szCs w:val="24"/>
        </w:rPr>
        <w:t xml:space="preserve">o más claramente que pudimos, el modo y las causas de esta visita. </w:t>
      </w:r>
    </w:p>
    <w:p w:rsidR="0058390B" w:rsidRPr="0058390B" w:rsidRDefault="0058390B" w:rsidP="00BF4F2B">
      <w:pPr>
        <w:ind w:firstLine="708"/>
        <w:jc w:val="both"/>
        <w:rPr>
          <w:rFonts w:ascii="Times New Roman" w:hAnsi="Times New Roman" w:cs="Times New Roman"/>
          <w:sz w:val="24"/>
          <w:szCs w:val="24"/>
        </w:rPr>
      </w:pPr>
      <w:r w:rsidRPr="0058390B">
        <w:rPr>
          <w:rFonts w:ascii="Times New Roman" w:hAnsi="Times New Roman" w:cs="Times New Roman"/>
          <w:sz w:val="24"/>
          <w:szCs w:val="24"/>
        </w:rPr>
        <w:lastRenderedPageBreak/>
        <w:t>Este afecto es contrario al que se origina en una acción del diablo.</w:t>
      </w:r>
      <w:r w:rsidR="00BF4F2B">
        <w:rPr>
          <w:rFonts w:ascii="Times New Roman" w:hAnsi="Times New Roman" w:cs="Times New Roman"/>
          <w:sz w:val="24"/>
          <w:szCs w:val="24"/>
        </w:rPr>
        <w:t xml:space="preserve"> A los que están seducidos por éste para alguna acción torpe</w:t>
      </w:r>
      <w:r w:rsidRPr="0058390B">
        <w:rPr>
          <w:rFonts w:ascii="Times New Roman" w:hAnsi="Times New Roman" w:cs="Times New Roman"/>
          <w:sz w:val="24"/>
          <w:szCs w:val="24"/>
        </w:rPr>
        <w:t xml:space="preserve"> está claro que lo que el profeta les dice: El e</w:t>
      </w:r>
      <w:r w:rsidR="00BF4F2B">
        <w:rPr>
          <w:rFonts w:ascii="Times New Roman" w:hAnsi="Times New Roman" w:cs="Times New Roman"/>
          <w:sz w:val="24"/>
          <w:szCs w:val="24"/>
        </w:rPr>
        <w:t>spíritu de fornicación me engañó</w:t>
      </w:r>
      <w:r w:rsidRPr="0058390B">
        <w:rPr>
          <w:rFonts w:ascii="Times New Roman" w:hAnsi="Times New Roman" w:cs="Times New Roman"/>
          <w:sz w:val="24"/>
          <w:szCs w:val="24"/>
        </w:rPr>
        <w:t>.</w:t>
      </w:r>
      <w:r w:rsidR="00BF4F2B">
        <w:rPr>
          <w:rFonts w:ascii="Times New Roman" w:hAnsi="Times New Roman" w:cs="Times New Roman"/>
          <w:sz w:val="24"/>
          <w:szCs w:val="24"/>
        </w:rPr>
        <w:t xml:space="preserve"> </w:t>
      </w:r>
      <w:r w:rsidR="00BF4F2B">
        <w:rPr>
          <w:rStyle w:val="Refdenotaalpie"/>
          <w:rFonts w:cs="Times New Roman"/>
          <w:sz w:val="24"/>
          <w:szCs w:val="24"/>
        </w:rPr>
        <w:footnoteReference w:id="756"/>
      </w:r>
    </w:p>
    <w:p w:rsidR="0058390B" w:rsidRPr="0058390B" w:rsidRDefault="00BF4F2B" w:rsidP="0058390B">
      <w:pPr>
        <w:jc w:val="both"/>
        <w:rPr>
          <w:rFonts w:ascii="Times New Roman" w:hAnsi="Times New Roman" w:cs="Times New Roman"/>
          <w:sz w:val="24"/>
          <w:szCs w:val="24"/>
        </w:rPr>
      </w:pPr>
      <w:r>
        <w:rPr>
          <w:rFonts w:ascii="Times New Roman" w:hAnsi="Times New Roman" w:cs="Times New Roman"/>
          <w:sz w:val="24"/>
          <w:szCs w:val="24"/>
        </w:rPr>
        <w:t>[32.] E</w:t>
      </w:r>
      <w:r w:rsidR="0058390B" w:rsidRPr="0058390B">
        <w:rPr>
          <w:rFonts w:ascii="Times New Roman" w:hAnsi="Times New Roman" w:cs="Times New Roman"/>
          <w:sz w:val="24"/>
          <w:szCs w:val="24"/>
        </w:rPr>
        <w:t>l inmundo enemigo persigue la honestidad de los santos co</w:t>
      </w:r>
      <w:r>
        <w:rPr>
          <w:rFonts w:ascii="Times New Roman" w:hAnsi="Times New Roman" w:cs="Times New Roman"/>
          <w:sz w:val="24"/>
          <w:szCs w:val="24"/>
        </w:rPr>
        <w:t>n doble tormento: ya sea enar</w:t>
      </w:r>
      <w:r w:rsidR="0058390B" w:rsidRPr="0058390B">
        <w:rPr>
          <w:rFonts w:ascii="Times New Roman" w:hAnsi="Times New Roman" w:cs="Times New Roman"/>
          <w:sz w:val="24"/>
          <w:szCs w:val="24"/>
        </w:rPr>
        <w:t>deciendo la carne de estos santos con una llama intolerable, ya sea destru</w:t>
      </w:r>
      <w:r>
        <w:rPr>
          <w:rFonts w:ascii="Times New Roman" w:hAnsi="Times New Roman" w:cs="Times New Roman"/>
          <w:sz w:val="24"/>
          <w:szCs w:val="24"/>
        </w:rPr>
        <w:t xml:space="preserve">yendo el alma con </w:t>
      </w:r>
      <w:r w:rsidR="0058390B" w:rsidRPr="0058390B">
        <w:rPr>
          <w:rFonts w:ascii="Times New Roman" w:hAnsi="Times New Roman" w:cs="Times New Roman"/>
          <w:sz w:val="24"/>
          <w:szCs w:val="24"/>
        </w:rPr>
        <w:t xml:space="preserve">un afecto de dulzura perniciosa. Si mal no me </w:t>
      </w:r>
      <w:r w:rsidR="00660E4B">
        <w:rPr>
          <w:rFonts w:ascii="Times New Roman" w:hAnsi="Times New Roman" w:cs="Times New Roman"/>
          <w:sz w:val="24"/>
          <w:szCs w:val="24"/>
        </w:rPr>
        <w:t>acuerdo Amón, hijo de David, a</w:t>
      </w:r>
      <w:r w:rsidR="0058390B" w:rsidRPr="0058390B">
        <w:rPr>
          <w:rFonts w:ascii="Times New Roman" w:hAnsi="Times New Roman" w:cs="Times New Roman"/>
          <w:sz w:val="24"/>
          <w:szCs w:val="24"/>
        </w:rPr>
        <w:t>traído</w:t>
      </w:r>
      <w:r w:rsidR="00660E4B">
        <w:rPr>
          <w:rFonts w:ascii="Times New Roman" w:hAnsi="Times New Roman" w:cs="Times New Roman"/>
          <w:sz w:val="24"/>
          <w:szCs w:val="24"/>
        </w:rPr>
        <w:t xml:space="preserve"> por un sentimiento </w:t>
      </w:r>
      <w:r w:rsidR="0058390B" w:rsidRPr="0058390B">
        <w:rPr>
          <w:rFonts w:ascii="Times New Roman" w:hAnsi="Times New Roman" w:cs="Times New Roman"/>
          <w:sz w:val="24"/>
          <w:szCs w:val="24"/>
        </w:rPr>
        <w:t>de agrado pernici</w:t>
      </w:r>
      <w:r w:rsidR="00660E4B">
        <w:rPr>
          <w:rFonts w:ascii="Times New Roman" w:hAnsi="Times New Roman" w:cs="Times New Roman"/>
          <w:sz w:val="24"/>
          <w:szCs w:val="24"/>
        </w:rPr>
        <w:t>oso por acción habilísima del enemigo, se enardeció con los abrazos i</w:t>
      </w:r>
      <w:r w:rsidR="0058390B" w:rsidRPr="0058390B">
        <w:rPr>
          <w:rFonts w:ascii="Times New Roman" w:hAnsi="Times New Roman" w:cs="Times New Roman"/>
          <w:sz w:val="24"/>
          <w:szCs w:val="24"/>
        </w:rPr>
        <w:t>lícitos</w:t>
      </w:r>
      <w:r w:rsidR="00660E4B">
        <w:rPr>
          <w:rFonts w:ascii="Times New Roman" w:hAnsi="Times New Roman" w:cs="Times New Roman"/>
          <w:sz w:val="24"/>
          <w:szCs w:val="24"/>
        </w:rPr>
        <w:t xml:space="preserve"> de su propia hermana y manchó</w:t>
      </w:r>
      <w:r w:rsidR="0058390B" w:rsidRPr="0058390B">
        <w:rPr>
          <w:rFonts w:ascii="Times New Roman" w:hAnsi="Times New Roman" w:cs="Times New Roman"/>
          <w:sz w:val="24"/>
          <w:szCs w:val="24"/>
        </w:rPr>
        <w:t>, con</w:t>
      </w:r>
      <w:r w:rsidR="00660E4B">
        <w:rPr>
          <w:rFonts w:ascii="Times New Roman" w:hAnsi="Times New Roman" w:cs="Times New Roman"/>
          <w:sz w:val="24"/>
          <w:szCs w:val="24"/>
        </w:rPr>
        <w:t xml:space="preserve"> tal</w:t>
      </w:r>
      <w:r w:rsidR="0058390B" w:rsidRPr="0058390B">
        <w:rPr>
          <w:rFonts w:ascii="Times New Roman" w:hAnsi="Times New Roman" w:cs="Times New Roman"/>
          <w:sz w:val="24"/>
          <w:szCs w:val="24"/>
        </w:rPr>
        <w:t xml:space="preserve"> incesto, la casa del padre, provoc</w:t>
      </w:r>
      <w:r w:rsidR="00660E4B">
        <w:rPr>
          <w:rFonts w:ascii="Times New Roman" w:hAnsi="Times New Roman" w:cs="Times New Roman"/>
          <w:sz w:val="24"/>
          <w:szCs w:val="24"/>
        </w:rPr>
        <w:t>ó la espada del hermano contra é</w:t>
      </w:r>
      <w:r w:rsidR="0058390B" w:rsidRPr="0058390B">
        <w:rPr>
          <w:rFonts w:ascii="Times New Roman" w:hAnsi="Times New Roman" w:cs="Times New Roman"/>
          <w:sz w:val="24"/>
          <w:szCs w:val="24"/>
        </w:rPr>
        <w:t>l</w:t>
      </w:r>
      <w:r w:rsidR="00660E4B">
        <w:rPr>
          <w:rFonts w:ascii="Times New Roman" w:hAnsi="Times New Roman" w:cs="Times New Roman"/>
          <w:sz w:val="24"/>
          <w:szCs w:val="24"/>
        </w:rPr>
        <w:t xml:space="preserve"> </w:t>
      </w:r>
      <w:r w:rsidR="00660E4B">
        <w:rPr>
          <w:rStyle w:val="Refdenotaalpie"/>
          <w:rFonts w:cs="Times New Roman"/>
          <w:sz w:val="24"/>
          <w:szCs w:val="24"/>
        </w:rPr>
        <w:footnoteReference w:id="757"/>
      </w:r>
      <w:r w:rsidR="00660E4B">
        <w:rPr>
          <w:rFonts w:ascii="Times New Roman" w:hAnsi="Times New Roman" w:cs="Times New Roman"/>
          <w:sz w:val="24"/>
          <w:szCs w:val="24"/>
        </w:rPr>
        <w:t xml:space="preserve">  y preparó</w:t>
      </w:r>
      <w:r w:rsidR="0058390B" w:rsidRPr="0058390B">
        <w:rPr>
          <w:rFonts w:ascii="Times New Roman" w:hAnsi="Times New Roman" w:cs="Times New Roman"/>
          <w:sz w:val="24"/>
          <w:szCs w:val="24"/>
        </w:rPr>
        <w:t xml:space="preserve"> algunas situaciones y causas para un futuro parricidio dado que el infeliz Absalón,</w:t>
      </w:r>
      <w:r w:rsidR="00660E4B">
        <w:rPr>
          <w:rFonts w:ascii="Times New Roman" w:hAnsi="Times New Roman" w:cs="Times New Roman"/>
          <w:sz w:val="24"/>
          <w:szCs w:val="24"/>
        </w:rPr>
        <w:t xml:space="preserve"> deseoso</w:t>
      </w:r>
      <w:r w:rsidR="0058390B" w:rsidRPr="0058390B">
        <w:rPr>
          <w:rFonts w:ascii="Times New Roman" w:hAnsi="Times New Roman" w:cs="Times New Roman"/>
          <w:sz w:val="24"/>
          <w:szCs w:val="24"/>
        </w:rPr>
        <w:t xml:space="preserve"> del reino, persiguió a su propio padre. </w:t>
      </w:r>
      <w:r w:rsidR="00660E4B">
        <w:rPr>
          <w:rStyle w:val="Refdenotaalpie"/>
          <w:rFonts w:cs="Times New Roman"/>
          <w:sz w:val="24"/>
          <w:szCs w:val="24"/>
        </w:rPr>
        <w:footnoteReference w:id="758"/>
      </w:r>
      <w:r w:rsidR="0058390B" w:rsidRPr="0058390B">
        <w:rPr>
          <w:rFonts w:ascii="Times New Roman" w:hAnsi="Times New Roman" w:cs="Times New Roman"/>
          <w:sz w:val="24"/>
          <w:szCs w:val="24"/>
        </w:rPr>
        <w:t xml:space="preserve"> </w:t>
      </w:r>
    </w:p>
    <w:p w:rsidR="0058390B" w:rsidRPr="0058390B" w:rsidRDefault="0058390B" w:rsidP="00660E4B">
      <w:pPr>
        <w:ind w:firstLine="708"/>
        <w:jc w:val="both"/>
        <w:rPr>
          <w:rFonts w:ascii="Times New Roman" w:hAnsi="Times New Roman" w:cs="Times New Roman"/>
          <w:sz w:val="24"/>
          <w:szCs w:val="24"/>
        </w:rPr>
      </w:pPr>
      <w:r w:rsidRPr="0058390B">
        <w:rPr>
          <w:rFonts w:ascii="Times New Roman" w:hAnsi="Times New Roman" w:cs="Times New Roman"/>
          <w:sz w:val="24"/>
          <w:szCs w:val="24"/>
        </w:rPr>
        <w:t>Nadie debe extrañarse, por otra par</w:t>
      </w:r>
      <w:r w:rsidR="00660E4B">
        <w:rPr>
          <w:rFonts w:ascii="Times New Roman" w:hAnsi="Times New Roman" w:cs="Times New Roman"/>
          <w:sz w:val="24"/>
          <w:szCs w:val="24"/>
        </w:rPr>
        <w:t>te, que este afecto también sea llamado espiritual y</w:t>
      </w:r>
      <w:r w:rsidRPr="0058390B">
        <w:rPr>
          <w:rFonts w:ascii="Times New Roman" w:hAnsi="Times New Roman" w:cs="Times New Roman"/>
          <w:sz w:val="24"/>
          <w:szCs w:val="24"/>
        </w:rPr>
        <w:t>a</w:t>
      </w:r>
      <w:r w:rsidR="00660E4B">
        <w:rPr>
          <w:rFonts w:ascii="Times New Roman" w:hAnsi="Times New Roman" w:cs="Times New Roman"/>
          <w:sz w:val="24"/>
          <w:szCs w:val="24"/>
        </w:rPr>
        <w:t xml:space="preserve"> </w:t>
      </w:r>
      <w:r w:rsidRPr="0058390B">
        <w:rPr>
          <w:rFonts w:ascii="Times New Roman" w:hAnsi="Times New Roman" w:cs="Times New Roman"/>
          <w:sz w:val="24"/>
          <w:szCs w:val="24"/>
        </w:rPr>
        <w:t xml:space="preserve">que se origina en una malicia espiritual y no se discute el nombre cuando el contenido es evidente. </w:t>
      </w:r>
    </w:p>
    <w:p w:rsidR="0058390B" w:rsidRPr="0058390B" w:rsidRDefault="0058390B" w:rsidP="0058390B">
      <w:pPr>
        <w:jc w:val="both"/>
        <w:rPr>
          <w:rFonts w:ascii="Times New Roman" w:hAnsi="Times New Roman" w:cs="Times New Roman"/>
          <w:sz w:val="24"/>
          <w:szCs w:val="24"/>
        </w:rPr>
      </w:pPr>
    </w:p>
    <w:p w:rsidR="0058390B" w:rsidRPr="0058390B" w:rsidRDefault="00660E4B" w:rsidP="005C36F3">
      <w:pPr>
        <w:pStyle w:val="Ttulo4"/>
      </w:pPr>
      <w:bookmarkStart w:id="88" w:name="_Toc163838475"/>
      <w:r>
        <w:t>Capítulo 1</w:t>
      </w:r>
      <w:r w:rsidR="0058390B" w:rsidRPr="0058390B">
        <w:t>2</w:t>
      </w:r>
      <w:r>
        <w:t>.</w:t>
      </w:r>
      <w:r w:rsidRPr="00660E4B">
        <w:t xml:space="preserve"> </w:t>
      </w:r>
      <w:r>
        <w:t xml:space="preserve">– SOBRE EL AFECTO </w:t>
      </w:r>
      <w:r w:rsidRPr="0058390B">
        <w:t>RACIONAL Y EL IRRACIONAL</w:t>
      </w:r>
      <w:r w:rsidR="0058390B" w:rsidRPr="0058390B">
        <w:t>.</w:t>
      </w:r>
      <w:bookmarkEnd w:id="88"/>
    </w:p>
    <w:p w:rsidR="0058390B" w:rsidRPr="0058390B" w:rsidRDefault="00660E4B" w:rsidP="0058390B">
      <w:pPr>
        <w:jc w:val="both"/>
        <w:rPr>
          <w:rFonts w:ascii="Times New Roman" w:hAnsi="Times New Roman" w:cs="Times New Roman"/>
          <w:sz w:val="24"/>
          <w:szCs w:val="24"/>
        </w:rPr>
      </w:pPr>
      <w:r>
        <w:rPr>
          <w:rFonts w:ascii="Times New Roman" w:hAnsi="Times New Roman" w:cs="Times New Roman"/>
          <w:sz w:val="24"/>
          <w:szCs w:val="24"/>
        </w:rPr>
        <w:t>[33.] H</w:t>
      </w:r>
      <w:r w:rsidR="003E3ED3">
        <w:rPr>
          <w:rFonts w:ascii="Times New Roman" w:hAnsi="Times New Roman" w:cs="Times New Roman"/>
          <w:sz w:val="24"/>
          <w:szCs w:val="24"/>
        </w:rPr>
        <w:t xml:space="preserve">ay un afecto </w:t>
      </w:r>
      <w:r w:rsidR="0058390B" w:rsidRPr="0058390B">
        <w:rPr>
          <w:rFonts w:ascii="Times New Roman" w:hAnsi="Times New Roman" w:cs="Times New Roman"/>
          <w:sz w:val="24"/>
          <w:szCs w:val="24"/>
        </w:rPr>
        <w:t>racional que nace de la consideración de la virtud ajena es</w:t>
      </w:r>
      <w:r w:rsidR="003E3ED3">
        <w:rPr>
          <w:rFonts w:ascii="Times New Roman" w:hAnsi="Times New Roman" w:cs="Times New Roman"/>
          <w:sz w:val="24"/>
          <w:szCs w:val="24"/>
        </w:rPr>
        <w:t xml:space="preserve"> decir, contemplada la virtud y</w:t>
      </w:r>
      <w:r w:rsidR="0058390B" w:rsidRPr="0058390B">
        <w:rPr>
          <w:rFonts w:ascii="Times New Roman" w:hAnsi="Times New Roman" w:cs="Times New Roman"/>
          <w:sz w:val="24"/>
          <w:szCs w:val="24"/>
        </w:rPr>
        <w:t xml:space="preserve"> la santidad de alguien, con nuestros ojos o </w:t>
      </w:r>
      <w:r w:rsidR="003E3ED3">
        <w:rPr>
          <w:rFonts w:ascii="Times New Roman" w:hAnsi="Times New Roman" w:cs="Times New Roman"/>
          <w:sz w:val="24"/>
          <w:szCs w:val="24"/>
        </w:rPr>
        <w:t>p</w:t>
      </w:r>
      <w:r w:rsidR="0058390B" w:rsidRPr="0058390B">
        <w:rPr>
          <w:rFonts w:ascii="Times New Roman" w:hAnsi="Times New Roman" w:cs="Times New Roman"/>
          <w:sz w:val="24"/>
          <w:szCs w:val="24"/>
        </w:rPr>
        <w:t>o</w:t>
      </w:r>
      <w:r w:rsidR="003E3ED3">
        <w:rPr>
          <w:rFonts w:ascii="Times New Roman" w:hAnsi="Times New Roman" w:cs="Times New Roman"/>
          <w:sz w:val="24"/>
          <w:szCs w:val="24"/>
        </w:rPr>
        <w:t>r una estimación conocida o</w:t>
      </w:r>
      <w:r w:rsidR="0058390B" w:rsidRPr="0058390B">
        <w:rPr>
          <w:rFonts w:ascii="Times New Roman" w:hAnsi="Times New Roman" w:cs="Times New Roman"/>
          <w:sz w:val="24"/>
          <w:szCs w:val="24"/>
        </w:rPr>
        <w:t xml:space="preserve"> descubierta por una lectura, una suavidad dulcísima se derrama en nuestra mente.</w:t>
      </w:r>
      <w:r w:rsidR="003E3ED3">
        <w:rPr>
          <w:rFonts w:ascii="Times New Roman" w:hAnsi="Times New Roman" w:cs="Times New Roman"/>
          <w:sz w:val="24"/>
          <w:szCs w:val="24"/>
        </w:rPr>
        <w:t xml:space="preserve"> </w:t>
      </w:r>
      <w:r w:rsidR="0058390B" w:rsidRPr="0058390B">
        <w:rPr>
          <w:rFonts w:ascii="Times New Roman" w:hAnsi="Times New Roman" w:cs="Times New Roman"/>
          <w:sz w:val="24"/>
          <w:szCs w:val="24"/>
        </w:rPr>
        <w:t>Este es el afecto que nos hiere, al escuchar el triunfo de los mártires en su pas</w:t>
      </w:r>
      <w:r w:rsidR="003E3ED3">
        <w:rPr>
          <w:rFonts w:ascii="Times New Roman" w:hAnsi="Times New Roman" w:cs="Times New Roman"/>
          <w:sz w:val="24"/>
          <w:szCs w:val="24"/>
        </w:rPr>
        <w:t>ión, con una suavísima devo</w:t>
      </w:r>
      <w:r w:rsidR="0058390B" w:rsidRPr="0058390B">
        <w:rPr>
          <w:rFonts w:ascii="Times New Roman" w:hAnsi="Times New Roman" w:cs="Times New Roman"/>
          <w:sz w:val="24"/>
          <w:szCs w:val="24"/>
        </w:rPr>
        <w:t>ción y, al recordar los hechos memorable</w:t>
      </w:r>
      <w:r w:rsidR="003E3ED3">
        <w:rPr>
          <w:rFonts w:ascii="Times New Roman" w:hAnsi="Times New Roman" w:cs="Times New Roman"/>
          <w:sz w:val="24"/>
          <w:szCs w:val="24"/>
        </w:rPr>
        <w:t>s de quienes nos han precedido,</w:t>
      </w:r>
      <w:r w:rsidR="0058390B" w:rsidRPr="0058390B">
        <w:rPr>
          <w:rFonts w:ascii="Times New Roman" w:hAnsi="Times New Roman" w:cs="Times New Roman"/>
          <w:sz w:val="24"/>
          <w:szCs w:val="24"/>
        </w:rPr>
        <w:t xml:space="preserve"> se nos representan por una gustosa meditación,</w:t>
      </w:r>
      <w:r w:rsidR="003E3ED3">
        <w:rPr>
          <w:rFonts w:ascii="Times New Roman" w:hAnsi="Times New Roman" w:cs="Times New Roman"/>
          <w:sz w:val="24"/>
          <w:szCs w:val="24"/>
        </w:rPr>
        <w:t xml:space="preserve"> c</w:t>
      </w:r>
      <w:r w:rsidR="0058390B" w:rsidRPr="0058390B">
        <w:rPr>
          <w:rFonts w:ascii="Times New Roman" w:hAnsi="Times New Roman" w:cs="Times New Roman"/>
          <w:sz w:val="24"/>
          <w:szCs w:val="24"/>
        </w:rPr>
        <w:t>omo si los estuviéramos viendo. De aquí aquellas palabras con las que el admirable atleta de Jesús</w:t>
      </w:r>
      <w:r w:rsidR="003E3ED3">
        <w:rPr>
          <w:rFonts w:ascii="Times New Roman" w:hAnsi="Times New Roman" w:cs="Times New Roman"/>
          <w:sz w:val="24"/>
          <w:szCs w:val="24"/>
        </w:rPr>
        <w:t xml:space="preserve"> – me </w:t>
      </w:r>
      <w:r w:rsidR="0058390B" w:rsidRPr="0058390B">
        <w:rPr>
          <w:rFonts w:ascii="Times New Roman" w:hAnsi="Times New Roman" w:cs="Times New Roman"/>
          <w:sz w:val="24"/>
          <w:szCs w:val="24"/>
        </w:rPr>
        <w:t>refiero a Pablo</w:t>
      </w:r>
      <w:r w:rsidR="003E3ED3">
        <w:rPr>
          <w:rFonts w:ascii="Times New Roman" w:hAnsi="Times New Roman" w:cs="Times New Roman"/>
          <w:sz w:val="24"/>
          <w:szCs w:val="24"/>
        </w:rPr>
        <w:t xml:space="preserve">– </w:t>
      </w:r>
      <w:r w:rsidR="0058390B" w:rsidRPr="0058390B">
        <w:rPr>
          <w:rFonts w:ascii="Times New Roman" w:hAnsi="Times New Roman" w:cs="Times New Roman"/>
          <w:sz w:val="24"/>
          <w:szCs w:val="24"/>
        </w:rPr>
        <w:t>confía su</w:t>
      </w:r>
      <w:r w:rsidR="003E3ED3">
        <w:rPr>
          <w:rFonts w:ascii="Times New Roman" w:hAnsi="Times New Roman" w:cs="Times New Roman"/>
          <w:sz w:val="24"/>
          <w:szCs w:val="24"/>
        </w:rPr>
        <w:t>s</w:t>
      </w:r>
      <w:r w:rsidR="0058390B" w:rsidRPr="0058390B">
        <w:rPr>
          <w:rFonts w:ascii="Times New Roman" w:hAnsi="Times New Roman" w:cs="Times New Roman"/>
          <w:sz w:val="24"/>
          <w:szCs w:val="24"/>
        </w:rPr>
        <w:t xml:space="preserve"> momento</w:t>
      </w:r>
      <w:r w:rsidR="003E3ED3">
        <w:rPr>
          <w:rFonts w:ascii="Times New Roman" w:hAnsi="Times New Roman" w:cs="Times New Roman"/>
          <w:sz w:val="24"/>
          <w:szCs w:val="24"/>
        </w:rPr>
        <w:t>s</w:t>
      </w:r>
      <w:r w:rsidR="0058390B" w:rsidRPr="0058390B">
        <w:rPr>
          <w:rFonts w:ascii="Times New Roman" w:hAnsi="Times New Roman" w:cs="Times New Roman"/>
          <w:sz w:val="24"/>
          <w:szCs w:val="24"/>
        </w:rPr>
        <w:t xml:space="preserve"> más importan</w:t>
      </w:r>
      <w:r w:rsidR="003E3ED3">
        <w:rPr>
          <w:rFonts w:ascii="Times New Roman" w:hAnsi="Times New Roman" w:cs="Times New Roman"/>
          <w:sz w:val="24"/>
          <w:szCs w:val="24"/>
        </w:rPr>
        <w:t>tes y provoca, muchas veces, lágrimas en los ojos de quienes lo escuchan lo que m</w:t>
      </w:r>
      <w:r w:rsidR="0058390B" w:rsidRPr="0058390B">
        <w:rPr>
          <w:rFonts w:ascii="Times New Roman" w:hAnsi="Times New Roman" w:cs="Times New Roman"/>
          <w:sz w:val="24"/>
          <w:szCs w:val="24"/>
        </w:rPr>
        <w:t>uestra el agrado sentido a</w:t>
      </w:r>
      <w:r w:rsidR="003E3ED3">
        <w:rPr>
          <w:rFonts w:ascii="Times New Roman" w:hAnsi="Times New Roman" w:cs="Times New Roman"/>
          <w:sz w:val="24"/>
          <w:szCs w:val="24"/>
        </w:rPr>
        <w:t>l recibirlas. Así, súbitamente, llega, con una infundida</w:t>
      </w:r>
      <w:r w:rsidR="0058390B" w:rsidRPr="0058390B">
        <w:rPr>
          <w:rFonts w:ascii="Times New Roman" w:hAnsi="Times New Roman" w:cs="Times New Roman"/>
          <w:sz w:val="24"/>
          <w:szCs w:val="24"/>
        </w:rPr>
        <w:t xml:space="preserve"> piedad, al abrazo con el alm</w:t>
      </w:r>
      <w:r w:rsidR="003E3ED3">
        <w:rPr>
          <w:rFonts w:ascii="Times New Roman" w:hAnsi="Times New Roman" w:cs="Times New Roman"/>
          <w:sz w:val="24"/>
          <w:szCs w:val="24"/>
        </w:rPr>
        <w:t>a de aquellos que ya está gozando. Quié</w:t>
      </w:r>
      <w:r w:rsidR="0058390B" w:rsidRPr="0058390B">
        <w:rPr>
          <w:rFonts w:ascii="Times New Roman" w:hAnsi="Times New Roman" w:cs="Times New Roman"/>
          <w:sz w:val="24"/>
          <w:szCs w:val="24"/>
        </w:rPr>
        <w:t xml:space="preserve">n </w:t>
      </w:r>
      <w:r w:rsidR="003A4ACA">
        <w:rPr>
          <w:rFonts w:ascii="Times New Roman" w:hAnsi="Times New Roman" w:cs="Times New Roman"/>
          <w:sz w:val="24"/>
          <w:szCs w:val="24"/>
        </w:rPr>
        <w:t>que escuche</w:t>
      </w:r>
      <w:r w:rsidR="0058390B" w:rsidRPr="0058390B">
        <w:rPr>
          <w:rFonts w:ascii="Times New Roman" w:hAnsi="Times New Roman" w:cs="Times New Roman"/>
          <w:sz w:val="24"/>
          <w:szCs w:val="24"/>
        </w:rPr>
        <w:t xml:space="preserve"> sobr</w:t>
      </w:r>
      <w:r w:rsidR="003A4ACA">
        <w:rPr>
          <w:rFonts w:ascii="Times New Roman" w:hAnsi="Times New Roman" w:cs="Times New Roman"/>
          <w:sz w:val="24"/>
          <w:szCs w:val="24"/>
        </w:rPr>
        <w:t xml:space="preserve">e aquellos peligros en los ríos, </w:t>
      </w:r>
      <w:r w:rsidR="0058390B" w:rsidRPr="0058390B">
        <w:rPr>
          <w:rFonts w:ascii="Times New Roman" w:hAnsi="Times New Roman" w:cs="Times New Roman"/>
          <w:sz w:val="24"/>
          <w:szCs w:val="24"/>
        </w:rPr>
        <w:t>peligros de ladrones, peligros de toda clase, peligros de los gentiles</w:t>
      </w:r>
      <w:r w:rsidR="003A4ACA">
        <w:rPr>
          <w:rFonts w:ascii="Times New Roman" w:hAnsi="Times New Roman" w:cs="Times New Roman"/>
          <w:sz w:val="24"/>
          <w:szCs w:val="24"/>
        </w:rPr>
        <w:t xml:space="preserve"> </w:t>
      </w:r>
      <w:r w:rsidR="003A4ACA">
        <w:rPr>
          <w:rStyle w:val="Refdenotaalpie"/>
          <w:rFonts w:cs="Times New Roman"/>
          <w:sz w:val="24"/>
          <w:szCs w:val="24"/>
        </w:rPr>
        <w:footnoteReference w:id="759"/>
      </w:r>
      <w:r w:rsidR="003A4ACA">
        <w:rPr>
          <w:rFonts w:ascii="Times New Roman" w:hAnsi="Times New Roman" w:cs="Times New Roman"/>
          <w:sz w:val="24"/>
          <w:szCs w:val="24"/>
        </w:rPr>
        <w:t xml:space="preserve"> y, sobre todo, l</w:t>
      </w:r>
      <w:r w:rsidR="0058390B" w:rsidRPr="0058390B">
        <w:rPr>
          <w:rFonts w:ascii="Times New Roman" w:hAnsi="Times New Roman" w:cs="Times New Roman"/>
          <w:sz w:val="24"/>
          <w:szCs w:val="24"/>
        </w:rPr>
        <w:t>o pe</w:t>
      </w:r>
      <w:r w:rsidR="003A4ACA">
        <w:rPr>
          <w:rFonts w:ascii="Times New Roman" w:hAnsi="Times New Roman" w:cs="Times New Roman"/>
          <w:sz w:val="24"/>
          <w:szCs w:val="24"/>
        </w:rPr>
        <w:t>netrante de aquellas palabras: E</w:t>
      </w:r>
      <w:r w:rsidR="0058390B" w:rsidRPr="0058390B">
        <w:rPr>
          <w:rFonts w:ascii="Times New Roman" w:hAnsi="Times New Roman" w:cs="Times New Roman"/>
          <w:sz w:val="24"/>
          <w:szCs w:val="24"/>
        </w:rPr>
        <w:t>n todas partes y en toda</w:t>
      </w:r>
      <w:r w:rsidR="003A4ACA">
        <w:rPr>
          <w:rFonts w:ascii="Times New Roman" w:hAnsi="Times New Roman" w:cs="Times New Roman"/>
          <w:sz w:val="24"/>
          <w:szCs w:val="24"/>
        </w:rPr>
        <w:t>s</w:t>
      </w:r>
      <w:r w:rsidR="0058390B" w:rsidRPr="0058390B">
        <w:rPr>
          <w:rFonts w:ascii="Times New Roman" w:hAnsi="Times New Roman" w:cs="Times New Roman"/>
          <w:sz w:val="24"/>
          <w:szCs w:val="24"/>
        </w:rPr>
        <w:t xml:space="preserve"> las cosas me </w:t>
      </w:r>
      <w:r w:rsidR="003A4ACA">
        <w:rPr>
          <w:rFonts w:ascii="Times New Roman" w:hAnsi="Times New Roman" w:cs="Times New Roman"/>
          <w:sz w:val="24"/>
          <w:szCs w:val="24"/>
        </w:rPr>
        <w:t>he h</w:t>
      </w:r>
      <w:r w:rsidR="0058390B" w:rsidRPr="0058390B">
        <w:rPr>
          <w:rFonts w:ascii="Times New Roman" w:hAnsi="Times New Roman" w:cs="Times New Roman"/>
          <w:sz w:val="24"/>
          <w:szCs w:val="24"/>
        </w:rPr>
        <w:t>echo a to</w:t>
      </w:r>
      <w:r w:rsidR="003A4ACA">
        <w:rPr>
          <w:rFonts w:ascii="Times New Roman" w:hAnsi="Times New Roman" w:cs="Times New Roman"/>
          <w:sz w:val="24"/>
          <w:szCs w:val="24"/>
        </w:rPr>
        <w:t>do: a estar saciado y a tener ha</w:t>
      </w:r>
      <w:r w:rsidR="0058390B" w:rsidRPr="0058390B">
        <w:rPr>
          <w:rFonts w:ascii="Times New Roman" w:hAnsi="Times New Roman" w:cs="Times New Roman"/>
          <w:sz w:val="24"/>
          <w:szCs w:val="24"/>
        </w:rPr>
        <w:t>mbre, a estar en abundancia y a</w:t>
      </w:r>
      <w:r w:rsidR="003A4ACA">
        <w:rPr>
          <w:rFonts w:ascii="Times New Roman" w:hAnsi="Times New Roman" w:cs="Times New Roman"/>
          <w:sz w:val="24"/>
          <w:szCs w:val="24"/>
        </w:rPr>
        <w:t xml:space="preserve"> padecer necesidad. Todo lo puedo</w:t>
      </w:r>
      <w:r w:rsidR="0058390B" w:rsidRPr="0058390B">
        <w:rPr>
          <w:rFonts w:ascii="Times New Roman" w:hAnsi="Times New Roman" w:cs="Times New Roman"/>
          <w:sz w:val="24"/>
          <w:szCs w:val="24"/>
        </w:rPr>
        <w:t xml:space="preserve"> </w:t>
      </w:r>
      <w:r w:rsidR="003A4ACA">
        <w:rPr>
          <w:rFonts w:ascii="Times New Roman" w:hAnsi="Times New Roman" w:cs="Times New Roman"/>
          <w:sz w:val="24"/>
          <w:szCs w:val="24"/>
        </w:rPr>
        <w:t>en Aqué</w:t>
      </w:r>
      <w:r w:rsidR="0058390B" w:rsidRPr="0058390B">
        <w:rPr>
          <w:rFonts w:ascii="Times New Roman" w:hAnsi="Times New Roman" w:cs="Times New Roman"/>
          <w:sz w:val="24"/>
          <w:szCs w:val="24"/>
        </w:rPr>
        <w:t>l que me conforta,</w:t>
      </w:r>
      <w:r w:rsidR="003A4ACA">
        <w:rPr>
          <w:rFonts w:ascii="Times New Roman" w:hAnsi="Times New Roman" w:cs="Times New Roman"/>
          <w:sz w:val="24"/>
          <w:szCs w:val="24"/>
        </w:rPr>
        <w:t xml:space="preserve"> </w:t>
      </w:r>
      <w:r w:rsidR="003A4ACA">
        <w:rPr>
          <w:rStyle w:val="Refdenotaalpie"/>
          <w:rFonts w:cs="Times New Roman"/>
          <w:sz w:val="24"/>
          <w:szCs w:val="24"/>
        </w:rPr>
        <w:footnoteReference w:id="760"/>
      </w:r>
      <w:r w:rsidR="003A4ACA">
        <w:rPr>
          <w:rFonts w:ascii="Times New Roman" w:hAnsi="Times New Roman" w:cs="Times New Roman"/>
          <w:sz w:val="24"/>
          <w:szCs w:val="24"/>
        </w:rPr>
        <w:t xml:space="preserve"> quién –digo– </w:t>
      </w:r>
      <w:r w:rsidR="0058390B" w:rsidRPr="0058390B">
        <w:rPr>
          <w:rFonts w:ascii="Times New Roman" w:hAnsi="Times New Roman" w:cs="Times New Roman"/>
          <w:sz w:val="24"/>
          <w:szCs w:val="24"/>
        </w:rPr>
        <w:t xml:space="preserve">escuchando </w:t>
      </w:r>
      <w:r w:rsidR="003A4ACA">
        <w:rPr>
          <w:rFonts w:ascii="Times New Roman" w:hAnsi="Times New Roman" w:cs="Times New Roman"/>
          <w:sz w:val="24"/>
          <w:szCs w:val="24"/>
        </w:rPr>
        <w:t xml:space="preserve">o </w:t>
      </w:r>
      <w:r w:rsidR="0058390B" w:rsidRPr="0058390B">
        <w:rPr>
          <w:rFonts w:ascii="Times New Roman" w:hAnsi="Times New Roman" w:cs="Times New Roman"/>
          <w:sz w:val="24"/>
          <w:szCs w:val="24"/>
        </w:rPr>
        <w:t>leyendo e</w:t>
      </w:r>
      <w:r w:rsidR="003A4ACA">
        <w:rPr>
          <w:rFonts w:ascii="Times New Roman" w:hAnsi="Times New Roman" w:cs="Times New Roman"/>
          <w:sz w:val="24"/>
          <w:szCs w:val="24"/>
        </w:rPr>
        <w:t xml:space="preserve">sto no se sentirá movido por un admirable afecto </w:t>
      </w:r>
      <w:r w:rsidR="0058390B" w:rsidRPr="0058390B">
        <w:rPr>
          <w:rFonts w:ascii="Times New Roman" w:hAnsi="Times New Roman" w:cs="Times New Roman"/>
          <w:sz w:val="24"/>
          <w:szCs w:val="24"/>
        </w:rPr>
        <w:t xml:space="preserve">hacia tal hombre? </w:t>
      </w:r>
    </w:p>
    <w:p w:rsidR="0058390B" w:rsidRPr="0058390B" w:rsidRDefault="00AF569E" w:rsidP="003A4ACA">
      <w:pPr>
        <w:ind w:firstLine="708"/>
        <w:jc w:val="both"/>
        <w:rPr>
          <w:rFonts w:ascii="Times New Roman" w:hAnsi="Times New Roman" w:cs="Times New Roman"/>
          <w:sz w:val="24"/>
          <w:szCs w:val="24"/>
        </w:rPr>
      </w:pPr>
      <w:r>
        <w:rPr>
          <w:rFonts w:ascii="Times New Roman" w:hAnsi="Times New Roman" w:cs="Times New Roman"/>
          <w:sz w:val="24"/>
          <w:szCs w:val="24"/>
        </w:rPr>
        <w:t>Este afecto</w:t>
      </w:r>
      <w:r w:rsidR="0058390B" w:rsidRPr="0058390B">
        <w:rPr>
          <w:rFonts w:ascii="Times New Roman" w:hAnsi="Times New Roman" w:cs="Times New Roman"/>
          <w:sz w:val="24"/>
          <w:szCs w:val="24"/>
        </w:rPr>
        <w:t xml:space="preserve"> es el que con</w:t>
      </w:r>
      <w:r>
        <w:rPr>
          <w:rFonts w:ascii="Times New Roman" w:hAnsi="Times New Roman" w:cs="Times New Roman"/>
          <w:sz w:val="24"/>
          <w:szCs w:val="24"/>
        </w:rPr>
        <w:t xml:space="preserve">sagró las primicias de un amor santísimo </w:t>
      </w:r>
      <w:r w:rsidR="0058390B" w:rsidRPr="0058390B">
        <w:rPr>
          <w:rFonts w:ascii="Times New Roman" w:hAnsi="Times New Roman" w:cs="Times New Roman"/>
          <w:sz w:val="24"/>
          <w:szCs w:val="24"/>
        </w:rPr>
        <w:t>entre David y Jonatán</w:t>
      </w:r>
      <w:r>
        <w:rPr>
          <w:rFonts w:ascii="Times New Roman" w:hAnsi="Times New Roman" w:cs="Times New Roman"/>
          <w:sz w:val="24"/>
          <w:szCs w:val="24"/>
        </w:rPr>
        <w:t xml:space="preserve"> </w:t>
      </w:r>
      <w:r>
        <w:rPr>
          <w:rStyle w:val="Refdenotaalpie"/>
          <w:rFonts w:cs="Times New Roman"/>
          <w:sz w:val="24"/>
          <w:szCs w:val="24"/>
        </w:rPr>
        <w:footnoteReference w:id="761"/>
      </w:r>
      <w:r w:rsidR="0058390B" w:rsidRPr="0058390B">
        <w:rPr>
          <w:rFonts w:ascii="Times New Roman" w:hAnsi="Times New Roman" w:cs="Times New Roman"/>
          <w:sz w:val="24"/>
          <w:szCs w:val="24"/>
        </w:rPr>
        <w:t xml:space="preserve"> y  selló el vínculo recíproco de amistad con lazo de la agradable caridad para que ni siquier</w:t>
      </w:r>
      <w:r>
        <w:rPr>
          <w:rFonts w:ascii="Times New Roman" w:hAnsi="Times New Roman" w:cs="Times New Roman"/>
          <w:sz w:val="24"/>
          <w:szCs w:val="24"/>
        </w:rPr>
        <w:t>a la autoridad paterna pudiera r</w:t>
      </w:r>
      <w:r w:rsidR="0058390B" w:rsidRPr="0058390B">
        <w:rPr>
          <w:rFonts w:ascii="Times New Roman" w:hAnsi="Times New Roman" w:cs="Times New Roman"/>
          <w:sz w:val="24"/>
          <w:szCs w:val="24"/>
        </w:rPr>
        <w:t>omperlo. Al ver</w:t>
      </w:r>
      <w:r>
        <w:rPr>
          <w:rFonts w:ascii="Times New Roman" w:hAnsi="Times New Roman" w:cs="Times New Roman"/>
          <w:sz w:val="24"/>
          <w:szCs w:val="24"/>
        </w:rPr>
        <w:t xml:space="preserve"> la inmutable constancia de </w:t>
      </w:r>
      <w:r w:rsidR="0058390B" w:rsidRPr="0058390B">
        <w:rPr>
          <w:rFonts w:ascii="Times New Roman" w:hAnsi="Times New Roman" w:cs="Times New Roman"/>
          <w:sz w:val="24"/>
          <w:szCs w:val="24"/>
        </w:rPr>
        <w:t xml:space="preserve">aquel corazón con la que el joven indefenso había tirado </w:t>
      </w:r>
      <w:r>
        <w:rPr>
          <w:rFonts w:ascii="Times New Roman" w:hAnsi="Times New Roman" w:cs="Times New Roman"/>
          <w:sz w:val="24"/>
          <w:szCs w:val="24"/>
        </w:rPr>
        <w:t xml:space="preserve">a </w:t>
      </w:r>
      <w:r w:rsidR="0058390B" w:rsidRPr="0058390B">
        <w:rPr>
          <w:rFonts w:ascii="Times New Roman" w:hAnsi="Times New Roman" w:cs="Times New Roman"/>
          <w:sz w:val="24"/>
          <w:szCs w:val="24"/>
        </w:rPr>
        <w:t>tierra a un g</w:t>
      </w:r>
      <w:r>
        <w:rPr>
          <w:rFonts w:ascii="Times New Roman" w:hAnsi="Times New Roman" w:cs="Times New Roman"/>
          <w:sz w:val="24"/>
          <w:szCs w:val="24"/>
        </w:rPr>
        <w:t xml:space="preserve">igante armado, lo que para </w:t>
      </w:r>
      <w:r>
        <w:rPr>
          <w:rFonts w:ascii="Times New Roman" w:hAnsi="Times New Roman" w:cs="Times New Roman"/>
          <w:sz w:val="24"/>
          <w:szCs w:val="24"/>
        </w:rPr>
        <w:lastRenderedPageBreak/>
        <w:t>otro</w:t>
      </w:r>
      <w:r w:rsidR="0058390B" w:rsidRPr="0058390B">
        <w:rPr>
          <w:rFonts w:ascii="Times New Roman" w:hAnsi="Times New Roman" w:cs="Times New Roman"/>
          <w:sz w:val="24"/>
          <w:szCs w:val="24"/>
        </w:rPr>
        <w:t xml:space="preserve"> sería causa de envidia provocó un aumento de virtud en el b</w:t>
      </w:r>
      <w:r>
        <w:rPr>
          <w:rFonts w:ascii="Times New Roman" w:hAnsi="Times New Roman" w:cs="Times New Roman"/>
          <w:sz w:val="24"/>
          <w:szCs w:val="24"/>
        </w:rPr>
        <w:t>uen adolescente en tanto que el</w:t>
      </w:r>
      <w:r w:rsidR="0058390B" w:rsidRPr="0058390B">
        <w:rPr>
          <w:rFonts w:ascii="Times New Roman" w:hAnsi="Times New Roman" w:cs="Times New Roman"/>
          <w:sz w:val="24"/>
          <w:szCs w:val="24"/>
        </w:rPr>
        <w:t xml:space="preserve"> amigo de tal valeroso era movido al afecto del joven virtuoso.</w:t>
      </w:r>
      <w:r>
        <w:rPr>
          <w:rFonts w:ascii="Times New Roman" w:hAnsi="Times New Roman" w:cs="Times New Roman"/>
          <w:sz w:val="24"/>
          <w:szCs w:val="24"/>
        </w:rPr>
        <w:t xml:space="preserve"> Por eso dice la Escritura: El alma de Jonatán se apegó a la de David y Jonatán lo amó como </w:t>
      </w:r>
      <w:r w:rsidR="0058390B" w:rsidRPr="0058390B">
        <w:rPr>
          <w:rFonts w:ascii="Times New Roman" w:hAnsi="Times New Roman" w:cs="Times New Roman"/>
          <w:sz w:val="24"/>
          <w:szCs w:val="24"/>
        </w:rPr>
        <w:t>a sí mismo.</w:t>
      </w:r>
      <w:r>
        <w:rPr>
          <w:rFonts w:ascii="Times New Roman" w:hAnsi="Times New Roman" w:cs="Times New Roman"/>
          <w:sz w:val="24"/>
          <w:szCs w:val="24"/>
        </w:rPr>
        <w:t xml:space="preserve"> </w:t>
      </w:r>
      <w:r>
        <w:rPr>
          <w:rStyle w:val="Refdenotaalpie"/>
          <w:rFonts w:cs="Times New Roman"/>
          <w:sz w:val="24"/>
          <w:szCs w:val="24"/>
        </w:rPr>
        <w:footnoteReference w:id="762"/>
      </w:r>
      <w:r w:rsidR="001D5C76">
        <w:rPr>
          <w:rFonts w:ascii="Times New Roman" w:hAnsi="Times New Roman" w:cs="Times New Roman"/>
          <w:sz w:val="24"/>
          <w:szCs w:val="24"/>
        </w:rPr>
        <w:t xml:space="preserve">  A</w:t>
      </w:r>
      <w:r w:rsidR="0058390B" w:rsidRPr="0058390B">
        <w:rPr>
          <w:rFonts w:ascii="Times New Roman" w:hAnsi="Times New Roman" w:cs="Times New Roman"/>
          <w:sz w:val="24"/>
          <w:szCs w:val="24"/>
        </w:rPr>
        <w:t>dmirable es que el mismo Jesús misericordioso, piadosamente hace suyo este afecto cuando, fijando la mirada en el adolescente que manifestaba sus virtudes, tal como dice el evangelista</w:t>
      </w:r>
      <w:r w:rsidR="001D5C76">
        <w:rPr>
          <w:rFonts w:ascii="Times New Roman" w:hAnsi="Times New Roman" w:cs="Times New Roman"/>
          <w:sz w:val="24"/>
          <w:szCs w:val="24"/>
        </w:rPr>
        <w:t xml:space="preserve">: </w:t>
      </w:r>
      <w:r w:rsidR="001D5C76">
        <w:rPr>
          <w:rStyle w:val="Refdenotaalpie"/>
          <w:rFonts w:cs="Times New Roman"/>
          <w:sz w:val="24"/>
          <w:szCs w:val="24"/>
        </w:rPr>
        <w:footnoteReference w:id="763"/>
      </w:r>
      <w:r w:rsidR="001D5C76">
        <w:rPr>
          <w:rFonts w:ascii="Times New Roman" w:hAnsi="Times New Roman" w:cs="Times New Roman"/>
          <w:sz w:val="24"/>
          <w:szCs w:val="24"/>
        </w:rPr>
        <w:t xml:space="preserve">  lo amó</w:t>
      </w:r>
      <w:r w:rsidR="0058390B" w:rsidRPr="0058390B">
        <w:rPr>
          <w:rFonts w:ascii="Times New Roman" w:hAnsi="Times New Roman" w:cs="Times New Roman"/>
          <w:sz w:val="24"/>
          <w:szCs w:val="24"/>
        </w:rPr>
        <w:t xml:space="preserve">. </w:t>
      </w:r>
    </w:p>
    <w:p w:rsidR="0058390B" w:rsidRPr="0058390B" w:rsidRDefault="00E92E39" w:rsidP="0058390B">
      <w:pPr>
        <w:jc w:val="both"/>
        <w:rPr>
          <w:rFonts w:ascii="Times New Roman" w:hAnsi="Times New Roman" w:cs="Times New Roman"/>
          <w:sz w:val="24"/>
          <w:szCs w:val="24"/>
        </w:rPr>
      </w:pPr>
      <w:r>
        <w:rPr>
          <w:rFonts w:ascii="Times New Roman" w:hAnsi="Times New Roman" w:cs="Times New Roman"/>
          <w:sz w:val="24"/>
          <w:szCs w:val="24"/>
        </w:rPr>
        <w:t>[34.] El afecto contrario a é</w:t>
      </w:r>
      <w:r w:rsidR="0058390B" w:rsidRPr="0058390B">
        <w:rPr>
          <w:rFonts w:ascii="Times New Roman" w:hAnsi="Times New Roman" w:cs="Times New Roman"/>
          <w:sz w:val="24"/>
          <w:szCs w:val="24"/>
        </w:rPr>
        <w:t>ste es el irracional por el que es uno atraído por cierta inclinación de la m</w:t>
      </w:r>
      <w:r>
        <w:rPr>
          <w:rFonts w:ascii="Times New Roman" w:hAnsi="Times New Roman" w:cs="Times New Roman"/>
          <w:sz w:val="24"/>
          <w:szCs w:val="24"/>
        </w:rPr>
        <w:t>ente hacia alguien por su vicio manifiesto</w:t>
      </w:r>
      <w:r w:rsidR="0058390B" w:rsidRPr="0058390B">
        <w:rPr>
          <w:rFonts w:ascii="Times New Roman" w:hAnsi="Times New Roman" w:cs="Times New Roman"/>
          <w:sz w:val="24"/>
          <w:szCs w:val="24"/>
        </w:rPr>
        <w:t>. Muchos se ganaro</w:t>
      </w:r>
      <w:r>
        <w:rPr>
          <w:rFonts w:ascii="Times New Roman" w:hAnsi="Times New Roman" w:cs="Times New Roman"/>
          <w:sz w:val="24"/>
          <w:szCs w:val="24"/>
        </w:rPr>
        <w:t>n de estos espíritus por una vana</w:t>
      </w:r>
      <w:r w:rsidR="0058390B" w:rsidRPr="0058390B">
        <w:rPr>
          <w:rFonts w:ascii="Times New Roman" w:hAnsi="Times New Roman" w:cs="Times New Roman"/>
          <w:sz w:val="24"/>
          <w:szCs w:val="24"/>
        </w:rPr>
        <w:t xml:space="preserve"> fil</w:t>
      </w:r>
      <w:r>
        <w:rPr>
          <w:rFonts w:ascii="Times New Roman" w:hAnsi="Times New Roman" w:cs="Times New Roman"/>
          <w:sz w:val="24"/>
          <w:szCs w:val="24"/>
        </w:rPr>
        <w:t xml:space="preserve">osofía o por una tonta audacia de empresas militares. Y lo que </w:t>
      </w:r>
      <w:r w:rsidR="0058390B" w:rsidRPr="0058390B">
        <w:rPr>
          <w:rFonts w:ascii="Times New Roman" w:hAnsi="Times New Roman" w:cs="Times New Roman"/>
          <w:sz w:val="24"/>
          <w:szCs w:val="24"/>
        </w:rPr>
        <w:t>es aún más triste,</w:t>
      </w:r>
      <w:r w:rsidR="0098307F">
        <w:rPr>
          <w:rFonts w:ascii="Times New Roman" w:hAnsi="Times New Roman" w:cs="Times New Roman"/>
          <w:sz w:val="24"/>
          <w:szCs w:val="24"/>
        </w:rPr>
        <w:t xml:space="preserve"> muchos porque son </w:t>
      </w:r>
      <w:r w:rsidR="0098307F" w:rsidRPr="0098307F">
        <w:rPr>
          <w:rFonts w:ascii="Times New Roman" w:hAnsi="Times New Roman" w:cs="Times New Roman"/>
          <w:sz w:val="24"/>
          <w:szCs w:val="24"/>
          <w:highlight w:val="yellow"/>
        </w:rPr>
        <w:t>disipadres</w:t>
      </w:r>
      <w:r w:rsidR="0098307F">
        <w:rPr>
          <w:rFonts w:ascii="Times New Roman" w:hAnsi="Times New Roman" w:cs="Times New Roman"/>
          <w:sz w:val="24"/>
          <w:szCs w:val="24"/>
        </w:rPr>
        <w:t>, o</w:t>
      </w:r>
      <w:r w:rsidR="0058390B" w:rsidRPr="0058390B">
        <w:rPr>
          <w:rFonts w:ascii="Times New Roman" w:hAnsi="Times New Roman" w:cs="Times New Roman"/>
          <w:sz w:val="24"/>
          <w:szCs w:val="24"/>
        </w:rPr>
        <w:t xml:space="preserve"> lujuriosos, o traidores y perseguidores de la pure</w:t>
      </w:r>
      <w:r w:rsidR="0098307F">
        <w:rPr>
          <w:rFonts w:ascii="Times New Roman" w:hAnsi="Times New Roman" w:cs="Times New Roman"/>
          <w:sz w:val="24"/>
          <w:szCs w:val="24"/>
        </w:rPr>
        <w:t xml:space="preserve">za, o protectores y partidarios </w:t>
      </w:r>
      <w:r w:rsidR="0058390B" w:rsidRPr="0058390B">
        <w:rPr>
          <w:rFonts w:ascii="Times New Roman" w:hAnsi="Times New Roman" w:cs="Times New Roman"/>
          <w:sz w:val="24"/>
          <w:szCs w:val="24"/>
        </w:rPr>
        <w:t>de los hombres muy vic</w:t>
      </w:r>
      <w:r w:rsidR="0098307F">
        <w:rPr>
          <w:rFonts w:ascii="Times New Roman" w:hAnsi="Times New Roman" w:cs="Times New Roman"/>
          <w:sz w:val="24"/>
          <w:szCs w:val="24"/>
        </w:rPr>
        <w:t>iosos o inútiles pero dil</w:t>
      </w:r>
      <w:r w:rsidR="0058390B" w:rsidRPr="0058390B">
        <w:rPr>
          <w:rFonts w:ascii="Times New Roman" w:hAnsi="Times New Roman" w:cs="Times New Roman"/>
          <w:sz w:val="24"/>
          <w:szCs w:val="24"/>
        </w:rPr>
        <w:t>igentes observadores de los</w:t>
      </w:r>
      <w:r w:rsidR="0098307F">
        <w:rPr>
          <w:rFonts w:ascii="Times New Roman" w:hAnsi="Times New Roman" w:cs="Times New Roman"/>
          <w:sz w:val="24"/>
          <w:szCs w:val="24"/>
        </w:rPr>
        <w:t xml:space="preserve"> espectáculos frívolos, atraen e</w:t>
      </w:r>
      <w:r w:rsidR="0058390B" w:rsidRPr="0058390B">
        <w:rPr>
          <w:rFonts w:ascii="Times New Roman" w:hAnsi="Times New Roman" w:cs="Times New Roman"/>
          <w:sz w:val="24"/>
          <w:szCs w:val="24"/>
        </w:rPr>
        <w:t xml:space="preserve"> inclinan hacia ellos el afecto de aquellos. </w:t>
      </w:r>
    </w:p>
    <w:p w:rsidR="0058390B" w:rsidRPr="0058390B" w:rsidRDefault="0058390B" w:rsidP="0058390B">
      <w:pPr>
        <w:jc w:val="both"/>
        <w:rPr>
          <w:rFonts w:ascii="Times New Roman" w:hAnsi="Times New Roman" w:cs="Times New Roman"/>
          <w:sz w:val="24"/>
          <w:szCs w:val="24"/>
        </w:rPr>
      </w:pPr>
    </w:p>
    <w:p w:rsidR="0058390B" w:rsidRPr="0058390B" w:rsidRDefault="0098307F" w:rsidP="005C36F3">
      <w:pPr>
        <w:pStyle w:val="Ttulo4"/>
      </w:pPr>
      <w:bookmarkStart w:id="89" w:name="_Toc163838476"/>
      <w:r>
        <w:t>Capítulo 13.</w:t>
      </w:r>
      <w:r w:rsidRPr="0098307F">
        <w:t xml:space="preserve"> </w:t>
      </w:r>
      <w:r>
        <w:t>–</w:t>
      </w:r>
      <w:r>
        <w:tab/>
      </w:r>
      <w:r w:rsidRPr="0058390B">
        <w:t>SOBRE EL AFECTO OFICIOSO</w:t>
      </w:r>
      <w:r w:rsidR="0058390B" w:rsidRPr="0058390B">
        <w:t>.</w:t>
      </w:r>
      <w:bookmarkEnd w:id="89"/>
      <w:r w:rsidR="0058390B" w:rsidRPr="0058390B">
        <w:t xml:space="preserve"> </w:t>
      </w:r>
    </w:p>
    <w:p w:rsidR="0058390B" w:rsidRPr="0058390B" w:rsidRDefault="0098307F" w:rsidP="0058390B">
      <w:pPr>
        <w:jc w:val="both"/>
        <w:rPr>
          <w:rFonts w:ascii="Times New Roman" w:hAnsi="Times New Roman" w:cs="Times New Roman"/>
          <w:sz w:val="24"/>
          <w:szCs w:val="24"/>
        </w:rPr>
      </w:pPr>
      <w:r>
        <w:rPr>
          <w:rFonts w:ascii="Times New Roman" w:hAnsi="Times New Roman" w:cs="Times New Roman"/>
          <w:sz w:val="24"/>
          <w:szCs w:val="24"/>
        </w:rPr>
        <w:t>[35.] L</w:t>
      </w:r>
      <w:r w:rsidR="0058390B" w:rsidRPr="0058390B">
        <w:rPr>
          <w:rFonts w:ascii="Times New Roman" w:hAnsi="Times New Roman" w:cs="Times New Roman"/>
          <w:sz w:val="24"/>
          <w:szCs w:val="24"/>
        </w:rPr>
        <w:t xml:space="preserve">lamamos, por otra parte, afecto oficioso al que se origina a causa de atenciones y regalos. </w:t>
      </w:r>
    </w:p>
    <w:p w:rsidR="0058390B" w:rsidRPr="0058390B" w:rsidRDefault="0058390B" w:rsidP="00F17B69">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Cuando el santo </w:t>
      </w:r>
      <w:r w:rsidR="0098307F">
        <w:rPr>
          <w:rFonts w:ascii="Times New Roman" w:hAnsi="Times New Roman" w:cs="Times New Roman"/>
          <w:sz w:val="24"/>
          <w:szCs w:val="24"/>
        </w:rPr>
        <w:t xml:space="preserve">Moisés evitó las asechanzas </w:t>
      </w:r>
      <w:r w:rsidRPr="0058390B">
        <w:rPr>
          <w:rFonts w:ascii="Times New Roman" w:hAnsi="Times New Roman" w:cs="Times New Roman"/>
          <w:sz w:val="24"/>
          <w:szCs w:val="24"/>
        </w:rPr>
        <w:t>del faraón se conquistó el afecto del sacerdote Madián con un servicio memorable.</w:t>
      </w:r>
      <w:r w:rsidR="0098307F">
        <w:rPr>
          <w:rFonts w:ascii="Times New Roman" w:hAnsi="Times New Roman" w:cs="Times New Roman"/>
          <w:sz w:val="24"/>
          <w:szCs w:val="24"/>
        </w:rPr>
        <w:t xml:space="preserve"> </w:t>
      </w:r>
      <w:r w:rsidRPr="0058390B">
        <w:rPr>
          <w:rFonts w:ascii="Times New Roman" w:hAnsi="Times New Roman" w:cs="Times New Roman"/>
          <w:sz w:val="24"/>
          <w:szCs w:val="24"/>
        </w:rPr>
        <w:t>Aunque extranjero había</w:t>
      </w:r>
      <w:r w:rsidR="0098307F">
        <w:rPr>
          <w:rFonts w:ascii="Times New Roman" w:hAnsi="Times New Roman" w:cs="Times New Roman"/>
          <w:sz w:val="24"/>
          <w:szCs w:val="24"/>
        </w:rPr>
        <w:t xml:space="preserve"> protegido a sus hijas vírgenes </w:t>
      </w:r>
      <w:r w:rsidRPr="0058390B">
        <w:rPr>
          <w:rFonts w:ascii="Times New Roman" w:hAnsi="Times New Roman" w:cs="Times New Roman"/>
          <w:sz w:val="24"/>
          <w:szCs w:val="24"/>
        </w:rPr>
        <w:t>de los reiterados malos tratos de los pas</w:t>
      </w:r>
      <w:r w:rsidR="00F17B69">
        <w:rPr>
          <w:rFonts w:ascii="Times New Roman" w:hAnsi="Times New Roman" w:cs="Times New Roman"/>
          <w:sz w:val="24"/>
          <w:szCs w:val="24"/>
        </w:rPr>
        <w:t xml:space="preserve">tores. </w:t>
      </w:r>
      <w:r w:rsidRPr="0058390B">
        <w:rPr>
          <w:rFonts w:ascii="Times New Roman" w:hAnsi="Times New Roman" w:cs="Times New Roman"/>
          <w:sz w:val="24"/>
          <w:szCs w:val="24"/>
        </w:rPr>
        <w:t>El hombre, admirando la benevolencia del joven, le pidió qu</w:t>
      </w:r>
      <w:r w:rsidR="00F17B69">
        <w:rPr>
          <w:rFonts w:ascii="Times New Roman" w:hAnsi="Times New Roman" w:cs="Times New Roman"/>
          <w:sz w:val="24"/>
          <w:szCs w:val="24"/>
        </w:rPr>
        <w:t>e fuera no sólo su amigo sino, a</w:t>
      </w:r>
      <w:r w:rsidRPr="0058390B">
        <w:rPr>
          <w:rFonts w:ascii="Times New Roman" w:hAnsi="Times New Roman" w:cs="Times New Roman"/>
          <w:sz w:val="24"/>
          <w:szCs w:val="24"/>
        </w:rPr>
        <w:t>ún más, su yerno.</w:t>
      </w:r>
      <w:r w:rsidR="00F17B69">
        <w:rPr>
          <w:rFonts w:ascii="Times New Roman" w:hAnsi="Times New Roman" w:cs="Times New Roman"/>
          <w:sz w:val="24"/>
          <w:szCs w:val="24"/>
        </w:rPr>
        <w:t xml:space="preserve"> </w:t>
      </w:r>
      <w:r w:rsidR="00F17B69">
        <w:rPr>
          <w:rStyle w:val="Refdenotaalpie"/>
          <w:rFonts w:cs="Times New Roman"/>
          <w:sz w:val="24"/>
          <w:szCs w:val="24"/>
        </w:rPr>
        <w:footnoteReference w:id="764"/>
      </w:r>
    </w:p>
    <w:p w:rsidR="0058390B" w:rsidRPr="0058390B" w:rsidRDefault="0058390B" w:rsidP="00F17B69">
      <w:pPr>
        <w:ind w:firstLine="708"/>
        <w:jc w:val="both"/>
        <w:rPr>
          <w:rFonts w:ascii="Times New Roman" w:hAnsi="Times New Roman" w:cs="Times New Roman"/>
          <w:sz w:val="24"/>
          <w:szCs w:val="24"/>
        </w:rPr>
      </w:pPr>
      <w:r w:rsidRPr="0058390B">
        <w:rPr>
          <w:rFonts w:ascii="Times New Roman" w:hAnsi="Times New Roman" w:cs="Times New Roman"/>
          <w:sz w:val="24"/>
          <w:szCs w:val="24"/>
        </w:rPr>
        <w:t>También con don</w:t>
      </w:r>
      <w:r w:rsidR="00F17B69">
        <w:rPr>
          <w:rFonts w:ascii="Times New Roman" w:hAnsi="Times New Roman" w:cs="Times New Roman"/>
          <w:sz w:val="24"/>
          <w:szCs w:val="24"/>
        </w:rPr>
        <w:t xml:space="preserve">es Bercelay, galadita, provocó </w:t>
      </w:r>
      <w:r w:rsidRPr="0058390B">
        <w:rPr>
          <w:rFonts w:ascii="Times New Roman" w:hAnsi="Times New Roman" w:cs="Times New Roman"/>
          <w:sz w:val="24"/>
          <w:szCs w:val="24"/>
        </w:rPr>
        <w:t xml:space="preserve">el afecto agradecido del rey David al </w:t>
      </w:r>
      <w:r w:rsidR="00F17B69">
        <w:rPr>
          <w:rFonts w:ascii="Times New Roman" w:hAnsi="Times New Roman" w:cs="Times New Roman"/>
          <w:sz w:val="24"/>
          <w:szCs w:val="24"/>
        </w:rPr>
        <w:t>que, cuando huía de la presencia de Absalón, lo recibió con obsequio</w:t>
      </w:r>
      <w:r w:rsidRPr="0058390B">
        <w:rPr>
          <w:rFonts w:ascii="Times New Roman" w:hAnsi="Times New Roman" w:cs="Times New Roman"/>
          <w:sz w:val="24"/>
          <w:szCs w:val="24"/>
        </w:rPr>
        <w:t>sísima benevolencia.</w:t>
      </w:r>
      <w:r w:rsidR="00F17B69">
        <w:rPr>
          <w:rFonts w:ascii="Times New Roman" w:hAnsi="Times New Roman" w:cs="Times New Roman"/>
          <w:sz w:val="24"/>
          <w:szCs w:val="24"/>
        </w:rPr>
        <w:t xml:space="preserve"> </w:t>
      </w:r>
      <w:r w:rsidR="00F17B69">
        <w:rPr>
          <w:rStyle w:val="Refdenotaalpie"/>
          <w:rFonts w:cs="Times New Roman"/>
          <w:sz w:val="24"/>
          <w:szCs w:val="24"/>
        </w:rPr>
        <w:footnoteReference w:id="765"/>
      </w:r>
      <w:r w:rsidR="00F17B69">
        <w:rPr>
          <w:rFonts w:ascii="Times New Roman" w:hAnsi="Times New Roman" w:cs="Times New Roman"/>
          <w:sz w:val="24"/>
          <w:szCs w:val="24"/>
        </w:rPr>
        <w:t xml:space="preserve"> </w:t>
      </w:r>
      <w:r w:rsidRPr="0058390B">
        <w:rPr>
          <w:rFonts w:ascii="Times New Roman" w:hAnsi="Times New Roman" w:cs="Times New Roman"/>
          <w:sz w:val="24"/>
          <w:szCs w:val="24"/>
        </w:rPr>
        <w:t>David se adhirió con tanta constancia al espíritu ni de ese varón fidelísimo</w:t>
      </w:r>
      <w:r w:rsidR="00F17B69">
        <w:rPr>
          <w:rFonts w:ascii="Times New Roman" w:hAnsi="Times New Roman" w:cs="Times New Roman"/>
          <w:sz w:val="24"/>
          <w:szCs w:val="24"/>
        </w:rPr>
        <w:t xml:space="preserve"> q</w:t>
      </w:r>
      <w:r w:rsidRPr="0058390B">
        <w:rPr>
          <w:rFonts w:ascii="Times New Roman" w:hAnsi="Times New Roman" w:cs="Times New Roman"/>
          <w:sz w:val="24"/>
          <w:szCs w:val="24"/>
        </w:rPr>
        <w:t>ue en las instruc</w:t>
      </w:r>
      <w:r w:rsidR="00F17B69">
        <w:rPr>
          <w:rFonts w:ascii="Times New Roman" w:hAnsi="Times New Roman" w:cs="Times New Roman"/>
          <w:sz w:val="24"/>
          <w:szCs w:val="24"/>
        </w:rPr>
        <w:t>ciones sobre su herencia el rey ordenaba al hijo Salomón que s</w:t>
      </w:r>
      <w:r w:rsidRPr="0058390B">
        <w:rPr>
          <w:rFonts w:ascii="Times New Roman" w:hAnsi="Times New Roman" w:cs="Times New Roman"/>
          <w:sz w:val="24"/>
          <w:szCs w:val="24"/>
        </w:rPr>
        <w:t>i bien el muriera se</w:t>
      </w:r>
      <w:r w:rsidR="00F17B69">
        <w:rPr>
          <w:rFonts w:ascii="Times New Roman" w:hAnsi="Times New Roman" w:cs="Times New Roman"/>
          <w:sz w:val="24"/>
          <w:szCs w:val="24"/>
        </w:rPr>
        <w:t xml:space="preserve"> le diera una recompensa por su gran atención. </w:t>
      </w:r>
      <w:r w:rsidR="00F17B69">
        <w:rPr>
          <w:rStyle w:val="Refdenotaalpie"/>
          <w:rFonts w:cs="Times New Roman"/>
          <w:sz w:val="24"/>
          <w:szCs w:val="24"/>
        </w:rPr>
        <w:footnoteReference w:id="766"/>
      </w:r>
    </w:p>
    <w:p w:rsidR="0058390B" w:rsidRPr="0058390B" w:rsidRDefault="0058390B" w:rsidP="0058390B">
      <w:pPr>
        <w:jc w:val="both"/>
        <w:rPr>
          <w:rFonts w:ascii="Times New Roman" w:hAnsi="Times New Roman" w:cs="Times New Roman"/>
          <w:sz w:val="24"/>
          <w:szCs w:val="24"/>
        </w:rPr>
      </w:pPr>
    </w:p>
    <w:p w:rsidR="0058390B" w:rsidRPr="0058390B" w:rsidRDefault="00BF3BBD" w:rsidP="005C36F3">
      <w:pPr>
        <w:pStyle w:val="Ttulo4"/>
      </w:pPr>
      <w:bookmarkStart w:id="90" w:name="_Toc163838477"/>
      <w:r>
        <w:t>Capítulo 14.</w:t>
      </w:r>
      <w:r w:rsidRPr="00BF3BBD">
        <w:t xml:space="preserve"> </w:t>
      </w:r>
      <w:r>
        <w:t>–</w:t>
      </w:r>
      <w:r>
        <w:tab/>
      </w:r>
      <w:r w:rsidRPr="0058390B">
        <w:t>SOBRE EL AFECTO NATURAL</w:t>
      </w:r>
      <w:bookmarkEnd w:id="90"/>
      <w:r>
        <w:t xml:space="preserve"> </w:t>
      </w:r>
    </w:p>
    <w:p w:rsidR="0058390B" w:rsidRPr="0058390B" w:rsidRDefault="00BF3BBD" w:rsidP="0058390B">
      <w:pPr>
        <w:jc w:val="both"/>
        <w:rPr>
          <w:rFonts w:ascii="Times New Roman" w:hAnsi="Times New Roman" w:cs="Times New Roman"/>
          <w:sz w:val="24"/>
          <w:szCs w:val="24"/>
        </w:rPr>
      </w:pPr>
      <w:r>
        <w:rPr>
          <w:rFonts w:ascii="Times New Roman" w:hAnsi="Times New Roman" w:cs="Times New Roman"/>
          <w:sz w:val="24"/>
          <w:szCs w:val="24"/>
        </w:rPr>
        <w:t>[36.] Está, también, el</w:t>
      </w:r>
      <w:r w:rsidR="0058390B" w:rsidRPr="0058390B">
        <w:rPr>
          <w:rFonts w:ascii="Times New Roman" w:hAnsi="Times New Roman" w:cs="Times New Roman"/>
          <w:sz w:val="24"/>
          <w:szCs w:val="24"/>
        </w:rPr>
        <w:t xml:space="preserve"> efecto n</w:t>
      </w:r>
      <w:r>
        <w:rPr>
          <w:rFonts w:ascii="Times New Roman" w:hAnsi="Times New Roman" w:cs="Times New Roman"/>
          <w:sz w:val="24"/>
          <w:szCs w:val="24"/>
        </w:rPr>
        <w:t>atural que cada uno tiene a su propia carne</w:t>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 xml:space="preserve">como el de la madre al hijo, y el hombre a su familia. Nadie </w:t>
      </w:r>
      <w:r w:rsidR="0058390B" w:rsidRPr="0058390B">
        <w:rPr>
          <w:rFonts w:ascii="Times New Roman" w:hAnsi="Times New Roman" w:cs="Times New Roman"/>
          <w:sz w:val="24"/>
          <w:szCs w:val="24"/>
        </w:rPr>
        <w:t>aborreció jamás su propia carne</w:t>
      </w:r>
      <w:r>
        <w:rPr>
          <w:rFonts w:ascii="Times New Roman" w:hAnsi="Times New Roman" w:cs="Times New Roman"/>
          <w:sz w:val="24"/>
          <w:szCs w:val="24"/>
        </w:rPr>
        <w:t xml:space="preserve">; </w:t>
      </w:r>
      <w:r>
        <w:rPr>
          <w:rStyle w:val="Refdenotaalpie"/>
          <w:rFonts w:cs="Times New Roman"/>
          <w:sz w:val="24"/>
          <w:szCs w:val="24"/>
        </w:rPr>
        <w:footnoteReference w:id="767"/>
      </w:r>
      <w:r>
        <w:rPr>
          <w:rFonts w:ascii="Times New Roman" w:hAnsi="Times New Roman" w:cs="Times New Roman"/>
          <w:sz w:val="24"/>
          <w:szCs w:val="24"/>
        </w:rPr>
        <w:t xml:space="preserve">  y ¿p</w:t>
      </w:r>
      <w:r w:rsidR="0058390B" w:rsidRPr="0058390B">
        <w:rPr>
          <w:rFonts w:ascii="Times New Roman" w:hAnsi="Times New Roman" w:cs="Times New Roman"/>
          <w:sz w:val="24"/>
          <w:szCs w:val="24"/>
        </w:rPr>
        <w:t>uede un</w:t>
      </w:r>
      <w:r>
        <w:rPr>
          <w:rFonts w:ascii="Times New Roman" w:hAnsi="Times New Roman" w:cs="Times New Roman"/>
          <w:sz w:val="24"/>
          <w:szCs w:val="24"/>
        </w:rPr>
        <w:t>a madre olvidarse de sus hijos y</w:t>
      </w:r>
      <w:r w:rsidR="0058390B" w:rsidRPr="0058390B">
        <w:rPr>
          <w:rFonts w:ascii="Times New Roman" w:hAnsi="Times New Roman" w:cs="Times New Roman"/>
          <w:sz w:val="24"/>
          <w:szCs w:val="24"/>
        </w:rPr>
        <w:t xml:space="preserve"> no apiadarse del fruto de sus entrañas?</w:t>
      </w:r>
      <w:r>
        <w:rPr>
          <w:rFonts w:ascii="Times New Roman" w:hAnsi="Times New Roman" w:cs="Times New Roman"/>
          <w:sz w:val="24"/>
          <w:szCs w:val="24"/>
        </w:rPr>
        <w:t xml:space="preserve">; </w:t>
      </w:r>
      <w:r>
        <w:rPr>
          <w:rStyle w:val="Refdenotaalpie"/>
          <w:rFonts w:cs="Times New Roman"/>
          <w:sz w:val="24"/>
          <w:szCs w:val="24"/>
        </w:rPr>
        <w:footnoteReference w:id="768"/>
      </w:r>
      <w:r>
        <w:rPr>
          <w:rFonts w:ascii="Times New Roman" w:hAnsi="Times New Roman" w:cs="Times New Roman"/>
          <w:sz w:val="24"/>
          <w:szCs w:val="24"/>
        </w:rPr>
        <w:t xml:space="preserve">  </w:t>
      </w:r>
      <w:r w:rsidR="00920DFA">
        <w:rPr>
          <w:rFonts w:ascii="Times New Roman" w:hAnsi="Times New Roman" w:cs="Times New Roman"/>
          <w:sz w:val="24"/>
          <w:szCs w:val="24"/>
        </w:rPr>
        <w:t xml:space="preserve">y también: El </w:t>
      </w:r>
      <w:r w:rsidR="00920DFA">
        <w:rPr>
          <w:rFonts w:ascii="Times New Roman" w:hAnsi="Times New Roman" w:cs="Times New Roman"/>
          <w:sz w:val="24"/>
          <w:szCs w:val="24"/>
        </w:rPr>
        <w:lastRenderedPageBreak/>
        <w:t xml:space="preserve">que no se preocupa por los suyos y aún más por los de su casa, niega la </w:t>
      </w:r>
      <w:r w:rsidR="0058390B" w:rsidRPr="0058390B">
        <w:rPr>
          <w:rFonts w:ascii="Times New Roman" w:hAnsi="Times New Roman" w:cs="Times New Roman"/>
          <w:sz w:val="24"/>
          <w:szCs w:val="24"/>
        </w:rPr>
        <w:t>fe y es peor que un infiel.</w:t>
      </w:r>
      <w:r w:rsidR="00920DFA">
        <w:rPr>
          <w:rFonts w:ascii="Times New Roman" w:hAnsi="Times New Roman" w:cs="Times New Roman"/>
          <w:sz w:val="24"/>
          <w:szCs w:val="24"/>
        </w:rPr>
        <w:t xml:space="preserve"> </w:t>
      </w:r>
      <w:r w:rsidR="00920DFA">
        <w:rPr>
          <w:rStyle w:val="Refdenotaalpie"/>
          <w:rFonts w:cs="Times New Roman"/>
          <w:sz w:val="24"/>
          <w:szCs w:val="24"/>
        </w:rPr>
        <w:footnoteReference w:id="769"/>
      </w:r>
    </w:p>
    <w:p w:rsidR="00920DFA" w:rsidRDefault="0058390B" w:rsidP="00920DFA">
      <w:pPr>
        <w:ind w:firstLine="708"/>
        <w:jc w:val="both"/>
        <w:rPr>
          <w:rFonts w:ascii="Times New Roman" w:hAnsi="Times New Roman" w:cs="Times New Roman"/>
          <w:sz w:val="24"/>
          <w:szCs w:val="24"/>
        </w:rPr>
      </w:pPr>
      <w:r w:rsidRPr="0058390B">
        <w:rPr>
          <w:rFonts w:ascii="Times New Roman" w:hAnsi="Times New Roman" w:cs="Times New Roman"/>
          <w:sz w:val="24"/>
          <w:szCs w:val="24"/>
        </w:rPr>
        <w:t>El primero de estos afectos no fal</w:t>
      </w:r>
      <w:r w:rsidR="00920DFA">
        <w:rPr>
          <w:rFonts w:ascii="Times New Roman" w:hAnsi="Times New Roman" w:cs="Times New Roman"/>
          <w:sz w:val="24"/>
          <w:szCs w:val="24"/>
        </w:rPr>
        <w:t>ta ni aún en los varones más santos que por este a</w:t>
      </w:r>
      <w:r w:rsidRPr="0058390B">
        <w:rPr>
          <w:rFonts w:ascii="Times New Roman" w:hAnsi="Times New Roman" w:cs="Times New Roman"/>
          <w:sz w:val="24"/>
          <w:szCs w:val="24"/>
        </w:rPr>
        <w:t>fecto, por el que nadie aborrece su propia carne,</w:t>
      </w:r>
      <w:r w:rsidR="00920DFA">
        <w:rPr>
          <w:rFonts w:ascii="Times New Roman" w:hAnsi="Times New Roman" w:cs="Times New Roman"/>
          <w:sz w:val="24"/>
          <w:szCs w:val="24"/>
        </w:rPr>
        <w:t xml:space="preserve"> c</w:t>
      </w:r>
      <w:r w:rsidRPr="0058390B">
        <w:rPr>
          <w:rFonts w:ascii="Times New Roman" w:hAnsi="Times New Roman" w:cs="Times New Roman"/>
          <w:sz w:val="24"/>
          <w:szCs w:val="24"/>
        </w:rPr>
        <w:t>uidadosos de su sepultura se narra que obligaban a los descendientes, bajo juramento, a que, al morir</w:t>
      </w:r>
      <w:r w:rsidR="00920DFA">
        <w:rPr>
          <w:rFonts w:ascii="Times New Roman" w:hAnsi="Times New Roman" w:cs="Times New Roman"/>
          <w:sz w:val="24"/>
          <w:szCs w:val="24"/>
        </w:rPr>
        <w:t>,</w:t>
      </w:r>
      <w:r w:rsidRPr="0058390B">
        <w:rPr>
          <w:rFonts w:ascii="Times New Roman" w:hAnsi="Times New Roman" w:cs="Times New Roman"/>
          <w:sz w:val="24"/>
          <w:szCs w:val="24"/>
        </w:rPr>
        <w:t xml:space="preserve"> fueran enterrados en el sepulc</w:t>
      </w:r>
      <w:r w:rsidR="00920DFA">
        <w:rPr>
          <w:rFonts w:ascii="Times New Roman" w:hAnsi="Times New Roman" w:cs="Times New Roman"/>
          <w:sz w:val="24"/>
          <w:szCs w:val="24"/>
        </w:rPr>
        <w:t>ro de los padres y no en uno a</w:t>
      </w:r>
      <w:r w:rsidRPr="0058390B">
        <w:rPr>
          <w:rFonts w:ascii="Times New Roman" w:hAnsi="Times New Roman" w:cs="Times New Roman"/>
          <w:sz w:val="24"/>
          <w:szCs w:val="24"/>
        </w:rPr>
        <w:t>jeno.</w:t>
      </w:r>
      <w:r w:rsidR="00920DFA">
        <w:rPr>
          <w:rFonts w:ascii="Times New Roman" w:hAnsi="Times New Roman" w:cs="Times New Roman"/>
          <w:sz w:val="24"/>
          <w:szCs w:val="24"/>
        </w:rPr>
        <w:t xml:space="preserve"> </w:t>
      </w:r>
      <w:r w:rsidR="00920DFA">
        <w:rPr>
          <w:rStyle w:val="Refdenotaalpie"/>
          <w:rFonts w:cs="Times New Roman"/>
          <w:sz w:val="24"/>
          <w:szCs w:val="24"/>
        </w:rPr>
        <w:footnoteReference w:id="770"/>
      </w:r>
    </w:p>
    <w:p w:rsidR="0058390B" w:rsidRPr="0058390B" w:rsidRDefault="00920DFA" w:rsidP="00920DFA">
      <w:pPr>
        <w:ind w:firstLine="708"/>
        <w:jc w:val="both"/>
        <w:rPr>
          <w:rFonts w:ascii="Times New Roman" w:hAnsi="Times New Roman" w:cs="Times New Roman"/>
          <w:sz w:val="24"/>
          <w:szCs w:val="24"/>
        </w:rPr>
      </w:pPr>
      <w:r>
        <w:rPr>
          <w:rFonts w:ascii="Times New Roman" w:hAnsi="Times New Roman" w:cs="Times New Roman"/>
          <w:sz w:val="24"/>
          <w:szCs w:val="24"/>
        </w:rPr>
        <w:t xml:space="preserve">Por el segundo, el sapientísimo </w:t>
      </w:r>
      <w:r w:rsidR="0058390B" w:rsidRPr="0058390B">
        <w:rPr>
          <w:rFonts w:ascii="Times New Roman" w:hAnsi="Times New Roman" w:cs="Times New Roman"/>
          <w:sz w:val="24"/>
          <w:szCs w:val="24"/>
        </w:rPr>
        <w:t>Salomón</w:t>
      </w:r>
      <w:r>
        <w:rPr>
          <w:rFonts w:ascii="Times New Roman" w:hAnsi="Times New Roman" w:cs="Times New Roman"/>
          <w:sz w:val="24"/>
          <w:szCs w:val="24"/>
        </w:rPr>
        <w:t xml:space="preserve">, </w:t>
      </w:r>
      <w:r>
        <w:rPr>
          <w:rStyle w:val="Refdenotaalpie"/>
          <w:rFonts w:cs="Times New Roman"/>
          <w:sz w:val="24"/>
          <w:szCs w:val="24"/>
        </w:rPr>
        <w:footnoteReference w:id="771"/>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cuando las dos</w:t>
      </w:r>
      <w:r>
        <w:rPr>
          <w:rFonts w:ascii="Times New Roman" w:hAnsi="Times New Roman" w:cs="Times New Roman"/>
          <w:sz w:val="24"/>
          <w:szCs w:val="24"/>
        </w:rPr>
        <w:t xml:space="preserve"> mujeres meretrices discutían </w:t>
      </w:r>
      <w:r w:rsidR="0058390B" w:rsidRPr="0058390B">
        <w:rPr>
          <w:rFonts w:ascii="Times New Roman" w:hAnsi="Times New Roman" w:cs="Times New Roman"/>
          <w:sz w:val="24"/>
          <w:szCs w:val="24"/>
        </w:rPr>
        <w:t>en su pre</w:t>
      </w:r>
      <w:r>
        <w:rPr>
          <w:rFonts w:ascii="Times New Roman" w:hAnsi="Times New Roman" w:cs="Times New Roman"/>
          <w:sz w:val="24"/>
          <w:szCs w:val="24"/>
        </w:rPr>
        <w:t xml:space="preserve">sencia por el niño que aún vivía (pues el otro </w:t>
      </w:r>
      <w:r w:rsidR="0058390B" w:rsidRPr="0058390B">
        <w:rPr>
          <w:rFonts w:ascii="Times New Roman" w:hAnsi="Times New Roman" w:cs="Times New Roman"/>
          <w:sz w:val="24"/>
          <w:szCs w:val="24"/>
        </w:rPr>
        <w:t>lo h</w:t>
      </w:r>
      <w:r>
        <w:rPr>
          <w:rFonts w:ascii="Times New Roman" w:hAnsi="Times New Roman" w:cs="Times New Roman"/>
          <w:sz w:val="24"/>
          <w:szCs w:val="24"/>
        </w:rPr>
        <w:t xml:space="preserve">abía oprimido la madre) creyó </w:t>
      </w:r>
      <w:r w:rsidR="0058390B" w:rsidRPr="0058390B">
        <w:rPr>
          <w:rFonts w:ascii="Times New Roman" w:hAnsi="Times New Roman" w:cs="Times New Roman"/>
          <w:sz w:val="24"/>
          <w:szCs w:val="24"/>
        </w:rPr>
        <w:t>que podía hacerlo reconocer. Enseguida, trayendo un</w:t>
      </w:r>
      <w:r>
        <w:rPr>
          <w:rFonts w:ascii="Times New Roman" w:hAnsi="Times New Roman" w:cs="Times New Roman"/>
          <w:sz w:val="24"/>
          <w:szCs w:val="24"/>
        </w:rPr>
        <w:t xml:space="preserve">a espada y, habiendo ordenado con poder real </w:t>
      </w:r>
      <w:r w:rsidR="0058390B" w:rsidRPr="0058390B">
        <w:rPr>
          <w:rFonts w:ascii="Times New Roman" w:hAnsi="Times New Roman" w:cs="Times New Roman"/>
          <w:sz w:val="24"/>
          <w:szCs w:val="24"/>
        </w:rPr>
        <w:t>la división del niño, el afecto natural trai</w:t>
      </w:r>
      <w:r>
        <w:rPr>
          <w:rFonts w:ascii="Times New Roman" w:hAnsi="Times New Roman" w:cs="Times New Roman"/>
          <w:sz w:val="24"/>
          <w:szCs w:val="24"/>
        </w:rPr>
        <w:t>cionó a la madre y cedió al afecto lo que antes no había cedid</w:t>
      </w:r>
      <w:r w:rsidR="0058390B" w:rsidRPr="0058390B">
        <w:rPr>
          <w:rFonts w:ascii="Times New Roman" w:hAnsi="Times New Roman" w:cs="Times New Roman"/>
          <w:sz w:val="24"/>
          <w:szCs w:val="24"/>
        </w:rPr>
        <w:t xml:space="preserve">o a la maldad pues la verdadera madre, que había luchado para no ser privada </w:t>
      </w:r>
      <w:r>
        <w:rPr>
          <w:rFonts w:ascii="Times New Roman" w:hAnsi="Times New Roman" w:cs="Times New Roman"/>
          <w:sz w:val="24"/>
          <w:szCs w:val="24"/>
        </w:rPr>
        <w:t>de su propio hijo</w:t>
      </w:r>
      <w:r w:rsidR="0058390B" w:rsidRPr="0058390B">
        <w:rPr>
          <w:rFonts w:ascii="Times New Roman" w:hAnsi="Times New Roman" w:cs="Times New Roman"/>
          <w:sz w:val="24"/>
          <w:szCs w:val="24"/>
        </w:rPr>
        <w:t>, comenzó a luchar para entregárselo a la o</w:t>
      </w:r>
      <w:r w:rsidR="0005231B">
        <w:rPr>
          <w:rFonts w:ascii="Times New Roman" w:hAnsi="Times New Roman" w:cs="Times New Roman"/>
          <w:sz w:val="24"/>
          <w:szCs w:val="24"/>
        </w:rPr>
        <w:t>tra. “Te ruego, dijo, que le des a</w:t>
      </w:r>
      <w:r w:rsidR="0058390B" w:rsidRPr="0058390B">
        <w:rPr>
          <w:rFonts w:ascii="Times New Roman" w:hAnsi="Times New Roman" w:cs="Times New Roman"/>
          <w:sz w:val="24"/>
          <w:szCs w:val="24"/>
        </w:rPr>
        <w:t xml:space="preserve"> e</w:t>
      </w:r>
      <w:r w:rsidR="0005231B">
        <w:rPr>
          <w:rFonts w:ascii="Times New Roman" w:hAnsi="Times New Roman" w:cs="Times New Roman"/>
          <w:sz w:val="24"/>
          <w:szCs w:val="24"/>
        </w:rPr>
        <w:t>lla el niño con vida y no lo ma</w:t>
      </w:r>
      <w:r w:rsidR="0058390B" w:rsidRPr="0058390B">
        <w:rPr>
          <w:rFonts w:ascii="Times New Roman" w:hAnsi="Times New Roman" w:cs="Times New Roman"/>
          <w:sz w:val="24"/>
          <w:szCs w:val="24"/>
        </w:rPr>
        <w:t>tes.</w:t>
      </w:r>
      <w:r w:rsidR="0005231B">
        <w:rPr>
          <w:rFonts w:ascii="Times New Roman" w:hAnsi="Times New Roman" w:cs="Times New Roman"/>
          <w:sz w:val="24"/>
          <w:szCs w:val="24"/>
        </w:rPr>
        <w:t>”</w:t>
      </w:r>
      <w:r w:rsidR="0058390B" w:rsidRPr="0058390B">
        <w:rPr>
          <w:rFonts w:ascii="Times New Roman" w:hAnsi="Times New Roman" w:cs="Times New Roman"/>
          <w:sz w:val="24"/>
          <w:szCs w:val="24"/>
        </w:rPr>
        <w:t xml:space="preserve"> Contrariamente la que carecía de afecto endurec</w:t>
      </w:r>
      <w:r w:rsidR="0005231B">
        <w:rPr>
          <w:rFonts w:ascii="Times New Roman" w:hAnsi="Times New Roman" w:cs="Times New Roman"/>
          <w:sz w:val="24"/>
          <w:szCs w:val="24"/>
        </w:rPr>
        <w:t>ió sus entrañas hacia la otra</w:t>
      </w:r>
      <w:r w:rsidR="0058390B" w:rsidRPr="0058390B">
        <w:rPr>
          <w:rFonts w:ascii="Times New Roman" w:hAnsi="Times New Roman" w:cs="Times New Roman"/>
          <w:sz w:val="24"/>
          <w:szCs w:val="24"/>
        </w:rPr>
        <w:t xml:space="preserve">: </w:t>
      </w:r>
      <w:r w:rsidR="0005231B">
        <w:rPr>
          <w:rFonts w:ascii="Times New Roman" w:hAnsi="Times New Roman" w:cs="Times New Roman"/>
          <w:sz w:val="24"/>
          <w:szCs w:val="24"/>
        </w:rPr>
        <w:t>“</w:t>
      </w:r>
      <w:r w:rsidR="0058390B" w:rsidRPr="0058390B">
        <w:rPr>
          <w:rFonts w:ascii="Times New Roman" w:hAnsi="Times New Roman" w:cs="Times New Roman"/>
          <w:sz w:val="24"/>
          <w:szCs w:val="24"/>
        </w:rPr>
        <w:t>que no se</w:t>
      </w:r>
      <w:r w:rsidR="0005231B">
        <w:rPr>
          <w:rFonts w:ascii="Times New Roman" w:hAnsi="Times New Roman" w:cs="Times New Roman"/>
          <w:sz w:val="24"/>
          <w:szCs w:val="24"/>
        </w:rPr>
        <w:t xml:space="preserve">a ni para mí ni para ti sino </w:t>
      </w:r>
      <w:r w:rsidR="0058390B" w:rsidRPr="0058390B">
        <w:rPr>
          <w:rFonts w:ascii="Times New Roman" w:hAnsi="Times New Roman" w:cs="Times New Roman"/>
          <w:sz w:val="24"/>
          <w:szCs w:val="24"/>
        </w:rPr>
        <w:t>div</w:t>
      </w:r>
      <w:r w:rsidR="0005231B">
        <w:rPr>
          <w:rFonts w:ascii="Times New Roman" w:hAnsi="Times New Roman" w:cs="Times New Roman"/>
          <w:sz w:val="24"/>
          <w:szCs w:val="24"/>
        </w:rPr>
        <w:t xml:space="preserve">idido.” </w:t>
      </w:r>
      <w:r w:rsidR="0005231B">
        <w:rPr>
          <w:rStyle w:val="Refdenotaalpie"/>
          <w:rFonts w:cs="Times New Roman"/>
          <w:sz w:val="24"/>
          <w:szCs w:val="24"/>
        </w:rPr>
        <w:footnoteReference w:id="772"/>
      </w:r>
      <w:r w:rsidR="0058390B" w:rsidRPr="0058390B">
        <w:rPr>
          <w:rFonts w:ascii="Times New Roman" w:hAnsi="Times New Roman" w:cs="Times New Roman"/>
          <w:sz w:val="24"/>
          <w:szCs w:val="24"/>
        </w:rPr>
        <w:t xml:space="preserve"> </w:t>
      </w:r>
    </w:p>
    <w:p w:rsidR="0058390B" w:rsidRPr="0058390B" w:rsidRDefault="0005231B" w:rsidP="0058390B">
      <w:pPr>
        <w:jc w:val="both"/>
        <w:rPr>
          <w:rFonts w:ascii="Times New Roman" w:hAnsi="Times New Roman" w:cs="Times New Roman"/>
          <w:sz w:val="24"/>
          <w:szCs w:val="24"/>
        </w:rPr>
      </w:pPr>
      <w:r>
        <w:rPr>
          <w:rFonts w:ascii="Times New Roman" w:hAnsi="Times New Roman" w:cs="Times New Roman"/>
          <w:sz w:val="24"/>
          <w:szCs w:val="24"/>
        </w:rPr>
        <w:t>[37.]  P</w:t>
      </w:r>
      <w:r w:rsidR="007A271D">
        <w:rPr>
          <w:rFonts w:ascii="Times New Roman" w:hAnsi="Times New Roman" w:cs="Times New Roman"/>
          <w:sz w:val="24"/>
          <w:szCs w:val="24"/>
        </w:rPr>
        <w:t>or último, el tercer afecto</w:t>
      </w:r>
      <w:r w:rsidR="0058390B" w:rsidRPr="0058390B">
        <w:rPr>
          <w:rFonts w:ascii="Times New Roman" w:hAnsi="Times New Roman" w:cs="Times New Roman"/>
          <w:sz w:val="24"/>
          <w:szCs w:val="24"/>
        </w:rPr>
        <w:t xml:space="preserve"> tamb</w:t>
      </w:r>
      <w:r w:rsidR="007A271D">
        <w:rPr>
          <w:rFonts w:ascii="Times New Roman" w:hAnsi="Times New Roman" w:cs="Times New Roman"/>
          <w:sz w:val="24"/>
          <w:szCs w:val="24"/>
        </w:rPr>
        <w:t>ién predominó en el pecho del s</w:t>
      </w:r>
      <w:r w:rsidR="0058390B" w:rsidRPr="0058390B">
        <w:rPr>
          <w:rFonts w:ascii="Times New Roman" w:hAnsi="Times New Roman" w:cs="Times New Roman"/>
          <w:sz w:val="24"/>
          <w:szCs w:val="24"/>
        </w:rPr>
        <w:t>antísimo José sobre la</w:t>
      </w:r>
      <w:r w:rsidR="007A271D">
        <w:rPr>
          <w:rFonts w:ascii="Times New Roman" w:hAnsi="Times New Roman" w:cs="Times New Roman"/>
          <w:sz w:val="24"/>
          <w:szCs w:val="24"/>
        </w:rPr>
        <w:t xml:space="preserve"> ofensa de sus hermanos cuando al inculpar</w:t>
      </w:r>
      <w:r w:rsidR="0058390B" w:rsidRPr="0058390B">
        <w:rPr>
          <w:rFonts w:ascii="Times New Roman" w:hAnsi="Times New Roman" w:cs="Times New Roman"/>
          <w:sz w:val="24"/>
          <w:szCs w:val="24"/>
        </w:rPr>
        <w:t>le</w:t>
      </w:r>
      <w:r w:rsidR="007A271D">
        <w:rPr>
          <w:rFonts w:ascii="Times New Roman" w:hAnsi="Times New Roman" w:cs="Times New Roman"/>
          <w:sz w:val="24"/>
          <w:szCs w:val="24"/>
        </w:rPr>
        <w:t xml:space="preserve">s el delito de espías a aquellos </w:t>
      </w:r>
      <w:r w:rsidR="0058390B" w:rsidRPr="0058390B">
        <w:rPr>
          <w:rFonts w:ascii="Times New Roman" w:hAnsi="Times New Roman" w:cs="Times New Roman"/>
          <w:sz w:val="24"/>
          <w:szCs w:val="24"/>
        </w:rPr>
        <w:t xml:space="preserve">hermanos </w:t>
      </w:r>
      <w:r w:rsidR="007A271D">
        <w:rPr>
          <w:rFonts w:ascii="Times New Roman" w:hAnsi="Times New Roman" w:cs="Times New Roman"/>
          <w:sz w:val="24"/>
          <w:szCs w:val="24"/>
        </w:rPr>
        <w:t>fratricidas, viéndolos afligirse</w:t>
      </w:r>
      <w:r w:rsidR="0058390B" w:rsidRPr="0058390B">
        <w:rPr>
          <w:rFonts w:ascii="Times New Roman" w:hAnsi="Times New Roman" w:cs="Times New Roman"/>
          <w:sz w:val="24"/>
          <w:szCs w:val="24"/>
        </w:rPr>
        <w:t xml:space="preserve"> en gran manera y atorm</w:t>
      </w:r>
      <w:r w:rsidR="007A271D">
        <w:rPr>
          <w:rFonts w:ascii="Times New Roman" w:hAnsi="Times New Roman" w:cs="Times New Roman"/>
          <w:sz w:val="24"/>
          <w:szCs w:val="24"/>
        </w:rPr>
        <w:t xml:space="preserve">entarse </w:t>
      </w:r>
      <w:r w:rsidR="0058390B" w:rsidRPr="0058390B">
        <w:rPr>
          <w:rFonts w:ascii="Times New Roman" w:hAnsi="Times New Roman" w:cs="Times New Roman"/>
          <w:sz w:val="24"/>
          <w:szCs w:val="24"/>
        </w:rPr>
        <w:t>mucho por ese tardío cas</w:t>
      </w:r>
      <w:r w:rsidR="007A271D">
        <w:rPr>
          <w:rFonts w:ascii="Times New Roman" w:hAnsi="Times New Roman" w:cs="Times New Roman"/>
          <w:sz w:val="24"/>
          <w:szCs w:val="24"/>
        </w:rPr>
        <w:t xml:space="preserve">tigo de la tradición hecha al </w:t>
      </w:r>
      <w:r w:rsidR="0058390B" w:rsidRPr="0058390B">
        <w:rPr>
          <w:rFonts w:ascii="Times New Roman" w:hAnsi="Times New Roman" w:cs="Times New Roman"/>
          <w:sz w:val="24"/>
          <w:szCs w:val="24"/>
        </w:rPr>
        <w:t>hermano</w:t>
      </w:r>
      <w:r w:rsidR="007A271D">
        <w:rPr>
          <w:rFonts w:ascii="Times New Roman" w:hAnsi="Times New Roman" w:cs="Times New Roman"/>
          <w:sz w:val="24"/>
          <w:szCs w:val="24"/>
        </w:rPr>
        <w:t xml:space="preserve">, </w:t>
      </w:r>
      <w:r w:rsidR="007A271D">
        <w:rPr>
          <w:rStyle w:val="Refdenotaalpie"/>
          <w:rFonts w:cs="Times New Roman"/>
          <w:sz w:val="24"/>
          <w:szCs w:val="24"/>
        </w:rPr>
        <w:footnoteReference w:id="773"/>
      </w:r>
      <w:r w:rsidR="007A271D">
        <w:rPr>
          <w:rFonts w:ascii="Times New Roman" w:hAnsi="Times New Roman" w:cs="Times New Roman"/>
          <w:sz w:val="24"/>
          <w:szCs w:val="24"/>
        </w:rPr>
        <w:t xml:space="preserve"> cedió al afecto y dice la E</w:t>
      </w:r>
      <w:r w:rsidR="0058390B" w:rsidRPr="0058390B">
        <w:rPr>
          <w:rFonts w:ascii="Times New Roman" w:hAnsi="Times New Roman" w:cs="Times New Roman"/>
          <w:sz w:val="24"/>
          <w:szCs w:val="24"/>
        </w:rPr>
        <w:t xml:space="preserve">scritura que se alejó un poco y   lloró. </w:t>
      </w:r>
      <w:r w:rsidR="007A271D">
        <w:rPr>
          <w:rStyle w:val="Refdenotaalpie"/>
          <w:rFonts w:cs="Times New Roman"/>
          <w:sz w:val="24"/>
          <w:szCs w:val="24"/>
        </w:rPr>
        <w:footnoteReference w:id="774"/>
      </w:r>
      <w:r w:rsidR="001970A8">
        <w:rPr>
          <w:rFonts w:ascii="Times New Roman" w:hAnsi="Times New Roman" w:cs="Times New Roman"/>
          <w:sz w:val="24"/>
          <w:szCs w:val="24"/>
        </w:rPr>
        <w:t xml:space="preserve">  Tampoco la </w:t>
      </w:r>
      <w:r w:rsidR="0058390B" w:rsidRPr="0058390B">
        <w:rPr>
          <w:rFonts w:ascii="Times New Roman" w:hAnsi="Times New Roman" w:cs="Times New Roman"/>
          <w:sz w:val="24"/>
          <w:szCs w:val="24"/>
        </w:rPr>
        <w:t>crueldad d</w:t>
      </w:r>
      <w:r w:rsidR="001970A8">
        <w:rPr>
          <w:rFonts w:ascii="Times New Roman" w:hAnsi="Times New Roman" w:cs="Times New Roman"/>
          <w:sz w:val="24"/>
          <w:szCs w:val="24"/>
        </w:rPr>
        <w:t>el hijo parricida arrancó este a</w:t>
      </w:r>
      <w:r w:rsidR="0058390B" w:rsidRPr="0058390B">
        <w:rPr>
          <w:rFonts w:ascii="Times New Roman" w:hAnsi="Times New Roman" w:cs="Times New Roman"/>
          <w:sz w:val="24"/>
          <w:szCs w:val="24"/>
        </w:rPr>
        <w:t>fecto de las piadosas entrañas del patriarca David</w:t>
      </w:r>
      <w:r w:rsidR="001970A8">
        <w:rPr>
          <w:rFonts w:ascii="Times New Roman" w:hAnsi="Times New Roman" w:cs="Times New Roman"/>
          <w:sz w:val="24"/>
          <w:szCs w:val="24"/>
        </w:rPr>
        <w:t xml:space="preserve"> </w:t>
      </w:r>
      <w:r w:rsidR="001970A8">
        <w:rPr>
          <w:rStyle w:val="Refdenotaalpie"/>
          <w:rFonts w:cs="Times New Roman"/>
          <w:sz w:val="24"/>
          <w:szCs w:val="24"/>
        </w:rPr>
        <w:footnoteReference w:id="775"/>
      </w:r>
      <w:r w:rsidR="001970A8">
        <w:rPr>
          <w:rFonts w:ascii="Times New Roman" w:hAnsi="Times New Roman" w:cs="Times New Roman"/>
          <w:sz w:val="24"/>
          <w:szCs w:val="24"/>
        </w:rPr>
        <w:t xml:space="preserve"> cuando aquél lo buscaba</w:t>
      </w:r>
      <w:r w:rsidR="0058390B" w:rsidRPr="0058390B">
        <w:rPr>
          <w:rFonts w:ascii="Times New Roman" w:hAnsi="Times New Roman" w:cs="Times New Roman"/>
          <w:sz w:val="24"/>
          <w:szCs w:val="24"/>
        </w:rPr>
        <w:t xml:space="preserve"> para matarlo</w:t>
      </w:r>
      <w:r w:rsidR="001970A8">
        <w:rPr>
          <w:rFonts w:ascii="Times New Roman" w:hAnsi="Times New Roman" w:cs="Times New Roman"/>
          <w:sz w:val="24"/>
          <w:szCs w:val="24"/>
        </w:rPr>
        <w:t xml:space="preserve"> p</w:t>
      </w:r>
      <w:r w:rsidR="0058390B" w:rsidRPr="0058390B">
        <w:rPr>
          <w:rFonts w:ascii="Times New Roman" w:hAnsi="Times New Roman" w:cs="Times New Roman"/>
          <w:sz w:val="24"/>
          <w:szCs w:val="24"/>
        </w:rPr>
        <w:t>or lo q</w:t>
      </w:r>
      <w:r w:rsidR="001970A8">
        <w:rPr>
          <w:rFonts w:ascii="Times New Roman" w:hAnsi="Times New Roman" w:cs="Times New Roman"/>
          <w:sz w:val="24"/>
          <w:szCs w:val="24"/>
        </w:rPr>
        <w:t>ue, enviando quienes salieran</w:t>
      </w:r>
      <w:r w:rsidR="0058390B" w:rsidRPr="0058390B">
        <w:rPr>
          <w:rFonts w:ascii="Times New Roman" w:hAnsi="Times New Roman" w:cs="Times New Roman"/>
          <w:sz w:val="24"/>
          <w:szCs w:val="24"/>
        </w:rPr>
        <w:t xml:space="preserve"> a hacer frente a su locura, olvidado de </w:t>
      </w:r>
      <w:r w:rsidR="001970A8">
        <w:rPr>
          <w:rFonts w:ascii="Times New Roman" w:hAnsi="Times New Roman" w:cs="Times New Roman"/>
          <w:sz w:val="24"/>
          <w:szCs w:val="24"/>
        </w:rPr>
        <w:t>la injuria y recordando sólo la naturaleza, para que supiera que é</w:t>
      </w:r>
      <w:r w:rsidR="00AE68E5">
        <w:rPr>
          <w:rFonts w:ascii="Times New Roman" w:hAnsi="Times New Roman" w:cs="Times New Roman"/>
          <w:sz w:val="24"/>
          <w:szCs w:val="24"/>
        </w:rPr>
        <w:t>l era un padre, disimuló</w:t>
      </w:r>
      <w:r w:rsidR="0058390B" w:rsidRPr="0058390B">
        <w:rPr>
          <w:rFonts w:ascii="Times New Roman" w:hAnsi="Times New Roman" w:cs="Times New Roman"/>
          <w:sz w:val="24"/>
          <w:szCs w:val="24"/>
        </w:rPr>
        <w:t xml:space="preserve"> haber reconocido al perseguido</w:t>
      </w:r>
      <w:r w:rsidR="00AE68E5">
        <w:rPr>
          <w:rFonts w:ascii="Times New Roman" w:hAnsi="Times New Roman" w:cs="Times New Roman"/>
          <w:sz w:val="24"/>
          <w:szCs w:val="24"/>
        </w:rPr>
        <w:t>r: “cuidad</w:t>
      </w:r>
      <w:r w:rsidR="0058390B" w:rsidRPr="0058390B">
        <w:rPr>
          <w:rFonts w:ascii="Times New Roman" w:hAnsi="Times New Roman" w:cs="Times New Roman"/>
          <w:sz w:val="24"/>
          <w:szCs w:val="24"/>
        </w:rPr>
        <w:t>me, dijo, al joven Absalón.</w:t>
      </w:r>
      <w:r w:rsidR="00AE68E5">
        <w:rPr>
          <w:rFonts w:ascii="Times New Roman" w:hAnsi="Times New Roman" w:cs="Times New Roman"/>
          <w:sz w:val="24"/>
          <w:szCs w:val="24"/>
        </w:rPr>
        <w:t xml:space="preserve"> </w:t>
      </w:r>
      <w:r w:rsidR="00AE68E5">
        <w:rPr>
          <w:rStyle w:val="Refdenotaalpie"/>
          <w:rFonts w:cs="Times New Roman"/>
          <w:sz w:val="24"/>
          <w:szCs w:val="24"/>
        </w:rPr>
        <w:footnoteReference w:id="776"/>
      </w:r>
    </w:p>
    <w:p w:rsidR="0058390B" w:rsidRPr="0058390B" w:rsidRDefault="00AE68E5" w:rsidP="00AE68E5">
      <w:pPr>
        <w:ind w:firstLine="708"/>
        <w:jc w:val="both"/>
        <w:rPr>
          <w:rFonts w:ascii="Times New Roman" w:hAnsi="Times New Roman" w:cs="Times New Roman"/>
          <w:sz w:val="24"/>
          <w:szCs w:val="24"/>
        </w:rPr>
      </w:pPr>
      <w:r>
        <w:rPr>
          <w:rFonts w:ascii="Times New Roman" w:hAnsi="Times New Roman" w:cs="Times New Roman"/>
          <w:sz w:val="24"/>
          <w:szCs w:val="24"/>
        </w:rPr>
        <w:t>El Salvador mismo se llenó</w:t>
      </w:r>
      <w:r w:rsidR="0058390B" w:rsidRPr="0058390B">
        <w:rPr>
          <w:rFonts w:ascii="Times New Roman" w:hAnsi="Times New Roman" w:cs="Times New Roman"/>
          <w:sz w:val="24"/>
          <w:szCs w:val="24"/>
        </w:rPr>
        <w:t xml:space="preserve"> de este afecto con un</w:t>
      </w:r>
      <w:r>
        <w:rPr>
          <w:rFonts w:ascii="Times New Roman" w:hAnsi="Times New Roman" w:cs="Times New Roman"/>
          <w:sz w:val="24"/>
          <w:szCs w:val="24"/>
        </w:rPr>
        <w:t xml:space="preserve">a profunda compasión al mirar </w:t>
      </w:r>
      <w:r w:rsidR="0058390B" w:rsidRPr="0058390B">
        <w:rPr>
          <w:rFonts w:ascii="Times New Roman" w:hAnsi="Times New Roman" w:cs="Times New Roman"/>
          <w:sz w:val="24"/>
          <w:szCs w:val="24"/>
        </w:rPr>
        <w:t>la ciudad que fue, según la carne, su</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ci</w:t>
      </w:r>
      <w:r>
        <w:rPr>
          <w:rFonts w:ascii="Times New Roman" w:hAnsi="Times New Roman" w:cs="Times New Roman"/>
          <w:sz w:val="24"/>
          <w:szCs w:val="24"/>
        </w:rPr>
        <w:t xml:space="preserve">udad de origen ya </w:t>
      </w:r>
      <w:r w:rsidR="0058390B" w:rsidRPr="0058390B">
        <w:rPr>
          <w:rFonts w:ascii="Times New Roman" w:hAnsi="Times New Roman" w:cs="Times New Roman"/>
          <w:sz w:val="24"/>
          <w:szCs w:val="24"/>
        </w:rPr>
        <w:t>que de ella provenían sus padres según la carne; movido por la natural piedad deploró su futura destrucción derramando lágrimas.</w:t>
      </w:r>
      <w:r>
        <w:rPr>
          <w:rFonts w:ascii="Times New Roman" w:hAnsi="Times New Roman" w:cs="Times New Roman"/>
          <w:sz w:val="24"/>
          <w:szCs w:val="24"/>
        </w:rPr>
        <w:t xml:space="preserve"> </w:t>
      </w:r>
      <w:r>
        <w:rPr>
          <w:rStyle w:val="Refdenotaalpie"/>
          <w:rFonts w:cs="Times New Roman"/>
          <w:sz w:val="24"/>
          <w:szCs w:val="24"/>
        </w:rPr>
        <w:footnoteReference w:id="777"/>
      </w:r>
    </w:p>
    <w:p w:rsidR="0058390B" w:rsidRPr="0058390B" w:rsidRDefault="0058390B" w:rsidP="00AE68E5">
      <w:pPr>
        <w:ind w:firstLine="708"/>
        <w:jc w:val="both"/>
        <w:rPr>
          <w:rFonts w:ascii="Times New Roman" w:hAnsi="Times New Roman" w:cs="Times New Roman"/>
          <w:sz w:val="24"/>
          <w:szCs w:val="24"/>
        </w:rPr>
      </w:pPr>
      <w:r w:rsidRPr="0058390B">
        <w:rPr>
          <w:rFonts w:ascii="Times New Roman" w:hAnsi="Times New Roman" w:cs="Times New Roman"/>
          <w:sz w:val="24"/>
          <w:szCs w:val="24"/>
        </w:rPr>
        <w:t>Y su imitador, Pablo, compungido por el afecto natural, como creo, e</w:t>
      </w:r>
      <w:r w:rsidR="00AE68E5">
        <w:rPr>
          <w:rFonts w:ascii="Times New Roman" w:hAnsi="Times New Roman" w:cs="Times New Roman"/>
          <w:sz w:val="24"/>
          <w:szCs w:val="24"/>
        </w:rPr>
        <w:t>n alguna oportunidad deseaba ser anatema de</w:t>
      </w:r>
      <w:r w:rsidRPr="0058390B">
        <w:rPr>
          <w:rFonts w:ascii="Times New Roman" w:hAnsi="Times New Roman" w:cs="Times New Roman"/>
          <w:sz w:val="24"/>
          <w:szCs w:val="24"/>
        </w:rPr>
        <w:t xml:space="preserve"> Cristo por sus hermanos.</w:t>
      </w:r>
      <w:r w:rsidR="00AE68E5">
        <w:rPr>
          <w:rFonts w:ascii="Times New Roman" w:hAnsi="Times New Roman" w:cs="Times New Roman"/>
          <w:sz w:val="24"/>
          <w:szCs w:val="24"/>
        </w:rPr>
        <w:t xml:space="preserve"> </w:t>
      </w:r>
      <w:r w:rsidR="00AE68E5">
        <w:rPr>
          <w:rStyle w:val="Refdenotaalpie"/>
          <w:rFonts w:cs="Times New Roman"/>
          <w:sz w:val="24"/>
          <w:szCs w:val="24"/>
        </w:rPr>
        <w:footnoteReference w:id="778"/>
      </w:r>
    </w:p>
    <w:p w:rsidR="0058390B" w:rsidRPr="0058390B" w:rsidRDefault="0058390B" w:rsidP="0058390B">
      <w:pPr>
        <w:jc w:val="both"/>
        <w:rPr>
          <w:rFonts w:ascii="Times New Roman" w:hAnsi="Times New Roman" w:cs="Times New Roman"/>
          <w:sz w:val="24"/>
          <w:szCs w:val="24"/>
        </w:rPr>
      </w:pPr>
    </w:p>
    <w:p w:rsidR="005C36F3" w:rsidRPr="005C36F3" w:rsidRDefault="00AE68E5" w:rsidP="005C36F3">
      <w:pPr>
        <w:pStyle w:val="Ttulo4"/>
      </w:pPr>
      <w:bookmarkStart w:id="91" w:name="_Toc163838478"/>
      <w:r>
        <w:lastRenderedPageBreak/>
        <w:t>Capítulo 15.</w:t>
      </w:r>
      <w:r w:rsidRPr="00AE68E5">
        <w:t xml:space="preserve"> </w:t>
      </w:r>
      <w:r>
        <w:t>–</w:t>
      </w:r>
      <w:r>
        <w:tab/>
      </w:r>
      <w:r w:rsidRPr="0058390B">
        <w:t>SOBRE LAS DOS FORMAS EN QUE PUEDE DARSE EL AFECTO CARNAL</w:t>
      </w:r>
      <w:r w:rsidR="0058390B" w:rsidRPr="0058390B">
        <w:t>.</w:t>
      </w:r>
      <w:bookmarkEnd w:id="91"/>
      <w:r w:rsidR="0058390B" w:rsidRPr="0058390B">
        <w:t xml:space="preserve"> </w:t>
      </w:r>
    </w:p>
    <w:p w:rsidR="0058390B" w:rsidRPr="0058390B" w:rsidRDefault="00AE68E5" w:rsidP="0058390B">
      <w:pPr>
        <w:jc w:val="both"/>
        <w:rPr>
          <w:rFonts w:ascii="Times New Roman" w:hAnsi="Times New Roman" w:cs="Times New Roman"/>
          <w:sz w:val="24"/>
          <w:szCs w:val="24"/>
        </w:rPr>
      </w:pPr>
      <w:r>
        <w:rPr>
          <w:rFonts w:ascii="Times New Roman" w:hAnsi="Times New Roman" w:cs="Times New Roman"/>
          <w:sz w:val="24"/>
          <w:szCs w:val="24"/>
        </w:rPr>
        <w:t>[38.] E</w:t>
      </w:r>
      <w:r w:rsidR="0058390B" w:rsidRPr="0058390B">
        <w:rPr>
          <w:rFonts w:ascii="Times New Roman" w:hAnsi="Times New Roman" w:cs="Times New Roman"/>
          <w:sz w:val="24"/>
          <w:szCs w:val="24"/>
        </w:rPr>
        <w:t xml:space="preserve">l afecto carnal tiene un doble origen. Generalmente no </w:t>
      </w:r>
      <w:r>
        <w:rPr>
          <w:rFonts w:ascii="Times New Roman" w:hAnsi="Times New Roman" w:cs="Times New Roman"/>
          <w:sz w:val="24"/>
          <w:szCs w:val="24"/>
        </w:rPr>
        <w:t>es ni la virtud ni el vicio de</w:t>
      </w:r>
      <w:r w:rsidR="0058390B" w:rsidRPr="0058390B">
        <w:rPr>
          <w:rFonts w:ascii="Times New Roman" w:hAnsi="Times New Roman" w:cs="Times New Roman"/>
          <w:sz w:val="24"/>
          <w:szCs w:val="24"/>
        </w:rPr>
        <w:t xml:space="preserve"> alguien sino cierta modalidad exterior del hombre l</w:t>
      </w:r>
      <w:r>
        <w:rPr>
          <w:rFonts w:ascii="Times New Roman" w:hAnsi="Times New Roman" w:cs="Times New Roman"/>
          <w:sz w:val="24"/>
          <w:szCs w:val="24"/>
        </w:rPr>
        <w:t>o que golpea en el interior de</w:t>
      </w:r>
      <w:r w:rsidR="0058390B" w:rsidRPr="0058390B">
        <w:rPr>
          <w:rFonts w:ascii="Times New Roman" w:hAnsi="Times New Roman" w:cs="Times New Roman"/>
          <w:sz w:val="24"/>
          <w:szCs w:val="24"/>
        </w:rPr>
        <w:t>l que lo ve. Muy fácilmente despiert</w:t>
      </w:r>
      <w:r>
        <w:rPr>
          <w:rFonts w:ascii="Times New Roman" w:hAnsi="Times New Roman" w:cs="Times New Roman"/>
          <w:sz w:val="24"/>
          <w:szCs w:val="24"/>
        </w:rPr>
        <w:t>a y atrae el afect</w:t>
      </w:r>
      <w:r w:rsidR="0058390B" w:rsidRPr="0058390B">
        <w:rPr>
          <w:rFonts w:ascii="Times New Roman" w:hAnsi="Times New Roman" w:cs="Times New Roman"/>
          <w:sz w:val="24"/>
          <w:szCs w:val="24"/>
        </w:rPr>
        <w:t xml:space="preserve">o </w:t>
      </w:r>
      <w:r>
        <w:rPr>
          <w:rFonts w:ascii="Times New Roman" w:hAnsi="Times New Roman" w:cs="Times New Roman"/>
          <w:sz w:val="24"/>
          <w:szCs w:val="24"/>
        </w:rPr>
        <w:t xml:space="preserve">de uno </w:t>
      </w:r>
      <w:r w:rsidR="0058390B" w:rsidRPr="0058390B">
        <w:rPr>
          <w:rFonts w:ascii="Times New Roman" w:hAnsi="Times New Roman" w:cs="Times New Roman"/>
          <w:sz w:val="24"/>
          <w:szCs w:val="24"/>
        </w:rPr>
        <w:t>una presencia más elegante, una palabra más sua</w:t>
      </w:r>
      <w:r>
        <w:rPr>
          <w:rFonts w:ascii="Times New Roman" w:hAnsi="Times New Roman" w:cs="Times New Roman"/>
          <w:sz w:val="24"/>
          <w:szCs w:val="24"/>
        </w:rPr>
        <w:t>ve, un andar reposado, un aspect</w:t>
      </w:r>
      <w:r w:rsidR="0058390B" w:rsidRPr="0058390B">
        <w:rPr>
          <w:rFonts w:ascii="Times New Roman" w:hAnsi="Times New Roman" w:cs="Times New Roman"/>
          <w:sz w:val="24"/>
          <w:szCs w:val="24"/>
        </w:rPr>
        <w:t>o feliz</w:t>
      </w:r>
      <w:r w:rsidR="005C36F3">
        <w:rPr>
          <w:rFonts w:ascii="Times New Roman" w:hAnsi="Times New Roman" w:cs="Times New Roman"/>
          <w:sz w:val="24"/>
          <w:szCs w:val="24"/>
        </w:rPr>
        <w:t>,</w:t>
      </w:r>
      <w:r w:rsidR="0058390B" w:rsidRPr="0058390B">
        <w:rPr>
          <w:rFonts w:ascii="Times New Roman" w:hAnsi="Times New Roman" w:cs="Times New Roman"/>
          <w:sz w:val="24"/>
          <w:szCs w:val="24"/>
        </w:rPr>
        <w:t xml:space="preserve"> aunque </w:t>
      </w:r>
      <w:r w:rsidR="005C36F3">
        <w:rPr>
          <w:rFonts w:ascii="Times New Roman" w:hAnsi="Times New Roman" w:cs="Times New Roman"/>
          <w:sz w:val="24"/>
          <w:szCs w:val="24"/>
        </w:rPr>
        <w:t xml:space="preserve">se ignore quién es ese hombre. </w:t>
      </w:r>
    </w:p>
    <w:p w:rsidR="0058390B" w:rsidRPr="0058390B" w:rsidRDefault="00C025C8" w:rsidP="00C025C8">
      <w:pPr>
        <w:ind w:firstLine="708"/>
        <w:jc w:val="both"/>
        <w:rPr>
          <w:rFonts w:ascii="Times New Roman" w:hAnsi="Times New Roman" w:cs="Times New Roman"/>
          <w:sz w:val="24"/>
          <w:szCs w:val="24"/>
        </w:rPr>
      </w:pPr>
      <w:r>
        <w:rPr>
          <w:rFonts w:ascii="Times New Roman" w:hAnsi="Times New Roman" w:cs="Times New Roman"/>
          <w:sz w:val="24"/>
          <w:szCs w:val="24"/>
        </w:rPr>
        <w:t>Así de</w:t>
      </w:r>
      <w:r w:rsidR="0058390B" w:rsidRPr="0058390B">
        <w:rPr>
          <w:rFonts w:ascii="Times New Roman" w:hAnsi="Times New Roman" w:cs="Times New Roman"/>
          <w:sz w:val="24"/>
          <w:szCs w:val="24"/>
        </w:rPr>
        <w:t xml:space="preserve"> tal modo se mostraba esta gracia en Moisés niño que, </w:t>
      </w:r>
      <w:r>
        <w:rPr>
          <w:rFonts w:ascii="Times New Roman" w:hAnsi="Times New Roman" w:cs="Times New Roman"/>
          <w:sz w:val="24"/>
          <w:szCs w:val="24"/>
        </w:rPr>
        <w:t>contra el tiránico mandato del F</w:t>
      </w:r>
      <w:r w:rsidR="0058390B" w:rsidRPr="0058390B">
        <w:rPr>
          <w:rFonts w:ascii="Times New Roman" w:hAnsi="Times New Roman" w:cs="Times New Roman"/>
          <w:sz w:val="24"/>
          <w:szCs w:val="24"/>
        </w:rPr>
        <w:t>araón por el que se disponía que se mataran los hijos varones de los hebreos</w:t>
      </w:r>
      <w:r>
        <w:rPr>
          <w:rFonts w:ascii="Times New Roman" w:hAnsi="Times New Roman" w:cs="Times New Roman"/>
          <w:sz w:val="24"/>
          <w:szCs w:val="24"/>
        </w:rPr>
        <w:t xml:space="preserve">, </w:t>
      </w:r>
      <w:r>
        <w:rPr>
          <w:rStyle w:val="Refdenotaalpie"/>
          <w:rFonts w:cs="Times New Roman"/>
          <w:sz w:val="24"/>
          <w:szCs w:val="24"/>
        </w:rPr>
        <w:footnoteReference w:id="779"/>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los padres lo escondieron durante tres meses</w:t>
      </w:r>
      <w:r>
        <w:rPr>
          <w:rFonts w:ascii="Times New Roman" w:hAnsi="Times New Roman" w:cs="Times New Roman"/>
          <w:sz w:val="24"/>
          <w:szCs w:val="24"/>
        </w:rPr>
        <w:t xml:space="preserve"> </w:t>
      </w:r>
      <w:r>
        <w:rPr>
          <w:rStyle w:val="Refdenotaalpie"/>
          <w:rFonts w:cs="Times New Roman"/>
          <w:sz w:val="24"/>
          <w:szCs w:val="24"/>
        </w:rPr>
        <w:footnoteReference w:id="780"/>
      </w:r>
      <w:r>
        <w:rPr>
          <w:rFonts w:ascii="Times New Roman" w:hAnsi="Times New Roman" w:cs="Times New Roman"/>
          <w:sz w:val="24"/>
          <w:szCs w:val="24"/>
        </w:rPr>
        <w:t xml:space="preserve">  por lo que dijo el A</w:t>
      </w:r>
      <w:r w:rsidR="0058390B" w:rsidRPr="0058390B">
        <w:rPr>
          <w:rFonts w:ascii="Times New Roman" w:hAnsi="Times New Roman" w:cs="Times New Roman"/>
          <w:sz w:val="24"/>
          <w:szCs w:val="24"/>
        </w:rPr>
        <w:t xml:space="preserve">póstol: </w:t>
      </w:r>
      <w:r>
        <w:rPr>
          <w:rFonts w:ascii="Times New Roman" w:hAnsi="Times New Roman" w:cs="Times New Roman"/>
          <w:sz w:val="24"/>
          <w:szCs w:val="24"/>
        </w:rPr>
        <w:t>“P</w:t>
      </w:r>
      <w:r w:rsidR="0058390B" w:rsidRPr="0058390B">
        <w:rPr>
          <w:rFonts w:ascii="Times New Roman" w:hAnsi="Times New Roman" w:cs="Times New Roman"/>
          <w:sz w:val="24"/>
          <w:szCs w:val="24"/>
        </w:rPr>
        <w:t>orque habían visto que el niño era hermoso</w:t>
      </w:r>
      <w:r>
        <w:rPr>
          <w:rFonts w:ascii="Times New Roman" w:hAnsi="Times New Roman" w:cs="Times New Roman"/>
          <w:sz w:val="24"/>
          <w:szCs w:val="24"/>
        </w:rPr>
        <w:t xml:space="preserve">.” </w:t>
      </w:r>
      <w:r>
        <w:rPr>
          <w:rStyle w:val="Refdenotaalpie"/>
          <w:rFonts w:cs="Times New Roman"/>
          <w:sz w:val="24"/>
          <w:szCs w:val="24"/>
        </w:rPr>
        <w:footnoteReference w:id="781"/>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Expuesto al peligro, la hermosura física le atrajo, tambié</w:t>
      </w:r>
      <w:r>
        <w:rPr>
          <w:rFonts w:ascii="Times New Roman" w:hAnsi="Times New Roman" w:cs="Times New Roman"/>
          <w:sz w:val="24"/>
          <w:szCs w:val="24"/>
        </w:rPr>
        <w:t>n, la compasión de la hija del Faraón y, al adoptar</w:t>
      </w:r>
      <w:r w:rsidR="0058390B" w:rsidRPr="0058390B">
        <w:rPr>
          <w:rFonts w:ascii="Times New Roman" w:hAnsi="Times New Roman" w:cs="Times New Roman"/>
          <w:sz w:val="24"/>
          <w:szCs w:val="24"/>
        </w:rPr>
        <w:t>lo como hijo, fue muy consider</w:t>
      </w:r>
      <w:r>
        <w:rPr>
          <w:rFonts w:ascii="Times New Roman" w:hAnsi="Times New Roman" w:cs="Times New Roman"/>
          <w:sz w:val="24"/>
          <w:szCs w:val="24"/>
        </w:rPr>
        <w:t>ado ante todos los siervos del F</w:t>
      </w:r>
      <w:r w:rsidR="0058390B" w:rsidRPr="0058390B">
        <w:rPr>
          <w:rFonts w:ascii="Times New Roman" w:hAnsi="Times New Roman" w:cs="Times New Roman"/>
          <w:sz w:val="24"/>
          <w:szCs w:val="24"/>
        </w:rPr>
        <w:t>araón</w:t>
      </w:r>
      <w:r>
        <w:rPr>
          <w:rFonts w:ascii="Times New Roman" w:hAnsi="Times New Roman" w:cs="Times New Roman"/>
          <w:sz w:val="24"/>
          <w:szCs w:val="24"/>
        </w:rPr>
        <w:t>.</w:t>
      </w:r>
      <w:r>
        <w:rPr>
          <w:rStyle w:val="Refdenotaalpie"/>
          <w:rFonts w:cs="Times New Roman"/>
          <w:sz w:val="24"/>
          <w:szCs w:val="24"/>
        </w:rPr>
        <w:footnoteReference w:id="782"/>
      </w:r>
    </w:p>
    <w:p w:rsidR="00500FA4" w:rsidRDefault="0058390B" w:rsidP="00500FA4">
      <w:pPr>
        <w:ind w:firstLine="708"/>
        <w:jc w:val="both"/>
        <w:rPr>
          <w:rFonts w:ascii="Times New Roman" w:hAnsi="Times New Roman" w:cs="Times New Roman"/>
          <w:sz w:val="24"/>
          <w:szCs w:val="24"/>
        </w:rPr>
      </w:pPr>
      <w:r w:rsidRPr="0058390B">
        <w:rPr>
          <w:rFonts w:ascii="Times New Roman" w:hAnsi="Times New Roman" w:cs="Times New Roman"/>
          <w:sz w:val="24"/>
          <w:szCs w:val="24"/>
        </w:rPr>
        <w:t>Por otra</w:t>
      </w:r>
      <w:r w:rsidR="00C025C8">
        <w:rPr>
          <w:rFonts w:ascii="Times New Roman" w:hAnsi="Times New Roman" w:cs="Times New Roman"/>
          <w:sz w:val="24"/>
          <w:szCs w:val="24"/>
        </w:rPr>
        <w:t xml:space="preserve"> parte</w:t>
      </w:r>
      <w:r w:rsidR="005C36F3">
        <w:rPr>
          <w:rFonts w:ascii="Times New Roman" w:hAnsi="Times New Roman" w:cs="Times New Roman"/>
          <w:sz w:val="24"/>
          <w:szCs w:val="24"/>
        </w:rPr>
        <w:t>,</w:t>
      </w:r>
      <w:r w:rsidR="00C025C8">
        <w:rPr>
          <w:rFonts w:ascii="Times New Roman" w:hAnsi="Times New Roman" w:cs="Times New Roman"/>
          <w:sz w:val="24"/>
          <w:szCs w:val="24"/>
        </w:rPr>
        <w:t xml:space="preserve"> nadie en su sano juicio dudará de que también es</w:t>
      </w:r>
      <w:r w:rsidRPr="0058390B">
        <w:rPr>
          <w:rFonts w:ascii="Times New Roman" w:hAnsi="Times New Roman" w:cs="Times New Roman"/>
          <w:sz w:val="24"/>
          <w:szCs w:val="24"/>
        </w:rPr>
        <w:t xml:space="preserve"> </w:t>
      </w:r>
      <w:r w:rsidR="00C025C8">
        <w:rPr>
          <w:rFonts w:ascii="Times New Roman" w:hAnsi="Times New Roman" w:cs="Times New Roman"/>
          <w:sz w:val="24"/>
          <w:szCs w:val="24"/>
        </w:rPr>
        <w:t>movido por un afecto carnal aquél a quien hiere</w:t>
      </w:r>
      <w:r w:rsidRPr="0058390B">
        <w:rPr>
          <w:rFonts w:ascii="Times New Roman" w:hAnsi="Times New Roman" w:cs="Times New Roman"/>
          <w:sz w:val="24"/>
          <w:szCs w:val="24"/>
        </w:rPr>
        <w:t xml:space="preserve"> el recuerdo de un p</w:t>
      </w:r>
      <w:r w:rsidR="00C025C8">
        <w:rPr>
          <w:rFonts w:ascii="Times New Roman" w:hAnsi="Times New Roman" w:cs="Times New Roman"/>
          <w:sz w:val="24"/>
          <w:szCs w:val="24"/>
        </w:rPr>
        <w:t>lacer nocivo, el atractivo malign</w:t>
      </w:r>
      <w:r w:rsidRPr="0058390B">
        <w:rPr>
          <w:rFonts w:ascii="Times New Roman" w:hAnsi="Times New Roman" w:cs="Times New Roman"/>
          <w:sz w:val="24"/>
          <w:szCs w:val="24"/>
        </w:rPr>
        <w:t>amente persuasivo de una belleza cualquiera. Este es el afecto que impulsó al incauto David, que paseaba por la terraza de su casa, ante la hermosura de Betsabé</w:t>
      </w:r>
      <w:r w:rsidR="00C025C8">
        <w:rPr>
          <w:rFonts w:ascii="Times New Roman" w:hAnsi="Times New Roman" w:cs="Times New Roman"/>
          <w:sz w:val="24"/>
          <w:szCs w:val="24"/>
        </w:rPr>
        <w:t xml:space="preserve">. </w:t>
      </w:r>
      <w:r w:rsidR="00C025C8">
        <w:rPr>
          <w:rStyle w:val="Refdenotaalpie"/>
          <w:rFonts w:cs="Times New Roman"/>
          <w:sz w:val="24"/>
          <w:szCs w:val="24"/>
        </w:rPr>
        <w:footnoteReference w:id="783"/>
      </w:r>
      <w:r w:rsidR="00C025C8">
        <w:rPr>
          <w:rFonts w:ascii="Times New Roman" w:hAnsi="Times New Roman" w:cs="Times New Roman"/>
          <w:sz w:val="24"/>
          <w:szCs w:val="24"/>
        </w:rPr>
        <w:t xml:space="preserve">  Impulsó a</w:t>
      </w:r>
      <w:r w:rsidRPr="0058390B">
        <w:rPr>
          <w:rFonts w:ascii="Times New Roman" w:hAnsi="Times New Roman" w:cs="Times New Roman"/>
          <w:sz w:val="24"/>
          <w:szCs w:val="24"/>
        </w:rPr>
        <w:t>l incauto; debilitó al que impulsó; venció</w:t>
      </w:r>
      <w:r w:rsidR="00500FA4">
        <w:rPr>
          <w:rFonts w:ascii="Times New Roman" w:hAnsi="Times New Roman" w:cs="Times New Roman"/>
          <w:sz w:val="24"/>
          <w:szCs w:val="24"/>
        </w:rPr>
        <w:t xml:space="preserve"> al que había debilitado. Y a é</w:t>
      </w:r>
      <w:r w:rsidRPr="0058390B">
        <w:rPr>
          <w:rFonts w:ascii="Times New Roman" w:hAnsi="Times New Roman" w:cs="Times New Roman"/>
          <w:sz w:val="24"/>
          <w:szCs w:val="24"/>
        </w:rPr>
        <w:t xml:space="preserve">ste, </w:t>
      </w:r>
      <w:r w:rsidR="00500FA4">
        <w:rPr>
          <w:rFonts w:ascii="Times New Roman" w:hAnsi="Times New Roman" w:cs="Times New Roman"/>
          <w:sz w:val="24"/>
          <w:szCs w:val="24"/>
        </w:rPr>
        <w:t>a quien debilitó en el abrazo i</w:t>
      </w:r>
      <w:r w:rsidRPr="0058390B">
        <w:rPr>
          <w:rFonts w:ascii="Times New Roman" w:hAnsi="Times New Roman" w:cs="Times New Roman"/>
          <w:sz w:val="24"/>
          <w:szCs w:val="24"/>
        </w:rPr>
        <w:t xml:space="preserve">lícito con una </w:t>
      </w:r>
      <w:r w:rsidR="00500FA4">
        <w:rPr>
          <w:rFonts w:ascii="Times New Roman" w:hAnsi="Times New Roman" w:cs="Times New Roman"/>
          <w:sz w:val="24"/>
          <w:szCs w:val="24"/>
        </w:rPr>
        <w:t>mujer ajena, por lo contrario, l</w:t>
      </w:r>
      <w:r w:rsidRPr="0058390B">
        <w:rPr>
          <w:rFonts w:ascii="Times New Roman" w:hAnsi="Times New Roman" w:cs="Times New Roman"/>
          <w:sz w:val="24"/>
          <w:szCs w:val="24"/>
        </w:rPr>
        <w:t>o fortaleció para que matara a su propio soldado</w:t>
      </w:r>
      <w:r w:rsidR="00500FA4">
        <w:rPr>
          <w:rFonts w:ascii="Times New Roman" w:hAnsi="Times New Roman" w:cs="Times New Roman"/>
          <w:sz w:val="24"/>
          <w:szCs w:val="24"/>
        </w:rPr>
        <w:t>.</w:t>
      </w:r>
      <w:r w:rsidR="00500FA4">
        <w:rPr>
          <w:rStyle w:val="Refdenotaalpie"/>
          <w:rFonts w:cs="Times New Roman"/>
          <w:sz w:val="24"/>
          <w:szCs w:val="24"/>
        </w:rPr>
        <w:footnoteReference w:id="784"/>
      </w:r>
    </w:p>
    <w:p w:rsidR="0058390B" w:rsidRPr="0058390B" w:rsidRDefault="0058390B" w:rsidP="00500FA4">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Este es el afecto que anuló la sabiduría de Salomón y debilitado por el placer carnal y por </w:t>
      </w:r>
      <w:r w:rsidR="00500FA4">
        <w:rPr>
          <w:rFonts w:ascii="Times New Roman" w:hAnsi="Times New Roman" w:cs="Times New Roman"/>
          <w:sz w:val="24"/>
          <w:szCs w:val="24"/>
        </w:rPr>
        <w:t>el abominable culto a los ídolos lo lanzó</w:t>
      </w:r>
      <w:r w:rsidRPr="0058390B">
        <w:rPr>
          <w:rFonts w:ascii="Times New Roman" w:hAnsi="Times New Roman" w:cs="Times New Roman"/>
          <w:sz w:val="24"/>
          <w:szCs w:val="24"/>
        </w:rPr>
        <w:t xml:space="preserve"> al abismo de la fornicación espiritual</w:t>
      </w:r>
      <w:r w:rsidR="00500FA4">
        <w:rPr>
          <w:rFonts w:ascii="Times New Roman" w:hAnsi="Times New Roman" w:cs="Times New Roman"/>
          <w:sz w:val="24"/>
          <w:szCs w:val="24"/>
        </w:rPr>
        <w:t>.</w:t>
      </w:r>
      <w:r w:rsidR="00500FA4">
        <w:rPr>
          <w:rStyle w:val="Refdenotaalpie"/>
          <w:rFonts w:cs="Times New Roman"/>
          <w:sz w:val="24"/>
          <w:szCs w:val="24"/>
        </w:rPr>
        <w:footnoteReference w:id="785"/>
      </w:r>
      <w:r w:rsidRPr="0058390B">
        <w:rPr>
          <w:rFonts w:ascii="Times New Roman" w:hAnsi="Times New Roman" w:cs="Times New Roman"/>
          <w:sz w:val="24"/>
          <w:szCs w:val="24"/>
        </w:rPr>
        <w:t xml:space="preserve"> </w:t>
      </w:r>
    </w:p>
    <w:p w:rsidR="0058390B" w:rsidRPr="0058390B" w:rsidRDefault="0058390B" w:rsidP="0058390B">
      <w:pPr>
        <w:jc w:val="both"/>
        <w:rPr>
          <w:rFonts w:ascii="Times New Roman" w:hAnsi="Times New Roman" w:cs="Times New Roman"/>
          <w:sz w:val="24"/>
          <w:szCs w:val="24"/>
        </w:rPr>
      </w:pPr>
    </w:p>
    <w:p w:rsidR="0058390B" w:rsidRPr="0058390B" w:rsidRDefault="00500FA4" w:rsidP="00A46C75">
      <w:pPr>
        <w:pStyle w:val="Ttulo4"/>
      </w:pPr>
      <w:bookmarkStart w:id="92" w:name="_Toc163838479"/>
      <w:r>
        <w:t>Capítulo 16.–</w:t>
      </w:r>
      <w:r>
        <w:tab/>
      </w:r>
      <w:r w:rsidRPr="0058390B">
        <w:t>CÓMO DEBEN SER CONSIDERADOS TODOS ESTOS AFECTOS.</w:t>
      </w:r>
      <w:bookmarkEnd w:id="92"/>
    </w:p>
    <w:p w:rsidR="0058390B" w:rsidRPr="0058390B" w:rsidRDefault="00500FA4" w:rsidP="0058390B">
      <w:pPr>
        <w:jc w:val="both"/>
        <w:rPr>
          <w:rFonts w:ascii="Times New Roman" w:hAnsi="Times New Roman" w:cs="Times New Roman"/>
          <w:sz w:val="24"/>
          <w:szCs w:val="24"/>
        </w:rPr>
      </w:pPr>
      <w:r>
        <w:rPr>
          <w:rFonts w:ascii="Times New Roman" w:hAnsi="Times New Roman" w:cs="Times New Roman"/>
          <w:sz w:val="24"/>
          <w:szCs w:val="24"/>
        </w:rPr>
        <w:t>[39.] A</w:t>
      </w:r>
      <w:r w:rsidR="0058390B" w:rsidRPr="0058390B">
        <w:rPr>
          <w:rFonts w:ascii="Times New Roman" w:hAnsi="Times New Roman" w:cs="Times New Roman"/>
          <w:sz w:val="24"/>
          <w:szCs w:val="24"/>
        </w:rPr>
        <w:t xml:space="preserve"> veces salen al encuentro de quien reflexiona estos afectos a los que he llamado orígenes o como raíces del amor</w:t>
      </w:r>
      <w:r w:rsidR="00FB7C7F">
        <w:rPr>
          <w:rFonts w:ascii="Times New Roman" w:hAnsi="Times New Roman" w:cs="Times New Roman"/>
          <w:sz w:val="24"/>
          <w:szCs w:val="24"/>
        </w:rPr>
        <w:t>,</w:t>
      </w:r>
      <w:r w:rsidR="0058390B" w:rsidRPr="0058390B">
        <w:rPr>
          <w:rFonts w:ascii="Times New Roman" w:hAnsi="Times New Roman" w:cs="Times New Roman"/>
          <w:sz w:val="24"/>
          <w:szCs w:val="24"/>
        </w:rPr>
        <w:t xml:space="preserve"> pero no el amor ya qu</w:t>
      </w:r>
      <w:r>
        <w:rPr>
          <w:rFonts w:ascii="Times New Roman" w:hAnsi="Times New Roman" w:cs="Times New Roman"/>
          <w:sz w:val="24"/>
          <w:szCs w:val="24"/>
        </w:rPr>
        <w:t xml:space="preserve">e no consideramos muy laudable el ser movido o impulsado por estos afectos si son buenos ni condenable </w:t>
      </w:r>
      <w:r w:rsidR="0058390B" w:rsidRPr="0058390B">
        <w:rPr>
          <w:rFonts w:ascii="Times New Roman" w:hAnsi="Times New Roman" w:cs="Times New Roman"/>
          <w:sz w:val="24"/>
          <w:szCs w:val="24"/>
        </w:rPr>
        <w:t>si son malos. Así el que pusimos en primer lugar, au</w:t>
      </w:r>
      <w:r>
        <w:rPr>
          <w:rFonts w:ascii="Times New Roman" w:hAnsi="Times New Roman" w:cs="Times New Roman"/>
          <w:sz w:val="24"/>
          <w:szCs w:val="24"/>
        </w:rPr>
        <w:t>nque óptimo, muchos abusan de el</w:t>
      </w:r>
      <w:r w:rsidR="0058390B" w:rsidRPr="0058390B">
        <w:rPr>
          <w:rFonts w:ascii="Times New Roman" w:hAnsi="Times New Roman" w:cs="Times New Roman"/>
          <w:sz w:val="24"/>
          <w:szCs w:val="24"/>
        </w:rPr>
        <w:t xml:space="preserve"> para su perdición como enseñamos en un tratado anterior; y por este último, que es juzgado muy temible por muchos, alguna vez varones óptimos fueron tentados para obtener así el merecimiento de la prueba. Es por esto que consideramos que no es provechoso </w:t>
      </w:r>
      <w:r w:rsidR="00FE6305">
        <w:rPr>
          <w:rFonts w:ascii="Times New Roman" w:hAnsi="Times New Roman" w:cs="Times New Roman"/>
          <w:sz w:val="24"/>
          <w:szCs w:val="24"/>
        </w:rPr>
        <w:t>o nocivo el que se sea</w:t>
      </w:r>
      <w:r w:rsidR="0058390B" w:rsidRPr="0058390B">
        <w:rPr>
          <w:rFonts w:ascii="Times New Roman" w:hAnsi="Times New Roman" w:cs="Times New Roman"/>
          <w:sz w:val="24"/>
          <w:szCs w:val="24"/>
        </w:rPr>
        <w:t xml:space="preserve"> movido por estos afectos sino el moverse de conformidad con ellos. Cuando son los afectos los que mueven al alma o hay prueba o tentación;</w:t>
      </w:r>
      <w:r w:rsidR="00FE6305">
        <w:rPr>
          <w:rFonts w:ascii="Times New Roman" w:hAnsi="Times New Roman" w:cs="Times New Roman"/>
          <w:sz w:val="24"/>
          <w:szCs w:val="24"/>
        </w:rPr>
        <w:t xml:space="preserve"> p</w:t>
      </w:r>
      <w:r w:rsidR="0058390B" w:rsidRPr="0058390B">
        <w:rPr>
          <w:rFonts w:ascii="Times New Roman" w:hAnsi="Times New Roman" w:cs="Times New Roman"/>
          <w:sz w:val="24"/>
          <w:szCs w:val="24"/>
        </w:rPr>
        <w:t>ero cuando el alma se mueve de conformidad con estos entonce</w:t>
      </w:r>
      <w:r w:rsidR="00FE6305">
        <w:rPr>
          <w:rFonts w:ascii="Times New Roman" w:hAnsi="Times New Roman" w:cs="Times New Roman"/>
          <w:sz w:val="24"/>
          <w:szCs w:val="24"/>
        </w:rPr>
        <w:t>s hay pleno consentimiento de</w:t>
      </w:r>
      <w:r w:rsidR="0058390B" w:rsidRPr="0058390B">
        <w:rPr>
          <w:rFonts w:ascii="Times New Roman" w:hAnsi="Times New Roman" w:cs="Times New Roman"/>
          <w:sz w:val="24"/>
          <w:szCs w:val="24"/>
        </w:rPr>
        <w:t xml:space="preserve"> la voluntad. </w:t>
      </w:r>
    </w:p>
    <w:p w:rsidR="0058390B" w:rsidRPr="0058390B" w:rsidRDefault="0058390B" w:rsidP="0058390B">
      <w:pPr>
        <w:jc w:val="both"/>
        <w:rPr>
          <w:rFonts w:ascii="Times New Roman" w:hAnsi="Times New Roman" w:cs="Times New Roman"/>
          <w:sz w:val="24"/>
          <w:szCs w:val="24"/>
        </w:rPr>
      </w:pP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Este consentimiento puede ser oculto o manifiesto. Ese oculto cuando inquiete interiormente por un consentimiento de deseo; en manifiesto cuando ese mismo deseo ya impulsa exteriormente hac</w:t>
      </w:r>
      <w:r w:rsidR="00FE6305">
        <w:rPr>
          <w:rFonts w:ascii="Times New Roman" w:hAnsi="Times New Roman" w:cs="Times New Roman"/>
          <w:sz w:val="24"/>
          <w:szCs w:val="24"/>
        </w:rPr>
        <w:t>ia un acto. Si nuestro amor debe ser movido</w:t>
      </w:r>
      <w:r w:rsidRPr="0058390B">
        <w:rPr>
          <w:rFonts w:ascii="Times New Roman" w:hAnsi="Times New Roman" w:cs="Times New Roman"/>
          <w:sz w:val="24"/>
          <w:szCs w:val="24"/>
        </w:rPr>
        <w:t xml:space="preserve"> según e</w:t>
      </w:r>
      <w:r w:rsidR="00FE6305">
        <w:rPr>
          <w:rFonts w:ascii="Times New Roman" w:hAnsi="Times New Roman" w:cs="Times New Roman"/>
          <w:sz w:val="24"/>
          <w:szCs w:val="24"/>
        </w:rPr>
        <w:t>stos afectos o en qué</w:t>
      </w:r>
      <w:r w:rsidRPr="0058390B">
        <w:rPr>
          <w:rFonts w:ascii="Times New Roman" w:hAnsi="Times New Roman" w:cs="Times New Roman"/>
          <w:sz w:val="24"/>
          <w:szCs w:val="24"/>
        </w:rPr>
        <w:t xml:space="preserve"> </w:t>
      </w:r>
      <w:r w:rsidR="00FE6305">
        <w:rPr>
          <w:rFonts w:ascii="Times New Roman" w:hAnsi="Times New Roman" w:cs="Times New Roman"/>
          <w:sz w:val="24"/>
          <w:szCs w:val="24"/>
        </w:rPr>
        <w:t>medida debe ser movido lo</w:t>
      </w:r>
      <w:r w:rsidRPr="0058390B">
        <w:rPr>
          <w:rFonts w:ascii="Times New Roman" w:hAnsi="Times New Roman" w:cs="Times New Roman"/>
          <w:sz w:val="24"/>
          <w:szCs w:val="24"/>
        </w:rPr>
        <w:t xml:space="preserve"> intentaremos averiguar</w:t>
      </w:r>
      <w:r w:rsidR="00FE6305">
        <w:rPr>
          <w:rFonts w:ascii="Times New Roman" w:hAnsi="Times New Roman" w:cs="Times New Roman"/>
          <w:sz w:val="24"/>
          <w:szCs w:val="24"/>
        </w:rPr>
        <w:t>,</w:t>
      </w:r>
      <w:r w:rsidRPr="0058390B">
        <w:rPr>
          <w:rFonts w:ascii="Times New Roman" w:hAnsi="Times New Roman" w:cs="Times New Roman"/>
          <w:sz w:val="24"/>
          <w:szCs w:val="24"/>
        </w:rPr>
        <w:t xml:space="preserve"> pero con todo primero adela</w:t>
      </w:r>
      <w:r w:rsidR="00FE6305">
        <w:rPr>
          <w:rFonts w:ascii="Times New Roman" w:hAnsi="Times New Roman" w:cs="Times New Roman"/>
          <w:sz w:val="24"/>
          <w:szCs w:val="24"/>
        </w:rPr>
        <w:t xml:space="preserve">ntaremos algo sobre la razón </w:t>
      </w:r>
      <w:r w:rsidRPr="0058390B">
        <w:rPr>
          <w:rFonts w:ascii="Times New Roman" w:hAnsi="Times New Roman" w:cs="Times New Roman"/>
          <w:sz w:val="24"/>
          <w:szCs w:val="24"/>
        </w:rPr>
        <w:t xml:space="preserve">la que, ya lo hemos dicho, es la otra causa de ese movimiento. </w:t>
      </w:r>
    </w:p>
    <w:p w:rsidR="0058390B" w:rsidRPr="0058390B" w:rsidRDefault="0058390B" w:rsidP="0058390B">
      <w:pPr>
        <w:jc w:val="both"/>
        <w:rPr>
          <w:rFonts w:ascii="Times New Roman" w:hAnsi="Times New Roman" w:cs="Times New Roman"/>
          <w:sz w:val="24"/>
          <w:szCs w:val="24"/>
        </w:rPr>
      </w:pPr>
    </w:p>
    <w:p w:rsidR="0058390B" w:rsidRPr="0058390B" w:rsidRDefault="00771530" w:rsidP="005C36F3">
      <w:pPr>
        <w:pStyle w:val="Ttulo4"/>
      </w:pPr>
      <w:bookmarkStart w:id="93" w:name="_Toc163838480"/>
      <w:r>
        <w:t>Capítulo 17.–</w:t>
      </w:r>
      <w:r>
        <w:tab/>
      </w:r>
      <w:r w:rsidRPr="0058390B">
        <w:t>DE QUÉ MODO EL ALMA ES MOVIDA POR LA RAZÓN AL AMOR DE DIOS Y DEL PRÓJIMO</w:t>
      </w:r>
      <w:r w:rsidR="0058390B" w:rsidRPr="0058390B">
        <w:t>.</w:t>
      </w:r>
      <w:bookmarkEnd w:id="93"/>
      <w:r w:rsidR="0058390B" w:rsidRPr="0058390B">
        <w:t xml:space="preserve"> </w:t>
      </w:r>
    </w:p>
    <w:p w:rsidR="0058390B" w:rsidRPr="0058390B" w:rsidRDefault="00771530" w:rsidP="0058390B">
      <w:pPr>
        <w:jc w:val="both"/>
        <w:rPr>
          <w:rFonts w:ascii="Times New Roman" w:hAnsi="Times New Roman" w:cs="Times New Roman"/>
          <w:sz w:val="24"/>
          <w:szCs w:val="24"/>
        </w:rPr>
      </w:pPr>
      <w:r w:rsidRPr="00DF477D">
        <w:rPr>
          <w:rFonts w:ascii="Times New Roman" w:hAnsi="Times New Roman" w:cs="Times New Roman"/>
          <w:sz w:val="24"/>
          <w:szCs w:val="24"/>
        </w:rPr>
        <w:t>[40.] A</w:t>
      </w:r>
      <w:r w:rsidR="0058390B" w:rsidRPr="00DF477D">
        <w:rPr>
          <w:rFonts w:ascii="Times New Roman" w:hAnsi="Times New Roman" w:cs="Times New Roman"/>
          <w:sz w:val="24"/>
          <w:szCs w:val="24"/>
        </w:rPr>
        <w:t>l alma a la que nin</w:t>
      </w:r>
      <w:r w:rsidRPr="00DF477D">
        <w:rPr>
          <w:rFonts w:ascii="Times New Roman" w:hAnsi="Times New Roman" w:cs="Times New Roman"/>
          <w:sz w:val="24"/>
          <w:szCs w:val="24"/>
        </w:rPr>
        <w:t>gún afecto mueve hacia el amor a</w:t>
      </w:r>
      <w:r w:rsidR="0058390B" w:rsidRPr="00DF477D">
        <w:rPr>
          <w:rFonts w:ascii="Times New Roman" w:hAnsi="Times New Roman" w:cs="Times New Roman"/>
          <w:sz w:val="24"/>
          <w:szCs w:val="24"/>
        </w:rPr>
        <w:t xml:space="preserve"> Dios y al prójimo, la mueve</w:t>
      </w:r>
      <w:r w:rsidR="0058390B" w:rsidRPr="0058390B">
        <w:rPr>
          <w:rFonts w:ascii="Times New Roman" w:hAnsi="Times New Roman" w:cs="Times New Roman"/>
          <w:sz w:val="24"/>
          <w:szCs w:val="24"/>
        </w:rPr>
        <w:t xml:space="preserve"> muchas veces</w:t>
      </w:r>
      <w:r w:rsidR="00DF477D">
        <w:rPr>
          <w:rFonts w:ascii="Times New Roman" w:hAnsi="Times New Roman" w:cs="Times New Roman"/>
          <w:sz w:val="24"/>
          <w:szCs w:val="24"/>
        </w:rPr>
        <w:t>,</w:t>
      </w:r>
      <w:r w:rsidR="0058390B" w:rsidRPr="0058390B">
        <w:rPr>
          <w:rFonts w:ascii="Times New Roman" w:hAnsi="Times New Roman" w:cs="Times New Roman"/>
          <w:sz w:val="24"/>
          <w:szCs w:val="24"/>
        </w:rPr>
        <w:t xml:space="preserve"> la razón y de un modo, ciertamente, tanto más sagrado cuanto más seguro, tanto más seguro cuanto más limpio</w:t>
      </w:r>
      <w:r w:rsidR="00DF477D">
        <w:rPr>
          <w:rFonts w:ascii="Times New Roman" w:hAnsi="Times New Roman" w:cs="Times New Roman"/>
          <w:sz w:val="24"/>
          <w:szCs w:val="24"/>
        </w:rPr>
        <w:t>,</w:t>
      </w:r>
      <w:r w:rsidR="0058390B" w:rsidRPr="0058390B">
        <w:rPr>
          <w:rFonts w:ascii="Times New Roman" w:hAnsi="Times New Roman" w:cs="Times New Roman"/>
          <w:sz w:val="24"/>
          <w:szCs w:val="24"/>
        </w:rPr>
        <w:t xml:space="preserve"> pero tanto más limpio en cuanto nada puede ser más bueno </w:t>
      </w:r>
      <w:r w:rsidR="00DF477D">
        <w:rPr>
          <w:rFonts w:ascii="Times New Roman" w:hAnsi="Times New Roman" w:cs="Times New Roman"/>
          <w:sz w:val="24"/>
          <w:szCs w:val="24"/>
        </w:rPr>
        <w:t xml:space="preserve">o </w:t>
      </w:r>
      <w:r w:rsidR="0058390B" w:rsidRPr="0058390B">
        <w:rPr>
          <w:rFonts w:ascii="Times New Roman" w:hAnsi="Times New Roman" w:cs="Times New Roman"/>
          <w:sz w:val="24"/>
          <w:szCs w:val="24"/>
        </w:rPr>
        <w:t xml:space="preserve">más puro que el amor racional. </w:t>
      </w:r>
    </w:p>
    <w:p w:rsidR="0058390B" w:rsidRPr="0058390B" w:rsidRDefault="0058390B" w:rsidP="00DF477D">
      <w:pPr>
        <w:ind w:firstLine="708"/>
        <w:jc w:val="both"/>
        <w:rPr>
          <w:rFonts w:ascii="Times New Roman" w:hAnsi="Times New Roman" w:cs="Times New Roman"/>
          <w:sz w:val="24"/>
          <w:szCs w:val="24"/>
        </w:rPr>
      </w:pPr>
      <w:r w:rsidRPr="0058390B">
        <w:rPr>
          <w:rFonts w:ascii="Times New Roman" w:hAnsi="Times New Roman" w:cs="Times New Roman"/>
          <w:sz w:val="24"/>
          <w:szCs w:val="24"/>
        </w:rPr>
        <w:t>Para que la razón despierte el alma enfriada</w:t>
      </w:r>
      <w:r w:rsidR="00DF477D">
        <w:rPr>
          <w:rFonts w:ascii="Times New Roman" w:hAnsi="Times New Roman" w:cs="Times New Roman"/>
          <w:sz w:val="24"/>
          <w:szCs w:val="24"/>
        </w:rPr>
        <w:t xml:space="preserve"> al deseo de su Creador se apoya</w:t>
      </w:r>
      <w:r w:rsidRPr="0058390B">
        <w:rPr>
          <w:rFonts w:ascii="Times New Roman" w:hAnsi="Times New Roman" w:cs="Times New Roman"/>
          <w:sz w:val="24"/>
          <w:szCs w:val="24"/>
        </w:rPr>
        <w:t xml:space="preserve"> en</w:t>
      </w:r>
      <w:r w:rsidR="00DF477D">
        <w:rPr>
          <w:rFonts w:ascii="Times New Roman" w:hAnsi="Times New Roman" w:cs="Times New Roman"/>
          <w:sz w:val="24"/>
          <w:szCs w:val="24"/>
        </w:rPr>
        <w:t xml:space="preserve"> </w:t>
      </w:r>
      <w:r w:rsidRPr="0058390B">
        <w:rPr>
          <w:rFonts w:ascii="Times New Roman" w:hAnsi="Times New Roman" w:cs="Times New Roman"/>
          <w:sz w:val="24"/>
          <w:szCs w:val="24"/>
        </w:rPr>
        <w:t>tre</w:t>
      </w:r>
      <w:r w:rsidR="00DF477D">
        <w:rPr>
          <w:rFonts w:ascii="Times New Roman" w:hAnsi="Times New Roman" w:cs="Times New Roman"/>
          <w:sz w:val="24"/>
          <w:szCs w:val="24"/>
        </w:rPr>
        <w:t>s</w:t>
      </w:r>
      <w:r w:rsidRPr="0058390B">
        <w:rPr>
          <w:rFonts w:ascii="Times New Roman" w:hAnsi="Times New Roman" w:cs="Times New Roman"/>
          <w:sz w:val="24"/>
          <w:szCs w:val="24"/>
        </w:rPr>
        <w:t xml:space="preserve"> motivos que son: el de nuestra necesidad</w:t>
      </w:r>
      <w:r w:rsidR="00DF477D">
        <w:rPr>
          <w:rFonts w:ascii="Times New Roman" w:hAnsi="Times New Roman" w:cs="Times New Roman"/>
          <w:sz w:val="24"/>
          <w:szCs w:val="24"/>
        </w:rPr>
        <w:t xml:space="preserve"> y</w:t>
      </w:r>
      <w:r w:rsidRPr="0058390B">
        <w:rPr>
          <w:rFonts w:ascii="Times New Roman" w:hAnsi="Times New Roman" w:cs="Times New Roman"/>
          <w:sz w:val="24"/>
          <w:szCs w:val="24"/>
        </w:rPr>
        <w:t xml:space="preserve"> de nuestro</w:t>
      </w:r>
      <w:r w:rsidR="00DF477D">
        <w:rPr>
          <w:rFonts w:ascii="Times New Roman" w:hAnsi="Times New Roman" w:cs="Times New Roman"/>
          <w:sz w:val="24"/>
          <w:szCs w:val="24"/>
        </w:rPr>
        <w:t xml:space="preserve"> provecho y el de su dignidad.</w:t>
      </w:r>
      <w:r w:rsidRPr="0058390B">
        <w:rPr>
          <w:rFonts w:ascii="Times New Roman" w:hAnsi="Times New Roman" w:cs="Times New Roman"/>
          <w:sz w:val="24"/>
          <w:szCs w:val="24"/>
        </w:rPr>
        <w:t xml:space="preserve"> </w:t>
      </w:r>
    </w:p>
    <w:p w:rsidR="0058390B" w:rsidRPr="0058390B" w:rsidRDefault="0058390B" w:rsidP="00DF477D">
      <w:pPr>
        <w:ind w:firstLine="708"/>
        <w:jc w:val="both"/>
        <w:rPr>
          <w:rFonts w:ascii="Times New Roman" w:hAnsi="Times New Roman" w:cs="Times New Roman"/>
          <w:sz w:val="24"/>
          <w:szCs w:val="24"/>
        </w:rPr>
      </w:pPr>
      <w:r w:rsidRPr="0058390B">
        <w:rPr>
          <w:rFonts w:ascii="Times New Roman" w:hAnsi="Times New Roman" w:cs="Times New Roman"/>
          <w:sz w:val="24"/>
          <w:szCs w:val="24"/>
        </w:rPr>
        <w:t>La razón convence de que Dios debe ser amado porque es para nosotros ne</w:t>
      </w:r>
      <w:r w:rsidR="00DF477D">
        <w:rPr>
          <w:rFonts w:ascii="Times New Roman" w:hAnsi="Times New Roman" w:cs="Times New Roman"/>
          <w:sz w:val="24"/>
          <w:szCs w:val="24"/>
        </w:rPr>
        <w:t>cesario, conveniente y digno. Es necesario para preservar</w:t>
      </w:r>
      <w:r w:rsidRPr="0058390B">
        <w:rPr>
          <w:rFonts w:ascii="Times New Roman" w:hAnsi="Times New Roman" w:cs="Times New Roman"/>
          <w:sz w:val="24"/>
          <w:szCs w:val="24"/>
        </w:rPr>
        <w:t>nos de la condenación;</w:t>
      </w:r>
      <w:r w:rsidR="00DF477D">
        <w:rPr>
          <w:rFonts w:ascii="Times New Roman" w:hAnsi="Times New Roman" w:cs="Times New Roman"/>
          <w:sz w:val="24"/>
          <w:szCs w:val="24"/>
        </w:rPr>
        <w:t xml:space="preserve"> es conveniente, para que adquir</w:t>
      </w:r>
      <w:r w:rsidR="009623FA">
        <w:rPr>
          <w:rFonts w:ascii="Times New Roman" w:hAnsi="Times New Roman" w:cs="Times New Roman"/>
          <w:sz w:val="24"/>
          <w:szCs w:val="24"/>
        </w:rPr>
        <w:t>amos la glorificación; y es digno porque, al amarnos É</w:t>
      </w:r>
      <w:r w:rsidRPr="0058390B">
        <w:rPr>
          <w:rFonts w:ascii="Times New Roman" w:hAnsi="Times New Roman" w:cs="Times New Roman"/>
          <w:sz w:val="24"/>
          <w:szCs w:val="24"/>
        </w:rPr>
        <w:t xml:space="preserve">l primero </w:t>
      </w:r>
      <w:r w:rsidR="00242E26">
        <w:rPr>
          <w:rStyle w:val="Refdenotaalpie"/>
          <w:rFonts w:cs="Times New Roman"/>
          <w:sz w:val="24"/>
          <w:szCs w:val="24"/>
        </w:rPr>
        <w:footnoteReference w:id="786"/>
      </w:r>
      <w:r w:rsidR="00242E26">
        <w:rPr>
          <w:rFonts w:ascii="Times New Roman" w:hAnsi="Times New Roman" w:cs="Times New Roman"/>
          <w:sz w:val="24"/>
          <w:szCs w:val="24"/>
        </w:rPr>
        <w:t xml:space="preserve"> </w:t>
      </w:r>
      <w:r w:rsidR="009623FA">
        <w:rPr>
          <w:rFonts w:ascii="Times New Roman" w:hAnsi="Times New Roman" w:cs="Times New Roman"/>
          <w:sz w:val="24"/>
          <w:szCs w:val="24"/>
        </w:rPr>
        <w:t xml:space="preserve"> nos </w:t>
      </w:r>
      <w:r w:rsidRPr="0058390B">
        <w:rPr>
          <w:rFonts w:ascii="Times New Roman" w:hAnsi="Times New Roman" w:cs="Times New Roman"/>
          <w:sz w:val="24"/>
          <w:szCs w:val="24"/>
        </w:rPr>
        <w:t xml:space="preserve">pide, con toda razón, la respuesta a ese amor. </w:t>
      </w:r>
    </w:p>
    <w:p w:rsidR="0058390B" w:rsidRPr="0058390B" w:rsidRDefault="0058390B" w:rsidP="009623FA">
      <w:pPr>
        <w:ind w:firstLine="708"/>
        <w:jc w:val="both"/>
        <w:rPr>
          <w:rFonts w:ascii="Times New Roman" w:hAnsi="Times New Roman" w:cs="Times New Roman"/>
          <w:sz w:val="24"/>
          <w:szCs w:val="24"/>
        </w:rPr>
      </w:pPr>
      <w:r w:rsidRPr="0058390B">
        <w:rPr>
          <w:rFonts w:ascii="Times New Roman" w:hAnsi="Times New Roman" w:cs="Times New Roman"/>
          <w:sz w:val="24"/>
          <w:szCs w:val="24"/>
        </w:rPr>
        <w:t>Por otra parte</w:t>
      </w:r>
      <w:r w:rsidR="00242E26">
        <w:rPr>
          <w:rFonts w:ascii="Times New Roman" w:hAnsi="Times New Roman" w:cs="Times New Roman"/>
          <w:sz w:val="24"/>
          <w:szCs w:val="24"/>
        </w:rPr>
        <w:t>,</w:t>
      </w:r>
      <w:r w:rsidR="009623FA">
        <w:rPr>
          <w:rFonts w:ascii="Times New Roman" w:hAnsi="Times New Roman" w:cs="Times New Roman"/>
          <w:sz w:val="24"/>
          <w:szCs w:val="24"/>
        </w:rPr>
        <w:t xml:space="preserve"> Dios debe ser</w:t>
      </w:r>
      <w:r w:rsidRPr="0058390B">
        <w:rPr>
          <w:rFonts w:ascii="Times New Roman" w:hAnsi="Times New Roman" w:cs="Times New Roman"/>
          <w:sz w:val="24"/>
          <w:szCs w:val="24"/>
        </w:rPr>
        <w:t xml:space="preserve"> deseado por </w:t>
      </w:r>
      <w:r w:rsidR="009623FA">
        <w:rPr>
          <w:rFonts w:ascii="Times New Roman" w:hAnsi="Times New Roman" w:cs="Times New Roman"/>
          <w:sz w:val="24"/>
          <w:szCs w:val="24"/>
        </w:rPr>
        <w:t>el hombre como un bien para é</w:t>
      </w:r>
      <w:r w:rsidRPr="0058390B">
        <w:rPr>
          <w:rFonts w:ascii="Times New Roman" w:hAnsi="Times New Roman" w:cs="Times New Roman"/>
          <w:sz w:val="24"/>
          <w:szCs w:val="24"/>
        </w:rPr>
        <w:t>l sin el cual necesariamente siempre será un miserable; con quien no pued</w:t>
      </w:r>
      <w:r w:rsidR="009623FA">
        <w:rPr>
          <w:rFonts w:ascii="Times New Roman" w:hAnsi="Times New Roman" w:cs="Times New Roman"/>
          <w:sz w:val="24"/>
          <w:szCs w:val="24"/>
        </w:rPr>
        <w:t>e ser sino siempre felicísimo</w:t>
      </w:r>
      <w:r w:rsidRPr="0058390B">
        <w:rPr>
          <w:rFonts w:ascii="Times New Roman" w:hAnsi="Times New Roman" w:cs="Times New Roman"/>
          <w:sz w:val="24"/>
          <w:szCs w:val="24"/>
        </w:rPr>
        <w:t xml:space="preserve">; con quien no necesitando de nuestros bienes quiso hacerse miserable por nosotros. </w:t>
      </w:r>
    </w:p>
    <w:p w:rsidR="0058390B" w:rsidRPr="0058390B" w:rsidRDefault="009623FA" w:rsidP="009623FA">
      <w:pPr>
        <w:ind w:firstLine="708"/>
        <w:jc w:val="both"/>
        <w:rPr>
          <w:rFonts w:ascii="Times New Roman" w:hAnsi="Times New Roman" w:cs="Times New Roman"/>
          <w:sz w:val="24"/>
          <w:szCs w:val="24"/>
        </w:rPr>
      </w:pPr>
      <w:r>
        <w:rPr>
          <w:rFonts w:ascii="Times New Roman" w:hAnsi="Times New Roman" w:cs="Times New Roman"/>
          <w:sz w:val="24"/>
          <w:szCs w:val="24"/>
        </w:rPr>
        <w:t>Si la mente cons</w:t>
      </w:r>
      <w:r w:rsidR="0058390B" w:rsidRPr="0058390B">
        <w:rPr>
          <w:rFonts w:ascii="Times New Roman" w:hAnsi="Times New Roman" w:cs="Times New Roman"/>
          <w:sz w:val="24"/>
          <w:szCs w:val="24"/>
        </w:rPr>
        <w:t>iente, entonces</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con este razonamiento, aunque no por el afecto</w:t>
      </w:r>
      <w:r w:rsidR="00242E26">
        <w:rPr>
          <w:rFonts w:ascii="Times New Roman" w:hAnsi="Times New Roman" w:cs="Times New Roman"/>
          <w:sz w:val="24"/>
          <w:szCs w:val="24"/>
        </w:rPr>
        <w:t>,</w:t>
      </w:r>
      <w:r>
        <w:rPr>
          <w:rFonts w:ascii="Times New Roman" w:hAnsi="Times New Roman" w:cs="Times New Roman"/>
          <w:sz w:val="24"/>
          <w:szCs w:val="24"/>
        </w:rPr>
        <w:t xml:space="preserve"> pero sí</w:t>
      </w:r>
      <w:r w:rsidR="0058390B" w:rsidRPr="0058390B">
        <w:rPr>
          <w:rFonts w:ascii="Times New Roman" w:hAnsi="Times New Roman" w:cs="Times New Roman"/>
          <w:sz w:val="24"/>
          <w:szCs w:val="24"/>
        </w:rPr>
        <w:t xml:space="preserve"> por la voluntad, se despertará en el deseo Dios; enseguida la razón proseguirá esa tarea demostrando nec</w:t>
      </w:r>
      <w:r w:rsidR="002B128D">
        <w:rPr>
          <w:rFonts w:ascii="Times New Roman" w:hAnsi="Times New Roman" w:cs="Times New Roman"/>
          <w:sz w:val="24"/>
          <w:szCs w:val="24"/>
        </w:rPr>
        <w:t>esario que sus preceptos de s</w:t>
      </w:r>
      <w:r w:rsidR="0058390B" w:rsidRPr="0058390B">
        <w:rPr>
          <w:rFonts w:ascii="Times New Roman" w:hAnsi="Times New Roman" w:cs="Times New Roman"/>
          <w:sz w:val="24"/>
          <w:szCs w:val="24"/>
        </w:rPr>
        <w:t>er cumplidos totalmente si desea alcanzar lo que h</w:t>
      </w:r>
      <w:r w:rsidR="002B128D">
        <w:rPr>
          <w:rFonts w:ascii="Times New Roman" w:hAnsi="Times New Roman" w:cs="Times New Roman"/>
          <w:sz w:val="24"/>
          <w:szCs w:val="24"/>
        </w:rPr>
        <w:t>a deseado. Así el deseo inna</w:t>
      </w:r>
      <w:r w:rsidR="0058390B" w:rsidRPr="0058390B">
        <w:rPr>
          <w:rFonts w:ascii="Times New Roman" w:hAnsi="Times New Roman" w:cs="Times New Roman"/>
          <w:sz w:val="24"/>
          <w:szCs w:val="24"/>
        </w:rPr>
        <w:t xml:space="preserve">to de lo profundo de las entrañas, impulsado por la razón, va hacia el acto. </w:t>
      </w:r>
    </w:p>
    <w:p w:rsidR="0058390B" w:rsidRPr="0058390B" w:rsidRDefault="002B128D" w:rsidP="00D30928">
      <w:pPr>
        <w:ind w:firstLine="708"/>
        <w:jc w:val="both"/>
        <w:rPr>
          <w:rFonts w:ascii="Times New Roman" w:hAnsi="Times New Roman" w:cs="Times New Roman"/>
          <w:sz w:val="24"/>
          <w:szCs w:val="24"/>
        </w:rPr>
      </w:pPr>
      <w:r>
        <w:rPr>
          <w:rFonts w:ascii="Times New Roman" w:hAnsi="Times New Roman" w:cs="Times New Roman"/>
          <w:sz w:val="24"/>
          <w:szCs w:val="24"/>
        </w:rPr>
        <w:t>Co</w:t>
      </w:r>
      <w:r w:rsidR="0058390B" w:rsidRPr="0058390B">
        <w:rPr>
          <w:rFonts w:ascii="Times New Roman" w:hAnsi="Times New Roman" w:cs="Times New Roman"/>
          <w:sz w:val="24"/>
          <w:szCs w:val="24"/>
        </w:rPr>
        <w:t>mo entre los preceptos encuentra el principal, el que el hombre considere a su prójimo como a</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sí mismo, la razón insiste para que el espíritu se mueva hacia el bien que tiene como fin el </w:t>
      </w:r>
      <w:r>
        <w:rPr>
          <w:rFonts w:ascii="Times New Roman" w:hAnsi="Times New Roman" w:cs="Times New Roman"/>
          <w:sz w:val="24"/>
          <w:szCs w:val="24"/>
        </w:rPr>
        <w:t>prójimo. Pero todo prójimo o es</w:t>
      </w:r>
      <w:r w:rsidR="0058390B" w:rsidRPr="0058390B">
        <w:rPr>
          <w:rFonts w:ascii="Times New Roman" w:hAnsi="Times New Roman" w:cs="Times New Roman"/>
          <w:sz w:val="24"/>
          <w:szCs w:val="24"/>
        </w:rPr>
        <w:t xml:space="preserve"> amigo o no amigo o, también, enemigo. Ami</w:t>
      </w:r>
      <w:r>
        <w:rPr>
          <w:rFonts w:ascii="Times New Roman" w:hAnsi="Times New Roman" w:cs="Times New Roman"/>
          <w:sz w:val="24"/>
          <w:szCs w:val="24"/>
        </w:rPr>
        <w:t>go, porque beneficia o benefició</w:t>
      </w:r>
      <w:r w:rsidR="0058390B" w:rsidRPr="0058390B">
        <w:rPr>
          <w:rFonts w:ascii="Times New Roman" w:hAnsi="Times New Roman" w:cs="Times New Roman"/>
          <w:sz w:val="24"/>
          <w:szCs w:val="24"/>
        </w:rPr>
        <w:t>; no enemigo, porque no perjudica ni ha perjudicado; enemigo, po</w:t>
      </w:r>
      <w:r>
        <w:rPr>
          <w:rFonts w:ascii="Times New Roman" w:hAnsi="Times New Roman" w:cs="Times New Roman"/>
          <w:sz w:val="24"/>
          <w:szCs w:val="24"/>
        </w:rPr>
        <w:t xml:space="preserve">rque daña o dañó. El amigo lo es </w:t>
      </w:r>
      <w:r w:rsidR="0058390B" w:rsidRPr="0058390B">
        <w:rPr>
          <w:rFonts w:ascii="Times New Roman" w:hAnsi="Times New Roman" w:cs="Times New Roman"/>
          <w:sz w:val="24"/>
          <w:szCs w:val="24"/>
        </w:rPr>
        <w:t xml:space="preserve">por la sangre o por </w:t>
      </w:r>
      <w:r>
        <w:rPr>
          <w:rFonts w:ascii="Times New Roman" w:hAnsi="Times New Roman" w:cs="Times New Roman"/>
          <w:sz w:val="24"/>
          <w:szCs w:val="24"/>
        </w:rPr>
        <w:t>la simpatía; e</w:t>
      </w:r>
      <w:r w:rsidR="0058390B" w:rsidRPr="0058390B">
        <w:rPr>
          <w:rFonts w:ascii="Times New Roman" w:hAnsi="Times New Roman" w:cs="Times New Roman"/>
          <w:sz w:val="24"/>
          <w:szCs w:val="24"/>
        </w:rPr>
        <w:t xml:space="preserve">l no enemigo, por </w:t>
      </w:r>
      <w:r>
        <w:rPr>
          <w:rFonts w:ascii="Times New Roman" w:hAnsi="Times New Roman" w:cs="Times New Roman"/>
          <w:sz w:val="24"/>
          <w:szCs w:val="24"/>
        </w:rPr>
        <w:t>la inocencia; el enemigo, por una</w:t>
      </w:r>
      <w:r w:rsidR="0058390B" w:rsidRPr="0058390B">
        <w:rPr>
          <w:rFonts w:ascii="Times New Roman" w:hAnsi="Times New Roman" w:cs="Times New Roman"/>
          <w:sz w:val="24"/>
          <w:szCs w:val="24"/>
        </w:rPr>
        <w:t xml:space="preserve"> injuria. Por esto</w:t>
      </w:r>
      <w:r>
        <w:rPr>
          <w:rFonts w:ascii="Times New Roman" w:hAnsi="Times New Roman" w:cs="Times New Roman"/>
          <w:sz w:val="24"/>
          <w:szCs w:val="24"/>
        </w:rPr>
        <w:t xml:space="preserve">, para que el hombre se considere amigo la razón propone tres cosas; para el no enemigo, dos; </w:t>
      </w:r>
      <w:r w:rsidR="0058390B" w:rsidRPr="0058390B">
        <w:rPr>
          <w:rFonts w:ascii="Times New Roman" w:hAnsi="Times New Roman" w:cs="Times New Roman"/>
          <w:sz w:val="24"/>
          <w:szCs w:val="24"/>
        </w:rPr>
        <w:t>una para el enemigo.</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Al amigo se </w:t>
      </w:r>
      <w:r>
        <w:rPr>
          <w:rFonts w:ascii="Times New Roman" w:hAnsi="Times New Roman" w:cs="Times New Roman"/>
          <w:sz w:val="24"/>
          <w:szCs w:val="24"/>
        </w:rPr>
        <w:t>le debe</w:t>
      </w:r>
      <w:r w:rsidR="0058390B" w:rsidRPr="0058390B">
        <w:rPr>
          <w:rFonts w:ascii="Times New Roman" w:hAnsi="Times New Roman" w:cs="Times New Roman"/>
          <w:sz w:val="24"/>
          <w:szCs w:val="24"/>
        </w:rPr>
        <w:t xml:space="preserve"> el bien por la naturaleza, por el deber, por el mandato. Por </w:t>
      </w:r>
      <w:r>
        <w:rPr>
          <w:rFonts w:ascii="Times New Roman" w:hAnsi="Times New Roman" w:cs="Times New Roman"/>
          <w:sz w:val="24"/>
          <w:szCs w:val="24"/>
        </w:rPr>
        <w:t xml:space="preserve">la </w:t>
      </w:r>
      <w:r w:rsidR="0058390B" w:rsidRPr="0058390B">
        <w:rPr>
          <w:rFonts w:ascii="Times New Roman" w:hAnsi="Times New Roman" w:cs="Times New Roman"/>
          <w:sz w:val="24"/>
          <w:szCs w:val="24"/>
        </w:rPr>
        <w:t xml:space="preserve">naturaleza, porque el hombre es sociable; por el deber, porque es amigo; por el mandato, porque es </w:t>
      </w:r>
      <w:r>
        <w:rPr>
          <w:rFonts w:ascii="Times New Roman" w:hAnsi="Times New Roman" w:cs="Times New Roman"/>
          <w:sz w:val="24"/>
          <w:szCs w:val="24"/>
        </w:rPr>
        <w:t xml:space="preserve">un </w:t>
      </w:r>
      <w:r w:rsidR="0058390B" w:rsidRPr="0058390B">
        <w:rPr>
          <w:rFonts w:ascii="Times New Roman" w:hAnsi="Times New Roman" w:cs="Times New Roman"/>
          <w:sz w:val="24"/>
          <w:szCs w:val="24"/>
        </w:rPr>
        <w:t xml:space="preserve">prójimo. </w:t>
      </w:r>
      <w:r w:rsidR="0058390B" w:rsidRPr="0058390B">
        <w:rPr>
          <w:rFonts w:ascii="Times New Roman" w:hAnsi="Times New Roman" w:cs="Times New Roman"/>
          <w:sz w:val="24"/>
          <w:szCs w:val="24"/>
        </w:rPr>
        <w:lastRenderedPageBreak/>
        <w:t>Pero el no enemigo e</w:t>
      </w:r>
      <w:r>
        <w:rPr>
          <w:rFonts w:ascii="Times New Roman" w:hAnsi="Times New Roman" w:cs="Times New Roman"/>
          <w:sz w:val="24"/>
          <w:szCs w:val="24"/>
        </w:rPr>
        <w:t>s por naturaleza, porque es hombre; por mandato, porque</w:t>
      </w:r>
      <w:r w:rsidR="0058390B" w:rsidRPr="0058390B">
        <w:rPr>
          <w:rFonts w:ascii="Times New Roman" w:hAnsi="Times New Roman" w:cs="Times New Roman"/>
          <w:sz w:val="24"/>
          <w:szCs w:val="24"/>
        </w:rPr>
        <w:t xml:space="preserve"> es un prójimo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El enem</w:t>
      </w:r>
      <w:r>
        <w:rPr>
          <w:rFonts w:ascii="Times New Roman" w:hAnsi="Times New Roman" w:cs="Times New Roman"/>
          <w:sz w:val="24"/>
          <w:szCs w:val="24"/>
        </w:rPr>
        <w:t>igo, sólo por el mandato porque</w:t>
      </w:r>
      <w:r w:rsidR="00966F88">
        <w:rPr>
          <w:rFonts w:ascii="Times New Roman" w:hAnsi="Times New Roman" w:cs="Times New Roman"/>
          <w:sz w:val="24"/>
          <w:szCs w:val="24"/>
        </w:rPr>
        <w:t xml:space="preserve"> es mandato del Señor que se ame a</w:t>
      </w:r>
      <w:r w:rsidR="0058390B" w:rsidRPr="0058390B">
        <w:rPr>
          <w:rFonts w:ascii="Times New Roman" w:hAnsi="Times New Roman" w:cs="Times New Roman"/>
          <w:sz w:val="24"/>
          <w:szCs w:val="24"/>
        </w:rPr>
        <w:t xml:space="preserve">l enemigo. </w:t>
      </w:r>
    </w:p>
    <w:p w:rsidR="0058390B" w:rsidRPr="0058390B" w:rsidRDefault="00D30928" w:rsidP="00D30928">
      <w:pPr>
        <w:ind w:firstLine="708"/>
        <w:jc w:val="both"/>
        <w:rPr>
          <w:rFonts w:ascii="Times New Roman" w:hAnsi="Times New Roman" w:cs="Times New Roman"/>
          <w:sz w:val="24"/>
          <w:szCs w:val="24"/>
        </w:rPr>
      </w:pPr>
      <w:r>
        <w:rPr>
          <w:rFonts w:ascii="Times New Roman" w:hAnsi="Times New Roman" w:cs="Times New Roman"/>
          <w:sz w:val="24"/>
          <w:szCs w:val="24"/>
        </w:rPr>
        <w:t xml:space="preserve">Cediendo </w:t>
      </w:r>
      <w:r w:rsidR="0058390B" w:rsidRPr="0058390B">
        <w:rPr>
          <w:rFonts w:ascii="Times New Roman" w:hAnsi="Times New Roman" w:cs="Times New Roman"/>
          <w:sz w:val="24"/>
          <w:szCs w:val="24"/>
        </w:rPr>
        <w:t>el espíritu a estas razones, si no está</w:t>
      </w:r>
      <w:r>
        <w:rPr>
          <w:rFonts w:ascii="Times New Roman" w:hAnsi="Times New Roman" w:cs="Times New Roman"/>
          <w:sz w:val="24"/>
          <w:szCs w:val="24"/>
        </w:rPr>
        <w:t xml:space="preserve"> solamente dispuesto a dirigir el bien al amigo sino también </w:t>
      </w:r>
      <w:r w:rsidR="0058390B" w:rsidRPr="0058390B">
        <w:rPr>
          <w:rFonts w:ascii="Times New Roman" w:hAnsi="Times New Roman" w:cs="Times New Roman"/>
          <w:sz w:val="24"/>
          <w:szCs w:val="24"/>
        </w:rPr>
        <w:t>dispensarse al enemigo</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aunque no sienta afecto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sin embargo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no está exento del mérito de la caridad. </w:t>
      </w:r>
    </w:p>
    <w:p w:rsidR="0058390B" w:rsidRPr="0058390B" w:rsidRDefault="0058390B" w:rsidP="0058390B">
      <w:pPr>
        <w:jc w:val="both"/>
        <w:rPr>
          <w:rFonts w:ascii="Times New Roman" w:hAnsi="Times New Roman" w:cs="Times New Roman"/>
          <w:sz w:val="24"/>
          <w:szCs w:val="24"/>
        </w:rPr>
      </w:pPr>
    </w:p>
    <w:p w:rsidR="0058390B" w:rsidRPr="0058390B" w:rsidRDefault="00D30928" w:rsidP="005C36F3">
      <w:pPr>
        <w:pStyle w:val="Ttulo4"/>
      </w:pPr>
      <w:bookmarkStart w:id="94" w:name="_Toc163838481"/>
      <w:r>
        <w:t>Capítulo 18.–</w:t>
      </w:r>
      <w:r>
        <w:tab/>
        <w:t xml:space="preserve">DISTINCIÓN ENTRE LOS DOS </w:t>
      </w:r>
      <w:r w:rsidRPr="0058390B">
        <w:t>AMORES ENTRE LOS</w:t>
      </w:r>
      <w:r>
        <w:t xml:space="preserve"> CUALES VACILA EL ESPÍRITU DEL</w:t>
      </w:r>
      <w:r w:rsidRPr="0058390B">
        <w:t xml:space="preserve"> QUE PROGRESA.</w:t>
      </w:r>
      <w:bookmarkEnd w:id="94"/>
      <w:r w:rsidRPr="0058390B">
        <w:t xml:space="preserve"> </w:t>
      </w:r>
    </w:p>
    <w:p w:rsidR="0058390B" w:rsidRPr="0058390B" w:rsidRDefault="005D147A"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41.</w:t>
      </w:r>
      <w:r>
        <w:rPr>
          <w:rFonts w:ascii="Times New Roman" w:hAnsi="Times New Roman" w:cs="Times New Roman"/>
          <w:sz w:val="24"/>
          <w:szCs w:val="24"/>
        </w:rPr>
        <w:t>] A</w:t>
      </w:r>
      <w:r w:rsidR="0058390B" w:rsidRPr="0058390B">
        <w:rPr>
          <w:rFonts w:ascii="Times New Roman" w:hAnsi="Times New Roman" w:cs="Times New Roman"/>
          <w:sz w:val="24"/>
          <w:szCs w:val="24"/>
        </w:rPr>
        <w:t>sí, pues, deben distinguirse dos amores: uno que proviene del afecto, el otro, de la razón. Entre estos dos amores, a menudo, el espíritu del</w:t>
      </w:r>
      <w:r>
        <w:rPr>
          <w:rFonts w:ascii="Times New Roman" w:hAnsi="Times New Roman" w:cs="Times New Roman"/>
          <w:sz w:val="24"/>
          <w:szCs w:val="24"/>
        </w:rPr>
        <w:t xml:space="preserve"> que progresa y el del deseoso</w:t>
      </w:r>
      <w:r w:rsidR="0058390B" w:rsidRPr="0058390B">
        <w:rPr>
          <w:rFonts w:ascii="Times New Roman" w:hAnsi="Times New Roman" w:cs="Times New Roman"/>
          <w:sz w:val="24"/>
          <w:szCs w:val="24"/>
        </w:rPr>
        <w:t xml:space="preserve"> de</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tener </w:t>
      </w:r>
      <w:r>
        <w:rPr>
          <w:rFonts w:ascii="Times New Roman" w:hAnsi="Times New Roman" w:cs="Times New Roman"/>
          <w:sz w:val="24"/>
          <w:szCs w:val="24"/>
        </w:rPr>
        <w:t>ordenado el amor, teme y vacila cuando piensa que é</w:t>
      </w:r>
      <w:r w:rsidR="0058390B" w:rsidRPr="0058390B">
        <w:rPr>
          <w:rFonts w:ascii="Times New Roman" w:hAnsi="Times New Roman" w:cs="Times New Roman"/>
          <w:sz w:val="24"/>
          <w:szCs w:val="24"/>
        </w:rPr>
        <w:t>l ama menos a quien debería amar</w:t>
      </w:r>
      <w:r>
        <w:rPr>
          <w:rFonts w:ascii="Times New Roman" w:hAnsi="Times New Roman" w:cs="Times New Roman"/>
          <w:sz w:val="24"/>
          <w:szCs w:val="24"/>
        </w:rPr>
        <w:t xml:space="preserve"> con más intensidad o que ama más</w:t>
      </w:r>
      <w:r w:rsidR="0058390B" w:rsidRPr="0058390B">
        <w:rPr>
          <w:rFonts w:ascii="Times New Roman" w:hAnsi="Times New Roman" w:cs="Times New Roman"/>
          <w:sz w:val="24"/>
          <w:szCs w:val="24"/>
        </w:rPr>
        <w:t xml:space="preserve"> intensamente a quien debería amar </w:t>
      </w:r>
      <w:r>
        <w:rPr>
          <w:rFonts w:ascii="Times New Roman" w:hAnsi="Times New Roman" w:cs="Times New Roman"/>
          <w:sz w:val="24"/>
          <w:szCs w:val="24"/>
        </w:rPr>
        <w:t>menos. En esta circunstancia el amor debe</w:t>
      </w:r>
      <w:r w:rsidR="0058390B" w:rsidRPr="0058390B">
        <w:rPr>
          <w:rFonts w:ascii="Times New Roman" w:hAnsi="Times New Roman" w:cs="Times New Roman"/>
          <w:sz w:val="24"/>
          <w:szCs w:val="24"/>
        </w:rPr>
        <w:t xml:space="preserve"> ser ordena</w:t>
      </w:r>
      <w:r>
        <w:rPr>
          <w:rFonts w:ascii="Times New Roman" w:hAnsi="Times New Roman" w:cs="Times New Roman"/>
          <w:sz w:val="24"/>
          <w:szCs w:val="24"/>
        </w:rPr>
        <w:t xml:space="preserve">do para que el hombre no ame lo que no debe ser amado pero sí </w:t>
      </w:r>
      <w:r w:rsidR="0058390B" w:rsidRPr="0058390B">
        <w:rPr>
          <w:rFonts w:ascii="Times New Roman" w:hAnsi="Times New Roman" w:cs="Times New Roman"/>
          <w:sz w:val="24"/>
          <w:szCs w:val="24"/>
        </w:rPr>
        <w:t>ame lo que debe ser ama</w:t>
      </w:r>
      <w:r>
        <w:rPr>
          <w:rFonts w:ascii="Times New Roman" w:hAnsi="Times New Roman" w:cs="Times New Roman"/>
          <w:sz w:val="24"/>
          <w:szCs w:val="24"/>
        </w:rPr>
        <w:t xml:space="preserve">do. Y </w:t>
      </w:r>
      <w:r w:rsidR="0058390B" w:rsidRPr="0058390B">
        <w:rPr>
          <w:rFonts w:ascii="Times New Roman" w:hAnsi="Times New Roman" w:cs="Times New Roman"/>
          <w:sz w:val="24"/>
          <w:szCs w:val="24"/>
        </w:rPr>
        <w:t>también: qu</w:t>
      </w:r>
      <w:r>
        <w:rPr>
          <w:rFonts w:ascii="Times New Roman" w:hAnsi="Times New Roman" w:cs="Times New Roman"/>
          <w:sz w:val="24"/>
          <w:szCs w:val="24"/>
        </w:rPr>
        <w:t xml:space="preserve">e no ame más intensamente </w:t>
      </w:r>
      <w:r w:rsidR="0058390B" w:rsidRPr="0058390B">
        <w:rPr>
          <w:rFonts w:ascii="Times New Roman" w:hAnsi="Times New Roman" w:cs="Times New Roman"/>
          <w:sz w:val="24"/>
          <w:szCs w:val="24"/>
        </w:rPr>
        <w:t xml:space="preserve">que </w:t>
      </w:r>
      <w:r>
        <w:rPr>
          <w:rFonts w:ascii="Times New Roman" w:hAnsi="Times New Roman" w:cs="Times New Roman"/>
          <w:sz w:val="24"/>
          <w:szCs w:val="24"/>
        </w:rPr>
        <w:t xml:space="preserve">lo que </w:t>
      </w:r>
      <w:r w:rsidR="0058390B" w:rsidRPr="0058390B">
        <w:rPr>
          <w:rFonts w:ascii="Times New Roman" w:hAnsi="Times New Roman" w:cs="Times New Roman"/>
          <w:sz w:val="24"/>
          <w:szCs w:val="24"/>
        </w:rPr>
        <w:t>debe ser amado y que no</w:t>
      </w:r>
      <w:r>
        <w:rPr>
          <w:rFonts w:ascii="Times New Roman" w:hAnsi="Times New Roman" w:cs="Times New Roman"/>
          <w:sz w:val="24"/>
          <w:szCs w:val="24"/>
        </w:rPr>
        <w:t xml:space="preserve"> ame de igual forma lo que debe</w:t>
      </w:r>
      <w:r w:rsidR="0058390B" w:rsidRPr="0058390B">
        <w:rPr>
          <w:rFonts w:ascii="Times New Roman" w:hAnsi="Times New Roman" w:cs="Times New Roman"/>
          <w:sz w:val="24"/>
          <w:szCs w:val="24"/>
        </w:rPr>
        <w:t xml:space="preserve"> ser a</w:t>
      </w:r>
      <w:r>
        <w:rPr>
          <w:rFonts w:ascii="Times New Roman" w:hAnsi="Times New Roman" w:cs="Times New Roman"/>
          <w:sz w:val="24"/>
          <w:szCs w:val="24"/>
        </w:rPr>
        <w:t>mado distintamente ni ame distintamente lo que debe</w:t>
      </w:r>
      <w:r w:rsidR="0058390B" w:rsidRPr="0058390B">
        <w:rPr>
          <w:rFonts w:ascii="Times New Roman" w:hAnsi="Times New Roman" w:cs="Times New Roman"/>
          <w:sz w:val="24"/>
          <w:szCs w:val="24"/>
        </w:rPr>
        <w:t xml:space="preserve"> ser amado igualmente. </w:t>
      </w:r>
    </w:p>
    <w:p w:rsidR="0058390B" w:rsidRPr="0058390B" w:rsidRDefault="005D5EC2" w:rsidP="0058390B">
      <w:pPr>
        <w:jc w:val="both"/>
        <w:rPr>
          <w:rFonts w:ascii="Times New Roman" w:hAnsi="Times New Roman" w:cs="Times New Roman"/>
          <w:sz w:val="24"/>
          <w:szCs w:val="24"/>
        </w:rPr>
      </w:pPr>
      <w:r>
        <w:rPr>
          <w:rFonts w:ascii="Times New Roman" w:hAnsi="Times New Roman" w:cs="Times New Roman"/>
          <w:sz w:val="24"/>
          <w:szCs w:val="24"/>
        </w:rPr>
        <w:t>[42.] Represent</w:t>
      </w:r>
      <w:r w:rsidR="0058390B" w:rsidRPr="0058390B">
        <w:rPr>
          <w:rFonts w:ascii="Times New Roman" w:hAnsi="Times New Roman" w:cs="Times New Roman"/>
          <w:sz w:val="24"/>
          <w:szCs w:val="24"/>
        </w:rPr>
        <w:t>emos ante nuestros ojos dos hombres</w:t>
      </w:r>
      <w:r>
        <w:rPr>
          <w:rFonts w:ascii="Times New Roman" w:hAnsi="Times New Roman" w:cs="Times New Roman"/>
          <w:sz w:val="24"/>
          <w:szCs w:val="24"/>
        </w:rPr>
        <w:t>. Uno de ellos que sea agradable, persuasivo</w:t>
      </w:r>
      <w:r w:rsidR="0058390B" w:rsidRPr="0058390B">
        <w:rPr>
          <w:rFonts w:ascii="Times New Roman" w:hAnsi="Times New Roman" w:cs="Times New Roman"/>
          <w:sz w:val="24"/>
          <w:szCs w:val="24"/>
        </w:rPr>
        <w:t>, tranquilo, sereno y dispuesto para la comp</w:t>
      </w:r>
      <w:r>
        <w:rPr>
          <w:rFonts w:ascii="Times New Roman" w:hAnsi="Times New Roman" w:cs="Times New Roman"/>
          <w:sz w:val="24"/>
          <w:szCs w:val="24"/>
        </w:rPr>
        <w:t>añía con los buenos y que atrae</w:t>
      </w:r>
      <w:r w:rsidR="0058390B" w:rsidRPr="0058390B">
        <w:rPr>
          <w:rFonts w:ascii="Times New Roman" w:hAnsi="Times New Roman" w:cs="Times New Roman"/>
          <w:sz w:val="24"/>
          <w:szCs w:val="24"/>
        </w:rPr>
        <w:t xml:space="preserve"> a los demás hac</w:t>
      </w:r>
      <w:r>
        <w:rPr>
          <w:rFonts w:ascii="Times New Roman" w:hAnsi="Times New Roman" w:cs="Times New Roman"/>
          <w:sz w:val="24"/>
          <w:szCs w:val="24"/>
        </w:rPr>
        <w:t xml:space="preserve">ia </w:t>
      </w:r>
      <w:r w:rsidR="0058390B" w:rsidRPr="0058390B">
        <w:rPr>
          <w:rFonts w:ascii="Times New Roman" w:hAnsi="Times New Roman" w:cs="Times New Roman"/>
          <w:sz w:val="24"/>
          <w:szCs w:val="24"/>
        </w:rPr>
        <w:t>su amistad con la palabra dulce, las costumbres moderadas, si bien no es tan perfecto</w:t>
      </w:r>
      <w:r>
        <w:rPr>
          <w:rFonts w:ascii="Times New Roman" w:hAnsi="Times New Roman" w:cs="Times New Roman"/>
          <w:sz w:val="24"/>
          <w:szCs w:val="24"/>
        </w:rPr>
        <w:t xml:space="preserve"> en alguna virtud. El otro, aun</w:t>
      </w:r>
      <w:r w:rsidR="0058390B" w:rsidRPr="0058390B">
        <w:rPr>
          <w:rFonts w:ascii="Times New Roman" w:hAnsi="Times New Roman" w:cs="Times New Roman"/>
          <w:sz w:val="24"/>
          <w:szCs w:val="24"/>
        </w:rPr>
        <w:t xml:space="preserve">que más perfecto por su gran virtud, con un rostro más bien triste, el aspecto muy severo, la frente arrugada por la austeridad de las </w:t>
      </w:r>
      <w:r>
        <w:rPr>
          <w:rFonts w:ascii="Times New Roman" w:hAnsi="Times New Roman" w:cs="Times New Roman"/>
          <w:sz w:val="24"/>
          <w:szCs w:val="24"/>
        </w:rPr>
        <w:t>costumbres, que hace el bien a todos, ayuda con lo que se le pide,</w:t>
      </w:r>
      <w:r w:rsidR="0058390B" w:rsidRPr="0058390B">
        <w:rPr>
          <w:rFonts w:ascii="Times New Roman" w:hAnsi="Times New Roman" w:cs="Times New Roman"/>
          <w:sz w:val="24"/>
          <w:szCs w:val="24"/>
        </w:rPr>
        <w:t xml:space="preserve"> pero</w:t>
      </w:r>
      <w:r>
        <w:rPr>
          <w:rFonts w:ascii="Times New Roman" w:hAnsi="Times New Roman" w:cs="Times New Roman"/>
          <w:sz w:val="24"/>
          <w:szCs w:val="24"/>
        </w:rPr>
        <w:t xml:space="preserve"> su compañía no es agradable ni atrae a los demás con su bondad. </w:t>
      </w:r>
    </w:p>
    <w:p w:rsidR="0058390B" w:rsidRPr="0058390B" w:rsidRDefault="0058390B" w:rsidP="005D5EC2">
      <w:pPr>
        <w:ind w:firstLine="708"/>
        <w:jc w:val="both"/>
        <w:rPr>
          <w:rFonts w:ascii="Times New Roman" w:hAnsi="Times New Roman" w:cs="Times New Roman"/>
          <w:sz w:val="24"/>
          <w:szCs w:val="24"/>
        </w:rPr>
      </w:pPr>
      <w:r w:rsidRPr="0058390B">
        <w:rPr>
          <w:rFonts w:ascii="Times New Roman" w:hAnsi="Times New Roman" w:cs="Times New Roman"/>
          <w:sz w:val="24"/>
          <w:szCs w:val="24"/>
        </w:rPr>
        <w:t>Par</w:t>
      </w:r>
      <w:r w:rsidR="008C5E1A">
        <w:rPr>
          <w:rFonts w:ascii="Times New Roman" w:hAnsi="Times New Roman" w:cs="Times New Roman"/>
          <w:sz w:val="24"/>
          <w:szCs w:val="24"/>
        </w:rPr>
        <w:t>a amar al primero el espíritu es</w:t>
      </w:r>
      <w:r w:rsidRPr="0058390B">
        <w:rPr>
          <w:rFonts w:ascii="Times New Roman" w:hAnsi="Times New Roman" w:cs="Times New Roman"/>
          <w:sz w:val="24"/>
          <w:szCs w:val="24"/>
        </w:rPr>
        <w:t xml:space="preserve"> movido por un afe</w:t>
      </w:r>
      <w:r w:rsidR="008C5E1A">
        <w:rPr>
          <w:rFonts w:ascii="Times New Roman" w:hAnsi="Times New Roman" w:cs="Times New Roman"/>
          <w:sz w:val="24"/>
          <w:szCs w:val="24"/>
        </w:rPr>
        <w:t>cto espontáneo; en cambio para é</w:t>
      </w:r>
      <w:r w:rsidRPr="0058390B">
        <w:rPr>
          <w:rFonts w:ascii="Times New Roman" w:hAnsi="Times New Roman" w:cs="Times New Roman"/>
          <w:sz w:val="24"/>
          <w:szCs w:val="24"/>
        </w:rPr>
        <w:t xml:space="preserve">ste otro hay una imposición de la razón y el mandato de una caridad bien ordenada. </w:t>
      </w:r>
    </w:p>
    <w:p w:rsidR="0058390B" w:rsidRPr="0058390B" w:rsidRDefault="008C5E1A" w:rsidP="008C5E1A">
      <w:pPr>
        <w:ind w:firstLine="708"/>
        <w:jc w:val="both"/>
        <w:rPr>
          <w:rFonts w:ascii="Times New Roman" w:hAnsi="Times New Roman" w:cs="Times New Roman"/>
          <w:sz w:val="24"/>
          <w:szCs w:val="24"/>
        </w:rPr>
      </w:pPr>
      <w:r>
        <w:rPr>
          <w:rFonts w:ascii="Times New Roman" w:hAnsi="Times New Roman" w:cs="Times New Roman"/>
          <w:sz w:val="24"/>
          <w:szCs w:val="24"/>
        </w:rPr>
        <w:t xml:space="preserve">Así al sentir uno que su espíritu </w:t>
      </w:r>
      <w:r w:rsidR="0058390B" w:rsidRPr="0058390B">
        <w:rPr>
          <w:rFonts w:ascii="Times New Roman" w:hAnsi="Times New Roman" w:cs="Times New Roman"/>
          <w:sz w:val="24"/>
          <w:szCs w:val="24"/>
        </w:rPr>
        <w:t>es, e</w:t>
      </w:r>
      <w:r>
        <w:rPr>
          <w:rFonts w:ascii="Times New Roman" w:hAnsi="Times New Roman" w:cs="Times New Roman"/>
          <w:sz w:val="24"/>
          <w:szCs w:val="24"/>
        </w:rPr>
        <w:t>n cierto modo, abrazado por aqué</w:t>
      </w:r>
      <w:r w:rsidR="0058390B" w:rsidRPr="0058390B">
        <w:rPr>
          <w:rFonts w:ascii="Times New Roman" w:hAnsi="Times New Roman" w:cs="Times New Roman"/>
          <w:sz w:val="24"/>
          <w:szCs w:val="24"/>
        </w:rPr>
        <w:t>l con la</w:t>
      </w:r>
      <w:r>
        <w:rPr>
          <w:rFonts w:ascii="Times New Roman" w:hAnsi="Times New Roman" w:cs="Times New Roman"/>
          <w:sz w:val="24"/>
          <w:szCs w:val="24"/>
        </w:rPr>
        <w:t xml:space="preserve"> dulzura pero que se endurece contra de éste que es </w:t>
      </w:r>
      <w:r w:rsidR="0058390B" w:rsidRPr="0058390B">
        <w:rPr>
          <w:rFonts w:ascii="Times New Roman" w:hAnsi="Times New Roman" w:cs="Times New Roman"/>
          <w:sz w:val="24"/>
          <w:szCs w:val="24"/>
        </w:rPr>
        <w:t>vacío de toda suavidad</w:t>
      </w:r>
      <w:r>
        <w:rPr>
          <w:rFonts w:ascii="Times New Roman" w:hAnsi="Times New Roman" w:cs="Times New Roman"/>
          <w:sz w:val="24"/>
          <w:szCs w:val="24"/>
        </w:rPr>
        <w:t>, se angustia, se duele</w:t>
      </w:r>
      <w:r w:rsidR="0058390B" w:rsidRPr="0058390B">
        <w:rPr>
          <w:rFonts w:ascii="Times New Roman" w:hAnsi="Times New Roman" w:cs="Times New Roman"/>
          <w:sz w:val="24"/>
          <w:szCs w:val="24"/>
        </w:rPr>
        <w:t>, teme faltar mandat</w:t>
      </w:r>
      <w:r>
        <w:rPr>
          <w:rFonts w:ascii="Times New Roman" w:hAnsi="Times New Roman" w:cs="Times New Roman"/>
          <w:sz w:val="24"/>
          <w:szCs w:val="24"/>
        </w:rPr>
        <w:t>o de la car</w:t>
      </w:r>
      <w:r w:rsidR="0058390B" w:rsidRPr="0058390B">
        <w:rPr>
          <w:rFonts w:ascii="Times New Roman" w:hAnsi="Times New Roman" w:cs="Times New Roman"/>
          <w:sz w:val="24"/>
          <w:szCs w:val="24"/>
        </w:rPr>
        <w:t xml:space="preserve">idad mientras piensa que ama a uno más de lo que debe y al otro no cuanto como corresponde. </w:t>
      </w:r>
    </w:p>
    <w:p w:rsidR="0058390B" w:rsidRPr="0058390B" w:rsidRDefault="0058390B" w:rsidP="0058390B">
      <w:pPr>
        <w:jc w:val="both"/>
        <w:rPr>
          <w:rFonts w:ascii="Times New Roman" w:hAnsi="Times New Roman" w:cs="Times New Roman"/>
          <w:sz w:val="24"/>
          <w:szCs w:val="24"/>
        </w:rPr>
      </w:pPr>
    </w:p>
    <w:p w:rsidR="0058390B" w:rsidRPr="0058390B" w:rsidRDefault="008C5E1A" w:rsidP="005C36F3">
      <w:pPr>
        <w:pStyle w:val="Ttulo4"/>
      </w:pPr>
      <w:bookmarkStart w:id="95" w:name="_Toc163838482"/>
      <w:r>
        <w:t xml:space="preserve">Capítulo 19.– </w:t>
      </w:r>
      <w:r w:rsidRPr="0058390B">
        <w:t>CÓMO SE DA QUE EL HOMBRE BENÉVOLO Y SERE</w:t>
      </w:r>
      <w:r>
        <w:t xml:space="preserve">NO, AUNQUE MENOS PERFECTO, ES </w:t>
      </w:r>
      <w:r w:rsidRPr="0058390B">
        <w:t>AMADO CON MÁS TIERNO AFECTO QUE EL AUSTERO AUNQUE MÁS PERFECTO. SE LO DEMUESTRA CON UN</w:t>
      </w:r>
      <w:r>
        <w:t>A DOBLE COMPARACIÓN Y SE HACE VER QUE EL AMOR</w:t>
      </w:r>
      <w:r w:rsidRPr="0058390B">
        <w:t xml:space="preserve"> A UNO U OTRO NO ES PELIGROSO.</w:t>
      </w:r>
      <w:bookmarkEnd w:id="95"/>
      <w:r w:rsidRPr="0058390B">
        <w:t xml:space="preserve"> </w:t>
      </w:r>
    </w:p>
    <w:p w:rsidR="0058390B" w:rsidRPr="0058390B" w:rsidRDefault="008C5E1A" w:rsidP="0058390B">
      <w:pPr>
        <w:jc w:val="both"/>
        <w:rPr>
          <w:rFonts w:ascii="Times New Roman" w:hAnsi="Times New Roman" w:cs="Times New Roman"/>
          <w:sz w:val="24"/>
          <w:szCs w:val="24"/>
        </w:rPr>
      </w:pPr>
      <w:r>
        <w:rPr>
          <w:rFonts w:ascii="Times New Roman" w:hAnsi="Times New Roman" w:cs="Times New Roman"/>
          <w:sz w:val="24"/>
          <w:szCs w:val="24"/>
        </w:rPr>
        <w:t>[43.] Q</w:t>
      </w:r>
      <w:r w:rsidR="0058390B" w:rsidRPr="0058390B">
        <w:rPr>
          <w:rFonts w:ascii="Times New Roman" w:hAnsi="Times New Roman" w:cs="Times New Roman"/>
          <w:sz w:val="24"/>
          <w:szCs w:val="24"/>
        </w:rPr>
        <w:t>uiero ahora</w:t>
      </w:r>
      <w:r w:rsidR="00F85122">
        <w:rPr>
          <w:rFonts w:ascii="Times New Roman" w:hAnsi="Times New Roman" w:cs="Times New Roman"/>
          <w:sz w:val="24"/>
          <w:szCs w:val="24"/>
        </w:rPr>
        <w:t>, en primer lugar, investigar en</w:t>
      </w:r>
      <w:r w:rsidR="0058390B" w:rsidRPr="0058390B">
        <w:rPr>
          <w:rFonts w:ascii="Times New Roman" w:hAnsi="Times New Roman" w:cs="Times New Roman"/>
          <w:sz w:val="24"/>
          <w:szCs w:val="24"/>
        </w:rPr>
        <w:t xml:space="preserve"> los escondrijos de</w:t>
      </w:r>
      <w:r w:rsidR="00F85122">
        <w:rPr>
          <w:rFonts w:ascii="Times New Roman" w:hAnsi="Times New Roman" w:cs="Times New Roman"/>
          <w:sz w:val="24"/>
          <w:szCs w:val="24"/>
        </w:rPr>
        <w:t xml:space="preserve"> la conciencia el que un afecto</w:t>
      </w:r>
      <w:r w:rsidR="0058390B" w:rsidRPr="0058390B">
        <w:rPr>
          <w:rFonts w:ascii="Times New Roman" w:hAnsi="Times New Roman" w:cs="Times New Roman"/>
          <w:sz w:val="24"/>
          <w:szCs w:val="24"/>
        </w:rPr>
        <w:t xml:space="preserve"> no me engañe po</w:t>
      </w:r>
      <w:r w:rsidR="00F85122">
        <w:rPr>
          <w:rFonts w:ascii="Times New Roman" w:hAnsi="Times New Roman" w:cs="Times New Roman"/>
          <w:sz w:val="24"/>
          <w:szCs w:val="24"/>
        </w:rPr>
        <w:t xml:space="preserve">rque ignoro su causa y origen. </w:t>
      </w:r>
    </w:p>
    <w:p w:rsidR="0058390B" w:rsidRPr="0058390B" w:rsidRDefault="0058390B" w:rsidP="002B47BD">
      <w:pPr>
        <w:ind w:firstLine="708"/>
        <w:jc w:val="both"/>
        <w:rPr>
          <w:rFonts w:ascii="Times New Roman" w:hAnsi="Times New Roman" w:cs="Times New Roman"/>
          <w:sz w:val="24"/>
          <w:szCs w:val="24"/>
        </w:rPr>
      </w:pPr>
      <w:r w:rsidRPr="0058390B">
        <w:rPr>
          <w:rFonts w:ascii="Times New Roman" w:hAnsi="Times New Roman" w:cs="Times New Roman"/>
          <w:sz w:val="24"/>
          <w:szCs w:val="24"/>
        </w:rPr>
        <w:lastRenderedPageBreak/>
        <w:t>Cuando mi espíritu es atraído hacia alguien por una dulce inclinación, aunque sea menos perfecto</w:t>
      </w:r>
      <w:r w:rsidR="002B47BD">
        <w:rPr>
          <w:rFonts w:ascii="Times New Roman" w:hAnsi="Times New Roman" w:cs="Times New Roman"/>
          <w:sz w:val="24"/>
          <w:szCs w:val="24"/>
        </w:rPr>
        <w:t>,</w:t>
      </w:r>
      <w:r w:rsidRPr="0058390B">
        <w:rPr>
          <w:rFonts w:ascii="Times New Roman" w:hAnsi="Times New Roman" w:cs="Times New Roman"/>
          <w:sz w:val="24"/>
          <w:szCs w:val="24"/>
        </w:rPr>
        <w:t xml:space="preserve"> pero no vicioso, más bien adornado con muchas virtudes, </w:t>
      </w:r>
      <w:r w:rsidR="002B47BD">
        <w:rPr>
          <w:rFonts w:ascii="Times New Roman" w:hAnsi="Times New Roman" w:cs="Times New Roman"/>
          <w:sz w:val="24"/>
          <w:szCs w:val="24"/>
        </w:rPr>
        <w:t>¿</w:t>
      </w:r>
      <w:r w:rsidRPr="0058390B">
        <w:rPr>
          <w:rFonts w:ascii="Times New Roman" w:hAnsi="Times New Roman" w:cs="Times New Roman"/>
          <w:sz w:val="24"/>
          <w:szCs w:val="24"/>
        </w:rPr>
        <w:t>por</w:t>
      </w:r>
      <w:r w:rsidR="002B47BD">
        <w:rPr>
          <w:rFonts w:ascii="Times New Roman" w:hAnsi="Times New Roman" w:cs="Times New Roman"/>
          <w:sz w:val="24"/>
          <w:szCs w:val="24"/>
        </w:rPr>
        <w:t xml:space="preserve"> qué</w:t>
      </w:r>
      <w:r w:rsidRPr="0058390B">
        <w:rPr>
          <w:rFonts w:ascii="Times New Roman" w:hAnsi="Times New Roman" w:cs="Times New Roman"/>
          <w:sz w:val="24"/>
          <w:szCs w:val="24"/>
        </w:rPr>
        <w:t xml:space="preserve"> se pie</w:t>
      </w:r>
      <w:r w:rsidR="002B47BD">
        <w:rPr>
          <w:rFonts w:ascii="Times New Roman" w:hAnsi="Times New Roman" w:cs="Times New Roman"/>
          <w:sz w:val="24"/>
          <w:szCs w:val="24"/>
        </w:rPr>
        <w:t>nsa que este afecto no tiene su origen</w:t>
      </w:r>
      <w:r w:rsidRPr="0058390B">
        <w:rPr>
          <w:rFonts w:ascii="Times New Roman" w:hAnsi="Times New Roman" w:cs="Times New Roman"/>
          <w:sz w:val="24"/>
          <w:szCs w:val="24"/>
        </w:rPr>
        <w:t xml:space="preserve"> en la virtud y que, por tanto, no tiene por</w:t>
      </w:r>
      <w:r w:rsidR="002B47BD">
        <w:rPr>
          <w:rFonts w:ascii="Times New Roman" w:hAnsi="Times New Roman" w:cs="Times New Roman"/>
          <w:sz w:val="24"/>
          <w:szCs w:val="24"/>
        </w:rPr>
        <w:t xml:space="preserve"> qué ser t</w:t>
      </w:r>
      <w:r w:rsidRPr="0058390B">
        <w:rPr>
          <w:rFonts w:ascii="Times New Roman" w:hAnsi="Times New Roman" w:cs="Times New Roman"/>
          <w:sz w:val="24"/>
          <w:szCs w:val="24"/>
        </w:rPr>
        <w:t>em</w:t>
      </w:r>
      <w:r w:rsidR="002B47BD">
        <w:rPr>
          <w:rFonts w:ascii="Times New Roman" w:hAnsi="Times New Roman" w:cs="Times New Roman"/>
          <w:sz w:val="24"/>
          <w:szCs w:val="24"/>
        </w:rPr>
        <w:t>ido sino, más aún, cultivado</w:t>
      </w:r>
      <w:r w:rsidRPr="0058390B">
        <w:rPr>
          <w:rFonts w:ascii="Times New Roman" w:hAnsi="Times New Roman" w:cs="Times New Roman"/>
          <w:sz w:val="24"/>
          <w:szCs w:val="24"/>
        </w:rPr>
        <w:t xml:space="preserve">? </w:t>
      </w:r>
    </w:p>
    <w:p w:rsidR="0058390B" w:rsidRPr="0058390B" w:rsidRDefault="002B47BD" w:rsidP="00DA376D">
      <w:pPr>
        <w:ind w:firstLine="708"/>
        <w:jc w:val="both"/>
        <w:rPr>
          <w:rFonts w:ascii="Times New Roman" w:hAnsi="Times New Roman" w:cs="Times New Roman"/>
          <w:sz w:val="24"/>
          <w:szCs w:val="24"/>
        </w:rPr>
      </w:pPr>
      <w:r>
        <w:rPr>
          <w:rFonts w:ascii="Times New Roman" w:hAnsi="Times New Roman" w:cs="Times New Roman"/>
          <w:sz w:val="24"/>
          <w:szCs w:val="24"/>
        </w:rPr>
        <w:t>Pero si</w:t>
      </w:r>
      <w:r w:rsidR="0058390B" w:rsidRPr="0058390B">
        <w:rPr>
          <w:rFonts w:ascii="Times New Roman" w:hAnsi="Times New Roman" w:cs="Times New Roman"/>
          <w:sz w:val="24"/>
          <w:szCs w:val="24"/>
        </w:rPr>
        <w:t xml:space="preserve"> pienso que su</w:t>
      </w:r>
      <w:r>
        <w:rPr>
          <w:rFonts w:ascii="Times New Roman" w:hAnsi="Times New Roman" w:cs="Times New Roman"/>
          <w:sz w:val="24"/>
          <w:szCs w:val="24"/>
        </w:rPr>
        <w:t xml:space="preserve"> origen no causa es la virtud ¿p</w:t>
      </w:r>
      <w:r w:rsidR="0058390B" w:rsidRPr="0058390B">
        <w:rPr>
          <w:rFonts w:ascii="Times New Roman" w:hAnsi="Times New Roman" w:cs="Times New Roman"/>
          <w:sz w:val="24"/>
          <w:szCs w:val="24"/>
        </w:rPr>
        <w:t>or</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q</w:t>
      </w:r>
      <w:r>
        <w:rPr>
          <w:rFonts w:ascii="Times New Roman" w:hAnsi="Times New Roman" w:cs="Times New Roman"/>
          <w:sz w:val="24"/>
          <w:szCs w:val="24"/>
        </w:rPr>
        <w:t>ué a é</w:t>
      </w:r>
      <w:r w:rsidR="0058390B" w:rsidRPr="0058390B">
        <w:rPr>
          <w:rFonts w:ascii="Times New Roman" w:hAnsi="Times New Roman" w:cs="Times New Roman"/>
          <w:sz w:val="24"/>
          <w:szCs w:val="24"/>
        </w:rPr>
        <w:t>ste otro a</w:t>
      </w:r>
      <w:r>
        <w:rPr>
          <w:rFonts w:ascii="Times New Roman" w:hAnsi="Times New Roman" w:cs="Times New Roman"/>
          <w:sz w:val="24"/>
          <w:szCs w:val="24"/>
        </w:rPr>
        <w:t xml:space="preserve">l que considero más virtuoso, </w:t>
      </w:r>
      <w:r w:rsidR="0058390B" w:rsidRPr="0058390B">
        <w:rPr>
          <w:rFonts w:ascii="Times New Roman" w:hAnsi="Times New Roman" w:cs="Times New Roman"/>
          <w:sz w:val="24"/>
          <w:szCs w:val="24"/>
        </w:rPr>
        <w:t>mi espíritu</w:t>
      </w:r>
      <w:r>
        <w:rPr>
          <w:rFonts w:ascii="Times New Roman" w:hAnsi="Times New Roman" w:cs="Times New Roman"/>
          <w:sz w:val="24"/>
          <w:szCs w:val="24"/>
        </w:rPr>
        <w:t xml:space="preserve"> no se inclina con un movimiento más </w:t>
      </w:r>
      <w:r w:rsidR="0058390B" w:rsidRPr="0058390B">
        <w:rPr>
          <w:rFonts w:ascii="Times New Roman" w:hAnsi="Times New Roman" w:cs="Times New Roman"/>
          <w:sz w:val="24"/>
          <w:szCs w:val="24"/>
        </w:rPr>
        <w:t>afable 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por lo menos, igual? </w:t>
      </w:r>
    </w:p>
    <w:p w:rsidR="0058390B" w:rsidRPr="0058390B" w:rsidRDefault="00DA376D" w:rsidP="00DA376D">
      <w:pPr>
        <w:ind w:firstLine="708"/>
        <w:jc w:val="both"/>
        <w:rPr>
          <w:rFonts w:ascii="Times New Roman" w:hAnsi="Times New Roman" w:cs="Times New Roman"/>
          <w:sz w:val="24"/>
          <w:szCs w:val="24"/>
        </w:rPr>
      </w:pPr>
      <w:r>
        <w:rPr>
          <w:rFonts w:ascii="Times New Roman" w:hAnsi="Times New Roman" w:cs="Times New Roman"/>
          <w:sz w:val="24"/>
          <w:szCs w:val="24"/>
        </w:rPr>
        <w:t>Entonces ¿no debe considerarse que el af</w:t>
      </w:r>
      <w:r w:rsidR="0058390B" w:rsidRPr="0058390B">
        <w:rPr>
          <w:rFonts w:ascii="Times New Roman" w:hAnsi="Times New Roman" w:cs="Times New Roman"/>
          <w:sz w:val="24"/>
          <w:szCs w:val="24"/>
        </w:rPr>
        <w:t>ecto es carnal cuando se origina en una presentación</w:t>
      </w:r>
      <w:r>
        <w:rPr>
          <w:rFonts w:ascii="Times New Roman" w:hAnsi="Times New Roman" w:cs="Times New Roman"/>
          <w:sz w:val="24"/>
          <w:szCs w:val="24"/>
        </w:rPr>
        <w:t xml:space="preserve"> exterior del hombre? Y si así fuera, entonces ¿por qué no abrazo</w:t>
      </w:r>
      <w:r w:rsidR="0058390B" w:rsidRPr="0058390B">
        <w:rPr>
          <w:rFonts w:ascii="Times New Roman" w:hAnsi="Times New Roman" w:cs="Times New Roman"/>
          <w:sz w:val="24"/>
          <w:szCs w:val="24"/>
        </w:rPr>
        <w:t xml:space="preserve"> igualmente con la suav</w:t>
      </w:r>
      <w:r>
        <w:rPr>
          <w:rFonts w:ascii="Times New Roman" w:hAnsi="Times New Roman" w:cs="Times New Roman"/>
          <w:sz w:val="24"/>
          <w:szCs w:val="24"/>
        </w:rPr>
        <w:t>idad del amor a otro que está</w:t>
      </w:r>
      <w:r w:rsidR="0058390B" w:rsidRPr="0058390B">
        <w:rPr>
          <w:rFonts w:ascii="Times New Roman" w:hAnsi="Times New Roman" w:cs="Times New Roman"/>
          <w:sz w:val="24"/>
          <w:szCs w:val="24"/>
        </w:rPr>
        <w:t xml:space="preserve"> adornado con buenas costumbres exteriores pero que yo considero un vicioso? </w:t>
      </w:r>
    </w:p>
    <w:p w:rsidR="0058390B" w:rsidRPr="0058390B" w:rsidRDefault="0058390B" w:rsidP="00DA376D">
      <w:pPr>
        <w:ind w:firstLine="708"/>
        <w:jc w:val="both"/>
        <w:rPr>
          <w:rFonts w:ascii="Times New Roman" w:hAnsi="Times New Roman" w:cs="Times New Roman"/>
          <w:sz w:val="24"/>
          <w:szCs w:val="24"/>
        </w:rPr>
      </w:pPr>
      <w:r w:rsidRPr="0058390B">
        <w:rPr>
          <w:rFonts w:ascii="Times New Roman" w:hAnsi="Times New Roman" w:cs="Times New Roman"/>
          <w:sz w:val="24"/>
          <w:szCs w:val="24"/>
        </w:rPr>
        <w:t>Me ha sucedido alguna vez que la mo</w:t>
      </w:r>
      <w:r w:rsidR="00DA376D">
        <w:rPr>
          <w:rFonts w:ascii="Times New Roman" w:hAnsi="Times New Roman" w:cs="Times New Roman"/>
          <w:sz w:val="24"/>
          <w:szCs w:val="24"/>
        </w:rPr>
        <w:t xml:space="preserve">dalidad </w:t>
      </w:r>
      <w:r w:rsidRPr="0058390B">
        <w:rPr>
          <w:rFonts w:ascii="Times New Roman" w:hAnsi="Times New Roman" w:cs="Times New Roman"/>
          <w:sz w:val="24"/>
          <w:szCs w:val="24"/>
        </w:rPr>
        <w:t>exterior de alguien mient</w:t>
      </w:r>
      <w:r w:rsidR="000F263C">
        <w:rPr>
          <w:rFonts w:ascii="Times New Roman" w:hAnsi="Times New Roman" w:cs="Times New Roman"/>
          <w:sz w:val="24"/>
          <w:szCs w:val="24"/>
        </w:rPr>
        <w:t>ras la virtud se manif</w:t>
      </w:r>
      <w:r w:rsidR="00DA376D">
        <w:rPr>
          <w:rFonts w:ascii="Times New Roman" w:hAnsi="Times New Roman" w:cs="Times New Roman"/>
          <w:sz w:val="24"/>
          <w:szCs w:val="24"/>
        </w:rPr>
        <w:t>estaba en é</w:t>
      </w:r>
      <w:r w:rsidRPr="0058390B">
        <w:rPr>
          <w:rFonts w:ascii="Times New Roman" w:hAnsi="Times New Roman" w:cs="Times New Roman"/>
          <w:sz w:val="24"/>
          <w:szCs w:val="24"/>
        </w:rPr>
        <w:t xml:space="preserve">l o se ocultaba un vicio, mi espíritu </w:t>
      </w:r>
      <w:r w:rsidR="000F263C">
        <w:rPr>
          <w:rFonts w:ascii="Times New Roman" w:hAnsi="Times New Roman" w:cs="Times New Roman"/>
          <w:sz w:val="24"/>
          <w:szCs w:val="24"/>
        </w:rPr>
        <w:t xml:space="preserve">se inclinaba muchísimo hacia </w:t>
      </w:r>
      <w:r w:rsidRPr="0058390B">
        <w:rPr>
          <w:rFonts w:ascii="Times New Roman" w:hAnsi="Times New Roman" w:cs="Times New Roman"/>
          <w:sz w:val="24"/>
          <w:szCs w:val="24"/>
        </w:rPr>
        <w:t>él.</w:t>
      </w:r>
      <w:r w:rsidR="000F263C">
        <w:rPr>
          <w:rFonts w:ascii="Times New Roman" w:hAnsi="Times New Roman" w:cs="Times New Roman"/>
          <w:sz w:val="24"/>
          <w:szCs w:val="24"/>
        </w:rPr>
        <w:t xml:space="preserve"> Pero descubierto ese vicio todo aque</w:t>
      </w:r>
      <w:r w:rsidRPr="0058390B">
        <w:rPr>
          <w:rFonts w:ascii="Times New Roman" w:hAnsi="Times New Roman" w:cs="Times New Roman"/>
          <w:sz w:val="24"/>
          <w:szCs w:val="24"/>
        </w:rPr>
        <w:t xml:space="preserve">l afecto desapareció </w:t>
      </w:r>
      <w:r w:rsidR="000F263C">
        <w:rPr>
          <w:rFonts w:ascii="Times New Roman" w:hAnsi="Times New Roman" w:cs="Times New Roman"/>
          <w:sz w:val="24"/>
          <w:szCs w:val="24"/>
        </w:rPr>
        <w:t xml:space="preserve">y el alma se llenó de no poco horror. Esto </w:t>
      </w:r>
      <w:r w:rsidRPr="0058390B">
        <w:rPr>
          <w:rFonts w:ascii="Times New Roman" w:hAnsi="Times New Roman" w:cs="Times New Roman"/>
          <w:sz w:val="24"/>
          <w:szCs w:val="24"/>
        </w:rPr>
        <w:t>¿por qué?</w:t>
      </w:r>
    </w:p>
    <w:p w:rsidR="0058390B" w:rsidRPr="0058390B" w:rsidRDefault="000F263C" w:rsidP="000F263C">
      <w:pPr>
        <w:ind w:firstLine="708"/>
        <w:jc w:val="both"/>
        <w:rPr>
          <w:rFonts w:ascii="Times New Roman" w:hAnsi="Times New Roman" w:cs="Times New Roman"/>
          <w:sz w:val="24"/>
          <w:szCs w:val="24"/>
        </w:rPr>
      </w:pPr>
      <w:r>
        <w:rPr>
          <w:rFonts w:ascii="Times New Roman" w:hAnsi="Times New Roman" w:cs="Times New Roman"/>
          <w:sz w:val="24"/>
          <w:szCs w:val="24"/>
        </w:rPr>
        <w:t xml:space="preserve">Es porque la virtud o el vicio de ser </w:t>
      </w:r>
      <w:r w:rsidR="0058390B" w:rsidRPr="0058390B">
        <w:rPr>
          <w:rFonts w:ascii="Times New Roman" w:hAnsi="Times New Roman" w:cs="Times New Roman"/>
          <w:sz w:val="24"/>
          <w:szCs w:val="24"/>
        </w:rPr>
        <w:t>considerados como un alimento provechoso o nocivo para el alma; en cambio, la severidad o benignidad exterior de un hombre deben ser consideradas como un recipie</w:t>
      </w:r>
      <w:r>
        <w:rPr>
          <w:rFonts w:ascii="Times New Roman" w:hAnsi="Times New Roman" w:cs="Times New Roman"/>
          <w:sz w:val="24"/>
          <w:szCs w:val="24"/>
        </w:rPr>
        <w:t>nte o tosco o cuidado. Así, por</w:t>
      </w:r>
      <w:r w:rsidR="0058390B" w:rsidRPr="0058390B">
        <w:rPr>
          <w:rFonts w:ascii="Times New Roman" w:hAnsi="Times New Roman" w:cs="Times New Roman"/>
          <w:sz w:val="24"/>
          <w:szCs w:val="24"/>
        </w:rPr>
        <w:t xml:space="preserve"> esto, muchas vece</w:t>
      </w:r>
      <w:r>
        <w:rPr>
          <w:rFonts w:ascii="Times New Roman" w:hAnsi="Times New Roman" w:cs="Times New Roman"/>
          <w:sz w:val="24"/>
          <w:szCs w:val="24"/>
        </w:rPr>
        <w:t>s se recibe</w:t>
      </w:r>
      <w:r w:rsidR="0058390B" w:rsidRPr="0058390B">
        <w:rPr>
          <w:rFonts w:ascii="Times New Roman" w:hAnsi="Times New Roman" w:cs="Times New Roman"/>
          <w:sz w:val="24"/>
          <w:szCs w:val="24"/>
        </w:rPr>
        <w:t xml:space="preserve"> alimento que es provechoso </w:t>
      </w:r>
      <w:r>
        <w:rPr>
          <w:rFonts w:ascii="Times New Roman" w:hAnsi="Times New Roman" w:cs="Times New Roman"/>
          <w:sz w:val="24"/>
          <w:szCs w:val="24"/>
        </w:rPr>
        <w:t xml:space="preserve">en recipientes </w:t>
      </w:r>
      <w:r w:rsidR="0058390B" w:rsidRPr="0058390B">
        <w:rPr>
          <w:rFonts w:ascii="Times New Roman" w:hAnsi="Times New Roman" w:cs="Times New Roman"/>
          <w:sz w:val="24"/>
          <w:szCs w:val="24"/>
        </w:rPr>
        <w:t>toscos</w:t>
      </w:r>
      <w:r w:rsidR="002F3409">
        <w:rPr>
          <w:rFonts w:ascii="Times New Roman" w:hAnsi="Times New Roman" w:cs="Times New Roman"/>
          <w:sz w:val="24"/>
          <w:szCs w:val="24"/>
        </w:rPr>
        <w:t>,</w:t>
      </w:r>
      <w:r w:rsidR="0058390B" w:rsidRPr="0058390B">
        <w:rPr>
          <w:rFonts w:ascii="Times New Roman" w:hAnsi="Times New Roman" w:cs="Times New Roman"/>
          <w:sz w:val="24"/>
          <w:szCs w:val="24"/>
        </w:rPr>
        <w:t xml:space="preserve"> pero se rechaza el perjudicial aún en recipientes preciosos. </w:t>
      </w:r>
    </w:p>
    <w:p w:rsidR="0058390B" w:rsidRPr="0058390B" w:rsidRDefault="000F263C"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44.</w:t>
      </w:r>
      <w:r>
        <w:rPr>
          <w:rFonts w:ascii="Times New Roman" w:hAnsi="Times New Roman" w:cs="Times New Roman"/>
          <w:sz w:val="24"/>
          <w:szCs w:val="24"/>
        </w:rPr>
        <w:t>] Ha</w:t>
      </w:r>
      <w:r w:rsidR="0058390B" w:rsidRPr="0058390B">
        <w:rPr>
          <w:rFonts w:ascii="Times New Roman" w:hAnsi="Times New Roman" w:cs="Times New Roman"/>
          <w:sz w:val="24"/>
          <w:szCs w:val="24"/>
        </w:rPr>
        <w:t xml:space="preserve"> sucedido, y en verdad muchas veces, que un alimento bastan</w:t>
      </w:r>
      <w:r w:rsidR="001755CF">
        <w:rPr>
          <w:rFonts w:ascii="Times New Roman" w:hAnsi="Times New Roman" w:cs="Times New Roman"/>
          <w:sz w:val="24"/>
          <w:szCs w:val="24"/>
        </w:rPr>
        <w:t>te despreciable es gratamente ad</w:t>
      </w:r>
      <w:r w:rsidR="0058390B" w:rsidRPr="0058390B">
        <w:rPr>
          <w:rFonts w:ascii="Times New Roman" w:hAnsi="Times New Roman" w:cs="Times New Roman"/>
          <w:sz w:val="24"/>
          <w:szCs w:val="24"/>
        </w:rPr>
        <w:t>mitido por el adorno del recipiente y, por lo contrario, s</w:t>
      </w:r>
      <w:r w:rsidR="001755CF">
        <w:rPr>
          <w:rFonts w:ascii="Times New Roman" w:hAnsi="Times New Roman" w:cs="Times New Roman"/>
          <w:sz w:val="24"/>
          <w:szCs w:val="24"/>
        </w:rPr>
        <w:t>e admite muy desagradablemente uno</w:t>
      </w:r>
      <w:r w:rsidR="0058390B" w:rsidRPr="0058390B">
        <w:rPr>
          <w:rFonts w:ascii="Times New Roman" w:hAnsi="Times New Roman" w:cs="Times New Roman"/>
          <w:sz w:val="24"/>
          <w:szCs w:val="24"/>
        </w:rPr>
        <w:t xml:space="preserve"> buenísimo</w:t>
      </w:r>
      <w:r w:rsidR="001755CF">
        <w:rPr>
          <w:rFonts w:ascii="Times New Roman" w:hAnsi="Times New Roman" w:cs="Times New Roman"/>
          <w:sz w:val="24"/>
          <w:szCs w:val="24"/>
        </w:rPr>
        <w:t>,</w:t>
      </w:r>
      <w:r w:rsidR="0058390B" w:rsidRPr="0058390B">
        <w:rPr>
          <w:rFonts w:ascii="Times New Roman" w:hAnsi="Times New Roman" w:cs="Times New Roman"/>
          <w:sz w:val="24"/>
          <w:szCs w:val="24"/>
        </w:rPr>
        <w:t xml:space="preserve"> pero en un recipiente despreciable. Ocurre </w:t>
      </w:r>
      <w:r w:rsidR="001755CF">
        <w:rPr>
          <w:rFonts w:ascii="Times New Roman" w:hAnsi="Times New Roman" w:cs="Times New Roman"/>
          <w:sz w:val="24"/>
          <w:szCs w:val="24"/>
        </w:rPr>
        <w:t>así, entonces, que un hombre v</w:t>
      </w:r>
      <w:r w:rsidR="0058390B" w:rsidRPr="0058390B">
        <w:rPr>
          <w:rFonts w:ascii="Times New Roman" w:hAnsi="Times New Roman" w:cs="Times New Roman"/>
          <w:sz w:val="24"/>
          <w:szCs w:val="24"/>
        </w:rPr>
        <w:t xml:space="preserve">icioso a veces disgusta por una excesiva compostura exterior y en cambio la </w:t>
      </w:r>
      <w:r w:rsidR="001755CF">
        <w:rPr>
          <w:rFonts w:ascii="Times New Roman" w:hAnsi="Times New Roman" w:cs="Times New Roman"/>
          <w:sz w:val="24"/>
          <w:szCs w:val="24"/>
        </w:rPr>
        <w:t>virtud, en cierta medida, ag</w:t>
      </w:r>
      <w:r w:rsidR="0058390B" w:rsidRPr="0058390B">
        <w:rPr>
          <w:rFonts w:ascii="Times New Roman" w:hAnsi="Times New Roman" w:cs="Times New Roman"/>
          <w:sz w:val="24"/>
          <w:szCs w:val="24"/>
        </w:rPr>
        <w:t>rada muchísimo más a través de la seriedad y a</w:t>
      </w:r>
      <w:r w:rsidR="00BB31CE">
        <w:rPr>
          <w:rFonts w:ascii="Times New Roman" w:hAnsi="Times New Roman" w:cs="Times New Roman"/>
          <w:sz w:val="24"/>
          <w:szCs w:val="24"/>
        </w:rPr>
        <w:t xml:space="preserve">usteridad exterior del hombre. </w:t>
      </w:r>
      <w:r w:rsidR="0058390B" w:rsidRPr="0058390B">
        <w:rPr>
          <w:rFonts w:ascii="Times New Roman" w:hAnsi="Times New Roman" w:cs="Times New Roman"/>
          <w:sz w:val="24"/>
          <w:szCs w:val="24"/>
        </w:rPr>
        <w:t>Pero es e</w:t>
      </w:r>
      <w:r w:rsidR="00BB31CE">
        <w:rPr>
          <w:rFonts w:ascii="Times New Roman" w:hAnsi="Times New Roman" w:cs="Times New Roman"/>
          <w:sz w:val="24"/>
          <w:szCs w:val="24"/>
        </w:rPr>
        <w:t>vidente que también sucede que alguien vea con más agrado la falta de virtud</w:t>
      </w:r>
      <w:r w:rsidR="0058390B" w:rsidRPr="0058390B">
        <w:rPr>
          <w:rFonts w:ascii="Times New Roman" w:hAnsi="Times New Roman" w:cs="Times New Roman"/>
          <w:sz w:val="24"/>
          <w:szCs w:val="24"/>
        </w:rPr>
        <w:t xml:space="preserve"> en</w:t>
      </w:r>
      <w:r w:rsidR="00BB31CE">
        <w:rPr>
          <w:rFonts w:ascii="Times New Roman" w:hAnsi="Times New Roman" w:cs="Times New Roman"/>
          <w:sz w:val="24"/>
          <w:szCs w:val="24"/>
        </w:rPr>
        <w:t xml:space="preserve"> un h</w:t>
      </w:r>
      <w:r w:rsidR="0058390B" w:rsidRPr="0058390B">
        <w:rPr>
          <w:rFonts w:ascii="Times New Roman" w:hAnsi="Times New Roman" w:cs="Times New Roman"/>
          <w:sz w:val="24"/>
          <w:szCs w:val="24"/>
        </w:rPr>
        <w:t xml:space="preserve">ombre benévolo y alegre y que reciba muy </w:t>
      </w:r>
      <w:r w:rsidR="00BB31CE">
        <w:rPr>
          <w:rFonts w:ascii="Times New Roman" w:hAnsi="Times New Roman" w:cs="Times New Roman"/>
          <w:sz w:val="24"/>
          <w:szCs w:val="24"/>
        </w:rPr>
        <w:t>desagradablemente más virtud e</w:t>
      </w:r>
      <w:r w:rsidR="0058390B" w:rsidRPr="0058390B">
        <w:rPr>
          <w:rFonts w:ascii="Times New Roman" w:hAnsi="Times New Roman" w:cs="Times New Roman"/>
          <w:sz w:val="24"/>
          <w:szCs w:val="24"/>
        </w:rPr>
        <w:t>n un hombre serio</w:t>
      </w:r>
      <w:r w:rsidR="00BB31CE">
        <w:rPr>
          <w:rFonts w:ascii="Times New Roman" w:hAnsi="Times New Roman" w:cs="Times New Roman"/>
          <w:sz w:val="24"/>
          <w:szCs w:val="24"/>
        </w:rPr>
        <w:t xml:space="preserve"> y austero.</w:t>
      </w:r>
      <w:r w:rsidR="0058390B" w:rsidRPr="0058390B">
        <w:rPr>
          <w:rFonts w:ascii="Times New Roman" w:hAnsi="Times New Roman" w:cs="Times New Roman"/>
          <w:sz w:val="24"/>
          <w:szCs w:val="24"/>
        </w:rPr>
        <w:t xml:space="preserve"> </w:t>
      </w:r>
    </w:p>
    <w:p w:rsidR="0058390B" w:rsidRPr="0058390B" w:rsidRDefault="0058390B" w:rsidP="00BB31CE">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Pienso que es más hermoso y la semejanza mejor expresada si la virtud es considerada como verdad y el vicio como falsedad; </w:t>
      </w:r>
      <w:r w:rsidR="00BB31CE">
        <w:rPr>
          <w:rFonts w:ascii="Times New Roman" w:hAnsi="Times New Roman" w:cs="Times New Roman"/>
          <w:sz w:val="24"/>
          <w:szCs w:val="24"/>
        </w:rPr>
        <w:t xml:space="preserve">la </w:t>
      </w:r>
      <w:r w:rsidRPr="0058390B">
        <w:rPr>
          <w:rFonts w:ascii="Times New Roman" w:hAnsi="Times New Roman" w:cs="Times New Roman"/>
          <w:sz w:val="24"/>
          <w:szCs w:val="24"/>
        </w:rPr>
        <w:t>excesiva severidad de cost</w:t>
      </w:r>
      <w:r w:rsidR="00BB31CE">
        <w:rPr>
          <w:rFonts w:ascii="Times New Roman" w:hAnsi="Times New Roman" w:cs="Times New Roman"/>
          <w:sz w:val="24"/>
          <w:szCs w:val="24"/>
        </w:rPr>
        <w:t>umbres, con una palabra dura y t</w:t>
      </w:r>
      <w:r w:rsidRPr="0058390B">
        <w:rPr>
          <w:rFonts w:ascii="Times New Roman" w:hAnsi="Times New Roman" w:cs="Times New Roman"/>
          <w:sz w:val="24"/>
          <w:szCs w:val="24"/>
        </w:rPr>
        <w:t xml:space="preserve">osca; la </w:t>
      </w:r>
      <w:r w:rsidR="00BB31CE">
        <w:rPr>
          <w:rFonts w:ascii="Times New Roman" w:hAnsi="Times New Roman" w:cs="Times New Roman"/>
          <w:sz w:val="24"/>
          <w:szCs w:val="24"/>
        </w:rPr>
        <w:t>a</w:t>
      </w:r>
      <w:r w:rsidRPr="0058390B">
        <w:rPr>
          <w:rFonts w:ascii="Times New Roman" w:hAnsi="Times New Roman" w:cs="Times New Roman"/>
          <w:sz w:val="24"/>
          <w:szCs w:val="24"/>
        </w:rPr>
        <w:t>grada</w:t>
      </w:r>
      <w:r w:rsidR="00BB31CE">
        <w:rPr>
          <w:rFonts w:ascii="Times New Roman" w:hAnsi="Times New Roman" w:cs="Times New Roman"/>
          <w:sz w:val="24"/>
          <w:szCs w:val="24"/>
        </w:rPr>
        <w:t xml:space="preserve">ble suavidad </w:t>
      </w:r>
      <w:r w:rsidRPr="0058390B">
        <w:rPr>
          <w:rFonts w:ascii="Times New Roman" w:hAnsi="Times New Roman" w:cs="Times New Roman"/>
          <w:sz w:val="24"/>
          <w:szCs w:val="24"/>
        </w:rPr>
        <w:t xml:space="preserve">exterior del hombre con una palabra refinada y elocuente. Bien; así como la falsedad no se debe admitir </w:t>
      </w:r>
      <w:r w:rsidR="00BB31CE">
        <w:rPr>
          <w:rFonts w:ascii="Times New Roman" w:hAnsi="Times New Roman" w:cs="Times New Roman"/>
          <w:sz w:val="24"/>
          <w:szCs w:val="24"/>
        </w:rPr>
        <w:t>por</w:t>
      </w:r>
      <w:r w:rsidRPr="0058390B">
        <w:rPr>
          <w:rFonts w:ascii="Times New Roman" w:hAnsi="Times New Roman" w:cs="Times New Roman"/>
          <w:sz w:val="24"/>
          <w:szCs w:val="24"/>
        </w:rPr>
        <w:t>que haya elocuencia así tampoco la verdad se debe despreci</w:t>
      </w:r>
      <w:r w:rsidR="00BB31CE">
        <w:rPr>
          <w:rFonts w:ascii="Times New Roman" w:hAnsi="Times New Roman" w:cs="Times New Roman"/>
          <w:sz w:val="24"/>
          <w:szCs w:val="24"/>
        </w:rPr>
        <w:t>ar bajo una palabra dura y tosca. Tampoco puede el vicio agradar</w:t>
      </w:r>
      <w:r w:rsidRPr="0058390B">
        <w:rPr>
          <w:rFonts w:ascii="Times New Roman" w:hAnsi="Times New Roman" w:cs="Times New Roman"/>
          <w:sz w:val="24"/>
          <w:szCs w:val="24"/>
        </w:rPr>
        <w:t xml:space="preserve"> en el hombre por un exteri</w:t>
      </w:r>
      <w:r w:rsidR="00BB31CE">
        <w:rPr>
          <w:rFonts w:ascii="Times New Roman" w:hAnsi="Times New Roman" w:cs="Times New Roman"/>
          <w:sz w:val="24"/>
          <w:szCs w:val="24"/>
        </w:rPr>
        <w:t>or muy compuesto ni desagradar</w:t>
      </w:r>
      <w:r w:rsidRPr="0058390B">
        <w:rPr>
          <w:rFonts w:ascii="Times New Roman" w:hAnsi="Times New Roman" w:cs="Times New Roman"/>
          <w:sz w:val="24"/>
          <w:szCs w:val="24"/>
        </w:rPr>
        <w:t xml:space="preserve"> la virtud en un hombre porque sea serio y severo. </w:t>
      </w:r>
    </w:p>
    <w:p w:rsidR="0058390B" w:rsidRPr="0058390B" w:rsidRDefault="00BB31CE"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45.</w:t>
      </w:r>
      <w:r>
        <w:rPr>
          <w:rFonts w:ascii="Times New Roman" w:hAnsi="Times New Roman" w:cs="Times New Roman"/>
          <w:sz w:val="24"/>
          <w:szCs w:val="24"/>
        </w:rPr>
        <w:t>] En fin, si d</w:t>
      </w:r>
      <w:r w:rsidR="0058390B" w:rsidRPr="0058390B">
        <w:rPr>
          <w:rFonts w:ascii="Times New Roman" w:hAnsi="Times New Roman" w:cs="Times New Roman"/>
          <w:sz w:val="24"/>
          <w:szCs w:val="24"/>
        </w:rPr>
        <w:t xml:space="preserve">os hombres intentan persuadir de que debe, de algún modo, hacerse algo. Uno de ellos lo hace confusamente, vergonzosamente, fríamente; el otro, </w:t>
      </w:r>
      <w:r>
        <w:rPr>
          <w:rFonts w:ascii="Times New Roman" w:hAnsi="Times New Roman" w:cs="Times New Roman"/>
          <w:sz w:val="24"/>
          <w:szCs w:val="24"/>
        </w:rPr>
        <w:t xml:space="preserve">agudamente, </w:t>
      </w:r>
      <w:r w:rsidR="0058390B" w:rsidRPr="0058390B">
        <w:rPr>
          <w:rFonts w:ascii="Times New Roman" w:hAnsi="Times New Roman" w:cs="Times New Roman"/>
          <w:sz w:val="24"/>
          <w:szCs w:val="24"/>
        </w:rPr>
        <w:t>elegantemente, delicada y vehementemente. Mientras se ignore cuál de ellos se fundam</w:t>
      </w:r>
      <w:r w:rsidR="00BD26FD">
        <w:rPr>
          <w:rFonts w:ascii="Times New Roman" w:hAnsi="Times New Roman" w:cs="Times New Roman"/>
          <w:sz w:val="24"/>
          <w:szCs w:val="24"/>
        </w:rPr>
        <w:t>enta en la verdad y cuál razona</w:t>
      </w:r>
      <w:r w:rsidR="0058390B" w:rsidRPr="0058390B">
        <w:rPr>
          <w:rFonts w:ascii="Times New Roman" w:hAnsi="Times New Roman" w:cs="Times New Roman"/>
          <w:sz w:val="24"/>
          <w:szCs w:val="24"/>
        </w:rPr>
        <w:t xml:space="preserve"> con f</w:t>
      </w:r>
      <w:r w:rsidR="00BD26FD">
        <w:rPr>
          <w:rFonts w:ascii="Times New Roman" w:hAnsi="Times New Roman" w:cs="Times New Roman"/>
          <w:sz w:val="24"/>
          <w:szCs w:val="24"/>
        </w:rPr>
        <w:t>alsedad no es extraño que el que escuche un goce más con la palabra de aqué</w:t>
      </w:r>
      <w:r w:rsidR="0058390B" w:rsidRPr="0058390B">
        <w:rPr>
          <w:rFonts w:ascii="Times New Roman" w:hAnsi="Times New Roman" w:cs="Times New Roman"/>
          <w:sz w:val="24"/>
          <w:szCs w:val="24"/>
        </w:rPr>
        <w:t xml:space="preserve">l que sabe, con la fuerza de su palabra, reconciliar enemigos, levantar los </w:t>
      </w:r>
      <w:r w:rsidR="0058390B" w:rsidRPr="0058390B">
        <w:rPr>
          <w:rFonts w:ascii="Times New Roman" w:hAnsi="Times New Roman" w:cs="Times New Roman"/>
          <w:sz w:val="24"/>
          <w:szCs w:val="24"/>
        </w:rPr>
        <w:lastRenderedPageBreak/>
        <w:t xml:space="preserve">débiles, convertir desde el comienzo al que </w:t>
      </w:r>
      <w:r w:rsidR="00BD26FD">
        <w:rPr>
          <w:rFonts w:ascii="Times New Roman" w:hAnsi="Times New Roman" w:cs="Times New Roman"/>
          <w:sz w:val="24"/>
          <w:szCs w:val="24"/>
        </w:rPr>
        <w:t>lo escucha en b</w:t>
      </w:r>
      <w:r w:rsidR="0058390B" w:rsidRPr="0058390B">
        <w:rPr>
          <w:rFonts w:ascii="Times New Roman" w:hAnsi="Times New Roman" w:cs="Times New Roman"/>
          <w:sz w:val="24"/>
          <w:szCs w:val="24"/>
        </w:rPr>
        <w:t>ueno, diligente, dó</w:t>
      </w:r>
      <w:r w:rsidR="00BD26FD">
        <w:rPr>
          <w:rFonts w:ascii="Times New Roman" w:hAnsi="Times New Roman" w:cs="Times New Roman"/>
          <w:sz w:val="24"/>
          <w:szCs w:val="24"/>
        </w:rPr>
        <w:t>cil porque su discurso consigue</w:t>
      </w:r>
      <w:r w:rsidR="0058390B" w:rsidRPr="0058390B">
        <w:rPr>
          <w:rFonts w:ascii="Times New Roman" w:hAnsi="Times New Roman" w:cs="Times New Roman"/>
          <w:sz w:val="24"/>
          <w:szCs w:val="24"/>
        </w:rPr>
        <w:t xml:space="preserve"> hacer conocer a los que lo ignoran el por</w:t>
      </w:r>
      <w:r w:rsidR="0098228F">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qué de su esperanza. </w:t>
      </w:r>
    </w:p>
    <w:p w:rsidR="0058390B" w:rsidRPr="0058390B" w:rsidRDefault="0058390B" w:rsidP="0098228F">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Pero si se reconoce que uno y otro aconsejan lo que </w:t>
      </w:r>
      <w:r w:rsidR="0098228F">
        <w:rPr>
          <w:rFonts w:ascii="Times New Roman" w:hAnsi="Times New Roman" w:cs="Times New Roman"/>
          <w:sz w:val="24"/>
          <w:szCs w:val="24"/>
        </w:rPr>
        <w:t xml:space="preserve">es </w:t>
      </w:r>
      <w:r w:rsidRPr="0058390B">
        <w:rPr>
          <w:rFonts w:ascii="Times New Roman" w:hAnsi="Times New Roman" w:cs="Times New Roman"/>
          <w:sz w:val="24"/>
          <w:szCs w:val="24"/>
        </w:rPr>
        <w:t>igualmente verdade</w:t>
      </w:r>
      <w:r w:rsidR="0098228F">
        <w:rPr>
          <w:rFonts w:ascii="Times New Roman" w:hAnsi="Times New Roman" w:cs="Times New Roman"/>
          <w:sz w:val="24"/>
          <w:szCs w:val="24"/>
        </w:rPr>
        <w:t>ro o igualmente hermoso. Y en las</w:t>
      </w:r>
      <w:r w:rsidRPr="0058390B">
        <w:rPr>
          <w:rFonts w:ascii="Times New Roman" w:hAnsi="Times New Roman" w:cs="Times New Roman"/>
          <w:sz w:val="24"/>
          <w:szCs w:val="24"/>
        </w:rPr>
        <w:t xml:space="preserve"> palabras de uno ese mensaje saludable es comunicado con una palabra de amargura y, en cambio</w:t>
      </w:r>
      <w:r w:rsidR="0098228F">
        <w:rPr>
          <w:rFonts w:ascii="Times New Roman" w:hAnsi="Times New Roman" w:cs="Times New Roman"/>
          <w:sz w:val="24"/>
          <w:szCs w:val="24"/>
        </w:rPr>
        <w:t>,</w:t>
      </w:r>
      <w:r w:rsidRPr="0058390B">
        <w:rPr>
          <w:rFonts w:ascii="Times New Roman" w:hAnsi="Times New Roman" w:cs="Times New Roman"/>
          <w:sz w:val="24"/>
          <w:szCs w:val="24"/>
        </w:rPr>
        <w:t xml:space="preserve"> en el otro</w:t>
      </w:r>
      <w:r w:rsidR="0098228F">
        <w:rPr>
          <w:rFonts w:ascii="Times New Roman" w:hAnsi="Times New Roman" w:cs="Times New Roman"/>
          <w:sz w:val="24"/>
          <w:szCs w:val="24"/>
        </w:rPr>
        <w:t>, esa salvación se percib</w:t>
      </w:r>
      <w:r w:rsidRPr="0058390B">
        <w:rPr>
          <w:rFonts w:ascii="Times New Roman" w:hAnsi="Times New Roman" w:cs="Times New Roman"/>
          <w:sz w:val="24"/>
          <w:szCs w:val="24"/>
        </w:rPr>
        <w:t xml:space="preserve">e más suavemente y se hace más grata la dulzura de esa salvación </w:t>
      </w:r>
      <w:r w:rsidR="0098228F">
        <w:rPr>
          <w:rFonts w:ascii="Times New Roman" w:hAnsi="Times New Roman" w:cs="Times New Roman"/>
          <w:sz w:val="24"/>
          <w:szCs w:val="24"/>
        </w:rPr>
        <w:t>y más deseable, ciertamente, cuá</w:t>
      </w:r>
      <w:r w:rsidRPr="0058390B">
        <w:rPr>
          <w:rFonts w:ascii="Times New Roman" w:hAnsi="Times New Roman" w:cs="Times New Roman"/>
          <w:sz w:val="24"/>
          <w:szCs w:val="24"/>
        </w:rPr>
        <w:t xml:space="preserve">nto más una </w:t>
      </w:r>
      <w:r w:rsidR="0098228F">
        <w:rPr>
          <w:rFonts w:ascii="Times New Roman" w:hAnsi="Times New Roman" w:cs="Times New Roman"/>
          <w:sz w:val="24"/>
          <w:szCs w:val="24"/>
        </w:rPr>
        <w:t>afirmación verdadera se guste</w:t>
      </w:r>
      <w:r w:rsidRPr="0058390B">
        <w:rPr>
          <w:rFonts w:ascii="Times New Roman" w:hAnsi="Times New Roman" w:cs="Times New Roman"/>
          <w:sz w:val="24"/>
          <w:szCs w:val="24"/>
        </w:rPr>
        <w:t xml:space="preserve"> a través de una gozosa serenidad tanto más fácilmente se podrá aprovechar el bien que comunica. </w:t>
      </w:r>
    </w:p>
    <w:p w:rsidR="0058390B" w:rsidRPr="0058390B" w:rsidRDefault="0058390B" w:rsidP="000C2820">
      <w:pPr>
        <w:ind w:firstLine="708"/>
        <w:jc w:val="both"/>
        <w:rPr>
          <w:rFonts w:ascii="Times New Roman" w:hAnsi="Times New Roman" w:cs="Times New Roman"/>
          <w:sz w:val="24"/>
          <w:szCs w:val="24"/>
        </w:rPr>
      </w:pPr>
      <w:r w:rsidRPr="0058390B">
        <w:rPr>
          <w:rFonts w:ascii="Times New Roman" w:hAnsi="Times New Roman" w:cs="Times New Roman"/>
          <w:sz w:val="24"/>
          <w:szCs w:val="24"/>
        </w:rPr>
        <w:t>En cambio</w:t>
      </w:r>
      <w:r w:rsidR="000C2820">
        <w:rPr>
          <w:rFonts w:ascii="Times New Roman" w:hAnsi="Times New Roman" w:cs="Times New Roman"/>
          <w:sz w:val="24"/>
          <w:szCs w:val="24"/>
        </w:rPr>
        <w:t xml:space="preserve">, </w:t>
      </w:r>
      <w:r w:rsidRPr="0058390B">
        <w:rPr>
          <w:rFonts w:ascii="Times New Roman" w:hAnsi="Times New Roman" w:cs="Times New Roman"/>
          <w:sz w:val="24"/>
          <w:szCs w:val="24"/>
        </w:rPr>
        <w:t>si uno de los dos, el menos elocuente, intenta afirmar verdades más importantes y profundas</w:t>
      </w:r>
      <w:r w:rsidR="0098228F">
        <w:rPr>
          <w:rFonts w:ascii="Times New Roman" w:hAnsi="Times New Roman" w:cs="Times New Roman"/>
          <w:sz w:val="24"/>
          <w:szCs w:val="24"/>
        </w:rPr>
        <w:t>, ciertamente, aunque las del otro</w:t>
      </w:r>
      <w:r w:rsidRPr="0058390B">
        <w:rPr>
          <w:rFonts w:ascii="Times New Roman" w:hAnsi="Times New Roman" w:cs="Times New Roman"/>
          <w:sz w:val="24"/>
          <w:szCs w:val="24"/>
        </w:rPr>
        <w:t xml:space="preserve"> sean menos importantes se</w:t>
      </w:r>
      <w:r w:rsidR="0098228F">
        <w:rPr>
          <w:rFonts w:ascii="Times New Roman" w:hAnsi="Times New Roman" w:cs="Times New Roman"/>
          <w:sz w:val="24"/>
          <w:szCs w:val="24"/>
        </w:rPr>
        <w:t xml:space="preserve"> las recibe </w:t>
      </w:r>
      <w:r w:rsidRPr="0058390B">
        <w:rPr>
          <w:rFonts w:ascii="Times New Roman" w:hAnsi="Times New Roman" w:cs="Times New Roman"/>
          <w:sz w:val="24"/>
          <w:szCs w:val="24"/>
        </w:rPr>
        <w:t>más gratamente por los oídos porque ha</w:t>
      </w:r>
      <w:r w:rsidR="0098228F">
        <w:rPr>
          <w:rFonts w:ascii="Times New Roman" w:hAnsi="Times New Roman" w:cs="Times New Roman"/>
          <w:sz w:val="24"/>
          <w:szCs w:val="24"/>
        </w:rPr>
        <w:t>n sido dichas más suavemente. Es</w:t>
      </w:r>
      <w:r w:rsidRPr="0058390B">
        <w:rPr>
          <w:rFonts w:ascii="Times New Roman" w:hAnsi="Times New Roman" w:cs="Times New Roman"/>
          <w:sz w:val="24"/>
          <w:szCs w:val="24"/>
        </w:rPr>
        <w:t xml:space="preserve"> necesario no po</w:t>
      </w:r>
      <w:r w:rsidR="000C2820">
        <w:rPr>
          <w:rFonts w:ascii="Times New Roman" w:hAnsi="Times New Roman" w:cs="Times New Roman"/>
          <w:sz w:val="24"/>
          <w:szCs w:val="24"/>
        </w:rPr>
        <w:t>co vencimiento para que fastidie</w:t>
      </w:r>
      <w:r w:rsidRPr="0058390B">
        <w:rPr>
          <w:rFonts w:ascii="Times New Roman" w:hAnsi="Times New Roman" w:cs="Times New Roman"/>
          <w:sz w:val="24"/>
          <w:szCs w:val="24"/>
        </w:rPr>
        <w:t xml:space="preserve"> al espíritu, por la necedad de las palabras con que se dicen, escuchar las mejores cosas</w:t>
      </w:r>
      <w:r w:rsidR="000C2820">
        <w:rPr>
          <w:rFonts w:ascii="Times New Roman" w:hAnsi="Times New Roman" w:cs="Times New Roman"/>
          <w:sz w:val="24"/>
          <w:szCs w:val="24"/>
        </w:rPr>
        <w:t>. L</w:t>
      </w:r>
      <w:r w:rsidRPr="0058390B">
        <w:rPr>
          <w:rFonts w:ascii="Times New Roman" w:hAnsi="Times New Roman" w:cs="Times New Roman"/>
          <w:sz w:val="24"/>
          <w:szCs w:val="24"/>
        </w:rPr>
        <w:t xml:space="preserve">o que se entiende, no agrada y lo que no gusta termina por no creerse. </w:t>
      </w:r>
    </w:p>
    <w:p w:rsidR="0058390B" w:rsidRPr="0058390B" w:rsidRDefault="000C2820" w:rsidP="0058390B">
      <w:pPr>
        <w:jc w:val="both"/>
        <w:rPr>
          <w:rFonts w:ascii="Times New Roman" w:hAnsi="Times New Roman" w:cs="Times New Roman"/>
          <w:sz w:val="24"/>
          <w:szCs w:val="24"/>
        </w:rPr>
      </w:pPr>
      <w:r>
        <w:rPr>
          <w:rFonts w:ascii="Times New Roman" w:hAnsi="Times New Roman" w:cs="Times New Roman"/>
          <w:sz w:val="24"/>
          <w:szCs w:val="24"/>
        </w:rPr>
        <w:t xml:space="preserve">[46.] No es de otra forma si </w:t>
      </w:r>
      <w:r w:rsidR="0058390B" w:rsidRPr="0058390B">
        <w:rPr>
          <w:rFonts w:ascii="Times New Roman" w:hAnsi="Times New Roman" w:cs="Times New Roman"/>
          <w:sz w:val="24"/>
          <w:szCs w:val="24"/>
        </w:rPr>
        <w:t>nos representamos a dos hombres u</w:t>
      </w:r>
      <w:r>
        <w:rPr>
          <w:rFonts w:ascii="Times New Roman" w:hAnsi="Times New Roman" w:cs="Times New Roman"/>
          <w:sz w:val="24"/>
          <w:szCs w:val="24"/>
        </w:rPr>
        <w:t xml:space="preserve">no de los cuales es afable, de </w:t>
      </w:r>
      <w:r w:rsidR="0058390B" w:rsidRPr="0058390B">
        <w:rPr>
          <w:rFonts w:ascii="Times New Roman" w:hAnsi="Times New Roman" w:cs="Times New Roman"/>
          <w:sz w:val="24"/>
          <w:szCs w:val="24"/>
        </w:rPr>
        <w:t xml:space="preserve">grata presencia, con amena conversación y que, en cierto modo, penetra </w:t>
      </w:r>
      <w:r>
        <w:rPr>
          <w:rFonts w:ascii="Times New Roman" w:hAnsi="Times New Roman" w:cs="Times New Roman"/>
          <w:sz w:val="24"/>
          <w:szCs w:val="24"/>
        </w:rPr>
        <w:t xml:space="preserve">en </w:t>
      </w:r>
      <w:r w:rsidR="0058390B" w:rsidRPr="0058390B">
        <w:rPr>
          <w:rFonts w:ascii="Times New Roman" w:hAnsi="Times New Roman" w:cs="Times New Roman"/>
          <w:sz w:val="24"/>
          <w:szCs w:val="24"/>
        </w:rPr>
        <w:t>el cora</w:t>
      </w:r>
      <w:r>
        <w:rPr>
          <w:rFonts w:ascii="Times New Roman" w:hAnsi="Times New Roman" w:cs="Times New Roman"/>
          <w:sz w:val="24"/>
          <w:szCs w:val="24"/>
        </w:rPr>
        <w:t xml:space="preserve">zón de quienes lo ven por la </w:t>
      </w:r>
      <w:r w:rsidR="0058390B" w:rsidRPr="0058390B">
        <w:rPr>
          <w:rFonts w:ascii="Times New Roman" w:hAnsi="Times New Roman" w:cs="Times New Roman"/>
          <w:sz w:val="24"/>
          <w:szCs w:val="24"/>
        </w:rPr>
        <w:t xml:space="preserve">delicadeza de su exterior. El otro, severo, austero, que inspira, en cierta forma, miedo por su gravedad ante quienes lo ven. Mientras </w:t>
      </w:r>
      <w:r>
        <w:rPr>
          <w:rFonts w:ascii="Times New Roman" w:hAnsi="Times New Roman" w:cs="Times New Roman"/>
          <w:sz w:val="24"/>
          <w:szCs w:val="24"/>
        </w:rPr>
        <w:t>se oculten la virtud o el</w:t>
      </w:r>
      <w:r w:rsidR="0058390B" w:rsidRPr="0058390B">
        <w:rPr>
          <w:rFonts w:ascii="Times New Roman" w:hAnsi="Times New Roman" w:cs="Times New Roman"/>
          <w:sz w:val="24"/>
          <w:szCs w:val="24"/>
        </w:rPr>
        <w:t xml:space="preserve"> vicio en ambos </w:t>
      </w:r>
      <w:r>
        <w:rPr>
          <w:rFonts w:ascii="Times New Roman" w:hAnsi="Times New Roman" w:cs="Times New Roman"/>
          <w:sz w:val="24"/>
          <w:szCs w:val="24"/>
        </w:rPr>
        <w:t>¿</w:t>
      </w:r>
      <w:r w:rsidR="0058390B" w:rsidRPr="0058390B">
        <w:rPr>
          <w:rFonts w:ascii="Times New Roman" w:hAnsi="Times New Roman" w:cs="Times New Roman"/>
          <w:sz w:val="24"/>
          <w:szCs w:val="24"/>
        </w:rPr>
        <w:t>quién puede reprochar que el sentido in</w:t>
      </w:r>
      <w:r>
        <w:rPr>
          <w:rFonts w:ascii="Times New Roman" w:hAnsi="Times New Roman" w:cs="Times New Roman"/>
          <w:sz w:val="24"/>
          <w:szCs w:val="24"/>
        </w:rPr>
        <w:t xml:space="preserve">terior reciba más gratamente </w:t>
      </w:r>
      <w:r w:rsidR="0058390B" w:rsidRPr="0058390B">
        <w:rPr>
          <w:rFonts w:ascii="Times New Roman" w:hAnsi="Times New Roman" w:cs="Times New Roman"/>
          <w:sz w:val="24"/>
          <w:szCs w:val="24"/>
        </w:rPr>
        <w:t>lo del primero y que</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no la voluntad ni la razón sino el afecto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rechaza </w:t>
      </w:r>
      <w:r>
        <w:rPr>
          <w:rFonts w:ascii="Times New Roman" w:hAnsi="Times New Roman" w:cs="Times New Roman"/>
          <w:sz w:val="24"/>
          <w:szCs w:val="24"/>
        </w:rPr>
        <w:t>a é</w:t>
      </w:r>
      <w:r w:rsidR="0058390B" w:rsidRPr="0058390B">
        <w:rPr>
          <w:rFonts w:ascii="Times New Roman" w:hAnsi="Times New Roman" w:cs="Times New Roman"/>
          <w:sz w:val="24"/>
          <w:szCs w:val="24"/>
        </w:rPr>
        <w:t>ste</w:t>
      </w:r>
      <w:r>
        <w:rPr>
          <w:rFonts w:ascii="Times New Roman" w:hAnsi="Times New Roman" w:cs="Times New Roman"/>
          <w:sz w:val="24"/>
          <w:szCs w:val="24"/>
        </w:rPr>
        <w:t>? Pero si se conociera la igualdad de ambos en otras virtudes o si</w:t>
      </w:r>
      <w:r w:rsidR="0058390B" w:rsidRPr="0058390B">
        <w:rPr>
          <w:rFonts w:ascii="Times New Roman" w:hAnsi="Times New Roman" w:cs="Times New Roman"/>
          <w:sz w:val="24"/>
          <w:szCs w:val="24"/>
        </w:rPr>
        <w:t xml:space="preserve"> se encontrara que el más atrayente </w:t>
      </w:r>
      <w:r>
        <w:rPr>
          <w:rFonts w:ascii="Times New Roman" w:hAnsi="Times New Roman" w:cs="Times New Roman"/>
          <w:sz w:val="24"/>
          <w:szCs w:val="24"/>
        </w:rPr>
        <w:t>es más imperfecto en algo, no es de extrañar ni es</w:t>
      </w:r>
      <w:r w:rsidR="00F65349">
        <w:rPr>
          <w:rFonts w:ascii="Times New Roman" w:hAnsi="Times New Roman" w:cs="Times New Roman"/>
          <w:sz w:val="24"/>
          <w:szCs w:val="24"/>
        </w:rPr>
        <w:t xml:space="preserve"> falto de razón si la virtud interior es más g</w:t>
      </w:r>
      <w:r w:rsidR="0058390B" w:rsidRPr="0058390B">
        <w:rPr>
          <w:rFonts w:ascii="Times New Roman" w:hAnsi="Times New Roman" w:cs="Times New Roman"/>
          <w:sz w:val="24"/>
          <w:szCs w:val="24"/>
        </w:rPr>
        <w:t>ustada en quien la muestra con delicadeza exterior del mismo modo que la verdad transmitida con herm</w:t>
      </w:r>
      <w:r w:rsidR="00F65349">
        <w:rPr>
          <w:rFonts w:ascii="Times New Roman" w:hAnsi="Times New Roman" w:cs="Times New Roman"/>
          <w:sz w:val="24"/>
          <w:szCs w:val="24"/>
        </w:rPr>
        <w:t>osas palabras. Pero la verdad en</w:t>
      </w:r>
      <w:r w:rsidR="0058390B" w:rsidRPr="0058390B">
        <w:rPr>
          <w:rFonts w:ascii="Times New Roman" w:hAnsi="Times New Roman" w:cs="Times New Roman"/>
          <w:sz w:val="24"/>
          <w:szCs w:val="24"/>
        </w:rPr>
        <w:t xml:space="preserve"> una modalidad </w:t>
      </w:r>
      <w:r w:rsidR="00F65349">
        <w:rPr>
          <w:rFonts w:ascii="Times New Roman" w:hAnsi="Times New Roman" w:cs="Times New Roman"/>
          <w:sz w:val="24"/>
          <w:szCs w:val="24"/>
        </w:rPr>
        <w:t>demasiada austera, tanto como la verdad bajo una palabra dura y t</w:t>
      </w:r>
      <w:r w:rsidR="0058390B" w:rsidRPr="0058390B">
        <w:rPr>
          <w:rFonts w:ascii="Times New Roman" w:hAnsi="Times New Roman" w:cs="Times New Roman"/>
          <w:sz w:val="24"/>
          <w:szCs w:val="24"/>
        </w:rPr>
        <w:t>osca se la recibe, por cierto, con ansiedad y hasta con violencia de la</w:t>
      </w:r>
      <w:r w:rsidR="00F65349">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mente. </w:t>
      </w:r>
    </w:p>
    <w:p w:rsidR="0058390B" w:rsidRPr="0058390B" w:rsidRDefault="006708D7" w:rsidP="006708D7">
      <w:pPr>
        <w:ind w:firstLine="708"/>
        <w:jc w:val="both"/>
        <w:rPr>
          <w:rFonts w:ascii="Times New Roman" w:hAnsi="Times New Roman" w:cs="Times New Roman"/>
          <w:sz w:val="24"/>
          <w:szCs w:val="24"/>
        </w:rPr>
      </w:pPr>
      <w:r>
        <w:rPr>
          <w:rFonts w:ascii="Times New Roman" w:hAnsi="Times New Roman" w:cs="Times New Roman"/>
          <w:sz w:val="24"/>
          <w:szCs w:val="24"/>
        </w:rPr>
        <w:t>Co</w:t>
      </w:r>
      <w:r w:rsidR="0058390B" w:rsidRPr="0058390B">
        <w:rPr>
          <w:rFonts w:ascii="Times New Roman" w:hAnsi="Times New Roman" w:cs="Times New Roman"/>
          <w:sz w:val="24"/>
          <w:szCs w:val="24"/>
        </w:rPr>
        <w:t>mo hay un</w:t>
      </w:r>
      <w:r>
        <w:rPr>
          <w:rFonts w:ascii="Times New Roman" w:hAnsi="Times New Roman" w:cs="Times New Roman"/>
          <w:sz w:val="24"/>
          <w:szCs w:val="24"/>
        </w:rPr>
        <w:t>a</w:t>
      </w:r>
      <w:r w:rsidR="0058390B" w:rsidRPr="0058390B">
        <w:rPr>
          <w:rFonts w:ascii="Times New Roman" w:hAnsi="Times New Roman" w:cs="Times New Roman"/>
          <w:sz w:val="24"/>
          <w:szCs w:val="24"/>
        </w:rPr>
        <w:t xml:space="preserve"> elocuencia más conf</w:t>
      </w:r>
      <w:r>
        <w:rPr>
          <w:rFonts w:ascii="Times New Roman" w:hAnsi="Times New Roman" w:cs="Times New Roman"/>
          <w:sz w:val="24"/>
          <w:szCs w:val="24"/>
        </w:rPr>
        <w:t>orme con la edad juvenil y otra</w:t>
      </w:r>
      <w:r w:rsidR="0058390B" w:rsidRPr="0058390B">
        <w:rPr>
          <w:rFonts w:ascii="Times New Roman" w:hAnsi="Times New Roman" w:cs="Times New Roman"/>
          <w:sz w:val="24"/>
          <w:szCs w:val="24"/>
        </w:rPr>
        <w:t xml:space="preserve"> con la </w:t>
      </w:r>
      <w:r>
        <w:rPr>
          <w:rFonts w:ascii="Times New Roman" w:hAnsi="Times New Roman" w:cs="Times New Roman"/>
          <w:sz w:val="24"/>
          <w:szCs w:val="24"/>
        </w:rPr>
        <w:t>edad senil y la que en la edad</w:t>
      </w:r>
      <w:r w:rsidR="0058390B" w:rsidRPr="0058390B">
        <w:rPr>
          <w:rFonts w:ascii="Times New Roman" w:hAnsi="Times New Roman" w:cs="Times New Roman"/>
          <w:sz w:val="24"/>
          <w:szCs w:val="24"/>
        </w:rPr>
        <w:t xml:space="preserve"> juvenil se considera fervorosa y atrayente en cambio en la madurez se la ve superficial, así también en el adolescente la benevolen</w:t>
      </w:r>
      <w:r>
        <w:rPr>
          <w:rFonts w:ascii="Times New Roman" w:hAnsi="Times New Roman" w:cs="Times New Roman"/>
          <w:sz w:val="24"/>
          <w:szCs w:val="24"/>
        </w:rPr>
        <w:t>cia es más alegre más espontánea, más inclinada a brindarse, más urgida</w:t>
      </w:r>
      <w:r w:rsidR="0058390B" w:rsidRPr="0058390B">
        <w:rPr>
          <w:rFonts w:ascii="Times New Roman" w:hAnsi="Times New Roman" w:cs="Times New Roman"/>
          <w:sz w:val="24"/>
          <w:szCs w:val="24"/>
        </w:rPr>
        <w:t xml:space="preserve"> para la acción; e</w:t>
      </w:r>
      <w:r>
        <w:rPr>
          <w:rFonts w:ascii="Times New Roman" w:hAnsi="Times New Roman" w:cs="Times New Roman"/>
          <w:sz w:val="24"/>
          <w:szCs w:val="24"/>
        </w:rPr>
        <w:t>n cambio en la persona mayor, es virtuosa, seri</w:t>
      </w:r>
      <w:r w:rsidR="0058390B" w:rsidRPr="0058390B">
        <w:rPr>
          <w:rFonts w:ascii="Times New Roman" w:hAnsi="Times New Roman" w:cs="Times New Roman"/>
          <w:sz w:val="24"/>
          <w:szCs w:val="24"/>
        </w:rPr>
        <w:t>a, no dispersa, gozosa, exenta de super</w:t>
      </w:r>
      <w:r>
        <w:rPr>
          <w:rFonts w:ascii="Times New Roman" w:hAnsi="Times New Roman" w:cs="Times New Roman"/>
          <w:sz w:val="24"/>
          <w:szCs w:val="24"/>
        </w:rPr>
        <w:t>ficialidad, llena de madurez. Ni aquél debe</w:t>
      </w:r>
      <w:r w:rsidR="0058390B" w:rsidRPr="0058390B">
        <w:rPr>
          <w:rFonts w:ascii="Times New Roman" w:hAnsi="Times New Roman" w:cs="Times New Roman"/>
          <w:sz w:val="24"/>
          <w:szCs w:val="24"/>
        </w:rPr>
        <w:t xml:space="preserve"> ser ju</w:t>
      </w:r>
      <w:r>
        <w:rPr>
          <w:rFonts w:ascii="Times New Roman" w:hAnsi="Times New Roman" w:cs="Times New Roman"/>
          <w:sz w:val="24"/>
          <w:szCs w:val="24"/>
        </w:rPr>
        <w:t>zgado liviano ni é</w:t>
      </w:r>
      <w:r w:rsidR="0058390B" w:rsidRPr="0058390B">
        <w:rPr>
          <w:rFonts w:ascii="Times New Roman" w:hAnsi="Times New Roman" w:cs="Times New Roman"/>
          <w:sz w:val="24"/>
          <w:szCs w:val="24"/>
        </w:rPr>
        <w:t xml:space="preserve">ste duro. </w:t>
      </w:r>
    </w:p>
    <w:p w:rsidR="0058390B" w:rsidRPr="0058390B" w:rsidRDefault="007013E0"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47.</w:t>
      </w:r>
      <w:r>
        <w:rPr>
          <w:rFonts w:ascii="Times New Roman" w:hAnsi="Times New Roman" w:cs="Times New Roman"/>
          <w:sz w:val="24"/>
          <w:szCs w:val="24"/>
        </w:rPr>
        <w:t>] En c</w:t>
      </w:r>
      <w:r w:rsidR="0058390B" w:rsidRPr="0058390B">
        <w:rPr>
          <w:rFonts w:ascii="Times New Roman" w:hAnsi="Times New Roman" w:cs="Times New Roman"/>
          <w:sz w:val="24"/>
          <w:szCs w:val="24"/>
        </w:rPr>
        <w:t>onsecuencia, entonces, en cualquier manera que se presente</w:t>
      </w:r>
      <w:r>
        <w:rPr>
          <w:rFonts w:ascii="Times New Roman" w:hAnsi="Times New Roman" w:cs="Times New Roman"/>
          <w:sz w:val="24"/>
          <w:szCs w:val="24"/>
        </w:rPr>
        <w:t xml:space="preserve"> el afecto</w:t>
      </w:r>
      <w:r w:rsidR="0058390B" w:rsidRPr="0058390B">
        <w:rPr>
          <w:rFonts w:ascii="Times New Roman" w:hAnsi="Times New Roman" w:cs="Times New Roman"/>
          <w:sz w:val="24"/>
          <w:szCs w:val="24"/>
        </w:rPr>
        <w:t xml:space="preserve"> en aquel que ama si a quien su espíritu se abraza afectuosamente, ni su riqu</w:t>
      </w:r>
      <w:r w:rsidR="00AB5635">
        <w:rPr>
          <w:rFonts w:ascii="Times New Roman" w:hAnsi="Times New Roman" w:cs="Times New Roman"/>
          <w:sz w:val="24"/>
          <w:szCs w:val="24"/>
        </w:rPr>
        <w:t>eza, ni ninguna otra cosa, nada haci</w:t>
      </w:r>
      <w:r w:rsidR="0058390B" w:rsidRPr="0058390B">
        <w:rPr>
          <w:rFonts w:ascii="Times New Roman" w:hAnsi="Times New Roman" w:cs="Times New Roman"/>
          <w:sz w:val="24"/>
          <w:szCs w:val="24"/>
        </w:rPr>
        <w:t xml:space="preserve">a </w:t>
      </w:r>
      <w:r w:rsidR="00AB5635">
        <w:rPr>
          <w:rFonts w:ascii="Times New Roman" w:hAnsi="Times New Roman" w:cs="Times New Roman"/>
          <w:sz w:val="24"/>
          <w:szCs w:val="24"/>
        </w:rPr>
        <w:t xml:space="preserve">de </w:t>
      </w:r>
      <w:r w:rsidR="0058390B" w:rsidRPr="0058390B">
        <w:rPr>
          <w:rFonts w:ascii="Times New Roman" w:hAnsi="Times New Roman" w:cs="Times New Roman"/>
          <w:sz w:val="24"/>
          <w:szCs w:val="24"/>
        </w:rPr>
        <w:t>lo que la razón le m</w:t>
      </w:r>
      <w:r w:rsidR="00AB5635">
        <w:rPr>
          <w:rFonts w:ascii="Times New Roman" w:hAnsi="Times New Roman" w:cs="Times New Roman"/>
          <w:sz w:val="24"/>
          <w:szCs w:val="24"/>
        </w:rPr>
        <w:t>ostró que debía ser ordenado o</w:t>
      </w:r>
      <w:r w:rsidR="0058390B" w:rsidRPr="0058390B">
        <w:rPr>
          <w:rFonts w:ascii="Times New Roman" w:hAnsi="Times New Roman" w:cs="Times New Roman"/>
          <w:sz w:val="24"/>
          <w:szCs w:val="24"/>
        </w:rPr>
        <w:t xml:space="preserve">mitiera hacerlo, no se apartó, ciertamente, del precepto de la caridad. </w:t>
      </w:r>
    </w:p>
    <w:p w:rsidR="00AB5635" w:rsidRDefault="00AB5635" w:rsidP="002F3409">
      <w:pPr>
        <w:ind w:firstLine="708"/>
        <w:jc w:val="both"/>
        <w:rPr>
          <w:rFonts w:ascii="Times New Roman" w:hAnsi="Times New Roman" w:cs="Times New Roman"/>
          <w:sz w:val="24"/>
          <w:szCs w:val="24"/>
        </w:rPr>
      </w:pPr>
      <w:r>
        <w:rPr>
          <w:rFonts w:ascii="Times New Roman" w:hAnsi="Times New Roman" w:cs="Times New Roman"/>
          <w:sz w:val="24"/>
          <w:szCs w:val="24"/>
        </w:rPr>
        <w:t>Pero como estos a</w:t>
      </w:r>
      <w:r w:rsidR="0058390B" w:rsidRPr="0058390B">
        <w:rPr>
          <w:rFonts w:ascii="Times New Roman" w:hAnsi="Times New Roman" w:cs="Times New Roman"/>
          <w:sz w:val="24"/>
          <w:szCs w:val="24"/>
        </w:rPr>
        <w:t>fectos de ninguna manera dependen de nuestra voluntad en tanto que algunas veces son impulsados contra la voluntad y, otras veces</w:t>
      </w:r>
      <w:r>
        <w:rPr>
          <w:rFonts w:ascii="Times New Roman" w:hAnsi="Times New Roman" w:cs="Times New Roman"/>
          <w:sz w:val="24"/>
          <w:szCs w:val="24"/>
        </w:rPr>
        <w:t>, aunque que</w:t>
      </w:r>
      <w:r w:rsidR="0058390B" w:rsidRPr="0058390B">
        <w:rPr>
          <w:rFonts w:ascii="Times New Roman" w:hAnsi="Times New Roman" w:cs="Times New Roman"/>
          <w:sz w:val="24"/>
          <w:szCs w:val="24"/>
        </w:rPr>
        <w:t xml:space="preserve">rramos, </w:t>
      </w:r>
      <w:r>
        <w:rPr>
          <w:rFonts w:ascii="Times New Roman" w:hAnsi="Times New Roman" w:cs="Times New Roman"/>
          <w:sz w:val="24"/>
          <w:szCs w:val="24"/>
        </w:rPr>
        <w:t>no podríamos experimentarlos</w:t>
      </w:r>
      <w:r w:rsidR="0058390B" w:rsidRPr="0058390B">
        <w:rPr>
          <w:rFonts w:ascii="Times New Roman" w:hAnsi="Times New Roman" w:cs="Times New Roman"/>
          <w:sz w:val="24"/>
          <w:szCs w:val="24"/>
        </w:rPr>
        <w:t xml:space="preserve">, de ningún modo, entonces, es que el amor provenga </w:t>
      </w:r>
      <w:r>
        <w:rPr>
          <w:rFonts w:ascii="Times New Roman" w:hAnsi="Times New Roman" w:cs="Times New Roman"/>
          <w:sz w:val="24"/>
          <w:szCs w:val="24"/>
        </w:rPr>
        <w:t xml:space="preserve">del afecto en tanto el afecto </w:t>
      </w:r>
      <w:r w:rsidR="0058390B" w:rsidRPr="0058390B">
        <w:rPr>
          <w:rFonts w:ascii="Times New Roman" w:hAnsi="Times New Roman" w:cs="Times New Roman"/>
          <w:sz w:val="24"/>
          <w:szCs w:val="24"/>
        </w:rPr>
        <w:t>mueve la mente sino cuando la mente dirija ese mismo movimiento según el</w:t>
      </w:r>
      <w:r>
        <w:rPr>
          <w:rFonts w:ascii="Times New Roman" w:hAnsi="Times New Roman" w:cs="Times New Roman"/>
          <w:sz w:val="24"/>
          <w:szCs w:val="24"/>
        </w:rPr>
        <w:t xml:space="preserve"> afecto. De igual forma se debe pensar </w:t>
      </w:r>
      <w:r w:rsidR="0058390B" w:rsidRPr="0058390B">
        <w:rPr>
          <w:rFonts w:ascii="Times New Roman" w:hAnsi="Times New Roman" w:cs="Times New Roman"/>
          <w:sz w:val="24"/>
          <w:szCs w:val="24"/>
        </w:rPr>
        <w:t>sobre el movimiento que se origina en la razón</w:t>
      </w:r>
      <w:r>
        <w:rPr>
          <w:rFonts w:ascii="Times New Roman" w:hAnsi="Times New Roman" w:cs="Times New Roman"/>
          <w:sz w:val="24"/>
          <w:szCs w:val="24"/>
        </w:rPr>
        <w:t>.</w:t>
      </w:r>
    </w:p>
    <w:p w:rsidR="0058390B" w:rsidRPr="00A46C75" w:rsidRDefault="0058390B" w:rsidP="00A46C75">
      <w:pPr>
        <w:pStyle w:val="Ttulo4"/>
      </w:pPr>
      <w:bookmarkStart w:id="96" w:name="_Toc163838483"/>
      <w:r w:rsidRPr="0058390B">
        <w:lastRenderedPageBreak/>
        <w:t>Capítulo  2</w:t>
      </w:r>
      <w:r w:rsidR="00AB5635">
        <w:t>0.</w:t>
      </w:r>
      <w:r w:rsidR="00AB5635" w:rsidRPr="00AB5635">
        <w:t xml:space="preserve"> </w:t>
      </w:r>
      <w:r w:rsidR="00AB5635">
        <w:t>– TRES SON LOS AMORES: DEL A</w:t>
      </w:r>
      <w:r w:rsidR="00AB5635" w:rsidRPr="0058390B">
        <w:t>FECTO, DE LA RAZÓN, DE AMBOS</w:t>
      </w:r>
      <w:r w:rsidRPr="0058390B">
        <w:t>.</w:t>
      </w:r>
      <w:bookmarkEnd w:id="96"/>
      <w:r w:rsidRPr="0058390B">
        <w:t xml:space="preserve"> </w:t>
      </w:r>
    </w:p>
    <w:p w:rsidR="0058390B" w:rsidRPr="0058390B" w:rsidRDefault="00AB5635"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48.</w:t>
      </w:r>
      <w:r>
        <w:rPr>
          <w:rFonts w:ascii="Times New Roman" w:hAnsi="Times New Roman" w:cs="Times New Roman"/>
          <w:sz w:val="24"/>
          <w:szCs w:val="24"/>
        </w:rPr>
        <w:t>] De</w:t>
      </w:r>
      <w:r w:rsidR="0058390B" w:rsidRPr="0058390B">
        <w:rPr>
          <w:rFonts w:ascii="Times New Roman" w:hAnsi="Times New Roman" w:cs="Times New Roman"/>
          <w:sz w:val="24"/>
          <w:szCs w:val="24"/>
        </w:rPr>
        <w:t>cimos enton</w:t>
      </w:r>
      <w:r>
        <w:rPr>
          <w:rFonts w:ascii="Times New Roman" w:hAnsi="Times New Roman" w:cs="Times New Roman"/>
          <w:sz w:val="24"/>
          <w:szCs w:val="24"/>
        </w:rPr>
        <w:t>ces que el amor proviene del a</w:t>
      </w:r>
      <w:r w:rsidR="0058390B" w:rsidRPr="0058390B">
        <w:rPr>
          <w:rFonts w:ascii="Times New Roman" w:hAnsi="Times New Roman" w:cs="Times New Roman"/>
          <w:sz w:val="24"/>
          <w:szCs w:val="24"/>
        </w:rPr>
        <w:t xml:space="preserve">fecto cuando el espíritu acepta ese afecto; proviene de la razón cuando </w:t>
      </w:r>
      <w:r>
        <w:rPr>
          <w:rFonts w:ascii="Times New Roman" w:hAnsi="Times New Roman" w:cs="Times New Roman"/>
          <w:sz w:val="24"/>
          <w:szCs w:val="24"/>
        </w:rPr>
        <w:t>la voluntad se adhiere a la razón</w:t>
      </w:r>
      <w:r w:rsidR="0058390B" w:rsidRPr="0058390B">
        <w:rPr>
          <w:rFonts w:ascii="Times New Roman" w:hAnsi="Times New Roman" w:cs="Times New Roman"/>
          <w:sz w:val="24"/>
          <w:szCs w:val="24"/>
        </w:rPr>
        <w:t>. Y pu</w:t>
      </w:r>
      <w:r>
        <w:rPr>
          <w:rFonts w:ascii="Times New Roman" w:hAnsi="Times New Roman" w:cs="Times New Roman"/>
          <w:sz w:val="24"/>
          <w:szCs w:val="24"/>
        </w:rPr>
        <w:t>ede haber un tercer amor que es el</w:t>
      </w:r>
      <w:r w:rsidR="0058390B" w:rsidRPr="0058390B">
        <w:rPr>
          <w:rFonts w:ascii="Times New Roman" w:hAnsi="Times New Roman" w:cs="Times New Roman"/>
          <w:sz w:val="24"/>
          <w:szCs w:val="24"/>
        </w:rPr>
        <w:t xml:space="preserve"> resultado de aquellos dos</w:t>
      </w:r>
      <w:r>
        <w:rPr>
          <w:rFonts w:ascii="Times New Roman" w:hAnsi="Times New Roman" w:cs="Times New Roman"/>
          <w:sz w:val="24"/>
          <w:szCs w:val="24"/>
        </w:rPr>
        <w:t xml:space="preserve">, es </w:t>
      </w:r>
      <w:r w:rsidR="0058390B" w:rsidRPr="0058390B">
        <w:rPr>
          <w:rFonts w:ascii="Times New Roman" w:hAnsi="Times New Roman" w:cs="Times New Roman"/>
          <w:sz w:val="24"/>
          <w:szCs w:val="24"/>
        </w:rPr>
        <w:t>decir, cuando los tres: razón, afecto y voluntad se juntan en uno. El primero es dulce pero</w:t>
      </w:r>
      <w:r>
        <w:rPr>
          <w:rFonts w:ascii="Times New Roman" w:hAnsi="Times New Roman" w:cs="Times New Roman"/>
          <w:sz w:val="24"/>
          <w:szCs w:val="24"/>
        </w:rPr>
        <w:t xml:space="preserve"> peligroso; el segundo es duro</w:t>
      </w:r>
      <w:r w:rsidR="0058390B" w:rsidRPr="0058390B">
        <w:rPr>
          <w:rFonts w:ascii="Times New Roman" w:hAnsi="Times New Roman" w:cs="Times New Roman"/>
          <w:sz w:val="24"/>
          <w:szCs w:val="24"/>
        </w:rPr>
        <w:t xml:space="preserve"> pero fructífero; el t</w:t>
      </w:r>
      <w:r w:rsidR="00BE4089">
        <w:rPr>
          <w:rFonts w:ascii="Times New Roman" w:hAnsi="Times New Roman" w:cs="Times New Roman"/>
          <w:sz w:val="24"/>
          <w:szCs w:val="24"/>
        </w:rPr>
        <w:t xml:space="preserve">ercero, que participa de los </w:t>
      </w:r>
      <w:r w:rsidR="0058390B" w:rsidRPr="0058390B">
        <w:rPr>
          <w:rFonts w:ascii="Times New Roman" w:hAnsi="Times New Roman" w:cs="Times New Roman"/>
          <w:sz w:val="24"/>
          <w:szCs w:val="24"/>
        </w:rPr>
        <w:t>anteriores, es el</w:t>
      </w:r>
      <w:r w:rsidR="00BE4089">
        <w:rPr>
          <w:rFonts w:ascii="Times New Roman" w:hAnsi="Times New Roman" w:cs="Times New Roman"/>
          <w:sz w:val="24"/>
          <w:szCs w:val="24"/>
        </w:rPr>
        <w:t xml:space="preserve"> perfecto. Hacia el primero atrae el</w:t>
      </w:r>
      <w:r w:rsidR="0058390B" w:rsidRPr="0058390B">
        <w:rPr>
          <w:rFonts w:ascii="Times New Roman" w:hAnsi="Times New Roman" w:cs="Times New Roman"/>
          <w:sz w:val="24"/>
          <w:szCs w:val="24"/>
        </w:rPr>
        <w:t xml:space="preserve"> sentido de una dulzura experimen</w:t>
      </w:r>
      <w:r w:rsidR="00BE4089">
        <w:rPr>
          <w:rFonts w:ascii="Times New Roman" w:hAnsi="Times New Roman" w:cs="Times New Roman"/>
          <w:sz w:val="24"/>
          <w:szCs w:val="24"/>
        </w:rPr>
        <w:t>tada; hacia el segundo impele una razón evidente; para el tercero</w:t>
      </w:r>
      <w:r w:rsidR="0058390B" w:rsidRPr="0058390B">
        <w:rPr>
          <w:rFonts w:ascii="Times New Roman" w:hAnsi="Times New Roman" w:cs="Times New Roman"/>
          <w:sz w:val="24"/>
          <w:szCs w:val="24"/>
        </w:rPr>
        <w:t xml:space="preserve"> goza la razón. Este último difiere de</w:t>
      </w:r>
      <w:r w:rsidR="00BE4089">
        <w:rPr>
          <w:rFonts w:ascii="Times New Roman" w:hAnsi="Times New Roman" w:cs="Times New Roman"/>
          <w:sz w:val="24"/>
          <w:szCs w:val="24"/>
        </w:rPr>
        <w:t>l primero porque</w:t>
      </w:r>
      <w:r w:rsidR="002F3409">
        <w:rPr>
          <w:rFonts w:ascii="Times New Roman" w:hAnsi="Times New Roman" w:cs="Times New Roman"/>
          <w:sz w:val="24"/>
          <w:szCs w:val="24"/>
        </w:rPr>
        <w:t>,</w:t>
      </w:r>
      <w:r w:rsidR="00BE4089">
        <w:rPr>
          <w:rFonts w:ascii="Times New Roman" w:hAnsi="Times New Roman" w:cs="Times New Roman"/>
          <w:sz w:val="24"/>
          <w:szCs w:val="24"/>
        </w:rPr>
        <w:t xml:space="preserve"> aunque por aquél </w:t>
      </w:r>
      <w:r w:rsidR="0058390B" w:rsidRPr="0058390B">
        <w:rPr>
          <w:rFonts w:ascii="Times New Roman" w:hAnsi="Times New Roman" w:cs="Times New Roman"/>
          <w:sz w:val="24"/>
          <w:szCs w:val="24"/>
        </w:rPr>
        <w:t>lo q</w:t>
      </w:r>
      <w:r w:rsidR="00BE4089">
        <w:rPr>
          <w:rFonts w:ascii="Times New Roman" w:hAnsi="Times New Roman" w:cs="Times New Roman"/>
          <w:sz w:val="24"/>
          <w:szCs w:val="24"/>
        </w:rPr>
        <w:t xml:space="preserve">ue debe ser amado es a veces </w:t>
      </w:r>
      <w:r w:rsidR="0058390B" w:rsidRPr="0058390B">
        <w:rPr>
          <w:rFonts w:ascii="Times New Roman" w:hAnsi="Times New Roman" w:cs="Times New Roman"/>
          <w:sz w:val="24"/>
          <w:szCs w:val="24"/>
        </w:rPr>
        <w:t xml:space="preserve">amado, sin embargo, se ama por la dulzura del mismo afecto; </w:t>
      </w:r>
      <w:r w:rsidR="00BE4089">
        <w:rPr>
          <w:rFonts w:ascii="Times New Roman" w:hAnsi="Times New Roman" w:cs="Times New Roman"/>
          <w:sz w:val="24"/>
          <w:szCs w:val="24"/>
        </w:rPr>
        <w:t>en é</w:t>
      </w:r>
      <w:r w:rsidR="0058390B" w:rsidRPr="0058390B">
        <w:rPr>
          <w:rFonts w:ascii="Times New Roman" w:hAnsi="Times New Roman" w:cs="Times New Roman"/>
          <w:sz w:val="24"/>
          <w:szCs w:val="24"/>
        </w:rPr>
        <w:t xml:space="preserve">ste, en cambio, se ama no porque es dulce sino porque </w:t>
      </w:r>
      <w:r w:rsidR="00BE4089">
        <w:rPr>
          <w:rFonts w:ascii="Times New Roman" w:hAnsi="Times New Roman" w:cs="Times New Roman"/>
          <w:sz w:val="24"/>
          <w:szCs w:val="24"/>
        </w:rPr>
        <w:t xml:space="preserve">es </w:t>
      </w:r>
      <w:r w:rsidR="0058390B" w:rsidRPr="0058390B">
        <w:rPr>
          <w:rFonts w:ascii="Times New Roman" w:hAnsi="Times New Roman" w:cs="Times New Roman"/>
          <w:sz w:val="24"/>
          <w:szCs w:val="24"/>
        </w:rPr>
        <w:t>digno de amo</w:t>
      </w:r>
      <w:r w:rsidR="00BE4089">
        <w:rPr>
          <w:rFonts w:ascii="Times New Roman" w:hAnsi="Times New Roman" w:cs="Times New Roman"/>
          <w:sz w:val="24"/>
          <w:szCs w:val="24"/>
        </w:rPr>
        <w:t>r</w:t>
      </w:r>
      <w:r w:rsidR="0058390B" w:rsidRPr="0058390B">
        <w:rPr>
          <w:rFonts w:ascii="Times New Roman" w:hAnsi="Times New Roman" w:cs="Times New Roman"/>
          <w:sz w:val="24"/>
          <w:szCs w:val="24"/>
        </w:rPr>
        <w:t xml:space="preserve"> y por eso es dulce. </w:t>
      </w:r>
    </w:p>
    <w:p w:rsidR="0058390B" w:rsidRPr="0058390B" w:rsidRDefault="0058390B" w:rsidP="0058390B">
      <w:pPr>
        <w:jc w:val="both"/>
        <w:rPr>
          <w:rFonts w:ascii="Times New Roman" w:hAnsi="Times New Roman" w:cs="Times New Roman"/>
          <w:sz w:val="24"/>
          <w:szCs w:val="24"/>
        </w:rPr>
      </w:pPr>
    </w:p>
    <w:p w:rsidR="0058390B" w:rsidRPr="0058390B" w:rsidRDefault="009E0EBC" w:rsidP="002F3409">
      <w:pPr>
        <w:pStyle w:val="Ttulo4"/>
      </w:pPr>
      <w:bookmarkStart w:id="97" w:name="_Toc163838484"/>
      <w:r>
        <w:t>Capítulo 21.</w:t>
      </w:r>
      <w:r w:rsidRPr="009E0EBC">
        <w:t xml:space="preserve"> </w:t>
      </w:r>
      <w:r>
        <w:t>–</w:t>
      </w:r>
      <w:r w:rsidR="001C192B" w:rsidRPr="0058390B">
        <w:t xml:space="preserve">RECAPITULACIÓN DE TODO LO QUE SE HA DICHO Y DE QUÉ MODO </w:t>
      </w:r>
      <w:r w:rsidR="001C192B">
        <w:t>SE PUEDE CONOCER EL VERDADERO A</w:t>
      </w:r>
      <w:r w:rsidR="001C192B" w:rsidRPr="0058390B">
        <w:t>MOR DE DIOS.</w:t>
      </w:r>
      <w:bookmarkEnd w:id="97"/>
      <w:r w:rsidR="0058390B" w:rsidRPr="0058390B">
        <w:t xml:space="preserve"> </w:t>
      </w:r>
    </w:p>
    <w:p w:rsidR="0058390B" w:rsidRPr="0058390B" w:rsidRDefault="001C192B"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49.</w:t>
      </w:r>
      <w:r>
        <w:rPr>
          <w:rFonts w:ascii="Times New Roman" w:hAnsi="Times New Roman" w:cs="Times New Roman"/>
          <w:sz w:val="24"/>
          <w:szCs w:val="24"/>
        </w:rPr>
        <w:t>] D</w:t>
      </w:r>
      <w:r w:rsidR="0058390B" w:rsidRPr="0058390B">
        <w:rPr>
          <w:rFonts w:ascii="Times New Roman" w:hAnsi="Times New Roman" w:cs="Times New Roman"/>
          <w:sz w:val="24"/>
          <w:szCs w:val="24"/>
        </w:rPr>
        <w:t>e lo que hasta aqu</w:t>
      </w:r>
      <w:r>
        <w:rPr>
          <w:rFonts w:ascii="Times New Roman" w:hAnsi="Times New Roman" w:cs="Times New Roman"/>
          <w:sz w:val="24"/>
          <w:szCs w:val="24"/>
        </w:rPr>
        <w:t>í hemos estado diciendo resumamos brevemente en qué consiste</w:t>
      </w:r>
      <w:r w:rsidR="0058390B" w:rsidRPr="0058390B">
        <w:rPr>
          <w:rFonts w:ascii="Times New Roman" w:hAnsi="Times New Roman" w:cs="Times New Roman"/>
          <w:sz w:val="24"/>
          <w:szCs w:val="24"/>
        </w:rPr>
        <w:t xml:space="preserve"> toda la fuerza del amor. Primero</w:t>
      </w:r>
      <w:r>
        <w:rPr>
          <w:rFonts w:ascii="Times New Roman" w:hAnsi="Times New Roman" w:cs="Times New Roman"/>
          <w:sz w:val="24"/>
          <w:szCs w:val="24"/>
        </w:rPr>
        <w:t>, si el alma elige algo para gozar; después, con qué deseo interior llega hasta aquello; por último, qué</w:t>
      </w:r>
      <w:r w:rsidR="0058390B" w:rsidRPr="0058390B">
        <w:rPr>
          <w:rFonts w:ascii="Times New Roman" w:hAnsi="Times New Roman" w:cs="Times New Roman"/>
          <w:sz w:val="24"/>
          <w:szCs w:val="24"/>
        </w:rPr>
        <w:t xml:space="preserve"> hace p</w:t>
      </w:r>
      <w:r>
        <w:rPr>
          <w:rFonts w:ascii="Times New Roman" w:hAnsi="Times New Roman" w:cs="Times New Roman"/>
          <w:sz w:val="24"/>
          <w:szCs w:val="24"/>
        </w:rPr>
        <w:t>ara poder llegar hasta lo deseado</w:t>
      </w:r>
      <w:r w:rsidR="0058390B" w:rsidRPr="0058390B">
        <w:rPr>
          <w:rFonts w:ascii="Times New Roman" w:hAnsi="Times New Roman" w:cs="Times New Roman"/>
          <w:sz w:val="24"/>
          <w:szCs w:val="24"/>
        </w:rPr>
        <w:t>. Todo esto, sin duda</w:t>
      </w:r>
      <w:r>
        <w:rPr>
          <w:rFonts w:ascii="Times New Roman" w:hAnsi="Times New Roman" w:cs="Times New Roman"/>
          <w:sz w:val="24"/>
          <w:szCs w:val="24"/>
        </w:rPr>
        <w:t xml:space="preserve">, de considerarse </w:t>
      </w:r>
      <w:r w:rsidR="0058390B" w:rsidRPr="0058390B">
        <w:rPr>
          <w:rFonts w:ascii="Times New Roman" w:hAnsi="Times New Roman" w:cs="Times New Roman"/>
          <w:sz w:val="24"/>
          <w:szCs w:val="24"/>
        </w:rPr>
        <w:t xml:space="preserve">el amar. </w:t>
      </w:r>
    </w:p>
    <w:p w:rsidR="0058390B" w:rsidRPr="0058390B" w:rsidRDefault="0058390B" w:rsidP="001C192B">
      <w:pPr>
        <w:ind w:firstLine="708"/>
        <w:jc w:val="both"/>
        <w:rPr>
          <w:rFonts w:ascii="Times New Roman" w:hAnsi="Times New Roman" w:cs="Times New Roman"/>
          <w:sz w:val="24"/>
          <w:szCs w:val="24"/>
        </w:rPr>
      </w:pPr>
      <w:r w:rsidRPr="0058390B">
        <w:rPr>
          <w:rFonts w:ascii="Times New Roman" w:hAnsi="Times New Roman" w:cs="Times New Roman"/>
          <w:sz w:val="24"/>
          <w:szCs w:val="24"/>
        </w:rPr>
        <w:t>Cada uno</w:t>
      </w:r>
      <w:r w:rsidR="001C192B">
        <w:rPr>
          <w:rFonts w:ascii="Times New Roman" w:hAnsi="Times New Roman" w:cs="Times New Roman"/>
          <w:sz w:val="24"/>
          <w:szCs w:val="24"/>
        </w:rPr>
        <w:t xml:space="preserve"> cuanto más ferviente y empeñosamente realiza una cosa tanto más </w:t>
      </w:r>
      <w:r w:rsidRPr="0058390B">
        <w:rPr>
          <w:rFonts w:ascii="Times New Roman" w:hAnsi="Times New Roman" w:cs="Times New Roman"/>
          <w:sz w:val="24"/>
          <w:szCs w:val="24"/>
        </w:rPr>
        <w:t>ama porque si obra con afecto ama más gustosamente, por cierto, y, en consecuencia, actúa más fácilmente. Si todo esto que uno hace por afect</w:t>
      </w:r>
      <w:r w:rsidR="001C192B">
        <w:rPr>
          <w:rFonts w:ascii="Times New Roman" w:hAnsi="Times New Roman" w:cs="Times New Roman"/>
          <w:sz w:val="24"/>
          <w:szCs w:val="24"/>
        </w:rPr>
        <w:t>o otro lo hiciera sólo por la razón en verdad am</w:t>
      </w:r>
      <w:r w:rsidRPr="0058390B">
        <w:rPr>
          <w:rFonts w:ascii="Times New Roman" w:hAnsi="Times New Roman" w:cs="Times New Roman"/>
          <w:sz w:val="24"/>
          <w:szCs w:val="24"/>
        </w:rPr>
        <w:t>aría menos gustosamente</w:t>
      </w:r>
      <w:r w:rsidR="002F3409">
        <w:rPr>
          <w:rFonts w:ascii="Times New Roman" w:hAnsi="Times New Roman" w:cs="Times New Roman"/>
          <w:sz w:val="24"/>
          <w:szCs w:val="24"/>
        </w:rPr>
        <w:t>,</w:t>
      </w:r>
      <w:r w:rsidRPr="0058390B">
        <w:rPr>
          <w:rFonts w:ascii="Times New Roman" w:hAnsi="Times New Roman" w:cs="Times New Roman"/>
          <w:sz w:val="24"/>
          <w:szCs w:val="24"/>
        </w:rPr>
        <w:t xml:space="preserve"> pero obtendría, sin duda</w:t>
      </w:r>
      <w:r w:rsidR="001C192B">
        <w:rPr>
          <w:rFonts w:ascii="Times New Roman" w:hAnsi="Times New Roman" w:cs="Times New Roman"/>
          <w:sz w:val="24"/>
          <w:szCs w:val="24"/>
        </w:rPr>
        <w:t>,</w:t>
      </w:r>
      <w:r w:rsidRPr="0058390B">
        <w:rPr>
          <w:rFonts w:ascii="Times New Roman" w:hAnsi="Times New Roman" w:cs="Times New Roman"/>
          <w:sz w:val="24"/>
          <w:szCs w:val="24"/>
        </w:rPr>
        <w:t xml:space="preserve"> lo que desea. </w:t>
      </w:r>
    </w:p>
    <w:p w:rsidR="0058390B" w:rsidRPr="0058390B" w:rsidRDefault="001C192B" w:rsidP="001C192B">
      <w:pPr>
        <w:ind w:firstLine="708"/>
        <w:jc w:val="both"/>
        <w:rPr>
          <w:rFonts w:ascii="Times New Roman" w:hAnsi="Times New Roman" w:cs="Times New Roman"/>
          <w:sz w:val="24"/>
          <w:szCs w:val="24"/>
        </w:rPr>
      </w:pPr>
      <w:r>
        <w:rPr>
          <w:rFonts w:ascii="Times New Roman" w:hAnsi="Times New Roman" w:cs="Times New Roman"/>
          <w:sz w:val="24"/>
          <w:szCs w:val="24"/>
        </w:rPr>
        <w:t>Ahora bien, si la elección fuer</w:t>
      </w:r>
      <w:r w:rsidR="0058390B" w:rsidRPr="0058390B">
        <w:rPr>
          <w:rFonts w:ascii="Times New Roman" w:hAnsi="Times New Roman" w:cs="Times New Roman"/>
          <w:sz w:val="24"/>
          <w:szCs w:val="24"/>
        </w:rPr>
        <w:t xml:space="preserve">a mala </w:t>
      </w:r>
      <w:r>
        <w:rPr>
          <w:rFonts w:ascii="Times New Roman" w:hAnsi="Times New Roman" w:cs="Times New Roman"/>
          <w:sz w:val="24"/>
          <w:szCs w:val="24"/>
        </w:rPr>
        <w:t xml:space="preserve">porque ha elegido para gozar </w:t>
      </w:r>
      <w:r w:rsidR="0058390B" w:rsidRPr="0058390B">
        <w:rPr>
          <w:rFonts w:ascii="Times New Roman" w:hAnsi="Times New Roman" w:cs="Times New Roman"/>
          <w:sz w:val="24"/>
          <w:szCs w:val="24"/>
        </w:rPr>
        <w:t xml:space="preserve">lo que no le conviene y consta que </w:t>
      </w:r>
      <w:r>
        <w:rPr>
          <w:rFonts w:ascii="Times New Roman" w:hAnsi="Times New Roman" w:cs="Times New Roman"/>
          <w:sz w:val="24"/>
          <w:szCs w:val="24"/>
        </w:rPr>
        <w:t xml:space="preserve">esa </w:t>
      </w:r>
      <w:r w:rsidR="0058390B" w:rsidRPr="0058390B">
        <w:rPr>
          <w:rFonts w:ascii="Times New Roman" w:hAnsi="Times New Roman" w:cs="Times New Roman"/>
          <w:sz w:val="24"/>
          <w:szCs w:val="24"/>
        </w:rPr>
        <w:t xml:space="preserve">elección tendrá como consecuencia </w:t>
      </w:r>
      <w:r>
        <w:rPr>
          <w:rFonts w:ascii="Times New Roman" w:hAnsi="Times New Roman" w:cs="Times New Roman"/>
          <w:sz w:val="24"/>
          <w:szCs w:val="24"/>
        </w:rPr>
        <w:t xml:space="preserve">lo que </w:t>
      </w:r>
      <w:r w:rsidR="0058390B" w:rsidRPr="0058390B">
        <w:rPr>
          <w:rFonts w:ascii="Times New Roman" w:hAnsi="Times New Roman" w:cs="Times New Roman"/>
          <w:sz w:val="24"/>
          <w:szCs w:val="24"/>
        </w:rPr>
        <w:t>es malo, tal amor será malo y no debe ser conside</w:t>
      </w:r>
      <w:r>
        <w:rPr>
          <w:rFonts w:ascii="Times New Roman" w:hAnsi="Times New Roman" w:cs="Times New Roman"/>
          <w:sz w:val="24"/>
          <w:szCs w:val="24"/>
        </w:rPr>
        <w:t>rado como car</w:t>
      </w:r>
      <w:r w:rsidR="0058390B" w:rsidRPr="0058390B">
        <w:rPr>
          <w:rFonts w:ascii="Times New Roman" w:hAnsi="Times New Roman" w:cs="Times New Roman"/>
          <w:sz w:val="24"/>
          <w:szCs w:val="24"/>
        </w:rPr>
        <w:t>idad sino como concupiscencia. Como ya antes lo hemos dicho cua</w:t>
      </w:r>
      <w:r>
        <w:rPr>
          <w:rFonts w:ascii="Times New Roman" w:hAnsi="Times New Roman" w:cs="Times New Roman"/>
          <w:sz w:val="24"/>
          <w:szCs w:val="24"/>
        </w:rPr>
        <w:t>lquier otra cosa fuera de Dios e</w:t>
      </w:r>
      <w:r w:rsidR="0058390B" w:rsidRPr="0058390B">
        <w:rPr>
          <w:rFonts w:ascii="Times New Roman" w:hAnsi="Times New Roman" w:cs="Times New Roman"/>
          <w:sz w:val="24"/>
          <w:szCs w:val="24"/>
        </w:rPr>
        <w:t>n sí</w:t>
      </w:r>
      <w:r w:rsidR="006123F3">
        <w:rPr>
          <w:rFonts w:ascii="Times New Roman" w:hAnsi="Times New Roman" w:cs="Times New Roman"/>
          <w:sz w:val="24"/>
          <w:szCs w:val="24"/>
        </w:rPr>
        <w:t xml:space="preserve"> y del prójimo en Dios lo que</w:t>
      </w:r>
      <w:r w:rsidR="0058390B" w:rsidRPr="0058390B">
        <w:rPr>
          <w:rFonts w:ascii="Times New Roman" w:hAnsi="Times New Roman" w:cs="Times New Roman"/>
          <w:sz w:val="24"/>
          <w:szCs w:val="24"/>
        </w:rPr>
        <w:t xml:space="preserve"> el al</w:t>
      </w:r>
      <w:r w:rsidR="006123F3">
        <w:rPr>
          <w:rFonts w:ascii="Times New Roman" w:hAnsi="Times New Roman" w:cs="Times New Roman"/>
          <w:sz w:val="24"/>
          <w:szCs w:val="24"/>
        </w:rPr>
        <w:t xml:space="preserve">ma, ya por atracción, ya por </w:t>
      </w:r>
      <w:r w:rsidR="0058390B" w:rsidRPr="0058390B">
        <w:rPr>
          <w:rFonts w:ascii="Times New Roman" w:hAnsi="Times New Roman" w:cs="Times New Roman"/>
          <w:sz w:val="24"/>
          <w:szCs w:val="24"/>
        </w:rPr>
        <w:t>engaño,</w:t>
      </w:r>
      <w:r w:rsidR="006123F3">
        <w:rPr>
          <w:rFonts w:ascii="Times New Roman" w:hAnsi="Times New Roman" w:cs="Times New Roman"/>
          <w:sz w:val="24"/>
          <w:szCs w:val="24"/>
        </w:rPr>
        <w:t xml:space="preserve"> eligiera para gozar</w:t>
      </w:r>
      <w:r w:rsidR="0058390B" w:rsidRPr="0058390B">
        <w:rPr>
          <w:rFonts w:ascii="Times New Roman" w:hAnsi="Times New Roman" w:cs="Times New Roman"/>
          <w:sz w:val="24"/>
          <w:szCs w:val="24"/>
        </w:rPr>
        <w:t xml:space="preserve"> no está dentro de los límites de un verdadero amor. También se puede dar una sana elección</w:t>
      </w:r>
      <w:r w:rsidR="002F3409">
        <w:rPr>
          <w:rFonts w:ascii="Times New Roman" w:hAnsi="Times New Roman" w:cs="Times New Roman"/>
          <w:sz w:val="24"/>
          <w:szCs w:val="24"/>
        </w:rPr>
        <w:t>,</w:t>
      </w:r>
      <w:r w:rsidR="0058390B" w:rsidRPr="0058390B">
        <w:rPr>
          <w:rFonts w:ascii="Times New Roman" w:hAnsi="Times New Roman" w:cs="Times New Roman"/>
          <w:sz w:val="24"/>
          <w:szCs w:val="24"/>
        </w:rPr>
        <w:t xml:space="preserve"> pero</w:t>
      </w:r>
      <w:r w:rsidR="006123F3">
        <w:rPr>
          <w:rFonts w:ascii="Times New Roman" w:hAnsi="Times New Roman" w:cs="Times New Roman"/>
          <w:sz w:val="24"/>
          <w:szCs w:val="24"/>
        </w:rPr>
        <w:t>, sin embargo, ser malo uno u</w:t>
      </w:r>
      <w:r w:rsidR="0058390B" w:rsidRPr="0058390B">
        <w:rPr>
          <w:rFonts w:ascii="Times New Roman" w:hAnsi="Times New Roman" w:cs="Times New Roman"/>
          <w:sz w:val="24"/>
          <w:szCs w:val="24"/>
        </w:rPr>
        <w:t xml:space="preserve"> otro de los movimientos. </w:t>
      </w:r>
    </w:p>
    <w:p w:rsidR="0058390B" w:rsidRPr="0058390B" w:rsidRDefault="006123F3"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50.</w:t>
      </w:r>
      <w:r>
        <w:rPr>
          <w:rFonts w:ascii="Times New Roman" w:hAnsi="Times New Roman" w:cs="Times New Roman"/>
          <w:sz w:val="24"/>
          <w:szCs w:val="24"/>
        </w:rPr>
        <w:t>] La elección, con el</w:t>
      </w:r>
      <w:r w:rsidR="0058390B" w:rsidRPr="0058390B">
        <w:rPr>
          <w:rFonts w:ascii="Times New Roman" w:hAnsi="Times New Roman" w:cs="Times New Roman"/>
          <w:sz w:val="24"/>
          <w:szCs w:val="24"/>
        </w:rPr>
        <w:t xml:space="preserve"> consecuente movimiento del deseo, puede proceder de la razón</w:t>
      </w:r>
      <w:r w:rsidR="002F3409">
        <w:rPr>
          <w:rFonts w:ascii="Times New Roman" w:hAnsi="Times New Roman" w:cs="Times New Roman"/>
          <w:sz w:val="24"/>
          <w:szCs w:val="24"/>
        </w:rPr>
        <w:t>,</w:t>
      </w:r>
      <w:r w:rsidR="0058390B" w:rsidRPr="0058390B">
        <w:rPr>
          <w:rFonts w:ascii="Times New Roman" w:hAnsi="Times New Roman" w:cs="Times New Roman"/>
          <w:sz w:val="24"/>
          <w:szCs w:val="24"/>
        </w:rPr>
        <w:t xml:space="preserve"> pero e</w:t>
      </w:r>
      <w:r>
        <w:rPr>
          <w:rFonts w:ascii="Times New Roman" w:hAnsi="Times New Roman" w:cs="Times New Roman"/>
          <w:sz w:val="24"/>
          <w:szCs w:val="24"/>
        </w:rPr>
        <w:t>l otro movimiento, el que está</w:t>
      </w:r>
      <w:r w:rsidR="0058390B" w:rsidRPr="0058390B">
        <w:rPr>
          <w:rFonts w:ascii="Times New Roman" w:hAnsi="Times New Roman" w:cs="Times New Roman"/>
          <w:sz w:val="24"/>
          <w:szCs w:val="24"/>
        </w:rPr>
        <w:t xml:space="preserve"> en el acto, puede corromper esa elección. Lo haré más claro con ejemplos. </w:t>
      </w:r>
    </w:p>
    <w:p w:rsidR="0058390B" w:rsidRPr="0058390B" w:rsidRDefault="0058390B" w:rsidP="006123F3">
      <w:pPr>
        <w:ind w:firstLine="708"/>
        <w:jc w:val="both"/>
        <w:rPr>
          <w:rFonts w:ascii="Times New Roman" w:hAnsi="Times New Roman" w:cs="Times New Roman"/>
          <w:sz w:val="24"/>
          <w:szCs w:val="24"/>
        </w:rPr>
      </w:pPr>
      <w:r w:rsidRPr="0058390B">
        <w:rPr>
          <w:rFonts w:ascii="Times New Roman" w:hAnsi="Times New Roman" w:cs="Times New Roman"/>
          <w:sz w:val="24"/>
          <w:szCs w:val="24"/>
        </w:rPr>
        <w:t>Si</w:t>
      </w:r>
      <w:r w:rsidR="006123F3">
        <w:rPr>
          <w:rFonts w:ascii="Times New Roman" w:hAnsi="Times New Roman" w:cs="Times New Roman"/>
          <w:sz w:val="24"/>
          <w:szCs w:val="24"/>
        </w:rPr>
        <w:t xml:space="preserve"> alguien elige a Dios para goza</w:t>
      </w:r>
      <w:r w:rsidRPr="0058390B">
        <w:rPr>
          <w:rFonts w:ascii="Times New Roman" w:hAnsi="Times New Roman" w:cs="Times New Roman"/>
          <w:sz w:val="24"/>
          <w:szCs w:val="24"/>
        </w:rPr>
        <w:t>r es, claro, una lección sana. Pero si esto lo deseara en algo con fruición carnal por considerar que acercándose a Dios porque allí</w:t>
      </w:r>
      <w:r w:rsidR="009540E4">
        <w:rPr>
          <w:rFonts w:ascii="Times New Roman" w:hAnsi="Times New Roman" w:cs="Times New Roman"/>
          <w:sz w:val="24"/>
          <w:szCs w:val="24"/>
        </w:rPr>
        <w:t xml:space="preserve"> –</w:t>
      </w:r>
      <w:r w:rsidRPr="0058390B">
        <w:rPr>
          <w:rFonts w:ascii="Times New Roman" w:hAnsi="Times New Roman" w:cs="Times New Roman"/>
          <w:sz w:val="24"/>
          <w:szCs w:val="24"/>
        </w:rPr>
        <w:t>como dicen las fábulas judías</w:t>
      </w:r>
      <w:r w:rsidR="009540E4">
        <w:rPr>
          <w:rFonts w:ascii="Times New Roman" w:hAnsi="Times New Roman" w:cs="Times New Roman"/>
          <w:sz w:val="24"/>
          <w:szCs w:val="24"/>
        </w:rPr>
        <w:t>–</w:t>
      </w:r>
      <w:r w:rsidR="00242E26">
        <w:rPr>
          <w:rFonts w:ascii="Times New Roman" w:hAnsi="Times New Roman" w:cs="Times New Roman"/>
          <w:sz w:val="24"/>
          <w:szCs w:val="24"/>
        </w:rPr>
        <w:t xml:space="preserve"> </w:t>
      </w:r>
      <w:r w:rsidR="00242E26">
        <w:rPr>
          <w:rStyle w:val="Refdenotaalpie"/>
          <w:rFonts w:cs="Times New Roman"/>
          <w:sz w:val="24"/>
          <w:szCs w:val="24"/>
        </w:rPr>
        <w:footnoteReference w:id="787"/>
      </w:r>
      <w:r w:rsidR="009540E4">
        <w:rPr>
          <w:rFonts w:ascii="Times New Roman" w:hAnsi="Times New Roman" w:cs="Times New Roman"/>
          <w:sz w:val="24"/>
          <w:szCs w:val="24"/>
        </w:rPr>
        <w:t xml:space="preserve">  abundará</w:t>
      </w:r>
      <w:r w:rsidRPr="0058390B">
        <w:rPr>
          <w:rFonts w:ascii="Times New Roman" w:hAnsi="Times New Roman" w:cs="Times New Roman"/>
          <w:sz w:val="24"/>
          <w:szCs w:val="24"/>
        </w:rPr>
        <w:t xml:space="preserve"> en comida y tendrá a su alcance placeres, de nada aprovecha la bondad de la elección que es seguida de t</w:t>
      </w:r>
      <w:r w:rsidR="009540E4">
        <w:rPr>
          <w:rFonts w:ascii="Times New Roman" w:hAnsi="Times New Roman" w:cs="Times New Roman"/>
          <w:sz w:val="24"/>
          <w:szCs w:val="24"/>
        </w:rPr>
        <w:t>anta perversidad en los deseos. P</w:t>
      </w:r>
      <w:r w:rsidRPr="0058390B">
        <w:rPr>
          <w:rFonts w:ascii="Times New Roman" w:hAnsi="Times New Roman" w:cs="Times New Roman"/>
          <w:sz w:val="24"/>
          <w:szCs w:val="24"/>
        </w:rPr>
        <w:t xml:space="preserve">ero por otra </w:t>
      </w:r>
      <w:r w:rsidRPr="0058390B">
        <w:rPr>
          <w:rFonts w:ascii="Times New Roman" w:hAnsi="Times New Roman" w:cs="Times New Roman"/>
          <w:sz w:val="24"/>
          <w:szCs w:val="24"/>
        </w:rPr>
        <w:lastRenderedPageBreak/>
        <w:t>parte, si elige a Dios para gozar de su felicidad y no desea otra cosa sino a</w:t>
      </w:r>
      <w:r w:rsidR="009540E4">
        <w:rPr>
          <w:rFonts w:ascii="Times New Roman" w:hAnsi="Times New Roman" w:cs="Times New Roman"/>
          <w:sz w:val="24"/>
          <w:szCs w:val="24"/>
        </w:rPr>
        <w:t xml:space="preserve"> Dios en Dios pero ambicionara</w:t>
      </w:r>
      <w:r w:rsidRPr="0058390B">
        <w:rPr>
          <w:rFonts w:ascii="Times New Roman" w:hAnsi="Times New Roman" w:cs="Times New Roman"/>
          <w:sz w:val="24"/>
          <w:szCs w:val="24"/>
        </w:rPr>
        <w:t xml:space="preserve"> ese bien con distintas acciones a las </w:t>
      </w:r>
      <w:r w:rsidR="009540E4">
        <w:rPr>
          <w:rFonts w:ascii="Times New Roman" w:hAnsi="Times New Roman" w:cs="Times New Roman"/>
          <w:sz w:val="24"/>
          <w:szCs w:val="24"/>
        </w:rPr>
        <w:t xml:space="preserve">que </w:t>
      </w:r>
      <w:r w:rsidRPr="0058390B">
        <w:rPr>
          <w:rFonts w:ascii="Times New Roman" w:hAnsi="Times New Roman" w:cs="Times New Roman"/>
          <w:sz w:val="24"/>
          <w:szCs w:val="24"/>
        </w:rPr>
        <w:t>corresponden</w:t>
      </w:r>
      <w:r w:rsidR="009540E4">
        <w:rPr>
          <w:rFonts w:ascii="Times New Roman" w:hAnsi="Times New Roman" w:cs="Times New Roman"/>
          <w:sz w:val="24"/>
          <w:szCs w:val="24"/>
        </w:rPr>
        <w:t xml:space="preserve"> como</w:t>
      </w:r>
      <w:r w:rsidRPr="0058390B">
        <w:rPr>
          <w:rFonts w:ascii="Times New Roman" w:hAnsi="Times New Roman" w:cs="Times New Roman"/>
          <w:sz w:val="24"/>
          <w:szCs w:val="24"/>
        </w:rPr>
        <w:t xml:space="preserve">, por ejemplo, </w:t>
      </w:r>
      <w:r w:rsidR="009540E4">
        <w:rPr>
          <w:rFonts w:ascii="Times New Roman" w:hAnsi="Times New Roman" w:cs="Times New Roman"/>
          <w:sz w:val="24"/>
          <w:szCs w:val="24"/>
        </w:rPr>
        <w:t xml:space="preserve">con </w:t>
      </w:r>
      <w:r w:rsidRPr="0058390B">
        <w:rPr>
          <w:rFonts w:ascii="Times New Roman" w:hAnsi="Times New Roman" w:cs="Times New Roman"/>
          <w:sz w:val="24"/>
          <w:szCs w:val="24"/>
        </w:rPr>
        <w:t xml:space="preserve">las ceremonias judías, o con los sacrificios de los paganos, o con alguna otra superstición, ciertamente perdería todo el fruto del amor. </w:t>
      </w:r>
    </w:p>
    <w:p w:rsidR="009540E4" w:rsidRDefault="009540E4"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51.</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Entonces debe ser sana la elección, adecuado el deseo, racional</w:t>
      </w:r>
      <w:r>
        <w:rPr>
          <w:rFonts w:ascii="Times New Roman" w:hAnsi="Times New Roman" w:cs="Times New Roman"/>
          <w:sz w:val="24"/>
          <w:szCs w:val="24"/>
        </w:rPr>
        <w:t xml:space="preserve"> la acción y así no se traspasarán</w:t>
      </w:r>
      <w:r w:rsidR="0058390B" w:rsidRPr="0058390B">
        <w:rPr>
          <w:rFonts w:ascii="Times New Roman" w:hAnsi="Times New Roman" w:cs="Times New Roman"/>
          <w:sz w:val="24"/>
          <w:szCs w:val="24"/>
        </w:rPr>
        <w:t xml:space="preserve"> los límites de la caridad. </w:t>
      </w:r>
    </w:p>
    <w:p w:rsidR="0058390B" w:rsidRPr="0058390B" w:rsidRDefault="0058390B" w:rsidP="009540E4">
      <w:pPr>
        <w:ind w:firstLine="708"/>
        <w:jc w:val="both"/>
        <w:rPr>
          <w:rFonts w:ascii="Times New Roman" w:hAnsi="Times New Roman" w:cs="Times New Roman"/>
          <w:sz w:val="24"/>
          <w:szCs w:val="24"/>
        </w:rPr>
      </w:pPr>
      <w:r w:rsidRPr="0058390B">
        <w:rPr>
          <w:rFonts w:ascii="Times New Roman" w:hAnsi="Times New Roman" w:cs="Times New Roman"/>
          <w:sz w:val="24"/>
          <w:szCs w:val="24"/>
        </w:rPr>
        <w:t>Correspon</w:t>
      </w:r>
      <w:r w:rsidR="009540E4">
        <w:rPr>
          <w:rFonts w:ascii="Times New Roman" w:hAnsi="Times New Roman" w:cs="Times New Roman"/>
          <w:sz w:val="24"/>
          <w:szCs w:val="24"/>
        </w:rPr>
        <w:t xml:space="preserve">de también que en el amor se sea </w:t>
      </w:r>
      <w:r w:rsidRPr="0058390B">
        <w:rPr>
          <w:rFonts w:ascii="Times New Roman" w:hAnsi="Times New Roman" w:cs="Times New Roman"/>
          <w:sz w:val="24"/>
          <w:szCs w:val="24"/>
        </w:rPr>
        <w:t>afectuoso, discreto y fuerte. Afectuoso por lo dulce; discreto por lo prudente; fuerte para amar con perseverancia. Afectuoso para que guste lo que se ha elegido con deseo; d</w:t>
      </w:r>
      <w:r w:rsidR="009540E4">
        <w:rPr>
          <w:rFonts w:ascii="Times New Roman" w:hAnsi="Times New Roman" w:cs="Times New Roman"/>
          <w:sz w:val="24"/>
          <w:szCs w:val="24"/>
        </w:rPr>
        <w:t>iscreto para no extralimitarse</w:t>
      </w:r>
      <w:r w:rsidRPr="0058390B">
        <w:rPr>
          <w:rFonts w:ascii="Times New Roman" w:hAnsi="Times New Roman" w:cs="Times New Roman"/>
          <w:sz w:val="24"/>
          <w:szCs w:val="24"/>
        </w:rPr>
        <w:t xml:space="preserve"> en la medida de las acciones; fuerte para que no haya n</w:t>
      </w:r>
      <w:r w:rsidR="009540E4">
        <w:rPr>
          <w:rFonts w:ascii="Times New Roman" w:hAnsi="Times New Roman" w:cs="Times New Roman"/>
          <w:sz w:val="24"/>
          <w:szCs w:val="24"/>
        </w:rPr>
        <w:t>inguna tentación que aparte de</w:t>
      </w:r>
      <w:r w:rsidRPr="0058390B">
        <w:rPr>
          <w:rFonts w:ascii="Times New Roman" w:hAnsi="Times New Roman" w:cs="Times New Roman"/>
          <w:sz w:val="24"/>
          <w:szCs w:val="24"/>
        </w:rPr>
        <w:t>l amor. El afecto es provec</w:t>
      </w:r>
      <w:r w:rsidR="009540E4">
        <w:rPr>
          <w:rFonts w:ascii="Times New Roman" w:hAnsi="Times New Roman" w:cs="Times New Roman"/>
          <w:sz w:val="24"/>
          <w:szCs w:val="24"/>
        </w:rPr>
        <w:t>hoso contra las malas dulzura</w:t>
      </w:r>
      <w:r w:rsidRPr="0058390B">
        <w:rPr>
          <w:rFonts w:ascii="Times New Roman" w:hAnsi="Times New Roman" w:cs="Times New Roman"/>
          <w:sz w:val="24"/>
          <w:szCs w:val="24"/>
        </w:rPr>
        <w:t>s; la discreción contra las decepciones; fortaleza contra las persecuciones. El que reconozca que ha logrado estas tres cosas no sólo ama plenamente sino también dulcemente. Pero quede claro que quien no pueda tener afecto debe, al menos ser discreto y fuerte que si esto no es beneficioso para gratu</w:t>
      </w:r>
      <w:r w:rsidR="00AB7795">
        <w:rPr>
          <w:rFonts w:ascii="Times New Roman" w:hAnsi="Times New Roman" w:cs="Times New Roman"/>
          <w:sz w:val="24"/>
          <w:szCs w:val="24"/>
        </w:rPr>
        <w:t>idad en el presente aprovechará n</w:t>
      </w:r>
      <w:r w:rsidRPr="0058390B">
        <w:rPr>
          <w:rFonts w:ascii="Times New Roman" w:hAnsi="Times New Roman" w:cs="Times New Roman"/>
          <w:sz w:val="24"/>
          <w:szCs w:val="24"/>
        </w:rPr>
        <w:t xml:space="preserve">o poco para una felicidad futura. </w:t>
      </w:r>
    </w:p>
    <w:p w:rsidR="0058390B" w:rsidRPr="0058390B" w:rsidRDefault="0058390B" w:rsidP="0058390B">
      <w:pPr>
        <w:jc w:val="both"/>
        <w:rPr>
          <w:rFonts w:ascii="Times New Roman" w:hAnsi="Times New Roman" w:cs="Times New Roman"/>
          <w:sz w:val="24"/>
          <w:szCs w:val="24"/>
        </w:rPr>
      </w:pPr>
    </w:p>
    <w:p w:rsidR="0058390B" w:rsidRPr="0058390B" w:rsidRDefault="00AB7795" w:rsidP="00A46C75">
      <w:pPr>
        <w:pStyle w:val="Ttulo4"/>
      </w:pPr>
      <w:bookmarkStart w:id="98" w:name="_Toc163838485"/>
      <w:r>
        <w:t>Capítulo 22.–</w:t>
      </w:r>
      <w:r>
        <w:tab/>
      </w:r>
      <w:r w:rsidRPr="0058390B">
        <w:t>LO QUE DEBE TENERSE EN CUENTA EN EL AMOR AL PRÓJIMO</w:t>
      </w:r>
      <w:r w:rsidR="0058390B" w:rsidRPr="0058390B">
        <w:t>.</w:t>
      </w:r>
      <w:bookmarkEnd w:id="98"/>
      <w:r w:rsidR="0058390B" w:rsidRPr="0058390B">
        <w:t xml:space="preserve"> </w:t>
      </w:r>
    </w:p>
    <w:p w:rsidR="0058390B" w:rsidRPr="0058390B" w:rsidRDefault="001763D0"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52.</w:t>
      </w:r>
      <w:r>
        <w:rPr>
          <w:rFonts w:ascii="Times New Roman" w:hAnsi="Times New Roman" w:cs="Times New Roman"/>
          <w:sz w:val="24"/>
          <w:szCs w:val="24"/>
        </w:rPr>
        <w:t>] C</w:t>
      </w:r>
      <w:r w:rsidR="0058390B" w:rsidRPr="0058390B">
        <w:rPr>
          <w:rFonts w:ascii="Times New Roman" w:hAnsi="Times New Roman" w:cs="Times New Roman"/>
          <w:sz w:val="24"/>
          <w:szCs w:val="24"/>
        </w:rPr>
        <w:t>onsiderem</w:t>
      </w:r>
      <w:r>
        <w:rPr>
          <w:rFonts w:ascii="Times New Roman" w:hAnsi="Times New Roman" w:cs="Times New Roman"/>
          <w:sz w:val="24"/>
          <w:szCs w:val="24"/>
        </w:rPr>
        <w:t xml:space="preserve">os esto mismo referido al amor al </w:t>
      </w:r>
      <w:r w:rsidR="0058390B" w:rsidRPr="0058390B">
        <w:rPr>
          <w:rFonts w:ascii="Times New Roman" w:hAnsi="Times New Roman" w:cs="Times New Roman"/>
          <w:sz w:val="24"/>
          <w:szCs w:val="24"/>
        </w:rPr>
        <w:t xml:space="preserve">prójimo. </w:t>
      </w:r>
    </w:p>
    <w:p w:rsidR="0058390B" w:rsidRPr="0058390B" w:rsidRDefault="0058390B" w:rsidP="001763D0">
      <w:pPr>
        <w:ind w:firstLine="708"/>
        <w:jc w:val="both"/>
        <w:rPr>
          <w:rFonts w:ascii="Times New Roman" w:hAnsi="Times New Roman" w:cs="Times New Roman"/>
          <w:sz w:val="24"/>
          <w:szCs w:val="24"/>
        </w:rPr>
      </w:pPr>
      <w:r w:rsidRPr="0058390B">
        <w:rPr>
          <w:rFonts w:ascii="Times New Roman" w:hAnsi="Times New Roman" w:cs="Times New Roman"/>
          <w:sz w:val="24"/>
          <w:szCs w:val="24"/>
        </w:rPr>
        <w:t>Si elegimos al prójimo por la semejanz</w:t>
      </w:r>
      <w:r w:rsidR="001763D0">
        <w:rPr>
          <w:rFonts w:ascii="Times New Roman" w:hAnsi="Times New Roman" w:cs="Times New Roman"/>
          <w:sz w:val="24"/>
          <w:szCs w:val="24"/>
        </w:rPr>
        <w:t>a del fruto que hay en Dios esta</w:t>
      </w:r>
      <w:r w:rsidRPr="0058390B">
        <w:rPr>
          <w:rFonts w:ascii="Times New Roman" w:hAnsi="Times New Roman" w:cs="Times New Roman"/>
          <w:sz w:val="24"/>
          <w:szCs w:val="24"/>
        </w:rPr>
        <w:t xml:space="preserve"> elección es buena. Pero si a esta elección le sigue un deseo torpe o un acto desordenado toda esa bondad de elección se mancha. Así como en el amor a Dios no nos bus</w:t>
      </w:r>
      <w:r w:rsidR="001763D0">
        <w:rPr>
          <w:rFonts w:ascii="Times New Roman" w:hAnsi="Times New Roman" w:cs="Times New Roman"/>
          <w:sz w:val="24"/>
          <w:szCs w:val="24"/>
        </w:rPr>
        <w:t>camos a nosotros mismos sino a É</w:t>
      </w:r>
      <w:r w:rsidRPr="0058390B">
        <w:rPr>
          <w:rFonts w:ascii="Times New Roman" w:hAnsi="Times New Roman" w:cs="Times New Roman"/>
          <w:sz w:val="24"/>
          <w:szCs w:val="24"/>
        </w:rPr>
        <w:t>l mismo ya que es nuestro Dios y no necesita de nuestro</w:t>
      </w:r>
      <w:r w:rsidR="001763D0">
        <w:rPr>
          <w:rFonts w:ascii="Times New Roman" w:hAnsi="Times New Roman" w:cs="Times New Roman"/>
          <w:sz w:val="24"/>
          <w:szCs w:val="24"/>
        </w:rPr>
        <w:t>s</w:t>
      </w:r>
      <w:r w:rsidRPr="0058390B">
        <w:rPr>
          <w:rFonts w:ascii="Times New Roman" w:hAnsi="Times New Roman" w:cs="Times New Roman"/>
          <w:sz w:val="24"/>
          <w:szCs w:val="24"/>
        </w:rPr>
        <w:t xml:space="preserve"> bienes, en el amor mutuo, porque recíprocamente nos necesitamos, es necesario que mutuamente nos busquemos por lo que un mismo deseo de</w:t>
      </w:r>
      <w:r w:rsidR="001763D0">
        <w:rPr>
          <w:rFonts w:ascii="Times New Roman" w:hAnsi="Times New Roman" w:cs="Times New Roman"/>
          <w:sz w:val="24"/>
          <w:szCs w:val="24"/>
        </w:rPr>
        <w:t>be</w:t>
      </w:r>
      <w:r w:rsidRPr="0058390B">
        <w:rPr>
          <w:rFonts w:ascii="Times New Roman" w:hAnsi="Times New Roman" w:cs="Times New Roman"/>
          <w:sz w:val="24"/>
          <w:szCs w:val="24"/>
        </w:rPr>
        <w:t xml:space="preserve"> darse e</w:t>
      </w:r>
      <w:r w:rsidR="001763D0">
        <w:rPr>
          <w:rFonts w:ascii="Times New Roman" w:hAnsi="Times New Roman" w:cs="Times New Roman"/>
          <w:sz w:val="24"/>
          <w:szCs w:val="24"/>
        </w:rPr>
        <w:t>n los dos y por ambas partes debe darse el acto.</w:t>
      </w:r>
      <w:r w:rsidRPr="0058390B">
        <w:rPr>
          <w:rFonts w:ascii="Times New Roman" w:hAnsi="Times New Roman" w:cs="Times New Roman"/>
          <w:sz w:val="24"/>
          <w:szCs w:val="24"/>
        </w:rPr>
        <w:t xml:space="preserve"> </w:t>
      </w:r>
    </w:p>
    <w:p w:rsidR="00242E26" w:rsidRDefault="00242E26" w:rsidP="0058390B">
      <w:pPr>
        <w:jc w:val="both"/>
        <w:rPr>
          <w:rFonts w:ascii="Times New Roman" w:hAnsi="Times New Roman" w:cs="Times New Roman"/>
          <w:sz w:val="24"/>
          <w:szCs w:val="24"/>
        </w:rPr>
        <w:sectPr w:rsidR="00242E26" w:rsidSect="00C83476">
          <w:footnotePr>
            <w:numRestart w:val="eachSect"/>
          </w:footnotePr>
          <w:type w:val="continuous"/>
          <w:pgSz w:w="12240" w:h="15840"/>
          <w:pgMar w:top="1417" w:right="1701" w:bottom="1417" w:left="1701" w:header="708" w:footer="708" w:gutter="0"/>
          <w:cols w:space="708"/>
          <w:docGrid w:linePitch="360"/>
        </w:sectPr>
      </w:pPr>
    </w:p>
    <w:p w:rsidR="0058390B" w:rsidRPr="0058390B" w:rsidRDefault="001763D0" w:rsidP="0058390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El deseo </w:t>
      </w:r>
      <w:r w:rsidR="0058390B" w:rsidRPr="0058390B">
        <w:rPr>
          <w:rFonts w:ascii="Times New Roman" w:hAnsi="Times New Roman" w:cs="Times New Roman"/>
          <w:sz w:val="24"/>
          <w:szCs w:val="24"/>
        </w:rPr>
        <w:t>darse para esto: para que</w:t>
      </w:r>
      <w:r>
        <w:rPr>
          <w:rFonts w:ascii="Times New Roman" w:hAnsi="Times New Roman" w:cs="Times New Roman"/>
          <w:sz w:val="24"/>
          <w:szCs w:val="24"/>
        </w:rPr>
        <w:t>, como es lo correcto, nos goc</w:t>
      </w:r>
      <w:r w:rsidR="0058390B" w:rsidRPr="0058390B">
        <w:rPr>
          <w:rFonts w:ascii="Times New Roman" w:hAnsi="Times New Roman" w:cs="Times New Roman"/>
          <w:sz w:val="24"/>
          <w:szCs w:val="24"/>
        </w:rPr>
        <w:t>emos mutuamente en D</w:t>
      </w:r>
      <w:r>
        <w:rPr>
          <w:rFonts w:ascii="Times New Roman" w:hAnsi="Times New Roman" w:cs="Times New Roman"/>
          <w:sz w:val="24"/>
          <w:szCs w:val="24"/>
        </w:rPr>
        <w:t>ios y para que, mutuamente, goc</w:t>
      </w:r>
      <w:r w:rsidR="0058390B" w:rsidRPr="0058390B">
        <w:rPr>
          <w:rFonts w:ascii="Times New Roman" w:hAnsi="Times New Roman" w:cs="Times New Roman"/>
          <w:sz w:val="24"/>
          <w:szCs w:val="24"/>
        </w:rPr>
        <w:t>emos a Dios en nosotros.</w:t>
      </w:r>
      <w:r w:rsidR="00242E26">
        <w:rPr>
          <w:rFonts w:ascii="Times New Roman" w:hAnsi="Times New Roman" w:cs="Times New Roman"/>
          <w:sz w:val="24"/>
          <w:szCs w:val="24"/>
        </w:rPr>
        <w:t xml:space="preserve"> </w:t>
      </w:r>
      <w:r w:rsidR="00242E26">
        <w:rPr>
          <w:rStyle w:val="Refdenotaalpie"/>
          <w:rFonts w:cs="Times New Roman"/>
          <w:sz w:val="24"/>
          <w:szCs w:val="24"/>
        </w:rPr>
        <w:footnoteReference w:id="788"/>
      </w:r>
    </w:p>
    <w:p w:rsidR="0058390B" w:rsidRPr="0058390B" w:rsidRDefault="0058390B" w:rsidP="000D0938">
      <w:pPr>
        <w:ind w:firstLine="708"/>
        <w:jc w:val="both"/>
        <w:rPr>
          <w:rFonts w:ascii="Times New Roman" w:hAnsi="Times New Roman" w:cs="Times New Roman"/>
          <w:sz w:val="24"/>
          <w:szCs w:val="24"/>
        </w:rPr>
      </w:pPr>
      <w:r w:rsidRPr="000D0938">
        <w:rPr>
          <w:rFonts w:ascii="Times New Roman" w:hAnsi="Times New Roman" w:cs="Times New Roman"/>
          <w:sz w:val="24"/>
          <w:szCs w:val="24"/>
        </w:rPr>
        <w:t>Por cuanto el hombre est</w:t>
      </w:r>
      <w:r w:rsidR="000D0938">
        <w:rPr>
          <w:rFonts w:ascii="Times New Roman" w:hAnsi="Times New Roman" w:cs="Times New Roman"/>
          <w:sz w:val="24"/>
          <w:szCs w:val="24"/>
        </w:rPr>
        <w:t>á compuesto de cuerpo y alma así</w:t>
      </w:r>
      <w:r w:rsidRPr="000D0938">
        <w:rPr>
          <w:rFonts w:ascii="Times New Roman" w:hAnsi="Times New Roman" w:cs="Times New Roman"/>
          <w:sz w:val="24"/>
          <w:szCs w:val="24"/>
        </w:rPr>
        <w:t xml:space="preserve"> ambas cosas deben ser</w:t>
      </w:r>
      <w:r w:rsidRPr="0058390B">
        <w:rPr>
          <w:rFonts w:ascii="Times New Roman" w:hAnsi="Times New Roman" w:cs="Times New Roman"/>
          <w:sz w:val="24"/>
          <w:szCs w:val="24"/>
        </w:rPr>
        <w:t xml:space="preserve"> consideradas, en cuanto las fuerzas lo permitan, para nuestro acto. En tanto cada uno sea más f</w:t>
      </w:r>
      <w:r w:rsidR="000D0938">
        <w:rPr>
          <w:rFonts w:ascii="Times New Roman" w:hAnsi="Times New Roman" w:cs="Times New Roman"/>
          <w:sz w:val="24"/>
          <w:szCs w:val="24"/>
        </w:rPr>
        <w:t>uerte y más prudente en esto tanto más perfecto</w:t>
      </w:r>
      <w:r w:rsidRPr="0058390B">
        <w:rPr>
          <w:rFonts w:ascii="Times New Roman" w:hAnsi="Times New Roman" w:cs="Times New Roman"/>
          <w:sz w:val="24"/>
          <w:szCs w:val="24"/>
        </w:rPr>
        <w:t>, por cierto, será en la</w:t>
      </w:r>
      <w:r w:rsidR="000D0938">
        <w:rPr>
          <w:rFonts w:ascii="Times New Roman" w:hAnsi="Times New Roman" w:cs="Times New Roman"/>
          <w:sz w:val="24"/>
          <w:szCs w:val="24"/>
        </w:rPr>
        <w:t xml:space="preserve"> caridad. Y tanto más afectuoso sea tanto más será agradable esa c</w:t>
      </w:r>
      <w:r w:rsidRPr="0058390B">
        <w:rPr>
          <w:rFonts w:ascii="Times New Roman" w:hAnsi="Times New Roman" w:cs="Times New Roman"/>
          <w:sz w:val="24"/>
          <w:szCs w:val="24"/>
        </w:rPr>
        <w:t xml:space="preserve">aridad. </w:t>
      </w:r>
    </w:p>
    <w:p w:rsidR="0058390B" w:rsidRPr="0058390B" w:rsidRDefault="000D0938" w:rsidP="000D0938">
      <w:pPr>
        <w:ind w:firstLine="708"/>
        <w:jc w:val="both"/>
        <w:rPr>
          <w:rFonts w:ascii="Times New Roman" w:hAnsi="Times New Roman" w:cs="Times New Roman"/>
          <w:sz w:val="24"/>
          <w:szCs w:val="24"/>
        </w:rPr>
      </w:pPr>
      <w:r>
        <w:rPr>
          <w:rFonts w:ascii="Times New Roman" w:hAnsi="Times New Roman" w:cs="Times New Roman"/>
          <w:sz w:val="24"/>
          <w:szCs w:val="24"/>
        </w:rPr>
        <w:t>Ya lo hemos</w:t>
      </w:r>
      <w:r w:rsidR="0058390B" w:rsidRPr="0058390B">
        <w:rPr>
          <w:rFonts w:ascii="Times New Roman" w:hAnsi="Times New Roman" w:cs="Times New Roman"/>
          <w:sz w:val="24"/>
          <w:szCs w:val="24"/>
        </w:rPr>
        <w:t xml:space="preserve"> dich</w:t>
      </w:r>
      <w:r>
        <w:rPr>
          <w:rFonts w:ascii="Times New Roman" w:hAnsi="Times New Roman" w:cs="Times New Roman"/>
          <w:sz w:val="24"/>
          <w:szCs w:val="24"/>
        </w:rPr>
        <w:t>o que, algunas veces, es el afe</w:t>
      </w:r>
      <w:r w:rsidR="0058390B" w:rsidRPr="0058390B">
        <w:rPr>
          <w:rFonts w:ascii="Times New Roman" w:hAnsi="Times New Roman" w:cs="Times New Roman"/>
          <w:sz w:val="24"/>
          <w:szCs w:val="24"/>
        </w:rPr>
        <w:t>cto el que mueve a esto y otras veces la</w:t>
      </w:r>
      <w:r>
        <w:rPr>
          <w:rFonts w:ascii="Times New Roman" w:hAnsi="Times New Roman" w:cs="Times New Roman"/>
          <w:sz w:val="24"/>
          <w:szCs w:val="24"/>
        </w:rPr>
        <w:t xml:space="preserve"> razón por lo que cada uno debe</w:t>
      </w:r>
      <w:r w:rsidR="0058390B" w:rsidRPr="0058390B">
        <w:rPr>
          <w:rFonts w:ascii="Times New Roman" w:hAnsi="Times New Roman" w:cs="Times New Roman"/>
          <w:sz w:val="24"/>
          <w:szCs w:val="24"/>
        </w:rPr>
        <w:t xml:space="preserve"> buscar ordenar, </w:t>
      </w:r>
      <w:r>
        <w:rPr>
          <w:rFonts w:ascii="Times New Roman" w:hAnsi="Times New Roman" w:cs="Times New Roman"/>
          <w:sz w:val="24"/>
          <w:szCs w:val="24"/>
        </w:rPr>
        <w:t>según esa condición el modo del deseo y del</w:t>
      </w:r>
      <w:r w:rsidR="0058390B" w:rsidRPr="0058390B">
        <w:rPr>
          <w:rFonts w:ascii="Times New Roman" w:hAnsi="Times New Roman" w:cs="Times New Roman"/>
          <w:sz w:val="24"/>
          <w:szCs w:val="24"/>
        </w:rPr>
        <w:t xml:space="preserve"> acto. Por esto es conveniente que veamos enseguida con cuidadosa consideració</w:t>
      </w:r>
      <w:r>
        <w:rPr>
          <w:rFonts w:ascii="Times New Roman" w:hAnsi="Times New Roman" w:cs="Times New Roman"/>
          <w:sz w:val="24"/>
          <w:szCs w:val="24"/>
        </w:rPr>
        <w:t>n qué es</w:t>
      </w:r>
      <w:r w:rsidR="0058390B" w:rsidRPr="0058390B">
        <w:rPr>
          <w:rFonts w:ascii="Times New Roman" w:hAnsi="Times New Roman" w:cs="Times New Roman"/>
          <w:sz w:val="24"/>
          <w:szCs w:val="24"/>
        </w:rPr>
        <w:t xml:space="preserve"> lo que debe ser seguido en estos efectos y en qué medida de</w:t>
      </w:r>
      <w:r>
        <w:rPr>
          <w:rFonts w:ascii="Times New Roman" w:hAnsi="Times New Roman" w:cs="Times New Roman"/>
          <w:sz w:val="24"/>
          <w:szCs w:val="24"/>
        </w:rPr>
        <w:t>be seguírs</w:t>
      </w:r>
      <w:r w:rsidR="0058390B" w:rsidRPr="0058390B">
        <w:rPr>
          <w:rFonts w:ascii="Times New Roman" w:hAnsi="Times New Roman" w:cs="Times New Roman"/>
          <w:sz w:val="24"/>
          <w:szCs w:val="24"/>
        </w:rPr>
        <w:t xml:space="preserve">elos. </w:t>
      </w:r>
    </w:p>
    <w:p w:rsidR="0058390B" w:rsidRPr="0058390B" w:rsidRDefault="0058390B" w:rsidP="0058390B">
      <w:pPr>
        <w:jc w:val="both"/>
        <w:rPr>
          <w:rFonts w:ascii="Times New Roman" w:hAnsi="Times New Roman" w:cs="Times New Roman"/>
          <w:sz w:val="24"/>
          <w:szCs w:val="24"/>
        </w:rPr>
      </w:pPr>
    </w:p>
    <w:p w:rsidR="0058390B" w:rsidRPr="0058390B" w:rsidRDefault="004A7B9A" w:rsidP="006A6AE8">
      <w:pPr>
        <w:pStyle w:val="Ttulo4"/>
      </w:pPr>
      <w:bookmarkStart w:id="99" w:name="_Toc163838486"/>
      <w:r>
        <w:lastRenderedPageBreak/>
        <w:t>Capítulo 23.–</w:t>
      </w:r>
      <w:r>
        <w:tab/>
      </w:r>
      <w:r w:rsidRPr="0058390B">
        <w:t xml:space="preserve">AFECTO QUE NO DEBEN ADMITIRSE </w:t>
      </w:r>
      <w:r>
        <w:t>Y CÓ</w:t>
      </w:r>
      <w:r w:rsidRPr="0058390B">
        <w:t>MO DEBE SEGUIRSE EN EFECTO ESPIRITUAL QUE PROCEDE DIOS.</w:t>
      </w:r>
      <w:bookmarkEnd w:id="99"/>
      <w:r w:rsidRPr="0058390B">
        <w:t xml:space="preserve"> </w:t>
      </w:r>
    </w:p>
    <w:p w:rsidR="0058390B" w:rsidRPr="0058390B" w:rsidRDefault="004A7B9A" w:rsidP="0058390B">
      <w:pPr>
        <w:jc w:val="both"/>
        <w:rPr>
          <w:rFonts w:ascii="Times New Roman" w:hAnsi="Times New Roman" w:cs="Times New Roman"/>
          <w:sz w:val="24"/>
          <w:szCs w:val="24"/>
        </w:rPr>
      </w:pPr>
      <w:r>
        <w:rPr>
          <w:rFonts w:ascii="Times New Roman" w:hAnsi="Times New Roman" w:cs="Times New Roman"/>
          <w:sz w:val="24"/>
          <w:szCs w:val="24"/>
        </w:rPr>
        <w:t>[53.] S</w:t>
      </w:r>
      <w:r w:rsidR="0058390B" w:rsidRPr="0058390B">
        <w:rPr>
          <w:rFonts w:ascii="Times New Roman" w:hAnsi="Times New Roman" w:cs="Times New Roman"/>
          <w:sz w:val="24"/>
          <w:szCs w:val="24"/>
        </w:rPr>
        <w:t xml:space="preserve">i tenemos en cuenta el efecto espiritual que procede del diablo, el irracional que procede el vicio y el carnal que lleva al </w:t>
      </w:r>
      <w:r>
        <w:rPr>
          <w:rFonts w:ascii="Times New Roman" w:hAnsi="Times New Roman" w:cs="Times New Roman"/>
          <w:sz w:val="24"/>
          <w:szCs w:val="24"/>
        </w:rPr>
        <w:t>vicio ninguno de estos tres afe</w:t>
      </w:r>
      <w:r w:rsidR="0058390B" w:rsidRPr="0058390B">
        <w:rPr>
          <w:rFonts w:ascii="Times New Roman" w:hAnsi="Times New Roman" w:cs="Times New Roman"/>
          <w:sz w:val="24"/>
          <w:szCs w:val="24"/>
        </w:rPr>
        <w:t>ctos no sólo que no deben segu</w:t>
      </w:r>
      <w:r>
        <w:rPr>
          <w:rFonts w:ascii="Times New Roman" w:hAnsi="Times New Roman" w:cs="Times New Roman"/>
          <w:sz w:val="24"/>
          <w:szCs w:val="24"/>
        </w:rPr>
        <w:t xml:space="preserve">irse sino que ni siquiera deben </w:t>
      </w:r>
      <w:r w:rsidR="0058390B" w:rsidRPr="0058390B">
        <w:rPr>
          <w:rFonts w:ascii="Times New Roman" w:hAnsi="Times New Roman" w:cs="Times New Roman"/>
          <w:sz w:val="24"/>
          <w:szCs w:val="24"/>
        </w:rPr>
        <w:t xml:space="preserve">ser admitidos; </w:t>
      </w:r>
      <w:r>
        <w:rPr>
          <w:rFonts w:ascii="Times New Roman" w:hAnsi="Times New Roman" w:cs="Times New Roman"/>
          <w:sz w:val="24"/>
          <w:szCs w:val="24"/>
        </w:rPr>
        <w:t>aún más, no sólo no deben ser</w:t>
      </w:r>
      <w:r w:rsidR="0058390B" w:rsidRPr="0058390B">
        <w:rPr>
          <w:rFonts w:ascii="Times New Roman" w:hAnsi="Times New Roman" w:cs="Times New Roman"/>
          <w:sz w:val="24"/>
          <w:szCs w:val="24"/>
        </w:rPr>
        <w:t xml:space="preserve"> admitidos sino que, en la medida en que sea posible, deben ser arrancados de raíz de nuestro corazón. </w:t>
      </w:r>
    </w:p>
    <w:p w:rsidR="0058390B" w:rsidRPr="0058390B" w:rsidRDefault="0058390B" w:rsidP="004A7B9A">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Ahora bien, el efecto espiritual que procede Dios no solamente debe ser admitido sino que, en toda la formas, debe ser promovido </w:t>
      </w:r>
      <w:r w:rsidR="004A7B9A">
        <w:rPr>
          <w:rFonts w:ascii="Times New Roman" w:hAnsi="Times New Roman" w:cs="Times New Roman"/>
          <w:sz w:val="24"/>
          <w:szCs w:val="24"/>
        </w:rPr>
        <w:t xml:space="preserve">y </w:t>
      </w:r>
      <w:r w:rsidRPr="0058390B">
        <w:rPr>
          <w:rFonts w:ascii="Times New Roman" w:hAnsi="Times New Roman" w:cs="Times New Roman"/>
          <w:sz w:val="24"/>
          <w:szCs w:val="24"/>
        </w:rPr>
        <w:t>acrecentado. Nues</w:t>
      </w:r>
      <w:r w:rsidR="004A7B9A">
        <w:rPr>
          <w:rFonts w:ascii="Times New Roman" w:hAnsi="Times New Roman" w:cs="Times New Roman"/>
          <w:sz w:val="24"/>
          <w:szCs w:val="24"/>
        </w:rPr>
        <w:t xml:space="preserve">tro deseo lo seguirá provechosamente y cuanto </w:t>
      </w:r>
      <w:r w:rsidRPr="0058390B">
        <w:rPr>
          <w:rFonts w:ascii="Times New Roman" w:hAnsi="Times New Roman" w:cs="Times New Roman"/>
          <w:sz w:val="24"/>
          <w:szCs w:val="24"/>
        </w:rPr>
        <w:t xml:space="preserve">con más dulzura se manifieste tanta grandeza con tanta mayor </w:t>
      </w:r>
      <w:r w:rsidR="004A7B9A">
        <w:rPr>
          <w:rFonts w:ascii="Times New Roman" w:hAnsi="Times New Roman" w:cs="Times New Roman"/>
          <w:sz w:val="24"/>
          <w:szCs w:val="24"/>
        </w:rPr>
        <w:t>fuerza será deseada su apetecida</w:t>
      </w:r>
      <w:r w:rsidRPr="0058390B">
        <w:rPr>
          <w:rFonts w:ascii="Times New Roman" w:hAnsi="Times New Roman" w:cs="Times New Roman"/>
          <w:sz w:val="24"/>
          <w:szCs w:val="24"/>
        </w:rPr>
        <w:t xml:space="preserve"> presencia. </w:t>
      </w:r>
    </w:p>
    <w:p w:rsidR="00BF2FA5" w:rsidRDefault="0058390B" w:rsidP="004A7B9A">
      <w:pPr>
        <w:ind w:firstLine="708"/>
        <w:jc w:val="both"/>
        <w:rPr>
          <w:rFonts w:ascii="Times New Roman" w:hAnsi="Times New Roman" w:cs="Times New Roman"/>
          <w:sz w:val="24"/>
          <w:szCs w:val="24"/>
        </w:rPr>
      </w:pPr>
      <w:r w:rsidRPr="0058390B">
        <w:rPr>
          <w:rFonts w:ascii="Times New Roman" w:hAnsi="Times New Roman" w:cs="Times New Roman"/>
          <w:sz w:val="24"/>
          <w:szCs w:val="24"/>
        </w:rPr>
        <w:t>T</w:t>
      </w:r>
      <w:r w:rsidR="004A7B9A">
        <w:rPr>
          <w:rFonts w:ascii="Times New Roman" w:hAnsi="Times New Roman" w:cs="Times New Roman"/>
          <w:sz w:val="24"/>
          <w:szCs w:val="24"/>
        </w:rPr>
        <w:t>ambién nuestra acción es excitada provechosa</w:t>
      </w:r>
      <w:r w:rsidRPr="0058390B">
        <w:rPr>
          <w:rFonts w:ascii="Times New Roman" w:hAnsi="Times New Roman" w:cs="Times New Roman"/>
          <w:sz w:val="24"/>
          <w:szCs w:val="24"/>
        </w:rPr>
        <w:t>men</w:t>
      </w:r>
      <w:r w:rsidR="004A7B9A">
        <w:rPr>
          <w:rFonts w:ascii="Times New Roman" w:hAnsi="Times New Roman" w:cs="Times New Roman"/>
          <w:sz w:val="24"/>
          <w:szCs w:val="24"/>
        </w:rPr>
        <w:t>te por este afecto pero no debe ordenarse según él Debe</w:t>
      </w:r>
      <w:r w:rsidRPr="0058390B">
        <w:rPr>
          <w:rFonts w:ascii="Times New Roman" w:hAnsi="Times New Roman" w:cs="Times New Roman"/>
          <w:sz w:val="24"/>
          <w:szCs w:val="24"/>
        </w:rPr>
        <w:t xml:space="preserve"> ser excitada para que nunca la voluntad se enfríe en el obrar bien y, aún más, en el obrar perfe</w:t>
      </w:r>
      <w:r w:rsidR="004A7B9A">
        <w:rPr>
          <w:rFonts w:ascii="Times New Roman" w:hAnsi="Times New Roman" w:cs="Times New Roman"/>
          <w:sz w:val="24"/>
          <w:szCs w:val="24"/>
        </w:rPr>
        <w:t>ctamente, pero esta operación no debe</w:t>
      </w:r>
      <w:r w:rsidRPr="0058390B">
        <w:rPr>
          <w:rFonts w:ascii="Times New Roman" w:hAnsi="Times New Roman" w:cs="Times New Roman"/>
          <w:sz w:val="24"/>
          <w:szCs w:val="24"/>
        </w:rPr>
        <w:t xml:space="preserve"> ser ordenada seg</w:t>
      </w:r>
      <w:r w:rsidR="004A7B9A">
        <w:rPr>
          <w:rFonts w:ascii="Times New Roman" w:hAnsi="Times New Roman" w:cs="Times New Roman"/>
          <w:sz w:val="24"/>
          <w:szCs w:val="24"/>
        </w:rPr>
        <w:t>ún el afecto para que no exceda</w:t>
      </w:r>
      <w:r w:rsidRPr="0058390B">
        <w:rPr>
          <w:rFonts w:ascii="Times New Roman" w:hAnsi="Times New Roman" w:cs="Times New Roman"/>
          <w:sz w:val="24"/>
          <w:szCs w:val="24"/>
        </w:rPr>
        <w:t xml:space="preserve"> los límites de las posibilidades del cuerpo. El cuerpo, que es como un instrumento a través del cual es excitado el afecto, co</w:t>
      </w:r>
      <w:r w:rsidR="00BF2FA5">
        <w:rPr>
          <w:rFonts w:ascii="Times New Roman" w:hAnsi="Times New Roman" w:cs="Times New Roman"/>
          <w:sz w:val="24"/>
          <w:szCs w:val="24"/>
        </w:rPr>
        <w:t>mo es de vil</w:t>
      </w:r>
      <w:r w:rsidRPr="0058390B">
        <w:rPr>
          <w:rFonts w:ascii="Times New Roman" w:hAnsi="Times New Roman" w:cs="Times New Roman"/>
          <w:sz w:val="24"/>
          <w:szCs w:val="24"/>
        </w:rPr>
        <w:t xml:space="preserve"> condición y sujeto </w:t>
      </w:r>
      <w:r w:rsidR="00BF2FA5">
        <w:rPr>
          <w:rFonts w:ascii="Times New Roman" w:hAnsi="Times New Roman" w:cs="Times New Roman"/>
          <w:sz w:val="24"/>
          <w:szCs w:val="24"/>
        </w:rPr>
        <w:t>a innumerables pasiones, que no de</w:t>
      </w:r>
      <w:r w:rsidRPr="0058390B">
        <w:rPr>
          <w:rFonts w:ascii="Times New Roman" w:hAnsi="Times New Roman" w:cs="Times New Roman"/>
          <w:sz w:val="24"/>
          <w:szCs w:val="24"/>
        </w:rPr>
        <w:t>tiene la fuerza del espíritu perturbado, si la acción externa no es ordenada con cierta moder</w:t>
      </w:r>
      <w:r w:rsidR="00BF2FA5">
        <w:rPr>
          <w:rFonts w:ascii="Times New Roman" w:hAnsi="Times New Roman" w:cs="Times New Roman"/>
          <w:sz w:val="24"/>
          <w:szCs w:val="24"/>
        </w:rPr>
        <w:t xml:space="preserve">ación, dudo que no se rebele y </w:t>
      </w:r>
      <w:r w:rsidRPr="0058390B">
        <w:rPr>
          <w:rFonts w:ascii="Times New Roman" w:hAnsi="Times New Roman" w:cs="Times New Roman"/>
          <w:sz w:val="24"/>
          <w:szCs w:val="24"/>
        </w:rPr>
        <w:t>sucumba antes de alcanzar su propósito.</w:t>
      </w:r>
    </w:p>
    <w:p w:rsidR="0058390B" w:rsidRPr="0058390B" w:rsidRDefault="00BF2FA5" w:rsidP="00BF2FA5">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54.</w:t>
      </w:r>
      <w:r>
        <w:rPr>
          <w:rFonts w:ascii="Times New Roman" w:hAnsi="Times New Roman" w:cs="Times New Roman"/>
          <w:sz w:val="24"/>
          <w:szCs w:val="24"/>
        </w:rPr>
        <w:t>]El a</w:t>
      </w:r>
      <w:r w:rsidR="0058390B" w:rsidRPr="0058390B">
        <w:rPr>
          <w:rFonts w:ascii="Times New Roman" w:hAnsi="Times New Roman" w:cs="Times New Roman"/>
          <w:sz w:val="24"/>
          <w:szCs w:val="24"/>
        </w:rPr>
        <w:t>fecto tiene como característica</w:t>
      </w:r>
      <w:r>
        <w:rPr>
          <w:rFonts w:ascii="Times New Roman" w:hAnsi="Times New Roman" w:cs="Times New Roman"/>
          <w:sz w:val="24"/>
          <w:szCs w:val="24"/>
        </w:rPr>
        <w:t xml:space="preserve"> que, por lo general, desconoce el modo, no mi</w:t>
      </w:r>
      <w:r w:rsidR="0058390B" w:rsidRPr="0058390B">
        <w:rPr>
          <w:rFonts w:ascii="Times New Roman" w:hAnsi="Times New Roman" w:cs="Times New Roman"/>
          <w:sz w:val="24"/>
          <w:szCs w:val="24"/>
        </w:rPr>
        <w:t>de las fuerzas humanas, recoge las pasiones del cu</w:t>
      </w:r>
      <w:r>
        <w:rPr>
          <w:rFonts w:ascii="Times New Roman" w:hAnsi="Times New Roman" w:cs="Times New Roman"/>
          <w:sz w:val="24"/>
          <w:szCs w:val="24"/>
        </w:rPr>
        <w:t>erpo y, arrojándose a un bajo</w:t>
      </w:r>
      <w:r w:rsidR="0058390B" w:rsidRPr="0058390B">
        <w:rPr>
          <w:rFonts w:ascii="Times New Roman" w:hAnsi="Times New Roman" w:cs="Times New Roman"/>
          <w:sz w:val="24"/>
          <w:szCs w:val="24"/>
        </w:rPr>
        <w:t xml:space="preserve"> ímpetu ciego en lo amado, sólo piensa en esto, en lo que apet</w:t>
      </w:r>
      <w:r>
        <w:rPr>
          <w:rFonts w:ascii="Times New Roman" w:hAnsi="Times New Roman" w:cs="Times New Roman"/>
          <w:sz w:val="24"/>
          <w:szCs w:val="24"/>
        </w:rPr>
        <w:t xml:space="preserve">ece, y desprecia todo lo demás. </w:t>
      </w:r>
      <w:r w:rsidR="0058390B" w:rsidRPr="0058390B">
        <w:rPr>
          <w:rFonts w:ascii="Times New Roman" w:hAnsi="Times New Roman" w:cs="Times New Roman"/>
          <w:sz w:val="24"/>
          <w:szCs w:val="24"/>
        </w:rPr>
        <w:t>También en lo que es pesado, lo difícil, hasta lo i</w:t>
      </w:r>
      <w:r>
        <w:rPr>
          <w:rFonts w:ascii="Times New Roman" w:hAnsi="Times New Roman" w:cs="Times New Roman"/>
          <w:sz w:val="24"/>
          <w:szCs w:val="24"/>
        </w:rPr>
        <w:t>mposible es como si emprendiera una</w:t>
      </w:r>
      <w:r w:rsidR="0058390B" w:rsidRPr="0058390B">
        <w:rPr>
          <w:rFonts w:ascii="Times New Roman" w:hAnsi="Times New Roman" w:cs="Times New Roman"/>
          <w:sz w:val="24"/>
          <w:szCs w:val="24"/>
        </w:rPr>
        <w:t xml:space="preserve"> acción de trabajo liviano y sencillo</w:t>
      </w:r>
      <w:r w:rsidR="00AA27AF">
        <w:rPr>
          <w:rFonts w:ascii="Times New Roman" w:hAnsi="Times New Roman" w:cs="Times New Roman"/>
          <w:sz w:val="24"/>
          <w:szCs w:val="24"/>
        </w:rPr>
        <w:t xml:space="preserve"> por la delectación del</w:t>
      </w:r>
      <w:r>
        <w:rPr>
          <w:rFonts w:ascii="Times New Roman" w:hAnsi="Times New Roman" w:cs="Times New Roman"/>
          <w:sz w:val="24"/>
          <w:szCs w:val="24"/>
        </w:rPr>
        <w:t xml:space="preserve"> afecto interior y no siente </w:t>
      </w:r>
      <w:r w:rsidR="00E915A9">
        <w:rPr>
          <w:rFonts w:ascii="Times New Roman" w:hAnsi="Times New Roman" w:cs="Times New Roman"/>
          <w:sz w:val="24"/>
          <w:szCs w:val="24"/>
        </w:rPr>
        <w:t xml:space="preserve">las molestísimas </w:t>
      </w:r>
      <w:r w:rsidR="0058390B" w:rsidRPr="0058390B">
        <w:rPr>
          <w:rFonts w:ascii="Times New Roman" w:hAnsi="Times New Roman" w:cs="Times New Roman"/>
          <w:sz w:val="24"/>
          <w:szCs w:val="24"/>
        </w:rPr>
        <w:t xml:space="preserve">incomodidades del hombre exterior. </w:t>
      </w:r>
    </w:p>
    <w:p w:rsidR="0058390B" w:rsidRPr="0058390B" w:rsidRDefault="0058390B" w:rsidP="00E915A9">
      <w:pPr>
        <w:ind w:firstLine="708"/>
        <w:jc w:val="both"/>
        <w:rPr>
          <w:rFonts w:ascii="Times New Roman" w:hAnsi="Times New Roman" w:cs="Times New Roman"/>
          <w:sz w:val="24"/>
          <w:szCs w:val="24"/>
        </w:rPr>
      </w:pPr>
      <w:r w:rsidRPr="0058390B">
        <w:rPr>
          <w:rFonts w:ascii="Times New Roman" w:hAnsi="Times New Roman" w:cs="Times New Roman"/>
          <w:sz w:val="24"/>
          <w:szCs w:val="24"/>
        </w:rPr>
        <w:t>Por esto, para que la voluntad se inf</w:t>
      </w:r>
      <w:r w:rsidR="00E915A9">
        <w:rPr>
          <w:rFonts w:ascii="Times New Roman" w:hAnsi="Times New Roman" w:cs="Times New Roman"/>
          <w:sz w:val="24"/>
          <w:szCs w:val="24"/>
        </w:rPr>
        <w:t xml:space="preserve">lame </w:t>
      </w:r>
      <w:r w:rsidRPr="0058390B">
        <w:rPr>
          <w:rFonts w:ascii="Times New Roman" w:hAnsi="Times New Roman" w:cs="Times New Roman"/>
          <w:sz w:val="24"/>
          <w:szCs w:val="24"/>
        </w:rPr>
        <w:t>con el calor de ese peso a fin de que uno pacientemente y, aún más</w:t>
      </w:r>
      <w:r w:rsidR="00AA27AF">
        <w:rPr>
          <w:rFonts w:ascii="Times New Roman" w:hAnsi="Times New Roman" w:cs="Times New Roman"/>
          <w:sz w:val="24"/>
          <w:szCs w:val="24"/>
        </w:rPr>
        <w:t>,</w:t>
      </w:r>
      <w:r w:rsidRPr="0058390B">
        <w:rPr>
          <w:rFonts w:ascii="Times New Roman" w:hAnsi="Times New Roman" w:cs="Times New Roman"/>
          <w:sz w:val="24"/>
          <w:szCs w:val="24"/>
        </w:rPr>
        <w:t xml:space="preserve"> alegremente, s</w:t>
      </w:r>
      <w:r w:rsidR="00AA27AF">
        <w:rPr>
          <w:rFonts w:ascii="Times New Roman" w:hAnsi="Times New Roman" w:cs="Times New Roman"/>
          <w:sz w:val="24"/>
          <w:szCs w:val="24"/>
        </w:rPr>
        <w:t>oporte los padecimientos que le</w:t>
      </w:r>
      <w:r w:rsidRPr="0058390B">
        <w:rPr>
          <w:rFonts w:ascii="Times New Roman" w:hAnsi="Times New Roman" w:cs="Times New Roman"/>
          <w:sz w:val="24"/>
          <w:szCs w:val="24"/>
        </w:rPr>
        <w:t xml:space="preserve"> llega</w:t>
      </w:r>
      <w:r w:rsidR="00AA27AF">
        <w:rPr>
          <w:rFonts w:ascii="Times New Roman" w:hAnsi="Times New Roman" w:cs="Times New Roman"/>
          <w:sz w:val="24"/>
          <w:szCs w:val="24"/>
        </w:rPr>
        <w:t xml:space="preserve">n desde afuera la fuerza del afecto debe ser llevada </w:t>
      </w:r>
      <w:r w:rsidRPr="0058390B">
        <w:rPr>
          <w:rFonts w:ascii="Times New Roman" w:hAnsi="Times New Roman" w:cs="Times New Roman"/>
          <w:sz w:val="24"/>
          <w:szCs w:val="24"/>
        </w:rPr>
        <w:t>hasta el movimiento del deseo</w:t>
      </w:r>
      <w:r w:rsidR="00AA27AF">
        <w:rPr>
          <w:rFonts w:ascii="Times New Roman" w:hAnsi="Times New Roman" w:cs="Times New Roman"/>
          <w:sz w:val="24"/>
          <w:szCs w:val="24"/>
        </w:rPr>
        <w:t>,</w:t>
      </w:r>
      <w:r w:rsidRPr="0058390B">
        <w:rPr>
          <w:rFonts w:ascii="Times New Roman" w:hAnsi="Times New Roman" w:cs="Times New Roman"/>
          <w:sz w:val="24"/>
          <w:szCs w:val="24"/>
        </w:rPr>
        <w:t xml:space="preserve"> pero, para que no exceda los límites de las posibilidades humanas, debe ser encauzada con el gobierno de la razón. </w:t>
      </w:r>
    </w:p>
    <w:p w:rsidR="0058390B" w:rsidRPr="0058390B" w:rsidRDefault="0058390B" w:rsidP="00AA27AF">
      <w:pPr>
        <w:ind w:firstLine="708"/>
        <w:jc w:val="both"/>
        <w:rPr>
          <w:rFonts w:ascii="Times New Roman" w:hAnsi="Times New Roman" w:cs="Times New Roman"/>
          <w:sz w:val="24"/>
          <w:szCs w:val="24"/>
        </w:rPr>
      </w:pPr>
      <w:r w:rsidRPr="0058390B">
        <w:rPr>
          <w:rFonts w:ascii="Times New Roman" w:hAnsi="Times New Roman" w:cs="Times New Roman"/>
          <w:sz w:val="24"/>
          <w:szCs w:val="24"/>
        </w:rPr>
        <w:t>Al ignorar algunos</w:t>
      </w:r>
      <w:r w:rsidR="00CE2978">
        <w:rPr>
          <w:rFonts w:ascii="Times New Roman" w:hAnsi="Times New Roman" w:cs="Times New Roman"/>
          <w:sz w:val="24"/>
          <w:szCs w:val="24"/>
        </w:rPr>
        <w:t xml:space="preserve">, </w:t>
      </w:r>
      <w:r w:rsidRPr="0058390B">
        <w:rPr>
          <w:rFonts w:ascii="Times New Roman" w:hAnsi="Times New Roman" w:cs="Times New Roman"/>
          <w:sz w:val="24"/>
          <w:szCs w:val="24"/>
        </w:rPr>
        <w:t>estos límites de la vida</w:t>
      </w:r>
      <w:r w:rsidR="00CE2978">
        <w:rPr>
          <w:rFonts w:ascii="Times New Roman" w:hAnsi="Times New Roman" w:cs="Times New Roman"/>
          <w:sz w:val="24"/>
          <w:szCs w:val="24"/>
        </w:rPr>
        <w:t>,</w:t>
      </w:r>
      <w:r w:rsidRPr="0058390B">
        <w:rPr>
          <w:rFonts w:ascii="Times New Roman" w:hAnsi="Times New Roman" w:cs="Times New Roman"/>
          <w:sz w:val="24"/>
          <w:szCs w:val="24"/>
        </w:rPr>
        <w:t xml:space="preserve"> han seguido imprudentemente todo el ímpetu de su afecto </w:t>
      </w:r>
      <w:r w:rsidR="00AA27AF">
        <w:rPr>
          <w:rFonts w:ascii="Times New Roman" w:hAnsi="Times New Roman" w:cs="Times New Roman"/>
          <w:sz w:val="24"/>
          <w:szCs w:val="24"/>
        </w:rPr>
        <w:t>y se han hecho más débiles que santos y entibiándose</w:t>
      </w:r>
      <w:r w:rsidRPr="0058390B">
        <w:rPr>
          <w:rFonts w:ascii="Times New Roman" w:hAnsi="Times New Roman" w:cs="Times New Roman"/>
          <w:sz w:val="24"/>
          <w:szCs w:val="24"/>
        </w:rPr>
        <w:t xml:space="preserve"> el afecto por la imprudencia de los actos también la voluntad, vencida por la falta de moderación, se ha debilitado. </w:t>
      </w:r>
    </w:p>
    <w:p w:rsidR="0058390B" w:rsidRPr="0058390B" w:rsidRDefault="0058390B" w:rsidP="00CE2978">
      <w:pPr>
        <w:ind w:firstLine="708"/>
        <w:jc w:val="both"/>
        <w:rPr>
          <w:rFonts w:ascii="Times New Roman" w:hAnsi="Times New Roman" w:cs="Times New Roman"/>
          <w:sz w:val="24"/>
          <w:szCs w:val="24"/>
        </w:rPr>
      </w:pPr>
      <w:r w:rsidRPr="0058390B">
        <w:rPr>
          <w:rFonts w:ascii="Times New Roman" w:hAnsi="Times New Roman" w:cs="Times New Roman"/>
          <w:sz w:val="24"/>
          <w:szCs w:val="24"/>
        </w:rPr>
        <w:t>Por esto, sobre la conven</w:t>
      </w:r>
      <w:r w:rsidR="00CE2978">
        <w:rPr>
          <w:rFonts w:ascii="Times New Roman" w:hAnsi="Times New Roman" w:cs="Times New Roman"/>
          <w:sz w:val="24"/>
          <w:szCs w:val="24"/>
        </w:rPr>
        <w:t>iente que moderación en el obrar</w:t>
      </w:r>
      <w:r w:rsidRPr="0058390B">
        <w:rPr>
          <w:rFonts w:ascii="Times New Roman" w:hAnsi="Times New Roman" w:cs="Times New Roman"/>
          <w:sz w:val="24"/>
          <w:szCs w:val="24"/>
        </w:rPr>
        <w:t>, que es necesario que cumpla confor</w:t>
      </w:r>
      <w:r w:rsidR="00CE2978">
        <w:rPr>
          <w:rFonts w:ascii="Times New Roman" w:hAnsi="Times New Roman" w:cs="Times New Roman"/>
          <w:sz w:val="24"/>
          <w:szCs w:val="24"/>
        </w:rPr>
        <w:t>me a la razón, si algo útil el E</w:t>
      </w:r>
      <w:r w:rsidRPr="0058390B">
        <w:rPr>
          <w:rFonts w:ascii="Times New Roman" w:hAnsi="Times New Roman" w:cs="Times New Roman"/>
          <w:sz w:val="24"/>
          <w:szCs w:val="24"/>
        </w:rPr>
        <w:t>spíritu ordenador el inspirador de los bu</w:t>
      </w:r>
      <w:r w:rsidR="00CE2978">
        <w:rPr>
          <w:rFonts w:ascii="Times New Roman" w:hAnsi="Times New Roman" w:cs="Times New Roman"/>
          <w:sz w:val="24"/>
          <w:szCs w:val="24"/>
        </w:rPr>
        <w:t>enos afectos quisiera sugerir</w:t>
      </w:r>
      <w:r w:rsidRPr="0058390B">
        <w:rPr>
          <w:rFonts w:ascii="Times New Roman" w:hAnsi="Times New Roman" w:cs="Times New Roman"/>
          <w:sz w:val="24"/>
          <w:szCs w:val="24"/>
        </w:rPr>
        <w:t>nos, lo consideraremos en su lugar</w:t>
      </w:r>
      <w:r w:rsidR="00CE2978">
        <w:rPr>
          <w:rFonts w:ascii="Times New Roman" w:hAnsi="Times New Roman" w:cs="Times New Roman"/>
          <w:sz w:val="24"/>
          <w:szCs w:val="24"/>
        </w:rPr>
        <w:t>. P</w:t>
      </w:r>
      <w:r w:rsidRPr="0058390B">
        <w:rPr>
          <w:rFonts w:ascii="Times New Roman" w:hAnsi="Times New Roman" w:cs="Times New Roman"/>
          <w:sz w:val="24"/>
          <w:szCs w:val="24"/>
        </w:rPr>
        <w:t xml:space="preserve">or ahora continuaremos con la distinción, ya comenzada, de los afectos. </w:t>
      </w:r>
    </w:p>
    <w:p w:rsidR="0058390B" w:rsidRPr="0058390B" w:rsidRDefault="0058390B" w:rsidP="0058390B">
      <w:pPr>
        <w:jc w:val="both"/>
        <w:rPr>
          <w:rFonts w:ascii="Times New Roman" w:hAnsi="Times New Roman" w:cs="Times New Roman"/>
          <w:sz w:val="24"/>
          <w:szCs w:val="24"/>
        </w:rPr>
      </w:pPr>
    </w:p>
    <w:p w:rsidR="0058390B" w:rsidRPr="0058390B" w:rsidRDefault="00CE2978" w:rsidP="006A6AE8">
      <w:pPr>
        <w:pStyle w:val="Ttulo4"/>
      </w:pPr>
      <w:bookmarkStart w:id="100" w:name="_Toc163838487"/>
      <w:r>
        <w:lastRenderedPageBreak/>
        <w:t>Capítulo 24.</w:t>
      </w:r>
      <w:r w:rsidRPr="00CE2978">
        <w:t xml:space="preserve"> </w:t>
      </w:r>
      <w:r>
        <w:t>–</w:t>
      </w:r>
      <w:r>
        <w:tab/>
      </w:r>
      <w:r w:rsidRPr="0058390B">
        <w:t>SOBRE EL AFECTO RACIONAL Y EN QUÉ MEDIDA DEBE SER SEGUIDO</w:t>
      </w:r>
      <w:r w:rsidR="0058390B" w:rsidRPr="0058390B">
        <w:t>.</w:t>
      </w:r>
      <w:bookmarkEnd w:id="100"/>
      <w:r w:rsidR="0058390B" w:rsidRPr="0058390B">
        <w:t xml:space="preserve"> </w:t>
      </w:r>
    </w:p>
    <w:p w:rsidR="0058390B" w:rsidRPr="0058390B" w:rsidRDefault="00CE2978"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55.</w:t>
      </w:r>
      <w:r>
        <w:rPr>
          <w:rFonts w:ascii="Times New Roman" w:hAnsi="Times New Roman" w:cs="Times New Roman"/>
          <w:sz w:val="24"/>
          <w:szCs w:val="24"/>
        </w:rPr>
        <w:t>] El a</w:t>
      </w:r>
      <w:r w:rsidR="0058390B" w:rsidRPr="0058390B">
        <w:rPr>
          <w:rFonts w:ascii="Times New Roman" w:hAnsi="Times New Roman" w:cs="Times New Roman"/>
          <w:sz w:val="24"/>
          <w:szCs w:val="24"/>
        </w:rPr>
        <w:t>fecto racional, que tiene su origen en la consideración</w:t>
      </w:r>
      <w:r w:rsidR="00B83863">
        <w:rPr>
          <w:rFonts w:ascii="Times New Roman" w:hAnsi="Times New Roman" w:cs="Times New Roman"/>
          <w:sz w:val="24"/>
          <w:szCs w:val="24"/>
        </w:rPr>
        <w:t xml:space="preserve"> de la virtud en alguien, cons</w:t>
      </w:r>
      <w:r w:rsidR="0058390B" w:rsidRPr="0058390B">
        <w:rPr>
          <w:rFonts w:ascii="Times New Roman" w:hAnsi="Times New Roman" w:cs="Times New Roman"/>
          <w:sz w:val="24"/>
          <w:szCs w:val="24"/>
        </w:rPr>
        <w:t>ta que es</w:t>
      </w:r>
      <w:r w:rsidR="00B83863">
        <w:rPr>
          <w:rFonts w:ascii="Times New Roman" w:hAnsi="Times New Roman" w:cs="Times New Roman"/>
          <w:sz w:val="24"/>
          <w:szCs w:val="24"/>
        </w:rPr>
        <w:t xml:space="preserve"> más perfecto que otros con los que nos </w:t>
      </w:r>
      <w:r w:rsidR="0058390B" w:rsidRPr="0058390B">
        <w:rPr>
          <w:rFonts w:ascii="Times New Roman" w:hAnsi="Times New Roman" w:cs="Times New Roman"/>
          <w:sz w:val="24"/>
          <w:szCs w:val="24"/>
        </w:rPr>
        <w:t>encendemos en amor al prójimo. Efectivamente, es un signo de no poca virtud tener ese amor a la virtud. Por otra parte, es sumamente provecho</w:t>
      </w:r>
      <w:r w:rsidR="00B83863">
        <w:rPr>
          <w:rFonts w:ascii="Times New Roman" w:hAnsi="Times New Roman" w:cs="Times New Roman"/>
          <w:sz w:val="24"/>
          <w:szCs w:val="24"/>
        </w:rPr>
        <w:t xml:space="preserve">so </w:t>
      </w:r>
      <w:r w:rsidR="0058390B" w:rsidRPr="0058390B">
        <w:rPr>
          <w:rFonts w:ascii="Times New Roman" w:hAnsi="Times New Roman" w:cs="Times New Roman"/>
          <w:sz w:val="24"/>
          <w:szCs w:val="24"/>
        </w:rPr>
        <w:t>as</w:t>
      </w:r>
      <w:r w:rsidR="00B83863">
        <w:rPr>
          <w:rFonts w:ascii="Times New Roman" w:hAnsi="Times New Roman" w:cs="Times New Roman"/>
          <w:sz w:val="24"/>
          <w:szCs w:val="24"/>
        </w:rPr>
        <w:t xml:space="preserve">umir ese afecto ya sea para </w:t>
      </w:r>
      <w:r w:rsidR="0058390B" w:rsidRPr="0058390B">
        <w:rPr>
          <w:rFonts w:ascii="Times New Roman" w:hAnsi="Times New Roman" w:cs="Times New Roman"/>
          <w:sz w:val="24"/>
          <w:szCs w:val="24"/>
        </w:rPr>
        <w:t xml:space="preserve">imitación de las mismas virtudes, </w:t>
      </w:r>
      <w:r w:rsidR="00B83863">
        <w:rPr>
          <w:rFonts w:ascii="Times New Roman" w:hAnsi="Times New Roman" w:cs="Times New Roman"/>
          <w:sz w:val="24"/>
          <w:szCs w:val="24"/>
        </w:rPr>
        <w:t>que se ven más estimuladas por el mismo afecto, ya sea</w:t>
      </w:r>
      <w:r w:rsidR="0058390B" w:rsidRPr="0058390B">
        <w:rPr>
          <w:rFonts w:ascii="Times New Roman" w:hAnsi="Times New Roman" w:cs="Times New Roman"/>
          <w:sz w:val="24"/>
          <w:szCs w:val="24"/>
        </w:rPr>
        <w:t xml:space="preserve"> por el rechazo de los vicios que horroriza</w:t>
      </w:r>
      <w:r w:rsidR="00B83863">
        <w:rPr>
          <w:rFonts w:ascii="Times New Roman" w:hAnsi="Times New Roman" w:cs="Times New Roman"/>
          <w:sz w:val="24"/>
          <w:szCs w:val="24"/>
        </w:rPr>
        <w:t xml:space="preserve">n </w:t>
      </w:r>
      <w:r w:rsidR="0058390B" w:rsidRPr="0058390B">
        <w:rPr>
          <w:rFonts w:ascii="Times New Roman" w:hAnsi="Times New Roman" w:cs="Times New Roman"/>
          <w:sz w:val="24"/>
          <w:szCs w:val="24"/>
        </w:rPr>
        <w:t xml:space="preserve">cuando se tiene una gustosa consideración de las virtudes. </w:t>
      </w:r>
    </w:p>
    <w:p w:rsidR="0058390B" w:rsidRPr="0058390B" w:rsidRDefault="0058390B" w:rsidP="00B83863">
      <w:pPr>
        <w:ind w:firstLine="708"/>
        <w:jc w:val="both"/>
        <w:rPr>
          <w:rFonts w:ascii="Times New Roman" w:hAnsi="Times New Roman" w:cs="Times New Roman"/>
          <w:sz w:val="24"/>
          <w:szCs w:val="24"/>
        </w:rPr>
      </w:pPr>
      <w:r w:rsidRPr="0058390B">
        <w:rPr>
          <w:rFonts w:ascii="Times New Roman" w:hAnsi="Times New Roman" w:cs="Times New Roman"/>
          <w:sz w:val="24"/>
          <w:szCs w:val="24"/>
        </w:rPr>
        <w:t>Nuestro deseo al ser dirigido por este afecto pienso que no es ni pernicioso ni nocivo; en nada perjudica</w:t>
      </w:r>
      <w:r w:rsidR="00B83863">
        <w:rPr>
          <w:rFonts w:ascii="Times New Roman" w:hAnsi="Times New Roman" w:cs="Times New Roman"/>
          <w:sz w:val="24"/>
          <w:szCs w:val="24"/>
        </w:rPr>
        <w:t xml:space="preserve"> y, por lo contrar</w:t>
      </w:r>
      <w:r w:rsidR="00E505F8">
        <w:rPr>
          <w:rFonts w:ascii="Times New Roman" w:hAnsi="Times New Roman" w:cs="Times New Roman"/>
          <w:sz w:val="24"/>
          <w:szCs w:val="24"/>
        </w:rPr>
        <w:t>io, aprovecha en mucho ya que, a</w:t>
      </w:r>
      <w:r w:rsidRPr="0058390B">
        <w:rPr>
          <w:rFonts w:ascii="Times New Roman" w:hAnsi="Times New Roman" w:cs="Times New Roman"/>
          <w:sz w:val="24"/>
          <w:szCs w:val="24"/>
        </w:rPr>
        <w:t>l de</w:t>
      </w:r>
      <w:r w:rsidR="00E505F8">
        <w:rPr>
          <w:rFonts w:ascii="Times New Roman" w:hAnsi="Times New Roman" w:cs="Times New Roman"/>
          <w:sz w:val="24"/>
          <w:szCs w:val="24"/>
        </w:rPr>
        <w:t>sear la presencia, nos corregim</w:t>
      </w:r>
      <w:r w:rsidRPr="0058390B">
        <w:rPr>
          <w:rFonts w:ascii="Times New Roman" w:hAnsi="Times New Roman" w:cs="Times New Roman"/>
          <w:sz w:val="24"/>
          <w:szCs w:val="24"/>
        </w:rPr>
        <w:t>os con su ejemplo si somos ma</w:t>
      </w:r>
      <w:r w:rsidR="00E505F8">
        <w:rPr>
          <w:rFonts w:ascii="Times New Roman" w:hAnsi="Times New Roman" w:cs="Times New Roman"/>
          <w:sz w:val="24"/>
          <w:szCs w:val="24"/>
        </w:rPr>
        <w:t>los; si somos buenos, progresa</w:t>
      </w:r>
      <w:r w:rsidRPr="0058390B">
        <w:rPr>
          <w:rFonts w:ascii="Times New Roman" w:hAnsi="Times New Roman" w:cs="Times New Roman"/>
          <w:sz w:val="24"/>
          <w:szCs w:val="24"/>
        </w:rPr>
        <w:t>mos</w:t>
      </w:r>
      <w:r w:rsidR="00E505F8">
        <w:rPr>
          <w:rFonts w:ascii="Times New Roman" w:hAnsi="Times New Roman" w:cs="Times New Roman"/>
          <w:sz w:val="24"/>
          <w:szCs w:val="24"/>
        </w:rPr>
        <w:t>; pero si</w:t>
      </w:r>
      <w:r w:rsidRPr="0058390B">
        <w:rPr>
          <w:rFonts w:ascii="Times New Roman" w:hAnsi="Times New Roman" w:cs="Times New Roman"/>
          <w:sz w:val="24"/>
          <w:szCs w:val="24"/>
        </w:rPr>
        <w:t>, además</w:t>
      </w:r>
      <w:r w:rsidR="00E505F8">
        <w:rPr>
          <w:rFonts w:ascii="Times New Roman" w:hAnsi="Times New Roman" w:cs="Times New Roman"/>
          <w:sz w:val="24"/>
          <w:szCs w:val="24"/>
        </w:rPr>
        <w:t>, somos</w:t>
      </w:r>
      <w:r w:rsidRPr="0058390B">
        <w:rPr>
          <w:rFonts w:ascii="Times New Roman" w:hAnsi="Times New Roman" w:cs="Times New Roman"/>
          <w:sz w:val="24"/>
          <w:szCs w:val="24"/>
        </w:rPr>
        <w:t xml:space="preserve"> más perfectos nos afirmamos con la mutua ayuda. </w:t>
      </w:r>
    </w:p>
    <w:p w:rsidR="0058390B" w:rsidRPr="0058390B" w:rsidRDefault="00E505F8"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56.</w:t>
      </w:r>
      <w:r>
        <w:rPr>
          <w:rFonts w:ascii="Times New Roman" w:hAnsi="Times New Roman" w:cs="Times New Roman"/>
          <w:sz w:val="24"/>
          <w:szCs w:val="24"/>
        </w:rPr>
        <w:t>] H</w:t>
      </w:r>
      <w:r w:rsidR="0058390B" w:rsidRPr="0058390B">
        <w:rPr>
          <w:rFonts w:ascii="Times New Roman" w:hAnsi="Times New Roman" w:cs="Times New Roman"/>
          <w:sz w:val="24"/>
          <w:szCs w:val="24"/>
        </w:rPr>
        <w:t>ay una presencia temporal de los santos</w:t>
      </w:r>
      <w:r>
        <w:rPr>
          <w:rFonts w:ascii="Times New Roman" w:hAnsi="Times New Roman" w:cs="Times New Roman"/>
          <w:sz w:val="24"/>
          <w:szCs w:val="24"/>
        </w:rPr>
        <w:t xml:space="preserve"> que</w:t>
      </w:r>
      <w:r w:rsidR="0058390B" w:rsidRPr="0058390B">
        <w:rPr>
          <w:rFonts w:ascii="Times New Roman" w:hAnsi="Times New Roman" w:cs="Times New Roman"/>
          <w:sz w:val="24"/>
          <w:szCs w:val="24"/>
        </w:rPr>
        <w:t>, por cierto, debe ser deseada pero más aún</w:t>
      </w:r>
      <w:r>
        <w:rPr>
          <w:rFonts w:ascii="Times New Roman" w:hAnsi="Times New Roman" w:cs="Times New Roman"/>
          <w:sz w:val="24"/>
          <w:szCs w:val="24"/>
        </w:rPr>
        <w:t xml:space="preserve"> aquella otra, la que ya será</w:t>
      </w:r>
      <w:r w:rsidR="0058390B" w:rsidRPr="0058390B">
        <w:rPr>
          <w:rFonts w:ascii="Times New Roman" w:hAnsi="Times New Roman" w:cs="Times New Roman"/>
          <w:sz w:val="24"/>
          <w:szCs w:val="24"/>
        </w:rPr>
        <w:t xml:space="preserve"> eterna, en el cielo, con Cristo. </w:t>
      </w:r>
    </w:p>
    <w:p w:rsidR="0058390B" w:rsidRPr="0058390B" w:rsidRDefault="0058390B" w:rsidP="00E505F8">
      <w:pPr>
        <w:ind w:firstLine="708"/>
        <w:jc w:val="both"/>
        <w:rPr>
          <w:rFonts w:ascii="Times New Roman" w:hAnsi="Times New Roman" w:cs="Times New Roman"/>
          <w:sz w:val="24"/>
          <w:szCs w:val="24"/>
        </w:rPr>
      </w:pPr>
      <w:r w:rsidRPr="0058390B">
        <w:rPr>
          <w:rFonts w:ascii="Times New Roman" w:hAnsi="Times New Roman" w:cs="Times New Roman"/>
          <w:sz w:val="24"/>
          <w:szCs w:val="24"/>
        </w:rPr>
        <w:t>Aunque en el</w:t>
      </w:r>
      <w:r w:rsidR="00E505F8">
        <w:rPr>
          <w:rFonts w:ascii="Times New Roman" w:hAnsi="Times New Roman" w:cs="Times New Roman"/>
          <w:sz w:val="24"/>
          <w:szCs w:val="24"/>
        </w:rPr>
        <w:t xml:space="preserve"> deseo de una y otra presencia </w:t>
      </w:r>
      <w:r w:rsidRPr="0058390B">
        <w:rPr>
          <w:rFonts w:ascii="Times New Roman" w:hAnsi="Times New Roman" w:cs="Times New Roman"/>
          <w:sz w:val="24"/>
          <w:szCs w:val="24"/>
        </w:rPr>
        <w:t xml:space="preserve">se sea estimulado por </w:t>
      </w:r>
      <w:r w:rsidR="00E505F8">
        <w:rPr>
          <w:rFonts w:ascii="Times New Roman" w:hAnsi="Times New Roman" w:cs="Times New Roman"/>
          <w:sz w:val="24"/>
          <w:szCs w:val="24"/>
        </w:rPr>
        <w:t>el mismo afecto, sin embargo, n</w:t>
      </w:r>
      <w:r w:rsidRPr="0058390B">
        <w:rPr>
          <w:rFonts w:ascii="Times New Roman" w:hAnsi="Times New Roman" w:cs="Times New Roman"/>
          <w:sz w:val="24"/>
          <w:szCs w:val="24"/>
        </w:rPr>
        <w:t xml:space="preserve">o se llega a cada una por igual acto. </w:t>
      </w:r>
    </w:p>
    <w:p w:rsidR="0058390B" w:rsidRPr="0058390B" w:rsidRDefault="0058390B" w:rsidP="00E505F8">
      <w:pPr>
        <w:ind w:firstLine="708"/>
        <w:jc w:val="both"/>
        <w:rPr>
          <w:rFonts w:ascii="Times New Roman" w:hAnsi="Times New Roman" w:cs="Times New Roman"/>
          <w:sz w:val="24"/>
          <w:szCs w:val="24"/>
        </w:rPr>
      </w:pPr>
      <w:r w:rsidRPr="0058390B">
        <w:rPr>
          <w:rFonts w:ascii="Times New Roman" w:hAnsi="Times New Roman" w:cs="Times New Roman"/>
          <w:sz w:val="24"/>
          <w:szCs w:val="24"/>
        </w:rPr>
        <w:t>Par</w:t>
      </w:r>
      <w:r w:rsidR="00E505F8">
        <w:rPr>
          <w:rFonts w:ascii="Times New Roman" w:hAnsi="Times New Roman" w:cs="Times New Roman"/>
          <w:sz w:val="24"/>
          <w:szCs w:val="24"/>
        </w:rPr>
        <w:t>a la presencia corporal de los s</w:t>
      </w:r>
      <w:r w:rsidRPr="0058390B">
        <w:rPr>
          <w:rFonts w:ascii="Times New Roman" w:hAnsi="Times New Roman" w:cs="Times New Roman"/>
          <w:sz w:val="24"/>
          <w:szCs w:val="24"/>
        </w:rPr>
        <w:t xml:space="preserve">antos, </w:t>
      </w:r>
      <w:r w:rsidR="00E505F8">
        <w:rPr>
          <w:rFonts w:ascii="Times New Roman" w:hAnsi="Times New Roman" w:cs="Times New Roman"/>
          <w:sz w:val="24"/>
          <w:szCs w:val="24"/>
        </w:rPr>
        <w:t>si es que están ausentes, peregrin</w:t>
      </w:r>
      <w:r w:rsidRPr="0058390B">
        <w:rPr>
          <w:rFonts w:ascii="Times New Roman" w:hAnsi="Times New Roman" w:cs="Times New Roman"/>
          <w:sz w:val="24"/>
          <w:szCs w:val="24"/>
        </w:rPr>
        <w:t>amos recorriendo una distancia en la tierra. La presenc</w:t>
      </w:r>
      <w:r w:rsidR="00E505F8">
        <w:rPr>
          <w:rFonts w:ascii="Times New Roman" w:hAnsi="Times New Roman" w:cs="Times New Roman"/>
          <w:sz w:val="24"/>
          <w:szCs w:val="24"/>
        </w:rPr>
        <w:t>ia eterna la buscamos viviendo s</w:t>
      </w:r>
      <w:r w:rsidRPr="0058390B">
        <w:rPr>
          <w:rFonts w:ascii="Times New Roman" w:hAnsi="Times New Roman" w:cs="Times New Roman"/>
          <w:sz w:val="24"/>
          <w:szCs w:val="24"/>
        </w:rPr>
        <w:t xml:space="preserve">anta, justa y </w:t>
      </w:r>
      <w:r w:rsidR="00E505F8">
        <w:rPr>
          <w:rFonts w:ascii="Times New Roman" w:hAnsi="Times New Roman" w:cs="Times New Roman"/>
          <w:sz w:val="24"/>
          <w:szCs w:val="24"/>
        </w:rPr>
        <w:t>piadosamente. Entonces, si somos</w:t>
      </w:r>
      <w:r w:rsidRPr="0058390B">
        <w:rPr>
          <w:rFonts w:ascii="Times New Roman" w:hAnsi="Times New Roman" w:cs="Times New Roman"/>
          <w:sz w:val="24"/>
          <w:szCs w:val="24"/>
        </w:rPr>
        <w:t xml:space="preserve"> movidos por un mismo afecto a una y otra, la segunda, en cu</w:t>
      </w:r>
      <w:r w:rsidR="00E505F8">
        <w:rPr>
          <w:rFonts w:ascii="Times New Roman" w:hAnsi="Times New Roman" w:cs="Times New Roman"/>
          <w:sz w:val="24"/>
          <w:szCs w:val="24"/>
        </w:rPr>
        <w:t xml:space="preserve">anto lleva a una ejercitación </w:t>
      </w:r>
      <w:r w:rsidRPr="0058390B">
        <w:rPr>
          <w:rFonts w:ascii="Times New Roman" w:hAnsi="Times New Roman" w:cs="Times New Roman"/>
          <w:sz w:val="24"/>
          <w:szCs w:val="24"/>
        </w:rPr>
        <w:t>interior no tendrá limitaciones en</w:t>
      </w:r>
      <w:r w:rsidR="00E505F8">
        <w:rPr>
          <w:rFonts w:ascii="Times New Roman" w:hAnsi="Times New Roman" w:cs="Times New Roman"/>
          <w:sz w:val="24"/>
          <w:szCs w:val="24"/>
        </w:rPr>
        <w:t xml:space="preserve"> su impulso por cuanto no debe </w:t>
      </w:r>
      <w:r w:rsidRPr="0058390B">
        <w:rPr>
          <w:rFonts w:ascii="Times New Roman" w:hAnsi="Times New Roman" w:cs="Times New Roman"/>
          <w:sz w:val="24"/>
          <w:szCs w:val="24"/>
        </w:rPr>
        <w:t>tenerse tem</w:t>
      </w:r>
      <w:r w:rsidR="00E505F8">
        <w:rPr>
          <w:rFonts w:ascii="Times New Roman" w:hAnsi="Times New Roman" w:cs="Times New Roman"/>
          <w:sz w:val="24"/>
          <w:szCs w:val="24"/>
        </w:rPr>
        <w:t xml:space="preserve">or a un exceso en la santidad </w:t>
      </w:r>
      <w:r w:rsidRPr="0058390B">
        <w:rPr>
          <w:rFonts w:ascii="Times New Roman" w:hAnsi="Times New Roman" w:cs="Times New Roman"/>
          <w:sz w:val="24"/>
          <w:szCs w:val="24"/>
        </w:rPr>
        <w:t>interior</w:t>
      </w:r>
      <w:r w:rsidR="00E505F8">
        <w:rPr>
          <w:rFonts w:ascii="Times New Roman" w:hAnsi="Times New Roman" w:cs="Times New Roman"/>
          <w:sz w:val="24"/>
          <w:szCs w:val="24"/>
        </w:rPr>
        <w:t>. E</w:t>
      </w:r>
      <w:r w:rsidRPr="0058390B">
        <w:rPr>
          <w:rFonts w:ascii="Times New Roman" w:hAnsi="Times New Roman" w:cs="Times New Roman"/>
          <w:sz w:val="24"/>
          <w:szCs w:val="24"/>
        </w:rPr>
        <w:t>n cambio l</w:t>
      </w:r>
      <w:r w:rsidR="00E505F8">
        <w:rPr>
          <w:rFonts w:ascii="Times New Roman" w:hAnsi="Times New Roman" w:cs="Times New Roman"/>
          <w:sz w:val="24"/>
          <w:szCs w:val="24"/>
        </w:rPr>
        <w:t>a ejercitación exterior de la virtud –según ya se ha dicho: No quieras s</w:t>
      </w:r>
      <w:r w:rsidRPr="0058390B">
        <w:rPr>
          <w:rFonts w:ascii="Times New Roman" w:hAnsi="Times New Roman" w:cs="Times New Roman"/>
          <w:sz w:val="24"/>
          <w:szCs w:val="24"/>
        </w:rPr>
        <w:t>er demasiado justo</w:t>
      </w:r>
      <w:r w:rsidR="00E505F8">
        <w:rPr>
          <w:rFonts w:ascii="Times New Roman" w:hAnsi="Times New Roman" w:cs="Times New Roman"/>
          <w:sz w:val="24"/>
          <w:szCs w:val="24"/>
        </w:rPr>
        <w:t>–</w:t>
      </w:r>
      <w:r w:rsidR="00242E26">
        <w:rPr>
          <w:rFonts w:ascii="Times New Roman" w:hAnsi="Times New Roman" w:cs="Times New Roman"/>
          <w:sz w:val="24"/>
          <w:szCs w:val="24"/>
        </w:rPr>
        <w:t xml:space="preserve"> </w:t>
      </w:r>
      <w:r w:rsidR="00242E26">
        <w:rPr>
          <w:rStyle w:val="Refdenotaalpie"/>
          <w:rFonts w:cs="Times New Roman"/>
          <w:sz w:val="24"/>
          <w:szCs w:val="24"/>
        </w:rPr>
        <w:footnoteReference w:id="789"/>
      </w:r>
      <w:r w:rsidR="00E505F8">
        <w:rPr>
          <w:rFonts w:ascii="Times New Roman" w:hAnsi="Times New Roman" w:cs="Times New Roman"/>
          <w:sz w:val="24"/>
          <w:szCs w:val="24"/>
        </w:rPr>
        <w:t xml:space="preserve">  </w:t>
      </w:r>
      <w:r w:rsidRPr="0058390B">
        <w:rPr>
          <w:rFonts w:ascii="Times New Roman" w:hAnsi="Times New Roman" w:cs="Times New Roman"/>
          <w:sz w:val="24"/>
          <w:szCs w:val="24"/>
        </w:rPr>
        <w:t xml:space="preserve">debe ser atemperada por la moderación de la razón. </w:t>
      </w:r>
    </w:p>
    <w:p w:rsidR="0058390B" w:rsidRPr="0058390B" w:rsidRDefault="00F15FFD" w:rsidP="00F15FFD">
      <w:pPr>
        <w:ind w:firstLine="708"/>
        <w:jc w:val="both"/>
        <w:rPr>
          <w:rFonts w:ascii="Times New Roman" w:hAnsi="Times New Roman" w:cs="Times New Roman"/>
          <w:sz w:val="24"/>
          <w:szCs w:val="24"/>
        </w:rPr>
      </w:pPr>
      <w:r>
        <w:rPr>
          <w:rFonts w:ascii="Times New Roman" w:hAnsi="Times New Roman" w:cs="Times New Roman"/>
          <w:sz w:val="24"/>
          <w:szCs w:val="24"/>
        </w:rPr>
        <w:t>Es por esto que aunque se desee provechosa</w:t>
      </w:r>
      <w:r w:rsidR="0058390B" w:rsidRPr="0058390B">
        <w:rPr>
          <w:rFonts w:ascii="Times New Roman" w:hAnsi="Times New Roman" w:cs="Times New Roman"/>
          <w:sz w:val="24"/>
          <w:szCs w:val="24"/>
        </w:rPr>
        <w:t xml:space="preserve">mente la presencia corporal de los santos no siempre, por cierto, es buscada convenientemente por lo que en </w:t>
      </w:r>
      <w:r>
        <w:rPr>
          <w:rFonts w:ascii="Times New Roman" w:hAnsi="Times New Roman" w:cs="Times New Roman"/>
          <w:sz w:val="24"/>
          <w:szCs w:val="24"/>
        </w:rPr>
        <w:t>est</w:t>
      </w:r>
      <w:r w:rsidR="0058390B" w:rsidRPr="0058390B">
        <w:rPr>
          <w:rFonts w:ascii="Times New Roman" w:hAnsi="Times New Roman" w:cs="Times New Roman"/>
          <w:sz w:val="24"/>
          <w:szCs w:val="24"/>
        </w:rPr>
        <w:t>o debe consultarse a la razón y no debe seguirse el afecto. ¡Qué grata fue para los hermanos de Antioquía la presencia corporal de Pablo y de Bernabé</w:t>
      </w:r>
      <w:r w:rsidR="00242E26">
        <w:rPr>
          <w:rFonts w:ascii="Times New Roman" w:hAnsi="Times New Roman" w:cs="Times New Roman"/>
          <w:sz w:val="24"/>
          <w:szCs w:val="24"/>
        </w:rPr>
        <w:t xml:space="preserve">, </w:t>
      </w:r>
      <w:r w:rsidR="00242E26">
        <w:rPr>
          <w:rStyle w:val="Refdenotaalpie"/>
          <w:rFonts w:cs="Times New Roman"/>
          <w:sz w:val="24"/>
          <w:szCs w:val="24"/>
        </w:rPr>
        <w:footnoteReference w:id="790"/>
      </w:r>
      <w:r w:rsidR="00242E26">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que los instruía</w:t>
      </w:r>
      <w:r>
        <w:rPr>
          <w:rFonts w:ascii="Times New Roman" w:hAnsi="Times New Roman" w:cs="Times New Roman"/>
          <w:sz w:val="24"/>
          <w:szCs w:val="24"/>
        </w:rPr>
        <w:t xml:space="preserve">n </w:t>
      </w:r>
      <w:r w:rsidR="0058390B" w:rsidRPr="0058390B">
        <w:rPr>
          <w:rFonts w:ascii="Times New Roman" w:hAnsi="Times New Roman" w:cs="Times New Roman"/>
          <w:sz w:val="24"/>
          <w:szCs w:val="24"/>
        </w:rPr>
        <w:t>con sus conocimientos, los consolidaba</w:t>
      </w:r>
      <w:r>
        <w:rPr>
          <w:rFonts w:ascii="Times New Roman" w:hAnsi="Times New Roman" w:cs="Times New Roman"/>
          <w:sz w:val="24"/>
          <w:szCs w:val="24"/>
        </w:rPr>
        <w:t>n</w:t>
      </w:r>
      <w:r w:rsidR="0058390B" w:rsidRPr="0058390B">
        <w:rPr>
          <w:rFonts w:ascii="Times New Roman" w:hAnsi="Times New Roman" w:cs="Times New Roman"/>
          <w:sz w:val="24"/>
          <w:szCs w:val="24"/>
        </w:rPr>
        <w:t xml:space="preserve"> en con sus ejemplos, eran defendidos con sus argumentos contra  los que opinaban en distinta forma! Sin embar</w:t>
      </w:r>
      <w:r>
        <w:rPr>
          <w:rFonts w:ascii="Times New Roman" w:hAnsi="Times New Roman" w:cs="Times New Roman"/>
          <w:sz w:val="24"/>
          <w:szCs w:val="24"/>
        </w:rPr>
        <w:t>go cuando ellos escucharon del E</w:t>
      </w:r>
      <w:r w:rsidR="0058390B" w:rsidRPr="0058390B">
        <w:rPr>
          <w:rFonts w:ascii="Times New Roman" w:hAnsi="Times New Roman" w:cs="Times New Roman"/>
          <w:sz w:val="24"/>
          <w:szCs w:val="24"/>
        </w:rPr>
        <w:t xml:space="preserve">spíritu Santo: </w:t>
      </w:r>
      <w:r>
        <w:rPr>
          <w:rFonts w:ascii="Times New Roman" w:hAnsi="Times New Roman" w:cs="Times New Roman"/>
          <w:sz w:val="24"/>
          <w:szCs w:val="24"/>
        </w:rPr>
        <w:t>“</w:t>
      </w:r>
      <w:r w:rsidRPr="00F15FFD">
        <w:rPr>
          <w:rFonts w:ascii="Times New Roman" w:hAnsi="Times New Roman" w:cs="Times New Roman"/>
          <w:i/>
          <w:sz w:val="24"/>
          <w:szCs w:val="24"/>
        </w:rPr>
        <w:t>Separad</w:t>
      </w:r>
      <w:r w:rsidR="0058390B" w:rsidRPr="00F15FFD">
        <w:rPr>
          <w:rFonts w:ascii="Times New Roman" w:hAnsi="Times New Roman" w:cs="Times New Roman"/>
          <w:i/>
          <w:sz w:val="24"/>
          <w:szCs w:val="24"/>
        </w:rPr>
        <w:t>me a Bernabé y a Pablo para la obra para la que los he llamado</w:t>
      </w:r>
      <w:r w:rsidR="0080101D">
        <w:rPr>
          <w:rFonts w:ascii="Times New Roman" w:hAnsi="Times New Roman" w:cs="Times New Roman"/>
          <w:i/>
          <w:sz w:val="24"/>
          <w:szCs w:val="24"/>
        </w:rPr>
        <w:t>,</w:t>
      </w:r>
      <w:r>
        <w:rPr>
          <w:rFonts w:ascii="Times New Roman" w:hAnsi="Times New Roman" w:cs="Times New Roman"/>
          <w:sz w:val="24"/>
          <w:szCs w:val="24"/>
        </w:rPr>
        <w:t>”</w:t>
      </w:r>
      <w:r w:rsidR="00242E26">
        <w:rPr>
          <w:rFonts w:ascii="Times New Roman" w:hAnsi="Times New Roman" w:cs="Times New Roman"/>
          <w:sz w:val="24"/>
          <w:szCs w:val="24"/>
        </w:rPr>
        <w:t xml:space="preserve"> </w:t>
      </w:r>
      <w:r w:rsidR="00242E26">
        <w:rPr>
          <w:rStyle w:val="Refdenotaalpie"/>
          <w:rFonts w:cs="Times New Roman"/>
          <w:sz w:val="24"/>
          <w:szCs w:val="24"/>
        </w:rPr>
        <w:footnoteReference w:id="791"/>
      </w:r>
      <w:r w:rsidR="00242E26">
        <w:rPr>
          <w:rFonts w:ascii="Times New Roman" w:hAnsi="Times New Roman" w:cs="Times New Roman"/>
          <w:sz w:val="24"/>
          <w:szCs w:val="24"/>
        </w:rPr>
        <w:t xml:space="preserve"> </w:t>
      </w:r>
      <w:r w:rsidR="0080101D">
        <w:rPr>
          <w:rFonts w:ascii="Times New Roman" w:hAnsi="Times New Roman" w:cs="Times New Roman"/>
          <w:sz w:val="24"/>
          <w:szCs w:val="24"/>
        </w:rPr>
        <w:t xml:space="preserve"> aunque sufriera el afecto, orando e imponiéndo</w:t>
      </w:r>
      <w:r w:rsidR="0058390B" w:rsidRPr="0058390B">
        <w:rPr>
          <w:rFonts w:ascii="Times New Roman" w:hAnsi="Times New Roman" w:cs="Times New Roman"/>
          <w:sz w:val="24"/>
          <w:szCs w:val="24"/>
        </w:rPr>
        <w:t>les las manos, los despidieron</w:t>
      </w:r>
      <w:r w:rsidR="0080101D">
        <w:rPr>
          <w:rFonts w:ascii="Times New Roman" w:hAnsi="Times New Roman" w:cs="Times New Roman"/>
          <w:sz w:val="24"/>
          <w:szCs w:val="24"/>
        </w:rPr>
        <w:t>. ¿A</w:t>
      </w:r>
      <w:r w:rsidR="0058390B" w:rsidRPr="0058390B">
        <w:rPr>
          <w:rFonts w:ascii="Times New Roman" w:hAnsi="Times New Roman" w:cs="Times New Roman"/>
          <w:sz w:val="24"/>
          <w:szCs w:val="24"/>
        </w:rPr>
        <w:t>caso Pablo no demostró con efusión de lágrimas su afecto a Timoteo?</w:t>
      </w:r>
      <w:r w:rsidR="00C77756">
        <w:rPr>
          <w:rFonts w:ascii="Times New Roman" w:hAnsi="Times New Roman" w:cs="Times New Roman"/>
          <w:sz w:val="24"/>
          <w:szCs w:val="24"/>
        </w:rPr>
        <w:t xml:space="preserve"> </w:t>
      </w:r>
      <w:r w:rsidR="0080101D">
        <w:rPr>
          <w:rFonts w:ascii="Times New Roman" w:hAnsi="Times New Roman" w:cs="Times New Roman"/>
          <w:sz w:val="24"/>
          <w:szCs w:val="24"/>
        </w:rPr>
        <w:t xml:space="preserve">Y si este gran hombre </w:t>
      </w:r>
      <w:r w:rsidR="0058390B" w:rsidRPr="0058390B">
        <w:rPr>
          <w:rFonts w:ascii="Times New Roman" w:hAnsi="Times New Roman" w:cs="Times New Roman"/>
          <w:sz w:val="24"/>
          <w:szCs w:val="24"/>
        </w:rPr>
        <w:t xml:space="preserve">se lo </w:t>
      </w:r>
      <w:r w:rsidR="0080101D">
        <w:rPr>
          <w:rFonts w:ascii="Times New Roman" w:hAnsi="Times New Roman" w:cs="Times New Roman"/>
          <w:sz w:val="24"/>
          <w:szCs w:val="24"/>
        </w:rPr>
        <w:t>hubiera consentido, por cierto</w:t>
      </w:r>
      <w:r w:rsidR="0058390B" w:rsidRPr="0058390B">
        <w:rPr>
          <w:rFonts w:ascii="Times New Roman" w:hAnsi="Times New Roman" w:cs="Times New Roman"/>
          <w:sz w:val="24"/>
          <w:szCs w:val="24"/>
        </w:rPr>
        <w:t xml:space="preserve"> </w:t>
      </w:r>
      <w:r w:rsidR="0080101D">
        <w:rPr>
          <w:rFonts w:ascii="Times New Roman" w:hAnsi="Times New Roman" w:cs="Times New Roman"/>
          <w:sz w:val="24"/>
          <w:szCs w:val="24"/>
        </w:rPr>
        <w:t>ir</w:t>
      </w:r>
      <w:r w:rsidR="0058390B" w:rsidRPr="0058390B">
        <w:rPr>
          <w:rFonts w:ascii="Times New Roman" w:hAnsi="Times New Roman" w:cs="Times New Roman"/>
          <w:sz w:val="24"/>
          <w:szCs w:val="24"/>
        </w:rPr>
        <w:t xml:space="preserve">razonablemente, hubiera seguido tras los pasos de Pablo que dijo: </w:t>
      </w:r>
      <w:r w:rsidR="0080101D">
        <w:rPr>
          <w:rFonts w:ascii="Times New Roman" w:hAnsi="Times New Roman" w:cs="Times New Roman"/>
          <w:sz w:val="24"/>
          <w:szCs w:val="24"/>
        </w:rPr>
        <w:t>“</w:t>
      </w:r>
      <w:r w:rsidR="0058390B" w:rsidRPr="0080101D">
        <w:rPr>
          <w:rFonts w:ascii="Times New Roman" w:hAnsi="Times New Roman" w:cs="Times New Roman"/>
          <w:i/>
          <w:sz w:val="24"/>
          <w:szCs w:val="24"/>
        </w:rPr>
        <w:t>gracias doy a mi Dios cuando me acuerdo de ti y recuerdo tu</w:t>
      </w:r>
      <w:r w:rsidR="0080101D">
        <w:rPr>
          <w:rFonts w:ascii="Times New Roman" w:hAnsi="Times New Roman" w:cs="Times New Roman"/>
          <w:i/>
          <w:sz w:val="24"/>
          <w:szCs w:val="24"/>
        </w:rPr>
        <w:t xml:space="preserve">s lágrimas para </w:t>
      </w:r>
      <w:r w:rsidR="0080101D" w:rsidRPr="0080101D">
        <w:rPr>
          <w:rFonts w:ascii="Times New Roman" w:hAnsi="Times New Roman" w:cs="Times New Roman"/>
          <w:i/>
          <w:sz w:val="24"/>
          <w:szCs w:val="24"/>
        </w:rPr>
        <w:t xml:space="preserve">llenarme de </w:t>
      </w:r>
      <w:r w:rsidR="0058390B" w:rsidRPr="0080101D">
        <w:rPr>
          <w:rFonts w:ascii="Times New Roman" w:hAnsi="Times New Roman" w:cs="Times New Roman"/>
          <w:i/>
          <w:sz w:val="24"/>
          <w:szCs w:val="24"/>
        </w:rPr>
        <w:t>gozo</w:t>
      </w:r>
      <w:r w:rsidR="0080101D">
        <w:rPr>
          <w:rFonts w:ascii="Times New Roman" w:hAnsi="Times New Roman" w:cs="Times New Roman"/>
          <w:sz w:val="24"/>
          <w:szCs w:val="24"/>
        </w:rPr>
        <w:t>.”</w:t>
      </w:r>
      <w:r w:rsidR="00242E26">
        <w:rPr>
          <w:rFonts w:ascii="Times New Roman" w:hAnsi="Times New Roman" w:cs="Times New Roman"/>
          <w:sz w:val="24"/>
          <w:szCs w:val="24"/>
        </w:rPr>
        <w:t xml:space="preserve"> </w:t>
      </w:r>
      <w:r w:rsidR="00242E26">
        <w:rPr>
          <w:rStyle w:val="Refdenotaalpie"/>
          <w:rFonts w:cs="Times New Roman"/>
          <w:sz w:val="24"/>
          <w:szCs w:val="24"/>
        </w:rPr>
        <w:footnoteReference w:id="792"/>
      </w:r>
      <w:r w:rsidR="00AA31C9">
        <w:rPr>
          <w:rFonts w:ascii="Times New Roman" w:hAnsi="Times New Roman" w:cs="Times New Roman"/>
          <w:sz w:val="24"/>
          <w:szCs w:val="24"/>
        </w:rPr>
        <w:t xml:space="preserve"> </w:t>
      </w:r>
    </w:p>
    <w:p w:rsidR="0058390B" w:rsidRPr="0058390B" w:rsidRDefault="0058390B" w:rsidP="0058390B">
      <w:pPr>
        <w:jc w:val="both"/>
        <w:rPr>
          <w:rFonts w:ascii="Times New Roman" w:hAnsi="Times New Roman" w:cs="Times New Roman"/>
          <w:sz w:val="24"/>
          <w:szCs w:val="24"/>
        </w:rPr>
      </w:pPr>
    </w:p>
    <w:p w:rsidR="0058390B" w:rsidRPr="0058390B" w:rsidRDefault="0080101D" w:rsidP="006A6AE8">
      <w:pPr>
        <w:pStyle w:val="Ttulo4"/>
      </w:pPr>
      <w:bookmarkStart w:id="101" w:name="_Toc163838488"/>
      <w:r>
        <w:lastRenderedPageBreak/>
        <w:t>Capítulo 25.</w:t>
      </w:r>
      <w:r w:rsidRPr="0080101D">
        <w:t xml:space="preserve"> </w:t>
      </w:r>
      <w:r>
        <w:t>–</w:t>
      </w:r>
      <w:r>
        <w:tab/>
      </w:r>
      <w:r w:rsidR="00C35BA2">
        <w:t>EN QUÉ</w:t>
      </w:r>
      <w:r w:rsidR="00C35BA2" w:rsidRPr="0058390B">
        <w:t xml:space="preserve"> DEBE UNO CUIDARS</w:t>
      </w:r>
      <w:r w:rsidR="00C35BA2">
        <w:t>E EN EL AFECTO OFICIOSO Y EN QUÉ DEBE</w:t>
      </w:r>
      <w:r w:rsidR="00C35BA2" w:rsidRPr="0058390B">
        <w:t xml:space="preserve"> SER ADMITIDO</w:t>
      </w:r>
      <w:r w:rsidR="0058390B" w:rsidRPr="0058390B">
        <w:t>.</w:t>
      </w:r>
      <w:bookmarkEnd w:id="101"/>
      <w:r w:rsidR="0058390B" w:rsidRPr="0058390B">
        <w:t xml:space="preserve"> </w:t>
      </w:r>
    </w:p>
    <w:p w:rsidR="0058390B" w:rsidRPr="0058390B" w:rsidRDefault="00C35BA2" w:rsidP="001B23B2">
      <w:pPr>
        <w:ind w:firstLine="708"/>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57.</w:t>
      </w:r>
      <w:r>
        <w:rPr>
          <w:rFonts w:ascii="Times New Roman" w:hAnsi="Times New Roman" w:cs="Times New Roman"/>
          <w:sz w:val="24"/>
          <w:szCs w:val="24"/>
        </w:rPr>
        <w:t>] Sigue</w:t>
      </w:r>
      <w:r w:rsidR="0058390B" w:rsidRPr="0058390B">
        <w:rPr>
          <w:rFonts w:ascii="Times New Roman" w:hAnsi="Times New Roman" w:cs="Times New Roman"/>
          <w:sz w:val="24"/>
          <w:szCs w:val="24"/>
        </w:rPr>
        <w:t xml:space="preserve"> el afecto oficioso que es el más peligroso dentro de aquellos a los que se les de</w:t>
      </w:r>
      <w:r>
        <w:rPr>
          <w:rFonts w:ascii="Times New Roman" w:hAnsi="Times New Roman" w:cs="Times New Roman"/>
          <w:sz w:val="24"/>
          <w:szCs w:val="24"/>
        </w:rPr>
        <w:t>be dar entrada. Si es que se le</w:t>
      </w:r>
      <w:r w:rsidR="0058390B" w:rsidRPr="0058390B">
        <w:rPr>
          <w:rFonts w:ascii="Times New Roman" w:hAnsi="Times New Roman" w:cs="Times New Roman"/>
          <w:sz w:val="24"/>
          <w:szCs w:val="24"/>
        </w:rPr>
        <w:t xml:space="preserve"> debe dar entrada debe ser con la máxima precaución. Efectivamente</w:t>
      </w:r>
      <w:r>
        <w:rPr>
          <w:rFonts w:ascii="Times New Roman" w:hAnsi="Times New Roman" w:cs="Times New Roman"/>
          <w:sz w:val="24"/>
          <w:szCs w:val="24"/>
        </w:rPr>
        <w:t>, ¿q</w:t>
      </w:r>
      <w:r w:rsidR="0058390B" w:rsidRPr="0058390B">
        <w:rPr>
          <w:rFonts w:ascii="Times New Roman" w:hAnsi="Times New Roman" w:cs="Times New Roman"/>
          <w:sz w:val="24"/>
          <w:szCs w:val="24"/>
        </w:rPr>
        <w:t>ué hay tan digno, tan de acuerdo con l</w:t>
      </w:r>
      <w:r>
        <w:rPr>
          <w:rFonts w:ascii="Times New Roman" w:hAnsi="Times New Roman" w:cs="Times New Roman"/>
          <w:sz w:val="24"/>
          <w:szCs w:val="24"/>
        </w:rPr>
        <w:t>a razón como el que el retribuyas con tu</w:t>
      </w:r>
      <w:r w:rsidR="0058390B" w:rsidRPr="0058390B">
        <w:rPr>
          <w:rFonts w:ascii="Times New Roman" w:hAnsi="Times New Roman" w:cs="Times New Roman"/>
          <w:sz w:val="24"/>
          <w:szCs w:val="24"/>
        </w:rPr>
        <w:t xml:space="preserve"> reciprocidad al que ama, la atención al que ha sido </w:t>
      </w:r>
      <w:r>
        <w:rPr>
          <w:rFonts w:ascii="Times New Roman" w:hAnsi="Times New Roman" w:cs="Times New Roman"/>
          <w:sz w:val="24"/>
          <w:szCs w:val="24"/>
        </w:rPr>
        <w:t>generoso, con gracias al que te ofrece obsequios? Pero ¿q</w:t>
      </w:r>
      <w:r w:rsidR="0058390B" w:rsidRPr="0058390B">
        <w:rPr>
          <w:rFonts w:ascii="Times New Roman" w:hAnsi="Times New Roman" w:cs="Times New Roman"/>
          <w:sz w:val="24"/>
          <w:szCs w:val="24"/>
        </w:rPr>
        <w:t xml:space="preserve">ué no debe cuidarse más que el no ser sobornado por </w:t>
      </w:r>
      <w:r>
        <w:rPr>
          <w:rFonts w:ascii="Times New Roman" w:hAnsi="Times New Roman" w:cs="Times New Roman"/>
          <w:sz w:val="24"/>
          <w:szCs w:val="24"/>
        </w:rPr>
        <w:t>los regalos ni seducido por los</w:t>
      </w:r>
      <w:r w:rsidR="0058390B" w:rsidRPr="0058390B">
        <w:rPr>
          <w:rFonts w:ascii="Times New Roman" w:hAnsi="Times New Roman" w:cs="Times New Roman"/>
          <w:sz w:val="24"/>
          <w:szCs w:val="24"/>
        </w:rPr>
        <w:t xml:space="preserve"> dones y que apruebe</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los vicios o favorezca</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hace al vicioso? Mi palabra no es para quiene</w:t>
      </w:r>
      <w:r>
        <w:rPr>
          <w:rFonts w:ascii="Times New Roman" w:hAnsi="Times New Roman" w:cs="Times New Roman"/>
          <w:sz w:val="24"/>
          <w:szCs w:val="24"/>
        </w:rPr>
        <w:t>s aman esos dones, buscan</w:t>
      </w:r>
      <w:r w:rsidR="0058390B" w:rsidRPr="0058390B">
        <w:rPr>
          <w:rFonts w:ascii="Times New Roman" w:hAnsi="Times New Roman" w:cs="Times New Roman"/>
          <w:sz w:val="24"/>
          <w:szCs w:val="24"/>
        </w:rPr>
        <w:t xml:space="preserve"> las retribuciones, para quiene</w:t>
      </w:r>
      <w:r>
        <w:rPr>
          <w:rFonts w:ascii="Times New Roman" w:hAnsi="Times New Roman" w:cs="Times New Roman"/>
          <w:sz w:val="24"/>
          <w:szCs w:val="24"/>
        </w:rPr>
        <w:t>s tienen una justicia soborn</w:t>
      </w:r>
      <w:r w:rsidR="0058390B" w:rsidRPr="0058390B">
        <w:rPr>
          <w:rFonts w:ascii="Times New Roman" w:hAnsi="Times New Roman" w:cs="Times New Roman"/>
          <w:sz w:val="24"/>
          <w:szCs w:val="24"/>
        </w:rPr>
        <w:t>able, que no se interesa por la</w:t>
      </w:r>
      <w:r>
        <w:rPr>
          <w:rFonts w:ascii="Times New Roman" w:hAnsi="Times New Roman" w:cs="Times New Roman"/>
          <w:sz w:val="24"/>
          <w:szCs w:val="24"/>
        </w:rPr>
        <w:t xml:space="preserve"> persona</w:t>
      </w:r>
      <w:r w:rsidR="0058390B" w:rsidRPr="0058390B">
        <w:rPr>
          <w:rFonts w:ascii="Times New Roman" w:hAnsi="Times New Roman" w:cs="Times New Roman"/>
          <w:sz w:val="24"/>
          <w:szCs w:val="24"/>
        </w:rPr>
        <w:t xml:space="preserve"> sino por sus regalos, sino que </w:t>
      </w:r>
      <w:r>
        <w:rPr>
          <w:rFonts w:ascii="Times New Roman" w:hAnsi="Times New Roman" w:cs="Times New Roman"/>
          <w:sz w:val="24"/>
          <w:szCs w:val="24"/>
        </w:rPr>
        <w:t xml:space="preserve">es para quienes </w:t>
      </w:r>
      <w:r w:rsidR="0058390B" w:rsidRPr="0058390B">
        <w:rPr>
          <w:rFonts w:ascii="Times New Roman" w:hAnsi="Times New Roman" w:cs="Times New Roman"/>
          <w:sz w:val="24"/>
          <w:szCs w:val="24"/>
        </w:rPr>
        <w:t>aunque movidos por esos regalos y dones abrazan con</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cierto afecto interno no ya </w:t>
      </w:r>
      <w:r>
        <w:rPr>
          <w:rFonts w:ascii="Times New Roman" w:hAnsi="Times New Roman" w:cs="Times New Roman"/>
          <w:sz w:val="24"/>
          <w:szCs w:val="24"/>
        </w:rPr>
        <w:t xml:space="preserve">a </w:t>
      </w:r>
      <w:r w:rsidR="0058390B" w:rsidRPr="0058390B">
        <w:rPr>
          <w:rFonts w:ascii="Times New Roman" w:hAnsi="Times New Roman" w:cs="Times New Roman"/>
          <w:sz w:val="24"/>
          <w:szCs w:val="24"/>
        </w:rPr>
        <w:t>los dones sino a la persona misma.</w:t>
      </w:r>
    </w:p>
    <w:p w:rsidR="0058390B" w:rsidRPr="0058390B" w:rsidRDefault="001B23B2" w:rsidP="001B23B2">
      <w:pPr>
        <w:ind w:firstLine="708"/>
        <w:jc w:val="both"/>
        <w:rPr>
          <w:rFonts w:ascii="Times New Roman" w:hAnsi="Times New Roman" w:cs="Times New Roman"/>
          <w:sz w:val="24"/>
          <w:szCs w:val="24"/>
        </w:rPr>
      </w:pPr>
      <w:r>
        <w:rPr>
          <w:rFonts w:ascii="Times New Roman" w:hAnsi="Times New Roman" w:cs="Times New Roman"/>
          <w:sz w:val="24"/>
          <w:szCs w:val="24"/>
        </w:rPr>
        <w:t>[58.]</w:t>
      </w:r>
      <w:r w:rsidR="0058390B" w:rsidRPr="0058390B">
        <w:rPr>
          <w:rFonts w:ascii="Times New Roman" w:hAnsi="Times New Roman" w:cs="Times New Roman"/>
          <w:sz w:val="24"/>
          <w:szCs w:val="24"/>
        </w:rPr>
        <w:t xml:space="preserve"> He dicho que este afecto d</w:t>
      </w:r>
      <w:r w:rsidR="0048107C">
        <w:rPr>
          <w:rFonts w:ascii="Times New Roman" w:hAnsi="Times New Roman" w:cs="Times New Roman"/>
          <w:sz w:val="24"/>
          <w:szCs w:val="24"/>
        </w:rPr>
        <w:t>ebes ser admitido pero que debe serlo</w:t>
      </w:r>
      <w:r w:rsidR="0058390B" w:rsidRPr="0058390B">
        <w:rPr>
          <w:rFonts w:ascii="Times New Roman" w:hAnsi="Times New Roman" w:cs="Times New Roman"/>
          <w:sz w:val="24"/>
          <w:szCs w:val="24"/>
        </w:rPr>
        <w:t xml:space="preserve"> con pre</w:t>
      </w:r>
      <w:r w:rsidR="0048107C">
        <w:rPr>
          <w:rFonts w:ascii="Times New Roman" w:hAnsi="Times New Roman" w:cs="Times New Roman"/>
          <w:sz w:val="24"/>
          <w:szCs w:val="24"/>
        </w:rPr>
        <w:t>caución. Admitido, para no ser ingrato con el obsequioso</w:t>
      </w:r>
      <w:r w:rsidR="0058390B" w:rsidRPr="0058390B">
        <w:rPr>
          <w:rFonts w:ascii="Times New Roman" w:hAnsi="Times New Roman" w:cs="Times New Roman"/>
          <w:sz w:val="24"/>
          <w:szCs w:val="24"/>
        </w:rPr>
        <w:t>; con precaución, para no favorecer tanto a</w:t>
      </w:r>
      <w:r w:rsidR="0048107C">
        <w:rPr>
          <w:rFonts w:ascii="Times New Roman" w:hAnsi="Times New Roman" w:cs="Times New Roman"/>
          <w:sz w:val="24"/>
          <w:szCs w:val="24"/>
        </w:rPr>
        <w:t xml:space="preserve"> la persona como </w:t>
      </w:r>
      <w:r w:rsidR="0058390B" w:rsidRPr="0058390B">
        <w:rPr>
          <w:rFonts w:ascii="Times New Roman" w:hAnsi="Times New Roman" w:cs="Times New Roman"/>
          <w:sz w:val="24"/>
          <w:szCs w:val="24"/>
        </w:rPr>
        <w:t>al vicio. Por esto</w:t>
      </w:r>
      <w:r w:rsidR="0048107C">
        <w:rPr>
          <w:rFonts w:ascii="Times New Roman" w:hAnsi="Times New Roman" w:cs="Times New Roman"/>
          <w:sz w:val="24"/>
          <w:szCs w:val="24"/>
        </w:rPr>
        <w:t>,</w:t>
      </w:r>
      <w:r w:rsidR="0058390B" w:rsidRPr="0058390B">
        <w:rPr>
          <w:rFonts w:ascii="Times New Roman" w:hAnsi="Times New Roman" w:cs="Times New Roman"/>
          <w:sz w:val="24"/>
          <w:szCs w:val="24"/>
        </w:rPr>
        <w:t xml:space="preserve"> aunque se tenga una gran discreción con los bi</w:t>
      </w:r>
      <w:r w:rsidR="0048107C">
        <w:rPr>
          <w:rFonts w:ascii="Times New Roman" w:hAnsi="Times New Roman" w:cs="Times New Roman"/>
          <w:sz w:val="24"/>
          <w:szCs w:val="24"/>
        </w:rPr>
        <w:t xml:space="preserve">enes u obsequios que se reciben debe </w:t>
      </w:r>
      <w:r w:rsidR="0058390B" w:rsidRPr="0058390B">
        <w:rPr>
          <w:rFonts w:ascii="Times New Roman" w:hAnsi="Times New Roman" w:cs="Times New Roman"/>
          <w:sz w:val="24"/>
          <w:szCs w:val="24"/>
        </w:rPr>
        <w:t xml:space="preserve">considerarse, cuando son </w:t>
      </w:r>
      <w:r w:rsidR="0048107C">
        <w:rPr>
          <w:rFonts w:ascii="Times New Roman" w:hAnsi="Times New Roman" w:cs="Times New Roman"/>
          <w:sz w:val="24"/>
          <w:szCs w:val="24"/>
        </w:rPr>
        <w:t>movidos por el afecto hacia aqué</w:t>
      </w:r>
      <w:r w:rsidR="0058390B" w:rsidRPr="0058390B">
        <w:rPr>
          <w:rFonts w:ascii="Times New Roman" w:hAnsi="Times New Roman" w:cs="Times New Roman"/>
          <w:sz w:val="24"/>
          <w:szCs w:val="24"/>
        </w:rPr>
        <w:t>l de cuyos beneficios gozamos o de quien nos favorecemos con sus obsequios, si buscamos diligentemente la digni</w:t>
      </w:r>
      <w:r w:rsidR="0048107C">
        <w:rPr>
          <w:rFonts w:ascii="Times New Roman" w:hAnsi="Times New Roman" w:cs="Times New Roman"/>
          <w:sz w:val="24"/>
          <w:szCs w:val="24"/>
        </w:rPr>
        <w:t xml:space="preserve">dad de la persona que tendrá, </w:t>
      </w:r>
      <w:r w:rsidR="0058390B" w:rsidRPr="0058390B">
        <w:rPr>
          <w:rFonts w:ascii="Times New Roman" w:hAnsi="Times New Roman" w:cs="Times New Roman"/>
          <w:sz w:val="24"/>
          <w:szCs w:val="24"/>
        </w:rPr>
        <w:t>tal vez, sus méritos. En este caso el af</w:t>
      </w:r>
      <w:r w:rsidR="0048107C">
        <w:rPr>
          <w:rFonts w:ascii="Times New Roman" w:hAnsi="Times New Roman" w:cs="Times New Roman"/>
          <w:sz w:val="24"/>
          <w:szCs w:val="24"/>
        </w:rPr>
        <w:t>ecto pasa de oficioso a racional y aqué</w:t>
      </w:r>
      <w:r w:rsidR="0058390B" w:rsidRPr="0058390B">
        <w:rPr>
          <w:rFonts w:ascii="Times New Roman" w:hAnsi="Times New Roman" w:cs="Times New Roman"/>
          <w:sz w:val="24"/>
          <w:szCs w:val="24"/>
        </w:rPr>
        <w:t>l a</w:t>
      </w:r>
      <w:r w:rsidR="0048107C">
        <w:rPr>
          <w:rFonts w:ascii="Times New Roman" w:hAnsi="Times New Roman" w:cs="Times New Roman"/>
          <w:sz w:val="24"/>
          <w:szCs w:val="24"/>
        </w:rPr>
        <w:t xml:space="preserve"> quien comenzamos a amar porque nos era obsequioso</w:t>
      </w:r>
      <w:r w:rsidR="0058390B" w:rsidRPr="0058390B">
        <w:rPr>
          <w:rFonts w:ascii="Times New Roman" w:hAnsi="Times New Roman" w:cs="Times New Roman"/>
          <w:sz w:val="24"/>
          <w:szCs w:val="24"/>
        </w:rPr>
        <w:t xml:space="preserve"> comienza a ser amado porque está adornado de virtudes. </w:t>
      </w:r>
    </w:p>
    <w:p w:rsidR="0058390B" w:rsidRPr="0058390B" w:rsidRDefault="0048107C" w:rsidP="001B23B2">
      <w:pPr>
        <w:ind w:firstLine="708"/>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59.</w:t>
      </w:r>
      <w:r>
        <w:rPr>
          <w:rFonts w:ascii="Times New Roman" w:hAnsi="Times New Roman" w:cs="Times New Roman"/>
          <w:sz w:val="24"/>
          <w:szCs w:val="24"/>
        </w:rPr>
        <w:t xml:space="preserve">] Sucede a </w:t>
      </w:r>
      <w:r w:rsidR="0058390B" w:rsidRPr="0058390B">
        <w:rPr>
          <w:rFonts w:ascii="Times New Roman" w:hAnsi="Times New Roman" w:cs="Times New Roman"/>
          <w:sz w:val="24"/>
          <w:szCs w:val="24"/>
        </w:rPr>
        <w:t>veces que un hombre excelente por su exterior muestra cierta austeridad, como ya lo dijimos anteriormente, no llega con afecto fácil al corazón de los que lo observa</w:t>
      </w:r>
      <w:r>
        <w:rPr>
          <w:rFonts w:ascii="Times New Roman" w:hAnsi="Times New Roman" w:cs="Times New Roman"/>
          <w:sz w:val="24"/>
          <w:szCs w:val="24"/>
        </w:rPr>
        <w:t>n</w:t>
      </w:r>
      <w:r w:rsidR="0058390B" w:rsidRPr="0058390B">
        <w:rPr>
          <w:rFonts w:ascii="Times New Roman" w:hAnsi="Times New Roman" w:cs="Times New Roman"/>
          <w:sz w:val="24"/>
          <w:szCs w:val="24"/>
        </w:rPr>
        <w:t xml:space="preserve">. Pero sí, </w:t>
      </w:r>
      <w:r w:rsidR="008B4BB9">
        <w:rPr>
          <w:rFonts w:ascii="Times New Roman" w:hAnsi="Times New Roman" w:cs="Times New Roman"/>
          <w:sz w:val="24"/>
          <w:szCs w:val="24"/>
        </w:rPr>
        <w:t xml:space="preserve">al </w:t>
      </w:r>
      <w:r w:rsidR="0058390B" w:rsidRPr="0058390B">
        <w:rPr>
          <w:rFonts w:ascii="Times New Roman" w:hAnsi="Times New Roman" w:cs="Times New Roman"/>
          <w:sz w:val="24"/>
          <w:szCs w:val="24"/>
        </w:rPr>
        <w:t>presentarse una ocasión</w:t>
      </w:r>
      <w:r w:rsidR="008B4BB9">
        <w:rPr>
          <w:rFonts w:ascii="Times New Roman" w:hAnsi="Times New Roman" w:cs="Times New Roman"/>
          <w:sz w:val="24"/>
          <w:szCs w:val="24"/>
        </w:rPr>
        <w:t>,</w:t>
      </w:r>
      <w:r w:rsidR="0058390B" w:rsidRPr="0058390B">
        <w:rPr>
          <w:rFonts w:ascii="Times New Roman" w:hAnsi="Times New Roman" w:cs="Times New Roman"/>
          <w:sz w:val="24"/>
          <w:szCs w:val="24"/>
        </w:rPr>
        <w:t xml:space="preserve"> advertimos su genero</w:t>
      </w:r>
      <w:r w:rsidR="008B4BB9">
        <w:rPr>
          <w:rFonts w:ascii="Times New Roman" w:hAnsi="Times New Roman" w:cs="Times New Roman"/>
          <w:sz w:val="24"/>
          <w:szCs w:val="24"/>
        </w:rPr>
        <w:t>sidad para con nosotros, aqué</w:t>
      </w:r>
      <w:r w:rsidR="0058390B" w:rsidRPr="0058390B">
        <w:rPr>
          <w:rFonts w:ascii="Times New Roman" w:hAnsi="Times New Roman" w:cs="Times New Roman"/>
          <w:sz w:val="24"/>
          <w:szCs w:val="24"/>
        </w:rPr>
        <w:t>l, a quien la austeridad en cierto modo contenía y cubría, casi insensiblemente, por as</w:t>
      </w:r>
      <w:r w:rsidR="008B4BB9">
        <w:rPr>
          <w:rFonts w:ascii="Times New Roman" w:hAnsi="Times New Roman" w:cs="Times New Roman"/>
          <w:sz w:val="24"/>
          <w:szCs w:val="24"/>
        </w:rPr>
        <w:t>í decirlo, movería y excitaría el</w:t>
      </w:r>
      <w:r w:rsidR="0058390B" w:rsidRPr="0058390B">
        <w:rPr>
          <w:rFonts w:ascii="Times New Roman" w:hAnsi="Times New Roman" w:cs="Times New Roman"/>
          <w:sz w:val="24"/>
          <w:szCs w:val="24"/>
        </w:rPr>
        <w:t xml:space="preserve"> afecto y la virtud que antes atraía pero no agradaba, ahora con agrado del corazón, aunque movido por otra cosa, provoca y penetra por sí misma, con suav</w:t>
      </w:r>
      <w:r w:rsidR="008B4BB9">
        <w:rPr>
          <w:rFonts w:ascii="Times New Roman" w:hAnsi="Times New Roman" w:cs="Times New Roman"/>
          <w:sz w:val="24"/>
          <w:szCs w:val="24"/>
        </w:rPr>
        <w:t>idad y así, de modo admirable, es gustada y saboreada</w:t>
      </w:r>
      <w:r w:rsidR="0058390B" w:rsidRPr="0058390B">
        <w:rPr>
          <w:rFonts w:ascii="Times New Roman" w:hAnsi="Times New Roman" w:cs="Times New Roman"/>
          <w:sz w:val="24"/>
          <w:szCs w:val="24"/>
        </w:rPr>
        <w:t>. Por el contrario</w:t>
      </w:r>
      <w:r w:rsidR="008B4BB9">
        <w:rPr>
          <w:rFonts w:ascii="Times New Roman" w:hAnsi="Times New Roman" w:cs="Times New Roman"/>
          <w:sz w:val="24"/>
          <w:szCs w:val="24"/>
        </w:rPr>
        <w:t>,</w:t>
      </w:r>
      <w:r w:rsidR="0058390B" w:rsidRPr="0058390B">
        <w:rPr>
          <w:rFonts w:ascii="Times New Roman" w:hAnsi="Times New Roman" w:cs="Times New Roman"/>
          <w:sz w:val="24"/>
          <w:szCs w:val="24"/>
        </w:rPr>
        <w:t xml:space="preserve"> si fuera alguien en quien n</w:t>
      </w:r>
      <w:r w:rsidR="008B4BB9">
        <w:rPr>
          <w:rFonts w:ascii="Times New Roman" w:hAnsi="Times New Roman" w:cs="Times New Roman"/>
          <w:sz w:val="24"/>
          <w:szCs w:val="24"/>
        </w:rPr>
        <w:t>o hubiera una virtud que agradara el</w:t>
      </w:r>
      <w:r w:rsidR="0058390B" w:rsidRPr="0058390B">
        <w:rPr>
          <w:rFonts w:ascii="Times New Roman" w:hAnsi="Times New Roman" w:cs="Times New Roman"/>
          <w:sz w:val="24"/>
          <w:szCs w:val="24"/>
        </w:rPr>
        <w:t xml:space="preserve"> afecto también debe ser admitido</w:t>
      </w:r>
      <w:r w:rsidR="00B716AC">
        <w:rPr>
          <w:rFonts w:ascii="Times New Roman" w:hAnsi="Times New Roman" w:cs="Times New Roman"/>
          <w:sz w:val="24"/>
          <w:szCs w:val="24"/>
        </w:rPr>
        <w:t xml:space="preserve"> en cuanto se</w:t>
      </w:r>
      <w:r w:rsidR="0058390B" w:rsidRPr="0058390B">
        <w:rPr>
          <w:rFonts w:ascii="Times New Roman" w:hAnsi="Times New Roman" w:cs="Times New Roman"/>
          <w:sz w:val="24"/>
          <w:szCs w:val="24"/>
        </w:rPr>
        <w:t xml:space="preserve"> desee de verdad su cor</w:t>
      </w:r>
      <w:r w:rsidR="00B716AC">
        <w:rPr>
          <w:rFonts w:ascii="Times New Roman" w:hAnsi="Times New Roman" w:cs="Times New Roman"/>
          <w:sz w:val="24"/>
          <w:szCs w:val="24"/>
        </w:rPr>
        <w:t>rección. Pero este afecto por sí solo, que es</w:t>
      </w:r>
      <w:r w:rsidR="0058390B" w:rsidRPr="0058390B">
        <w:rPr>
          <w:rFonts w:ascii="Times New Roman" w:hAnsi="Times New Roman" w:cs="Times New Roman"/>
          <w:sz w:val="24"/>
          <w:szCs w:val="24"/>
        </w:rPr>
        <w:t xml:space="preserve"> movido y mueve por causas determinadas y que envuelve al hombre sin entrar en la cons</w:t>
      </w:r>
      <w:r w:rsidR="00B716AC">
        <w:rPr>
          <w:rFonts w:ascii="Times New Roman" w:hAnsi="Times New Roman" w:cs="Times New Roman"/>
          <w:sz w:val="24"/>
          <w:szCs w:val="24"/>
        </w:rPr>
        <w:t>ideración de otras razones debe ser atempe</w:t>
      </w:r>
      <w:r w:rsidR="0058390B" w:rsidRPr="0058390B">
        <w:rPr>
          <w:rFonts w:ascii="Times New Roman" w:hAnsi="Times New Roman" w:cs="Times New Roman"/>
          <w:sz w:val="24"/>
          <w:szCs w:val="24"/>
        </w:rPr>
        <w:t>rado por sobre toda otra cosa. Lo que corresponde es que to</w:t>
      </w:r>
      <w:r w:rsidR="00B716AC">
        <w:rPr>
          <w:rFonts w:ascii="Times New Roman" w:hAnsi="Times New Roman" w:cs="Times New Roman"/>
          <w:sz w:val="24"/>
          <w:szCs w:val="24"/>
        </w:rPr>
        <w:t>da retribución de obsequios o</w:t>
      </w:r>
      <w:r w:rsidR="0058390B" w:rsidRPr="0058390B">
        <w:rPr>
          <w:rFonts w:ascii="Times New Roman" w:hAnsi="Times New Roman" w:cs="Times New Roman"/>
          <w:sz w:val="24"/>
          <w:szCs w:val="24"/>
        </w:rPr>
        <w:t xml:space="preserve"> </w:t>
      </w:r>
      <w:r w:rsidR="00B716AC">
        <w:rPr>
          <w:rFonts w:ascii="Times New Roman" w:hAnsi="Times New Roman" w:cs="Times New Roman"/>
          <w:sz w:val="24"/>
          <w:szCs w:val="24"/>
        </w:rPr>
        <w:t>atenciones debe</w:t>
      </w:r>
      <w:r w:rsidR="0058390B" w:rsidRPr="0058390B">
        <w:rPr>
          <w:rFonts w:ascii="Times New Roman" w:hAnsi="Times New Roman" w:cs="Times New Roman"/>
          <w:sz w:val="24"/>
          <w:szCs w:val="24"/>
        </w:rPr>
        <w:t xml:space="preserve"> ser ordenada por cada uno según la razón y no según el afecto. Por consiguiente</w:t>
      </w:r>
      <w:r w:rsidR="001B23B2">
        <w:rPr>
          <w:rFonts w:ascii="Times New Roman" w:hAnsi="Times New Roman" w:cs="Times New Roman"/>
          <w:sz w:val="24"/>
          <w:szCs w:val="24"/>
        </w:rPr>
        <w:t>,</w:t>
      </w:r>
      <w:r w:rsidR="0058390B" w:rsidRPr="0058390B">
        <w:rPr>
          <w:rFonts w:ascii="Times New Roman" w:hAnsi="Times New Roman" w:cs="Times New Roman"/>
          <w:sz w:val="24"/>
          <w:szCs w:val="24"/>
        </w:rPr>
        <w:t xml:space="preserve"> el deseo por el que se buscaba su presencia o el acto por e</w:t>
      </w:r>
      <w:r w:rsidR="00B716AC">
        <w:rPr>
          <w:rFonts w:ascii="Times New Roman" w:hAnsi="Times New Roman" w:cs="Times New Roman"/>
          <w:sz w:val="24"/>
          <w:szCs w:val="24"/>
        </w:rPr>
        <w:t xml:space="preserve">l que se lograba esa presencia </w:t>
      </w:r>
      <w:r w:rsidR="0058390B" w:rsidRPr="0058390B">
        <w:rPr>
          <w:rFonts w:ascii="Times New Roman" w:hAnsi="Times New Roman" w:cs="Times New Roman"/>
          <w:sz w:val="24"/>
          <w:szCs w:val="24"/>
        </w:rPr>
        <w:t xml:space="preserve">deben estar guiados por la razón y no por el afecto. </w:t>
      </w:r>
    </w:p>
    <w:p w:rsidR="0058390B" w:rsidRPr="0058390B" w:rsidRDefault="0058390B" w:rsidP="0058390B">
      <w:pPr>
        <w:jc w:val="both"/>
        <w:rPr>
          <w:rFonts w:ascii="Times New Roman" w:hAnsi="Times New Roman" w:cs="Times New Roman"/>
          <w:sz w:val="24"/>
          <w:szCs w:val="24"/>
        </w:rPr>
      </w:pPr>
    </w:p>
    <w:p w:rsidR="0058390B" w:rsidRPr="0058390B" w:rsidRDefault="001B23B2" w:rsidP="006A6AE8">
      <w:pPr>
        <w:pStyle w:val="Ttulo4"/>
      </w:pPr>
      <w:bookmarkStart w:id="102" w:name="_Toc163838489"/>
      <w:r>
        <w:t>Capítulo 26.– DE QUÉ MODO DEBE</w:t>
      </w:r>
      <w:r w:rsidRPr="0058390B">
        <w:t xml:space="preserve"> SER CO</w:t>
      </w:r>
      <w:r>
        <w:t>NSERVADO EL AFECTO NATURAL Y QUÉ</w:t>
      </w:r>
      <w:r w:rsidRPr="0058390B">
        <w:t xml:space="preserve"> ES EL AMAR</w:t>
      </w:r>
      <w:r>
        <w:t xml:space="preserve"> A DIOS Y QUÉ POR DIOS.</w:t>
      </w:r>
      <w:bookmarkEnd w:id="102"/>
      <w:r w:rsidRPr="0058390B">
        <w:t xml:space="preserve"> </w:t>
      </w:r>
    </w:p>
    <w:p w:rsidR="0058390B" w:rsidRPr="0058390B" w:rsidRDefault="001B23B2"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60.</w:t>
      </w:r>
      <w:r>
        <w:rPr>
          <w:rFonts w:ascii="Times New Roman" w:hAnsi="Times New Roman" w:cs="Times New Roman"/>
          <w:sz w:val="24"/>
          <w:szCs w:val="24"/>
        </w:rPr>
        <w:t>] A</w:t>
      </w:r>
      <w:r w:rsidR="0058390B" w:rsidRPr="0058390B">
        <w:rPr>
          <w:rFonts w:ascii="Times New Roman" w:hAnsi="Times New Roman" w:cs="Times New Roman"/>
          <w:sz w:val="24"/>
          <w:szCs w:val="24"/>
        </w:rPr>
        <w:t xml:space="preserve">hora es conveniente </w:t>
      </w:r>
      <w:r>
        <w:rPr>
          <w:rFonts w:ascii="Times New Roman" w:hAnsi="Times New Roman" w:cs="Times New Roman"/>
          <w:sz w:val="24"/>
          <w:szCs w:val="24"/>
        </w:rPr>
        <w:t xml:space="preserve">que </w:t>
      </w:r>
      <w:r w:rsidR="0058390B" w:rsidRPr="0058390B">
        <w:rPr>
          <w:rFonts w:ascii="Times New Roman" w:hAnsi="Times New Roman" w:cs="Times New Roman"/>
          <w:sz w:val="24"/>
          <w:szCs w:val="24"/>
        </w:rPr>
        <w:t>considerem</w:t>
      </w:r>
      <w:r>
        <w:rPr>
          <w:rFonts w:ascii="Times New Roman" w:hAnsi="Times New Roman" w:cs="Times New Roman"/>
          <w:sz w:val="24"/>
          <w:szCs w:val="24"/>
        </w:rPr>
        <w:t>os con cuidado de qué modo debe ser mantenido el</w:t>
      </w:r>
      <w:r w:rsidR="0058390B" w:rsidRPr="0058390B">
        <w:rPr>
          <w:rFonts w:ascii="Times New Roman" w:hAnsi="Times New Roman" w:cs="Times New Roman"/>
          <w:sz w:val="24"/>
          <w:szCs w:val="24"/>
        </w:rPr>
        <w:t xml:space="preserve"> afecto natural. </w:t>
      </w:r>
    </w:p>
    <w:p w:rsidR="0058390B" w:rsidRPr="0058390B" w:rsidRDefault="001B23B2" w:rsidP="0058390B">
      <w:pPr>
        <w:jc w:val="both"/>
        <w:rPr>
          <w:rFonts w:ascii="Times New Roman" w:hAnsi="Times New Roman" w:cs="Times New Roman"/>
          <w:sz w:val="24"/>
          <w:szCs w:val="24"/>
        </w:rPr>
      </w:pPr>
      <w:r>
        <w:rPr>
          <w:rFonts w:ascii="Times New Roman" w:hAnsi="Times New Roman" w:cs="Times New Roman"/>
          <w:sz w:val="24"/>
          <w:szCs w:val="24"/>
        </w:rPr>
        <w:lastRenderedPageBreak/>
        <w:t>Co</w:t>
      </w:r>
      <w:r w:rsidR="0058390B" w:rsidRPr="0058390B">
        <w:rPr>
          <w:rFonts w:ascii="Times New Roman" w:hAnsi="Times New Roman" w:cs="Times New Roman"/>
          <w:sz w:val="24"/>
          <w:szCs w:val="24"/>
        </w:rPr>
        <w:t>m</w:t>
      </w:r>
      <w:r w:rsidR="000B2EBB">
        <w:rPr>
          <w:rFonts w:ascii="Times New Roman" w:hAnsi="Times New Roman" w:cs="Times New Roman"/>
          <w:sz w:val="24"/>
          <w:szCs w:val="24"/>
        </w:rPr>
        <w:t>o es imposible no admitir sanamente este efecto así el</w:t>
      </w:r>
      <w:r w:rsidR="0058390B" w:rsidRPr="0058390B">
        <w:rPr>
          <w:rFonts w:ascii="Times New Roman" w:hAnsi="Times New Roman" w:cs="Times New Roman"/>
          <w:sz w:val="24"/>
          <w:szCs w:val="24"/>
        </w:rPr>
        <w:t xml:space="preserve"> no seguirlo es de gran virtud. Nadie se odia asimismo y, sin embargo, quien viene a mí, dijo el Salvador, y no aborrece su propia vida no puede ser mi discípulo. </w:t>
      </w:r>
      <w:r w:rsidR="00AA31C9">
        <w:rPr>
          <w:rStyle w:val="Refdenotaalpie"/>
          <w:rFonts w:cs="Times New Roman"/>
          <w:sz w:val="24"/>
          <w:szCs w:val="24"/>
        </w:rPr>
        <w:footnoteReference w:id="793"/>
      </w:r>
      <w:r w:rsidR="000B2EBB">
        <w:rPr>
          <w:rFonts w:ascii="Times New Roman" w:hAnsi="Times New Roman" w:cs="Times New Roman"/>
          <w:sz w:val="24"/>
          <w:szCs w:val="24"/>
        </w:rPr>
        <w:t xml:space="preserve">  y además: Q</w:t>
      </w:r>
      <w:r w:rsidR="0058390B" w:rsidRPr="0058390B">
        <w:rPr>
          <w:rFonts w:ascii="Times New Roman" w:hAnsi="Times New Roman" w:cs="Times New Roman"/>
          <w:sz w:val="24"/>
          <w:szCs w:val="24"/>
        </w:rPr>
        <w:t>uien viene, dijo</w:t>
      </w:r>
      <w:r w:rsidR="000B2EBB">
        <w:rPr>
          <w:rFonts w:ascii="Times New Roman" w:hAnsi="Times New Roman" w:cs="Times New Roman"/>
          <w:sz w:val="24"/>
          <w:szCs w:val="24"/>
        </w:rPr>
        <w:t>,</w:t>
      </w:r>
      <w:r w:rsidR="0058390B" w:rsidRPr="0058390B">
        <w:rPr>
          <w:rFonts w:ascii="Times New Roman" w:hAnsi="Times New Roman" w:cs="Times New Roman"/>
          <w:sz w:val="24"/>
          <w:szCs w:val="24"/>
        </w:rPr>
        <w:t xml:space="preserve"> a </w:t>
      </w:r>
      <w:r w:rsidR="000B2EBB">
        <w:rPr>
          <w:rFonts w:ascii="Times New Roman" w:hAnsi="Times New Roman" w:cs="Times New Roman"/>
          <w:sz w:val="24"/>
          <w:szCs w:val="24"/>
        </w:rPr>
        <w:t>mí y no odia</w:t>
      </w:r>
      <w:r w:rsidR="0058390B" w:rsidRPr="0058390B">
        <w:rPr>
          <w:rFonts w:ascii="Times New Roman" w:hAnsi="Times New Roman" w:cs="Times New Roman"/>
          <w:sz w:val="24"/>
          <w:szCs w:val="24"/>
        </w:rPr>
        <w:t xml:space="preserve"> al padre y a la madre no puede ser mi discípulo. </w:t>
      </w:r>
      <w:r w:rsidR="00AA31C9">
        <w:rPr>
          <w:rStyle w:val="Refdenotaalpie"/>
          <w:rFonts w:cs="Times New Roman"/>
          <w:sz w:val="24"/>
          <w:szCs w:val="24"/>
        </w:rPr>
        <w:footnoteReference w:id="794"/>
      </w:r>
      <w:r w:rsidR="00AA31C9">
        <w:rPr>
          <w:rFonts w:ascii="Times New Roman" w:hAnsi="Times New Roman" w:cs="Times New Roman"/>
          <w:sz w:val="24"/>
          <w:szCs w:val="24"/>
        </w:rPr>
        <w:t xml:space="preserve"> </w:t>
      </w:r>
      <w:r w:rsidR="000B2EBB">
        <w:rPr>
          <w:rFonts w:ascii="Times New Roman" w:hAnsi="Times New Roman" w:cs="Times New Roman"/>
          <w:sz w:val="24"/>
          <w:szCs w:val="24"/>
        </w:rPr>
        <w:t xml:space="preserve"> Contrariamente dice el apóstol: Q</w:t>
      </w:r>
      <w:r w:rsidR="0058390B" w:rsidRPr="0058390B">
        <w:rPr>
          <w:rFonts w:ascii="Times New Roman" w:hAnsi="Times New Roman" w:cs="Times New Roman"/>
          <w:sz w:val="24"/>
          <w:szCs w:val="24"/>
        </w:rPr>
        <w:t>uien no se preocupe de</w:t>
      </w:r>
      <w:r w:rsidR="000B2EBB">
        <w:rPr>
          <w:rFonts w:ascii="Times New Roman" w:hAnsi="Times New Roman" w:cs="Times New Roman"/>
          <w:sz w:val="24"/>
          <w:szCs w:val="24"/>
        </w:rPr>
        <w:t xml:space="preserve"> los suyos y particularmente por sus familias</w:t>
      </w:r>
      <w:r w:rsidR="0058390B" w:rsidRPr="0058390B">
        <w:rPr>
          <w:rFonts w:ascii="Times New Roman" w:hAnsi="Times New Roman" w:cs="Times New Roman"/>
          <w:sz w:val="24"/>
          <w:szCs w:val="24"/>
        </w:rPr>
        <w:t xml:space="preserve"> ha renegado de la fe y es peor que un infiel.</w:t>
      </w:r>
      <w:r w:rsidR="00AA31C9">
        <w:rPr>
          <w:rStyle w:val="Refdenotaalpie"/>
          <w:rFonts w:cs="Times New Roman"/>
          <w:sz w:val="24"/>
          <w:szCs w:val="24"/>
        </w:rPr>
        <w:footnoteReference w:id="795"/>
      </w:r>
      <w:r w:rsidR="00AA31C9">
        <w:rPr>
          <w:rFonts w:ascii="Times New Roman" w:hAnsi="Times New Roman" w:cs="Times New Roman"/>
          <w:sz w:val="24"/>
          <w:szCs w:val="24"/>
        </w:rPr>
        <w:t xml:space="preserve"> </w:t>
      </w:r>
      <w:r w:rsidR="000B2EBB">
        <w:rPr>
          <w:rFonts w:ascii="Times New Roman" w:hAnsi="Times New Roman" w:cs="Times New Roman"/>
          <w:sz w:val="24"/>
          <w:szCs w:val="24"/>
        </w:rPr>
        <w:t xml:space="preserve"> Entonces ¿q</w:t>
      </w:r>
      <w:r w:rsidR="0058390B" w:rsidRPr="0058390B">
        <w:rPr>
          <w:rFonts w:ascii="Times New Roman" w:hAnsi="Times New Roman" w:cs="Times New Roman"/>
          <w:sz w:val="24"/>
          <w:szCs w:val="24"/>
        </w:rPr>
        <w:t>ué? ¿Debe creerse que opi</w:t>
      </w:r>
      <w:r w:rsidR="000B2EBB">
        <w:rPr>
          <w:rFonts w:ascii="Times New Roman" w:hAnsi="Times New Roman" w:cs="Times New Roman"/>
          <w:sz w:val="24"/>
          <w:szCs w:val="24"/>
        </w:rPr>
        <w:t>naban en forma distinta el M</w:t>
      </w:r>
      <w:r w:rsidR="0058390B" w:rsidRPr="0058390B">
        <w:rPr>
          <w:rFonts w:ascii="Times New Roman" w:hAnsi="Times New Roman" w:cs="Times New Roman"/>
          <w:sz w:val="24"/>
          <w:szCs w:val="24"/>
        </w:rPr>
        <w:t>aestro y el discí</w:t>
      </w:r>
      <w:r w:rsidR="000B2EBB">
        <w:rPr>
          <w:rFonts w:ascii="Times New Roman" w:hAnsi="Times New Roman" w:cs="Times New Roman"/>
          <w:sz w:val="24"/>
          <w:szCs w:val="24"/>
        </w:rPr>
        <w:t>pulo, el siervo y el Señor, la Verdad misma y el amigo de la V</w:t>
      </w:r>
      <w:r w:rsidR="0058390B" w:rsidRPr="0058390B">
        <w:rPr>
          <w:rFonts w:ascii="Times New Roman" w:hAnsi="Times New Roman" w:cs="Times New Roman"/>
          <w:sz w:val="24"/>
          <w:szCs w:val="24"/>
        </w:rPr>
        <w:t xml:space="preserve">erdad? ¡Absurdo! </w:t>
      </w:r>
    </w:p>
    <w:p w:rsidR="0058390B" w:rsidRPr="0058390B" w:rsidRDefault="00CF1B08" w:rsidP="000C3564">
      <w:pPr>
        <w:ind w:firstLine="708"/>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61.</w:t>
      </w:r>
      <w:r>
        <w:rPr>
          <w:rFonts w:ascii="Times New Roman" w:hAnsi="Times New Roman" w:cs="Times New Roman"/>
          <w:sz w:val="24"/>
          <w:szCs w:val="24"/>
        </w:rPr>
        <w:t>] E</w:t>
      </w:r>
      <w:r w:rsidR="0058390B" w:rsidRPr="0058390B">
        <w:rPr>
          <w:rFonts w:ascii="Times New Roman" w:hAnsi="Times New Roman" w:cs="Times New Roman"/>
          <w:sz w:val="24"/>
          <w:szCs w:val="24"/>
        </w:rPr>
        <w:t>s que deben distinguirse dos amores de los que y</w:t>
      </w:r>
      <w:r>
        <w:rPr>
          <w:rFonts w:ascii="Times New Roman" w:hAnsi="Times New Roman" w:cs="Times New Roman"/>
          <w:sz w:val="24"/>
          <w:szCs w:val="24"/>
        </w:rPr>
        <w:t>a hemos hablado anteriormente: uno</w:t>
      </w:r>
      <w:r w:rsidR="0058390B" w:rsidRPr="0058390B">
        <w:rPr>
          <w:rFonts w:ascii="Times New Roman" w:hAnsi="Times New Roman" w:cs="Times New Roman"/>
          <w:sz w:val="24"/>
          <w:szCs w:val="24"/>
        </w:rPr>
        <w:t xml:space="preserve">, según el afecto; otro, según la razón. </w:t>
      </w:r>
    </w:p>
    <w:p w:rsidR="0058390B" w:rsidRPr="0058390B" w:rsidRDefault="0058390B" w:rsidP="000C3564">
      <w:pPr>
        <w:ind w:firstLine="708"/>
        <w:jc w:val="both"/>
        <w:rPr>
          <w:rFonts w:ascii="Times New Roman" w:hAnsi="Times New Roman" w:cs="Times New Roman"/>
          <w:sz w:val="24"/>
          <w:szCs w:val="24"/>
        </w:rPr>
      </w:pPr>
      <w:r w:rsidRPr="0058390B">
        <w:rPr>
          <w:rFonts w:ascii="Times New Roman" w:hAnsi="Times New Roman" w:cs="Times New Roman"/>
          <w:sz w:val="24"/>
          <w:szCs w:val="24"/>
        </w:rPr>
        <w:t>Es natural que el hombre se tenga afecto a</w:t>
      </w:r>
      <w:r w:rsidR="00CF1B08">
        <w:rPr>
          <w:rFonts w:ascii="Times New Roman" w:hAnsi="Times New Roman" w:cs="Times New Roman"/>
          <w:sz w:val="24"/>
          <w:szCs w:val="24"/>
        </w:rPr>
        <w:t xml:space="preserve"> sí </w:t>
      </w:r>
      <w:r w:rsidRPr="0058390B">
        <w:rPr>
          <w:rFonts w:ascii="Times New Roman" w:hAnsi="Times New Roman" w:cs="Times New Roman"/>
          <w:sz w:val="24"/>
          <w:szCs w:val="24"/>
        </w:rPr>
        <w:t>mismo y lo tenga también</w:t>
      </w:r>
      <w:r w:rsidR="007E172F">
        <w:rPr>
          <w:rFonts w:ascii="Times New Roman" w:hAnsi="Times New Roman" w:cs="Times New Roman"/>
          <w:sz w:val="24"/>
          <w:szCs w:val="24"/>
        </w:rPr>
        <w:t xml:space="preserve"> hacia los suyos</w:t>
      </w:r>
      <w:r w:rsidR="000C3564">
        <w:rPr>
          <w:rFonts w:ascii="Times New Roman" w:hAnsi="Times New Roman" w:cs="Times New Roman"/>
          <w:sz w:val="24"/>
          <w:szCs w:val="24"/>
        </w:rPr>
        <w:t xml:space="preserve"> </w:t>
      </w:r>
      <w:r w:rsidRPr="0058390B">
        <w:rPr>
          <w:rFonts w:ascii="Times New Roman" w:hAnsi="Times New Roman" w:cs="Times New Roman"/>
          <w:sz w:val="24"/>
          <w:szCs w:val="24"/>
        </w:rPr>
        <w:t>pero no debe tener</w:t>
      </w:r>
      <w:r w:rsidR="007E172F">
        <w:rPr>
          <w:rFonts w:ascii="Times New Roman" w:hAnsi="Times New Roman" w:cs="Times New Roman"/>
          <w:sz w:val="24"/>
          <w:szCs w:val="24"/>
        </w:rPr>
        <w:t xml:space="preserve">les </w:t>
      </w:r>
      <w:r w:rsidRPr="0058390B">
        <w:rPr>
          <w:rFonts w:ascii="Times New Roman" w:hAnsi="Times New Roman" w:cs="Times New Roman"/>
          <w:sz w:val="24"/>
          <w:szCs w:val="24"/>
        </w:rPr>
        <w:t>amor según el afecto sino según la razón. Esto d</w:t>
      </w:r>
      <w:r w:rsidR="007E172F">
        <w:rPr>
          <w:rFonts w:ascii="Times New Roman" w:hAnsi="Times New Roman" w:cs="Times New Roman"/>
          <w:sz w:val="24"/>
          <w:szCs w:val="24"/>
        </w:rPr>
        <w:t>el afecto se muestra cuando el Apóstol dice: “N</w:t>
      </w:r>
      <w:r w:rsidRPr="0058390B">
        <w:rPr>
          <w:rFonts w:ascii="Times New Roman" w:hAnsi="Times New Roman" w:cs="Times New Roman"/>
          <w:sz w:val="24"/>
          <w:szCs w:val="24"/>
        </w:rPr>
        <w:t>adie tiene odio a su propia  carne.</w:t>
      </w:r>
      <w:r w:rsidR="007E172F">
        <w:rPr>
          <w:rFonts w:ascii="Times New Roman" w:hAnsi="Times New Roman" w:cs="Times New Roman"/>
          <w:sz w:val="24"/>
          <w:szCs w:val="24"/>
        </w:rPr>
        <w:t>”</w:t>
      </w:r>
      <w:r w:rsidR="00AA31C9">
        <w:rPr>
          <w:rStyle w:val="Refdenotaalpie"/>
          <w:rFonts w:cs="Times New Roman"/>
          <w:sz w:val="24"/>
          <w:szCs w:val="24"/>
        </w:rPr>
        <w:footnoteReference w:id="796"/>
      </w:r>
      <w:r w:rsidR="00AA31C9">
        <w:rPr>
          <w:rFonts w:ascii="Times New Roman" w:hAnsi="Times New Roman" w:cs="Times New Roman"/>
          <w:sz w:val="24"/>
          <w:szCs w:val="24"/>
        </w:rPr>
        <w:t xml:space="preserve"> </w:t>
      </w:r>
      <w:r w:rsidRPr="0058390B">
        <w:rPr>
          <w:rFonts w:ascii="Times New Roman" w:hAnsi="Times New Roman" w:cs="Times New Roman"/>
          <w:sz w:val="24"/>
          <w:szCs w:val="24"/>
        </w:rPr>
        <w:t xml:space="preserve"> pero el amor según afecto fue cuesti</w:t>
      </w:r>
      <w:r w:rsidR="007E172F">
        <w:rPr>
          <w:rFonts w:ascii="Times New Roman" w:hAnsi="Times New Roman" w:cs="Times New Roman"/>
          <w:sz w:val="24"/>
          <w:szCs w:val="24"/>
        </w:rPr>
        <w:t>onado por el mismo S</w:t>
      </w:r>
      <w:r w:rsidRPr="0058390B">
        <w:rPr>
          <w:rFonts w:ascii="Times New Roman" w:hAnsi="Times New Roman" w:cs="Times New Roman"/>
          <w:sz w:val="24"/>
          <w:szCs w:val="24"/>
        </w:rPr>
        <w:t xml:space="preserve">alvador cuando dijo: </w:t>
      </w:r>
      <w:r w:rsidR="007E172F">
        <w:rPr>
          <w:rFonts w:ascii="Times New Roman" w:hAnsi="Times New Roman" w:cs="Times New Roman"/>
          <w:sz w:val="24"/>
          <w:szCs w:val="24"/>
        </w:rPr>
        <w:t>“Quien viene a mí y no odia al padre y a la</w:t>
      </w:r>
      <w:r w:rsidRPr="0058390B">
        <w:rPr>
          <w:rFonts w:ascii="Times New Roman" w:hAnsi="Times New Roman" w:cs="Times New Roman"/>
          <w:sz w:val="24"/>
          <w:szCs w:val="24"/>
        </w:rPr>
        <w:t xml:space="preserve"> madre y hasta su propia </w:t>
      </w:r>
      <w:r w:rsidR="007E172F">
        <w:rPr>
          <w:rFonts w:ascii="Times New Roman" w:hAnsi="Times New Roman" w:cs="Times New Roman"/>
          <w:sz w:val="24"/>
          <w:szCs w:val="24"/>
        </w:rPr>
        <w:t>vida no puede ser mi discípulo.</w:t>
      </w:r>
      <w:r w:rsidR="00AA31C9">
        <w:rPr>
          <w:rStyle w:val="Refdenotaalpie"/>
          <w:rFonts w:cs="Times New Roman"/>
          <w:sz w:val="24"/>
          <w:szCs w:val="24"/>
        </w:rPr>
        <w:footnoteReference w:id="797"/>
      </w:r>
      <w:r w:rsidR="00AA31C9">
        <w:rPr>
          <w:rFonts w:ascii="Times New Roman" w:hAnsi="Times New Roman" w:cs="Times New Roman"/>
          <w:sz w:val="24"/>
          <w:szCs w:val="24"/>
        </w:rPr>
        <w:t xml:space="preserve"> </w:t>
      </w:r>
      <w:r w:rsidR="007E172F">
        <w:rPr>
          <w:rFonts w:ascii="Times New Roman" w:hAnsi="Times New Roman" w:cs="Times New Roman"/>
          <w:sz w:val="24"/>
          <w:szCs w:val="24"/>
        </w:rPr>
        <w:t xml:space="preserve"> Y el amor según la razón queda</w:t>
      </w:r>
      <w:r w:rsidR="000C3564">
        <w:rPr>
          <w:rFonts w:ascii="Times New Roman" w:hAnsi="Times New Roman" w:cs="Times New Roman"/>
          <w:sz w:val="24"/>
          <w:szCs w:val="24"/>
        </w:rPr>
        <w:t xml:space="preserve"> señalado por el Apóstol cuando dice: Q</w:t>
      </w:r>
      <w:r w:rsidRPr="0058390B">
        <w:rPr>
          <w:rFonts w:ascii="Times New Roman" w:hAnsi="Times New Roman" w:cs="Times New Roman"/>
          <w:sz w:val="24"/>
          <w:szCs w:val="24"/>
        </w:rPr>
        <w:t>uien no se preocupa de los suyos y particularmente de sus familiares ha renegado de la fe y es peor que un infiel</w:t>
      </w:r>
      <w:r w:rsidR="00AA31C9">
        <w:rPr>
          <w:rFonts w:ascii="Times New Roman" w:hAnsi="Times New Roman" w:cs="Times New Roman"/>
          <w:sz w:val="24"/>
          <w:szCs w:val="24"/>
        </w:rPr>
        <w:t>.</w:t>
      </w:r>
      <w:r w:rsidRPr="0058390B">
        <w:rPr>
          <w:rFonts w:ascii="Times New Roman" w:hAnsi="Times New Roman" w:cs="Times New Roman"/>
          <w:sz w:val="24"/>
          <w:szCs w:val="24"/>
        </w:rPr>
        <w:t xml:space="preserve"> </w:t>
      </w:r>
      <w:r w:rsidR="00AA31C9">
        <w:rPr>
          <w:rStyle w:val="Refdenotaalpie"/>
          <w:rFonts w:cs="Times New Roman"/>
          <w:sz w:val="24"/>
          <w:szCs w:val="24"/>
        </w:rPr>
        <w:footnoteReference w:id="798"/>
      </w:r>
      <w:r w:rsidRPr="0058390B">
        <w:rPr>
          <w:rFonts w:ascii="Times New Roman" w:hAnsi="Times New Roman" w:cs="Times New Roman"/>
          <w:sz w:val="24"/>
          <w:szCs w:val="24"/>
        </w:rPr>
        <w:t xml:space="preserve"> El amo</w:t>
      </w:r>
      <w:r w:rsidR="000C3564">
        <w:rPr>
          <w:rFonts w:ascii="Times New Roman" w:hAnsi="Times New Roman" w:cs="Times New Roman"/>
          <w:sz w:val="24"/>
          <w:szCs w:val="24"/>
        </w:rPr>
        <w:t>r según el afecto es refutado por Pablo quien, preanun</w:t>
      </w:r>
      <w:r w:rsidRPr="0058390B">
        <w:rPr>
          <w:rFonts w:ascii="Times New Roman" w:hAnsi="Times New Roman" w:cs="Times New Roman"/>
          <w:sz w:val="24"/>
          <w:szCs w:val="24"/>
        </w:rPr>
        <w:t xml:space="preserve">ciando males futuros, dijo entre otras cosas: </w:t>
      </w:r>
      <w:r w:rsidR="000C3564">
        <w:rPr>
          <w:rFonts w:ascii="Times New Roman" w:hAnsi="Times New Roman" w:cs="Times New Roman"/>
          <w:sz w:val="24"/>
          <w:szCs w:val="24"/>
        </w:rPr>
        <w:t>“Los hombres serán amadores de sí</w:t>
      </w:r>
      <w:r w:rsidRPr="0058390B">
        <w:rPr>
          <w:rFonts w:ascii="Times New Roman" w:hAnsi="Times New Roman" w:cs="Times New Roman"/>
          <w:sz w:val="24"/>
          <w:szCs w:val="24"/>
        </w:rPr>
        <w:t xml:space="preserve"> mismos</w:t>
      </w:r>
      <w:r w:rsidR="000C3564">
        <w:rPr>
          <w:rFonts w:ascii="Times New Roman" w:hAnsi="Times New Roman" w:cs="Times New Roman"/>
          <w:sz w:val="24"/>
          <w:szCs w:val="24"/>
        </w:rPr>
        <w:t>.</w:t>
      </w:r>
      <w:r w:rsidR="00AA31C9">
        <w:rPr>
          <w:rStyle w:val="Refdenotaalpie"/>
          <w:rFonts w:cs="Times New Roman"/>
          <w:sz w:val="24"/>
          <w:szCs w:val="24"/>
        </w:rPr>
        <w:footnoteReference w:id="799"/>
      </w:r>
      <w:r w:rsidR="00AA31C9">
        <w:rPr>
          <w:rFonts w:ascii="Times New Roman" w:hAnsi="Times New Roman" w:cs="Times New Roman"/>
          <w:sz w:val="24"/>
          <w:szCs w:val="24"/>
        </w:rPr>
        <w:t xml:space="preserve"> </w:t>
      </w:r>
      <w:r w:rsidR="000C3564">
        <w:rPr>
          <w:rFonts w:ascii="Times New Roman" w:hAnsi="Times New Roman" w:cs="Times New Roman"/>
          <w:sz w:val="24"/>
          <w:szCs w:val="24"/>
        </w:rPr>
        <w:t xml:space="preserve"> Y que entendía é</w:t>
      </w:r>
      <w:r w:rsidRPr="0058390B">
        <w:rPr>
          <w:rFonts w:ascii="Times New Roman" w:hAnsi="Times New Roman" w:cs="Times New Roman"/>
          <w:sz w:val="24"/>
          <w:szCs w:val="24"/>
        </w:rPr>
        <w:t>l por este amor según el afecto lo aclara c</w:t>
      </w:r>
      <w:r w:rsidR="000C3564">
        <w:rPr>
          <w:rFonts w:ascii="Times New Roman" w:hAnsi="Times New Roman" w:cs="Times New Roman"/>
          <w:sz w:val="24"/>
          <w:szCs w:val="24"/>
        </w:rPr>
        <w:t>on las palabras que le siguen: Serán los hombres a</w:t>
      </w:r>
      <w:r w:rsidRPr="0058390B">
        <w:rPr>
          <w:rFonts w:ascii="Times New Roman" w:hAnsi="Times New Roman" w:cs="Times New Roman"/>
          <w:sz w:val="24"/>
          <w:szCs w:val="24"/>
        </w:rPr>
        <w:t>madores de sí mismos, amigos del dinero, fanfarrones, amigos del placer más que de Dios</w:t>
      </w:r>
      <w:r w:rsidR="00AA31C9">
        <w:rPr>
          <w:rFonts w:ascii="Times New Roman" w:hAnsi="Times New Roman" w:cs="Times New Roman"/>
          <w:sz w:val="24"/>
          <w:szCs w:val="24"/>
        </w:rPr>
        <w:t>.</w:t>
      </w:r>
      <w:r w:rsidR="00AA31C9">
        <w:rPr>
          <w:rStyle w:val="Refdenotaalpie"/>
          <w:rFonts w:cs="Times New Roman"/>
          <w:sz w:val="24"/>
          <w:szCs w:val="24"/>
        </w:rPr>
        <w:footnoteReference w:id="800"/>
      </w:r>
      <w:r w:rsidR="00AA31C9">
        <w:rPr>
          <w:rFonts w:ascii="Times New Roman" w:hAnsi="Times New Roman" w:cs="Times New Roman"/>
          <w:sz w:val="24"/>
          <w:szCs w:val="24"/>
        </w:rPr>
        <w:t xml:space="preserve"> </w:t>
      </w:r>
    </w:p>
    <w:p w:rsidR="0058390B" w:rsidRPr="0058390B" w:rsidRDefault="0058390B" w:rsidP="000C3564">
      <w:pPr>
        <w:ind w:firstLine="708"/>
        <w:jc w:val="both"/>
        <w:rPr>
          <w:rFonts w:ascii="Times New Roman" w:hAnsi="Times New Roman" w:cs="Times New Roman"/>
          <w:sz w:val="24"/>
          <w:szCs w:val="24"/>
        </w:rPr>
      </w:pPr>
      <w:r w:rsidRPr="0058390B">
        <w:rPr>
          <w:rFonts w:ascii="Times New Roman" w:hAnsi="Times New Roman" w:cs="Times New Roman"/>
          <w:sz w:val="24"/>
          <w:szCs w:val="24"/>
        </w:rPr>
        <w:t>Este afec</w:t>
      </w:r>
      <w:r w:rsidR="000C3564">
        <w:rPr>
          <w:rFonts w:ascii="Times New Roman" w:hAnsi="Times New Roman" w:cs="Times New Roman"/>
          <w:sz w:val="24"/>
          <w:szCs w:val="24"/>
        </w:rPr>
        <w:t>to siempre invita a las blanduras y a las suav</w:t>
      </w:r>
      <w:r w:rsidRPr="0058390B">
        <w:rPr>
          <w:rFonts w:ascii="Times New Roman" w:hAnsi="Times New Roman" w:cs="Times New Roman"/>
          <w:sz w:val="24"/>
          <w:szCs w:val="24"/>
        </w:rPr>
        <w:t>idades; envuelve gustosamente en todo lo que es gozoso, tierno, voluptuoso, delicado. En cambio</w:t>
      </w:r>
      <w:r w:rsidR="000C3564">
        <w:rPr>
          <w:rFonts w:ascii="Times New Roman" w:hAnsi="Times New Roman" w:cs="Times New Roman"/>
          <w:sz w:val="24"/>
          <w:szCs w:val="24"/>
        </w:rPr>
        <w:t>, rehuye con gran horror y evita lo que es arduo, lo</w:t>
      </w:r>
      <w:r w:rsidRPr="0058390B">
        <w:rPr>
          <w:rFonts w:ascii="Times New Roman" w:hAnsi="Times New Roman" w:cs="Times New Roman"/>
          <w:sz w:val="24"/>
          <w:szCs w:val="24"/>
        </w:rPr>
        <w:t xml:space="preserve"> que es áspero, lo que contraría la propia voluntad. Por esto l</w:t>
      </w:r>
      <w:r w:rsidR="000C3564">
        <w:rPr>
          <w:rFonts w:ascii="Times New Roman" w:hAnsi="Times New Roman" w:cs="Times New Roman"/>
          <w:sz w:val="24"/>
          <w:szCs w:val="24"/>
        </w:rPr>
        <w:t xml:space="preserve">a realización de este afecto es un </w:t>
      </w:r>
      <w:r w:rsidRPr="0058390B">
        <w:rPr>
          <w:rFonts w:ascii="Times New Roman" w:hAnsi="Times New Roman" w:cs="Times New Roman"/>
          <w:sz w:val="24"/>
          <w:szCs w:val="24"/>
        </w:rPr>
        <w:t>amor perverso que despoja al hombre de su ser hombre y lo reviste con</w:t>
      </w:r>
      <w:r w:rsidR="000C3564">
        <w:rPr>
          <w:rFonts w:ascii="Times New Roman" w:hAnsi="Times New Roman" w:cs="Times New Roman"/>
          <w:sz w:val="24"/>
          <w:szCs w:val="24"/>
        </w:rPr>
        <w:t xml:space="preserve"> </w:t>
      </w:r>
      <w:r w:rsidRPr="0058390B">
        <w:rPr>
          <w:rFonts w:ascii="Times New Roman" w:hAnsi="Times New Roman" w:cs="Times New Roman"/>
          <w:sz w:val="24"/>
          <w:szCs w:val="24"/>
        </w:rPr>
        <w:t>forma de b</w:t>
      </w:r>
      <w:r w:rsidR="00457774">
        <w:rPr>
          <w:rFonts w:ascii="Times New Roman" w:hAnsi="Times New Roman" w:cs="Times New Roman"/>
          <w:sz w:val="24"/>
          <w:szCs w:val="24"/>
        </w:rPr>
        <w:t xml:space="preserve">estia. Aniquila en cierto modo y oculta </w:t>
      </w:r>
      <w:r w:rsidRPr="0058390B">
        <w:rPr>
          <w:rFonts w:ascii="Times New Roman" w:hAnsi="Times New Roman" w:cs="Times New Roman"/>
          <w:sz w:val="24"/>
          <w:szCs w:val="24"/>
        </w:rPr>
        <w:t>lo que el hombre tiene de razonable, lo que tiene de honestidad y, finalme</w:t>
      </w:r>
      <w:r w:rsidR="00457774">
        <w:rPr>
          <w:rFonts w:ascii="Times New Roman" w:hAnsi="Times New Roman" w:cs="Times New Roman"/>
          <w:sz w:val="24"/>
          <w:szCs w:val="24"/>
        </w:rPr>
        <w:t>nte, lo que le es de provecho. E</w:t>
      </w:r>
      <w:r w:rsidRPr="0058390B">
        <w:rPr>
          <w:rFonts w:ascii="Times New Roman" w:hAnsi="Times New Roman" w:cs="Times New Roman"/>
          <w:sz w:val="24"/>
          <w:szCs w:val="24"/>
        </w:rPr>
        <w:t>s un amor que es propi</w:t>
      </w:r>
      <w:r w:rsidR="00457774">
        <w:rPr>
          <w:rFonts w:ascii="Times New Roman" w:hAnsi="Times New Roman" w:cs="Times New Roman"/>
          <w:sz w:val="24"/>
          <w:szCs w:val="24"/>
        </w:rPr>
        <w:t xml:space="preserve">o de los animales y que se lo </w:t>
      </w:r>
      <w:r w:rsidRPr="0058390B">
        <w:rPr>
          <w:rFonts w:ascii="Times New Roman" w:hAnsi="Times New Roman" w:cs="Times New Roman"/>
          <w:sz w:val="24"/>
          <w:szCs w:val="24"/>
        </w:rPr>
        <w:t xml:space="preserve">disculpa en los niños: aquellos no tienen razón; en estos está dormida. </w:t>
      </w:r>
    </w:p>
    <w:p w:rsidR="0058390B" w:rsidRPr="0058390B" w:rsidRDefault="00457774" w:rsidP="00457774">
      <w:pPr>
        <w:ind w:firstLine="708"/>
        <w:jc w:val="both"/>
        <w:rPr>
          <w:rFonts w:ascii="Times New Roman" w:hAnsi="Times New Roman" w:cs="Times New Roman"/>
          <w:sz w:val="24"/>
          <w:szCs w:val="24"/>
        </w:rPr>
      </w:pPr>
      <w:r>
        <w:rPr>
          <w:rFonts w:ascii="Times New Roman" w:hAnsi="Times New Roman" w:cs="Times New Roman"/>
          <w:sz w:val="24"/>
          <w:szCs w:val="24"/>
        </w:rPr>
        <w:t xml:space="preserve">Agreguemos </w:t>
      </w:r>
      <w:r w:rsidR="0058390B" w:rsidRPr="0058390B">
        <w:rPr>
          <w:rFonts w:ascii="Times New Roman" w:hAnsi="Times New Roman" w:cs="Times New Roman"/>
          <w:sz w:val="24"/>
          <w:szCs w:val="24"/>
        </w:rPr>
        <w:t>que entr</w:t>
      </w:r>
      <w:r>
        <w:rPr>
          <w:rFonts w:ascii="Times New Roman" w:hAnsi="Times New Roman" w:cs="Times New Roman"/>
          <w:sz w:val="24"/>
          <w:szCs w:val="24"/>
        </w:rPr>
        <w:t>e uno y otro amor con brevedad e</w:t>
      </w:r>
      <w:r w:rsidR="0058390B" w:rsidRPr="0058390B">
        <w:rPr>
          <w:rFonts w:ascii="Times New Roman" w:hAnsi="Times New Roman" w:cs="Times New Roman"/>
          <w:sz w:val="24"/>
          <w:szCs w:val="24"/>
        </w:rPr>
        <w:t xml:space="preserve">l Salvador mismo distinguió claramente. </w:t>
      </w:r>
      <w:r>
        <w:rPr>
          <w:rFonts w:ascii="Times New Roman" w:hAnsi="Times New Roman" w:cs="Times New Roman"/>
          <w:sz w:val="24"/>
          <w:szCs w:val="24"/>
        </w:rPr>
        <w:t>“</w:t>
      </w:r>
      <w:r w:rsidR="0058390B" w:rsidRPr="0058390B">
        <w:rPr>
          <w:rFonts w:ascii="Times New Roman" w:hAnsi="Times New Roman" w:cs="Times New Roman"/>
          <w:sz w:val="24"/>
          <w:szCs w:val="24"/>
        </w:rPr>
        <w:t>Quien ama, dijo, su vida la perderá y quien a</w:t>
      </w:r>
      <w:r>
        <w:rPr>
          <w:rFonts w:ascii="Times New Roman" w:hAnsi="Times New Roman" w:cs="Times New Roman"/>
          <w:sz w:val="24"/>
          <w:szCs w:val="24"/>
        </w:rPr>
        <w:t xml:space="preserve">borrece su vida en este mundo la encontrará </w:t>
      </w:r>
      <w:r w:rsidR="0058390B" w:rsidRPr="0058390B">
        <w:rPr>
          <w:rFonts w:ascii="Times New Roman" w:hAnsi="Times New Roman" w:cs="Times New Roman"/>
          <w:sz w:val="24"/>
          <w:szCs w:val="24"/>
        </w:rPr>
        <w:t>en la vida eterna</w:t>
      </w:r>
      <w:r w:rsidR="00AA31C9">
        <w:rPr>
          <w:rFonts w:ascii="Times New Roman" w:hAnsi="Times New Roman" w:cs="Times New Roman"/>
          <w:sz w:val="24"/>
          <w:szCs w:val="24"/>
        </w:rPr>
        <w:t>.</w:t>
      </w:r>
      <w:r>
        <w:rPr>
          <w:rFonts w:ascii="Times New Roman" w:hAnsi="Times New Roman" w:cs="Times New Roman"/>
          <w:sz w:val="24"/>
          <w:szCs w:val="24"/>
        </w:rPr>
        <w:t>”</w:t>
      </w:r>
      <w:r w:rsidR="00AA31C9">
        <w:rPr>
          <w:rFonts w:ascii="Times New Roman" w:hAnsi="Times New Roman" w:cs="Times New Roman"/>
          <w:sz w:val="24"/>
          <w:szCs w:val="24"/>
        </w:rPr>
        <w:t xml:space="preserve"> </w:t>
      </w:r>
      <w:r w:rsidR="00AA31C9">
        <w:rPr>
          <w:rStyle w:val="Refdenotaalpie"/>
          <w:rFonts w:cs="Times New Roman"/>
          <w:sz w:val="24"/>
          <w:szCs w:val="24"/>
        </w:rPr>
        <w:footnoteReference w:id="801"/>
      </w:r>
      <w:r w:rsidR="00AA31C9">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Es por esto que dijo un santo: S</w:t>
      </w:r>
      <w:r w:rsidR="0058390B" w:rsidRPr="0058390B">
        <w:rPr>
          <w:rFonts w:ascii="Times New Roman" w:hAnsi="Times New Roman" w:cs="Times New Roman"/>
          <w:sz w:val="24"/>
          <w:szCs w:val="24"/>
        </w:rPr>
        <w:t>i has amado mal, entonces has odiado; si</w:t>
      </w:r>
      <w:r>
        <w:rPr>
          <w:rFonts w:ascii="Times New Roman" w:hAnsi="Times New Roman" w:cs="Times New Roman"/>
          <w:sz w:val="24"/>
          <w:szCs w:val="24"/>
        </w:rPr>
        <w:t xml:space="preserve"> h</w:t>
      </w:r>
      <w:r w:rsidR="0058390B" w:rsidRPr="0058390B">
        <w:rPr>
          <w:rFonts w:ascii="Times New Roman" w:hAnsi="Times New Roman" w:cs="Times New Roman"/>
          <w:sz w:val="24"/>
          <w:szCs w:val="24"/>
        </w:rPr>
        <w:t>as odiado bien,</w:t>
      </w:r>
      <w:r>
        <w:rPr>
          <w:rFonts w:ascii="Times New Roman" w:hAnsi="Times New Roman" w:cs="Times New Roman"/>
          <w:sz w:val="24"/>
          <w:szCs w:val="24"/>
        </w:rPr>
        <w:t xml:space="preserve"> entonces</w:t>
      </w:r>
      <w:r w:rsidR="0058390B" w:rsidRPr="0058390B">
        <w:rPr>
          <w:rFonts w:ascii="Times New Roman" w:hAnsi="Times New Roman" w:cs="Times New Roman"/>
          <w:sz w:val="24"/>
          <w:szCs w:val="24"/>
        </w:rPr>
        <w:t xml:space="preserve"> has amado</w:t>
      </w:r>
      <w:r>
        <w:rPr>
          <w:rFonts w:ascii="Times New Roman" w:hAnsi="Times New Roman" w:cs="Times New Roman"/>
          <w:sz w:val="24"/>
          <w:szCs w:val="24"/>
        </w:rPr>
        <w:t>.</w:t>
      </w:r>
      <w:r w:rsidR="00AA31C9">
        <w:rPr>
          <w:rStyle w:val="Refdenotaalpie"/>
          <w:rFonts w:cs="Times New Roman"/>
          <w:sz w:val="24"/>
          <w:szCs w:val="24"/>
        </w:rPr>
        <w:footnoteReference w:id="802"/>
      </w:r>
      <w:r w:rsidR="00AA31C9">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Es que quien ama según el afecto </w:t>
      </w:r>
      <w:r>
        <w:rPr>
          <w:rFonts w:ascii="Times New Roman" w:hAnsi="Times New Roman" w:cs="Times New Roman"/>
          <w:sz w:val="24"/>
          <w:szCs w:val="24"/>
        </w:rPr>
        <w:lastRenderedPageBreak/>
        <w:t>ciertamente odia</w:t>
      </w:r>
      <w:r w:rsidR="0058390B" w:rsidRPr="0058390B">
        <w:rPr>
          <w:rFonts w:ascii="Times New Roman" w:hAnsi="Times New Roman" w:cs="Times New Roman"/>
          <w:sz w:val="24"/>
          <w:szCs w:val="24"/>
        </w:rPr>
        <w:t xml:space="preserve"> porque quien ama la iniquidad aborrece su alma</w:t>
      </w:r>
      <w:r>
        <w:rPr>
          <w:rFonts w:ascii="Times New Roman" w:hAnsi="Times New Roman" w:cs="Times New Roman"/>
          <w:sz w:val="24"/>
          <w:szCs w:val="24"/>
        </w:rPr>
        <w:t>.</w:t>
      </w:r>
      <w:r w:rsidR="00AA31C9">
        <w:rPr>
          <w:rStyle w:val="Refdenotaalpie"/>
          <w:rFonts w:cs="Times New Roman"/>
          <w:sz w:val="24"/>
          <w:szCs w:val="24"/>
        </w:rPr>
        <w:footnoteReference w:id="803"/>
      </w:r>
      <w:r w:rsidR="00AA31C9">
        <w:rPr>
          <w:rFonts w:ascii="Times New Roman" w:hAnsi="Times New Roman" w:cs="Times New Roman"/>
          <w:sz w:val="24"/>
          <w:szCs w:val="24"/>
        </w:rPr>
        <w:t xml:space="preserve"> </w:t>
      </w:r>
      <w:r>
        <w:rPr>
          <w:rFonts w:ascii="Times New Roman" w:hAnsi="Times New Roman" w:cs="Times New Roman"/>
          <w:sz w:val="24"/>
          <w:szCs w:val="24"/>
        </w:rPr>
        <w:t xml:space="preserve"> Pero quien odia</w:t>
      </w:r>
      <w:r w:rsidR="0058390B" w:rsidRPr="0058390B">
        <w:rPr>
          <w:rFonts w:ascii="Times New Roman" w:hAnsi="Times New Roman" w:cs="Times New Roman"/>
          <w:sz w:val="24"/>
          <w:szCs w:val="24"/>
        </w:rPr>
        <w:t xml:space="preserve"> según el afecto, ama según la razón. Por eso se agrega: en este mundo porque todo lo que en el mundo hay o</w:t>
      </w:r>
      <w:r w:rsidR="00BC7E2C">
        <w:rPr>
          <w:rFonts w:ascii="Times New Roman" w:hAnsi="Times New Roman" w:cs="Times New Roman"/>
          <w:sz w:val="24"/>
          <w:szCs w:val="24"/>
        </w:rPr>
        <w:t xml:space="preserve"> es concupiscencia de la carne </w:t>
      </w:r>
      <w:r w:rsidR="0058390B" w:rsidRPr="0058390B">
        <w:rPr>
          <w:rFonts w:ascii="Times New Roman" w:hAnsi="Times New Roman" w:cs="Times New Roman"/>
          <w:sz w:val="24"/>
          <w:szCs w:val="24"/>
        </w:rPr>
        <w:t>o concupiscencia de los ojos o soberbia de la vida</w:t>
      </w:r>
      <w:r w:rsidR="00BC7E2C">
        <w:rPr>
          <w:rFonts w:ascii="Times New Roman" w:hAnsi="Times New Roman" w:cs="Times New Roman"/>
          <w:sz w:val="24"/>
          <w:szCs w:val="24"/>
        </w:rPr>
        <w:t>.</w:t>
      </w:r>
      <w:r w:rsidR="00AA31C9">
        <w:rPr>
          <w:rStyle w:val="Refdenotaalpie"/>
          <w:rFonts w:cs="Times New Roman"/>
          <w:sz w:val="24"/>
          <w:szCs w:val="24"/>
        </w:rPr>
        <w:footnoteReference w:id="804"/>
      </w:r>
      <w:r w:rsidR="00AA31C9">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Quien a</w:t>
      </w:r>
      <w:r w:rsidR="00BC7E2C">
        <w:rPr>
          <w:rFonts w:ascii="Times New Roman" w:hAnsi="Times New Roman" w:cs="Times New Roman"/>
          <w:sz w:val="24"/>
          <w:szCs w:val="24"/>
        </w:rPr>
        <w:t>ma su vida según el afecto ama como en el mundo porque</w:t>
      </w:r>
      <w:r w:rsidR="0058390B" w:rsidRPr="0058390B">
        <w:rPr>
          <w:rFonts w:ascii="Times New Roman" w:hAnsi="Times New Roman" w:cs="Times New Roman"/>
          <w:sz w:val="24"/>
          <w:szCs w:val="24"/>
        </w:rPr>
        <w:t xml:space="preserve"> ama en la concupiscencia de la carne, en la concupiscencia d</w:t>
      </w:r>
      <w:r w:rsidR="00BC7E2C">
        <w:rPr>
          <w:rFonts w:ascii="Times New Roman" w:hAnsi="Times New Roman" w:cs="Times New Roman"/>
          <w:sz w:val="24"/>
          <w:szCs w:val="24"/>
        </w:rPr>
        <w:t xml:space="preserve">e los ojos, en la soberbia de </w:t>
      </w:r>
      <w:r w:rsidR="0058390B" w:rsidRPr="0058390B">
        <w:rPr>
          <w:rFonts w:ascii="Times New Roman" w:hAnsi="Times New Roman" w:cs="Times New Roman"/>
          <w:sz w:val="24"/>
          <w:szCs w:val="24"/>
        </w:rPr>
        <w:t>v</w:t>
      </w:r>
      <w:r w:rsidR="00BC7E2C">
        <w:rPr>
          <w:rFonts w:ascii="Times New Roman" w:hAnsi="Times New Roman" w:cs="Times New Roman"/>
          <w:sz w:val="24"/>
          <w:szCs w:val="24"/>
        </w:rPr>
        <w:t>ida todo aquello que el afecto l</w:t>
      </w:r>
      <w:r w:rsidR="0058390B" w:rsidRPr="0058390B">
        <w:rPr>
          <w:rFonts w:ascii="Times New Roman" w:hAnsi="Times New Roman" w:cs="Times New Roman"/>
          <w:sz w:val="24"/>
          <w:szCs w:val="24"/>
        </w:rPr>
        <w:t xml:space="preserve">e sugiere. </w:t>
      </w:r>
    </w:p>
    <w:p w:rsidR="0058390B" w:rsidRPr="0058390B" w:rsidRDefault="00BC7E2C" w:rsidP="00BC7E2C">
      <w:pPr>
        <w:ind w:firstLine="708"/>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62.</w:t>
      </w:r>
      <w:r>
        <w:rPr>
          <w:rFonts w:ascii="Times New Roman" w:hAnsi="Times New Roman" w:cs="Times New Roman"/>
          <w:sz w:val="24"/>
          <w:szCs w:val="24"/>
        </w:rPr>
        <w:t>] C</w:t>
      </w:r>
      <w:r w:rsidR="0058390B" w:rsidRPr="0058390B">
        <w:rPr>
          <w:rFonts w:ascii="Times New Roman" w:hAnsi="Times New Roman" w:cs="Times New Roman"/>
          <w:sz w:val="24"/>
          <w:szCs w:val="24"/>
        </w:rPr>
        <w:t>on esta distinción se aclara también lo que algunos cuestiona</w:t>
      </w:r>
      <w:r>
        <w:rPr>
          <w:rFonts w:ascii="Times New Roman" w:hAnsi="Times New Roman" w:cs="Times New Roman"/>
          <w:sz w:val="24"/>
          <w:szCs w:val="24"/>
        </w:rPr>
        <w:t>n</w:t>
      </w:r>
      <w:r w:rsidR="0058390B" w:rsidRPr="0058390B">
        <w:rPr>
          <w:rFonts w:ascii="Times New Roman" w:hAnsi="Times New Roman" w:cs="Times New Roman"/>
          <w:sz w:val="24"/>
          <w:szCs w:val="24"/>
        </w:rPr>
        <w:t xml:space="preserve">, esto es, cuál es la diferencia entre el amor en Dios y el amor que se manifiesta por causa de Dios. </w:t>
      </w:r>
    </w:p>
    <w:p w:rsidR="0058390B" w:rsidRPr="0058390B" w:rsidRDefault="0058390B" w:rsidP="00BA47B7">
      <w:pPr>
        <w:ind w:firstLine="708"/>
        <w:jc w:val="both"/>
        <w:rPr>
          <w:rFonts w:ascii="Times New Roman" w:hAnsi="Times New Roman" w:cs="Times New Roman"/>
          <w:sz w:val="24"/>
          <w:szCs w:val="24"/>
        </w:rPr>
      </w:pPr>
      <w:r w:rsidRPr="0058390B">
        <w:rPr>
          <w:rFonts w:ascii="Times New Roman" w:hAnsi="Times New Roman" w:cs="Times New Roman"/>
          <w:sz w:val="24"/>
          <w:szCs w:val="24"/>
        </w:rPr>
        <w:t>El afecto, en verdad, no se origina por causa de Dios sino que nace en el alma misma sea naturalmente sea accidentalmente. Por eso si el alma se vuelve con cierta espontánea y dulce inclinación hacia aquel que causa todo</w:t>
      </w:r>
      <w:r w:rsidR="00BB6971">
        <w:rPr>
          <w:rFonts w:ascii="Times New Roman" w:hAnsi="Times New Roman" w:cs="Times New Roman"/>
          <w:sz w:val="24"/>
          <w:szCs w:val="24"/>
        </w:rPr>
        <w:t xml:space="preserve"> el amor según el afecto, ese </w:t>
      </w:r>
      <w:r w:rsidRPr="0058390B">
        <w:rPr>
          <w:rFonts w:ascii="Times New Roman" w:hAnsi="Times New Roman" w:cs="Times New Roman"/>
          <w:sz w:val="24"/>
          <w:szCs w:val="24"/>
        </w:rPr>
        <w:t>tal no es amado ni en Dios ni</w:t>
      </w:r>
      <w:r w:rsidR="00BB6971">
        <w:rPr>
          <w:rFonts w:ascii="Times New Roman" w:hAnsi="Times New Roman" w:cs="Times New Roman"/>
          <w:sz w:val="24"/>
          <w:szCs w:val="24"/>
        </w:rPr>
        <w:t xml:space="preserve"> por causa de Dios sino más</w:t>
      </w:r>
      <w:r w:rsidRPr="0058390B">
        <w:rPr>
          <w:rFonts w:ascii="Times New Roman" w:hAnsi="Times New Roman" w:cs="Times New Roman"/>
          <w:sz w:val="24"/>
          <w:szCs w:val="24"/>
        </w:rPr>
        <w:t xml:space="preserve"> exactamente, por cau</w:t>
      </w:r>
      <w:r w:rsidR="00BB6971">
        <w:rPr>
          <w:rFonts w:ascii="Times New Roman" w:hAnsi="Times New Roman" w:cs="Times New Roman"/>
          <w:sz w:val="24"/>
          <w:szCs w:val="24"/>
        </w:rPr>
        <w:t>sa de sí mismo. Pero si aquél a quien este afecto abraza</w:t>
      </w:r>
      <w:r w:rsidRPr="0058390B">
        <w:rPr>
          <w:rFonts w:ascii="Times New Roman" w:hAnsi="Times New Roman" w:cs="Times New Roman"/>
          <w:sz w:val="24"/>
          <w:szCs w:val="24"/>
        </w:rPr>
        <w:t xml:space="preserve"> de recibido, al mismo tiempo, </w:t>
      </w:r>
      <w:r w:rsidR="005F675C">
        <w:rPr>
          <w:rFonts w:ascii="Times New Roman" w:hAnsi="Times New Roman" w:cs="Times New Roman"/>
          <w:sz w:val="24"/>
          <w:szCs w:val="24"/>
        </w:rPr>
        <w:t>en el amor de Dios, ese amor gustará del</w:t>
      </w:r>
      <w:r w:rsidRPr="0058390B">
        <w:rPr>
          <w:rFonts w:ascii="Times New Roman" w:hAnsi="Times New Roman" w:cs="Times New Roman"/>
          <w:sz w:val="24"/>
          <w:szCs w:val="24"/>
        </w:rPr>
        <w:t xml:space="preserve"> afecto</w:t>
      </w:r>
      <w:r w:rsidR="00BA47B7">
        <w:rPr>
          <w:rFonts w:ascii="Times New Roman" w:hAnsi="Times New Roman" w:cs="Times New Roman"/>
          <w:sz w:val="24"/>
          <w:szCs w:val="24"/>
        </w:rPr>
        <w:t>,</w:t>
      </w:r>
      <w:r w:rsidRPr="0058390B">
        <w:rPr>
          <w:rFonts w:ascii="Times New Roman" w:hAnsi="Times New Roman" w:cs="Times New Roman"/>
          <w:sz w:val="24"/>
          <w:szCs w:val="24"/>
        </w:rPr>
        <w:t xml:space="preserve"> pero en su manifestación dependerá de</w:t>
      </w:r>
      <w:r w:rsidR="005F675C">
        <w:rPr>
          <w:rFonts w:ascii="Times New Roman" w:hAnsi="Times New Roman" w:cs="Times New Roman"/>
          <w:sz w:val="24"/>
          <w:szCs w:val="24"/>
        </w:rPr>
        <w:t>l</w:t>
      </w:r>
      <w:r w:rsidRPr="0058390B">
        <w:rPr>
          <w:rFonts w:ascii="Times New Roman" w:hAnsi="Times New Roman" w:cs="Times New Roman"/>
          <w:sz w:val="24"/>
          <w:szCs w:val="24"/>
        </w:rPr>
        <w:t xml:space="preserve"> gobierno de la razón</w:t>
      </w:r>
      <w:r w:rsidR="005F675C">
        <w:rPr>
          <w:rFonts w:ascii="Times New Roman" w:hAnsi="Times New Roman" w:cs="Times New Roman"/>
          <w:sz w:val="24"/>
          <w:szCs w:val="24"/>
        </w:rPr>
        <w:t>. C</w:t>
      </w:r>
      <w:r w:rsidRPr="0058390B">
        <w:rPr>
          <w:rFonts w:ascii="Times New Roman" w:hAnsi="Times New Roman" w:cs="Times New Roman"/>
          <w:sz w:val="24"/>
          <w:szCs w:val="24"/>
        </w:rPr>
        <w:t>laro que es un amor que no ha sido asumido en primer lugar por Di</w:t>
      </w:r>
      <w:r w:rsidR="00BA47B7">
        <w:rPr>
          <w:rFonts w:ascii="Times New Roman" w:hAnsi="Times New Roman" w:cs="Times New Roman"/>
          <w:sz w:val="24"/>
          <w:szCs w:val="24"/>
        </w:rPr>
        <w:t xml:space="preserve">os pero es ejecutado sanamente </w:t>
      </w:r>
      <w:r w:rsidRPr="0058390B">
        <w:rPr>
          <w:rFonts w:ascii="Times New Roman" w:hAnsi="Times New Roman" w:cs="Times New Roman"/>
          <w:sz w:val="24"/>
          <w:szCs w:val="24"/>
        </w:rPr>
        <w:t xml:space="preserve">en Dios. </w:t>
      </w:r>
    </w:p>
    <w:p w:rsidR="0058390B" w:rsidRPr="0058390B" w:rsidRDefault="00BA47B7" w:rsidP="00BA47B7">
      <w:pPr>
        <w:ind w:firstLine="708"/>
        <w:jc w:val="both"/>
        <w:rPr>
          <w:rFonts w:ascii="Times New Roman" w:hAnsi="Times New Roman" w:cs="Times New Roman"/>
          <w:sz w:val="24"/>
          <w:szCs w:val="24"/>
        </w:rPr>
      </w:pPr>
      <w:r>
        <w:rPr>
          <w:rFonts w:ascii="Times New Roman" w:hAnsi="Times New Roman" w:cs="Times New Roman"/>
          <w:sz w:val="24"/>
          <w:szCs w:val="24"/>
        </w:rPr>
        <w:t>También a aquel a quien este afecto lo rechaza y evit</w:t>
      </w:r>
      <w:r w:rsidR="0058390B" w:rsidRPr="0058390B">
        <w:rPr>
          <w:rFonts w:ascii="Times New Roman" w:hAnsi="Times New Roman" w:cs="Times New Roman"/>
          <w:sz w:val="24"/>
          <w:szCs w:val="24"/>
        </w:rPr>
        <w:t>a si, por tener en</w:t>
      </w:r>
      <w:r>
        <w:rPr>
          <w:rFonts w:ascii="Times New Roman" w:hAnsi="Times New Roman" w:cs="Times New Roman"/>
          <w:sz w:val="24"/>
          <w:szCs w:val="24"/>
        </w:rPr>
        <w:t xml:space="preserve"> cuenta el divino </w:t>
      </w:r>
      <w:r w:rsidRPr="0070603B">
        <w:rPr>
          <w:rFonts w:ascii="Times New Roman" w:hAnsi="Times New Roman" w:cs="Times New Roman"/>
          <w:sz w:val="24"/>
          <w:szCs w:val="24"/>
        </w:rPr>
        <w:t>precepto</w:t>
      </w:r>
      <w:r w:rsidR="0058390B" w:rsidRPr="0070603B">
        <w:rPr>
          <w:rFonts w:ascii="Times New Roman" w:hAnsi="Times New Roman" w:cs="Times New Roman"/>
          <w:sz w:val="24"/>
          <w:szCs w:val="24"/>
        </w:rPr>
        <w:t>,</w:t>
      </w:r>
      <w:r w:rsidRPr="0070603B">
        <w:rPr>
          <w:rFonts w:ascii="Times New Roman" w:hAnsi="Times New Roman" w:cs="Times New Roman"/>
          <w:sz w:val="24"/>
          <w:szCs w:val="24"/>
        </w:rPr>
        <w:t xml:space="preserve"> como</w:t>
      </w:r>
      <w:r w:rsidR="0058390B" w:rsidRPr="0070603B">
        <w:rPr>
          <w:rFonts w:ascii="Times New Roman" w:hAnsi="Times New Roman" w:cs="Times New Roman"/>
          <w:sz w:val="24"/>
          <w:szCs w:val="24"/>
        </w:rPr>
        <w:t xml:space="preserve"> corresponde, no</w:t>
      </w:r>
      <w:r w:rsidRPr="0070603B">
        <w:rPr>
          <w:rFonts w:ascii="Times New Roman" w:hAnsi="Times New Roman" w:cs="Times New Roman"/>
          <w:sz w:val="24"/>
          <w:szCs w:val="24"/>
        </w:rPr>
        <w:t>s brindára</w:t>
      </w:r>
      <w:r w:rsidR="0058390B" w:rsidRPr="0070603B">
        <w:rPr>
          <w:rFonts w:ascii="Times New Roman" w:hAnsi="Times New Roman" w:cs="Times New Roman"/>
          <w:sz w:val="24"/>
          <w:szCs w:val="24"/>
        </w:rPr>
        <w:t>mos a nosotros mismos y lo que la razón aconsejara</w:t>
      </w:r>
      <w:r w:rsidR="0058390B" w:rsidRPr="0058390B">
        <w:rPr>
          <w:rFonts w:ascii="Times New Roman" w:hAnsi="Times New Roman" w:cs="Times New Roman"/>
          <w:sz w:val="24"/>
          <w:szCs w:val="24"/>
        </w:rPr>
        <w:t xml:space="preserve"> conviene a si se hiciera, ese total no sería entonces llamado por sí mi</w:t>
      </w:r>
      <w:r w:rsidR="0070603B">
        <w:rPr>
          <w:rFonts w:ascii="Times New Roman" w:hAnsi="Times New Roman" w:cs="Times New Roman"/>
          <w:sz w:val="24"/>
          <w:szCs w:val="24"/>
        </w:rPr>
        <w:t xml:space="preserve">smo sino tan sólo por causa de </w:t>
      </w:r>
      <w:r w:rsidR="0058390B" w:rsidRPr="0058390B">
        <w:rPr>
          <w:rFonts w:ascii="Times New Roman" w:hAnsi="Times New Roman" w:cs="Times New Roman"/>
          <w:sz w:val="24"/>
          <w:szCs w:val="24"/>
        </w:rPr>
        <w:t xml:space="preserve">Dios. </w:t>
      </w:r>
    </w:p>
    <w:p w:rsidR="0058390B" w:rsidRPr="0058390B" w:rsidRDefault="0070603B" w:rsidP="0070603B">
      <w:pPr>
        <w:ind w:firstLine="708"/>
        <w:jc w:val="both"/>
        <w:rPr>
          <w:rFonts w:ascii="Times New Roman" w:hAnsi="Times New Roman" w:cs="Times New Roman"/>
          <w:sz w:val="24"/>
          <w:szCs w:val="24"/>
        </w:rPr>
      </w:pPr>
      <w:r>
        <w:rPr>
          <w:rFonts w:ascii="Times New Roman" w:hAnsi="Times New Roman" w:cs="Times New Roman"/>
          <w:sz w:val="24"/>
          <w:szCs w:val="24"/>
        </w:rPr>
        <w:t>[63.] P</w:t>
      </w:r>
      <w:r w:rsidR="0058390B" w:rsidRPr="0058390B">
        <w:rPr>
          <w:rFonts w:ascii="Times New Roman" w:hAnsi="Times New Roman" w:cs="Times New Roman"/>
          <w:sz w:val="24"/>
          <w:szCs w:val="24"/>
        </w:rPr>
        <w:t>or esto el amigo que</w:t>
      </w:r>
      <w:r>
        <w:rPr>
          <w:rFonts w:ascii="Times New Roman" w:hAnsi="Times New Roman" w:cs="Times New Roman"/>
          <w:sz w:val="24"/>
          <w:szCs w:val="24"/>
        </w:rPr>
        <w:t xml:space="preserve"> no puede no ser amado, que sea amado en Dios; </w:t>
      </w:r>
      <w:r w:rsidR="0058390B" w:rsidRPr="0058390B">
        <w:rPr>
          <w:rFonts w:ascii="Times New Roman" w:hAnsi="Times New Roman" w:cs="Times New Roman"/>
          <w:sz w:val="24"/>
          <w:szCs w:val="24"/>
        </w:rPr>
        <w:t>el enemigo</w:t>
      </w:r>
      <w:r>
        <w:rPr>
          <w:rFonts w:ascii="Times New Roman" w:hAnsi="Times New Roman" w:cs="Times New Roman"/>
          <w:sz w:val="24"/>
          <w:szCs w:val="24"/>
        </w:rPr>
        <w:t xml:space="preserve"> que no puede ser amado por sí mismo, que sea amado por Dios. Aqué</w:t>
      </w:r>
      <w:r w:rsidR="0058390B" w:rsidRPr="0058390B">
        <w:rPr>
          <w:rFonts w:ascii="Times New Roman" w:hAnsi="Times New Roman" w:cs="Times New Roman"/>
          <w:sz w:val="24"/>
          <w:szCs w:val="24"/>
        </w:rPr>
        <w:t>l,</w:t>
      </w:r>
      <w:r>
        <w:rPr>
          <w:rFonts w:ascii="Times New Roman" w:hAnsi="Times New Roman" w:cs="Times New Roman"/>
          <w:sz w:val="24"/>
          <w:szCs w:val="24"/>
        </w:rPr>
        <w:t xml:space="preserve"> por el afecto; é</w:t>
      </w:r>
      <w:r w:rsidR="0058390B" w:rsidRPr="0058390B">
        <w:rPr>
          <w:rFonts w:ascii="Times New Roman" w:hAnsi="Times New Roman" w:cs="Times New Roman"/>
          <w:sz w:val="24"/>
          <w:szCs w:val="24"/>
        </w:rPr>
        <w:t>ste, por la razón. Así, de este modo, se conserva e</w:t>
      </w:r>
      <w:r>
        <w:rPr>
          <w:rFonts w:ascii="Times New Roman" w:hAnsi="Times New Roman" w:cs="Times New Roman"/>
          <w:sz w:val="24"/>
          <w:szCs w:val="24"/>
        </w:rPr>
        <w:t xml:space="preserve">l afecto natural que se tiene y se </w:t>
      </w:r>
      <w:r w:rsidR="0058390B" w:rsidRPr="0058390B">
        <w:rPr>
          <w:rFonts w:ascii="Times New Roman" w:hAnsi="Times New Roman" w:cs="Times New Roman"/>
          <w:sz w:val="24"/>
          <w:szCs w:val="24"/>
        </w:rPr>
        <w:t xml:space="preserve">siente </w:t>
      </w:r>
      <w:r>
        <w:rPr>
          <w:rFonts w:ascii="Times New Roman" w:hAnsi="Times New Roman" w:cs="Times New Roman"/>
          <w:sz w:val="24"/>
          <w:szCs w:val="24"/>
        </w:rPr>
        <w:t>pero en todos y para todos debe</w:t>
      </w:r>
      <w:r w:rsidR="0058390B" w:rsidRPr="0058390B">
        <w:rPr>
          <w:rFonts w:ascii="Times New Roman" w:hAnsi="Times New Roman" w:cs="Times New Roman"/>
          <w:sz w:val="24"/>
          <w:szCs w:val="24"/>
        </w:rPr>
        <w:t xml:space="preserve"> ser ordenado por el gobierno de la razón. </w:t>
      </w:r>
    </w:p>
    <w:p w:rsidR="0058390B" w:rsidRPr="0058390B" w:rsidRDefault="0058390B" w:rsidP="0070603B">
      <w:pPr>
        <w:ind w:firstLine="708"/>
        <w:jc w:val="both"/>
        <w:rPr>
          <w:rFonts w:ascii="Times New Roman" w:hAnsi="Times New Roman" w:cs="Times New Roman"/>
          <w:sz w:val="24"/>
          <w:szCs w:val="24"/>
        </w:rPr>
      </w:pPr>
      <w:r w:rsidRPr="0058390B">
        <w:rPr>
          <w:rFonts w:ascii="Times New Roman" w:hAnsi="Times New Roman" w:cs="Times New Roman"/>
          <w:sz w:val="24"/>
          <w:szCs w:val="24"/>
        </w:rPr>
        <w:t>El San</w:t>
      </w:r>
      <w:r w:rsidR="0070603B">
        <w:rPr>
          <w:rFonts w:ascii="Times New Roman" w:hAnsi="Times New Roman" w:cs="Times New Roman"/>
          <w:sz w:val="24"/>
          <w:szCs w:val="24"/>
        </w:rPr>
        <w:t>to José, ya</w:t>
      </w:r>
      <w:r w:rsidRPr="0058390B">
        <w:rPr>
          <w:rFonts w:ascii="Times New Roman" w:hAnsi="Times New Roman" w:cs="Times New Roman"/>
          <w:sz w:val="24"/>
          <w:szCs w:val="24"/>
        </w:rPr>
        <w:t xml:space="preserve"> al final, demo</w:t>
      </w:r>
      <w:r w:rsidR="0070603B">
        <w:rPr>
          <w:rFonts w:ascii="Times New Roman" w:hAnsi="Times New Roman" w:cs="Times New Roman"/>
          <w:sz w:val="24"/>
          <w:szCs w:val="24"/>
        </w:rPr>
        <w:t>stró primero con las lágrimas el</w:t>
      </w:r>
      <w:r w:rsidRPr="0058390B">
        <w:rPr>
          <w:rFonts w:ascii="Times New Roman" w:hAnsi="Times New Roman" w:cs="Times New Roman"/>
          <w:sz w:val="24"/>
          <w:szCs w:val="24"/>
        </w:rPr>
        <w:t xml:space="preserve"> afecto natural hacia sus hermanos</w:t>
      </w:r>
      <w:r w:rsidR="00AA31C9">
        <w:rPr>
          <w:rFonts w:ascii="Times New Roman" w:hAnsi="Times New Roman" w:cs="Times New Roman"/>
          <w:sz w:val="24"/>
          <w:szCs w:val="24"/>
        </w:rPr>
        <w:t xml:space="preserve">, </w:t>
      </w:r>
      <w:r w:rsidR="00AA31C9">
        <w:rPr>
          <w:rStyle w:val="Refdenotaalpie"/>
          <w:rFonts w:cs="Times New Roman"/>
          <w:sz w:val="24"/>
          <w:szCs w:val="24"/>
        </w:rPr>
        <w:footnoteReference w:id="805"/>
      </w:r>
      <w:r w:rsidR="00AA31C9">
        <w:rPr>
          <w:rFonts w:ascii="Times New Roman" w:hAnsi="Times New Roman" w:cs="Times New Roman"/>
          <w:sz w:val="24"/>
          <w:szCs w:val="24"/>
        </w:rPr>
        <w:t xml:space="preserve"> </w:t>
      </w:r>
      <w:r w:rsidRPr="0058390B">
        <w:rPr>
          <w:rFonts w:ascii="Times New Roman" w:hAnsi="Times New Roman" w:cs="Times New Roman"/>
          <w:sz w:val="24"/>
          <w:szCs w:val="24"/>
        </w:rPr>
        <w:t xml:space="preserve"> afecto que si el santo varón hubiera seguido sin tener en cuenta la razón de ningún modo</w:t>
      </w:r>
      <w:r w:rsidR="0070603B">
        <w:rPr>
          <w:rFonts w:ascii="Times New Roman" w:hAnsi="Times New Roman" w:cs="Times New Roman"/>
          <w:sz w:val="24"/>
          <w:szCs w:val="24"/>
        </w:rPr>
        <w:t xml:space="preserve"> los hermanos hubieran sido purif</w:t>
      </w:r>
      <w:r w:rsidRPr="0058390B">
        <w:rPr>
          <w:rFonts w:ascii="Times New Roman" w:hAnsi="Times New Roman" w:cs="Times New Roman"/>
          <w:sz w:val="24"/>
          <w:szCs w:val="24"/>
        </w:rPr>
        <w:t xml:space="preserve">icados con un saludable </w:t>
      </w:r>
      <w:r w:rsidR="0070603B">
        <w:rPr>
          <w:rFonts w:ascii="Times New Roman" w:hAnsi="Times New Roman" w:cs="Times New Roman"/>
          <w:sz w:val="24"/>
          <w:szCs w:val="24"/>
        </w:rPr>
        <w:t>d</w:t>
      </w:r>
      <w:r w:rsidRPr="0058390B">
        <w:rPr>
          <w:rFonts w:ascii="Times New Roman" w:hAnsi="Times New Roman" w:cs="Times New Roman"/>
          <w:sz w:val="24"/>
          <w:szCs w:val="24"/>
        </w:rPr>
        <w:t>olor del crimen de la traición</w:t>
      </w:r>
      <w:r w:rsidR="00AA31C9">
        <w:rPr>
          <w:rFonts w:ascii="Times New Roman" w:hAnsi="Times New Roman" w:cs="Times New Roman"/>
          <w:sz w:val="24"/>
          <w:szCs w:val="24"/>
        </w:rPr>
        <w:t>.</w:t>
      </w:r>
      <w:r w:rsidR="00AA31C9">
        <w:rPr>
          <w:rStyle w:val="Refdenotaalpie"/>
          <w:rFonts w:cs="Times New Roman"/>
          <w:sz w:val="24"/>
          <w:szCs w:val="24"/>
        </w:rPr>
        <w:footnoteReference w:id="806"/>
      </w:r>
    </w:p>
    <w:p w:rsidR="0058390B" w:rsidRPr="0058390B" w:rsidRDefault="0070603B" w:rsidP="0070603B">
      <w:pPr>
        <w:ind w:firstLine="708"/>
        <w:jc w:val="both"/>
        <w:rPr>
          <w:rFonts w:ascii="Times New Roman" w:hAnsi="Times New Roman" w:cs="Times New Roman"/>
          <w:sz w:val="24"/>
          <w:szCs w:val="24"/>
        </w:rPr>
      </w:pPr>
      <w:r>
        <w:rPr>
          <w:rFonts w:ascii="Times New Roman" w:hAnsi="Times New Roman" w:cs="Times New Roman"/>
          <w:sz w:val="24"/>
          <w:szCs w:val="24"/>
        </w:rPr>
        <w:t>También e</w:t>
      </w:r>
      <w:r w:rsidR="0058390B" w:rsidRPr="0058390B">
        <w:rPr>
          <w:rFonts w:ascii="Times New Roman" w:hAnsi="Times New Roman" w:cs="Times New Roman"/>
          <w:sz w:val="24"/>
          <w:szCs w:val="24"/>
        </w:rPr>
        <w:t>l Salvador lleno de pia</w:t>
      </w:r>
      <w:r w:rsidR="00653675">
        <w:rPr>
          <w:rFonts w:ascii="Times New Roman" w:hAnsi="Times New Roman" w:cs="Times New Roman"/>
          <w:sz w:val="24"/>
          <w:szCs w:val="24"/>
        </w:rPr>
        <w:t xml:space="preserve">doso afecto hacia los suyos lloró </w:t>
      </w:r>
      <w:r w:rsidR="0058390B" w:rsidRPr="0058390B">
        <w:rPr>
          <w:rFonts w:ascii="Times New Roman" w:hAnsi="Times New Roman" w:cs="Times New Roman"/>
          <w:sz w:val="24"/>
          <w:szCs w:val="24"/>
        </w:rPr>
        <w:t>con profunda compasión la destrucción de la ciudad</w:t>
      </w:r>
      <w:r w:rsidR="00AA31C9">
        <w:rPr>
          <w:rFonts w:ascii="Times New Roman" w:hAnsi="Times New Roman" w:cs="Times New Roman"/>
          <w:sz w:val="24"/>
          <w:szCs w:val="24"/>
        </w:rPr>
        <w:t xml:space="preserve"> </w:t>
      </w:r>
      <w:r w:rsidR="00AA31C9">
        <w:rPr>
          <w:rStyle w:val="Refdenotaalpie"/>
          <w:rFonts w:cs="Times New Roman"/>
          <w:sz w:val="24"/>
          <w:szCs w:val="24"/>
        </w:rPr>
        <w:footnoteReference w:id="807"/>
      </w:r>
      <w:r w:rsidR="00AA31C9">
        <w:rPr>
          <w:rFonts w:ascii="Times New Roman" w:hAnsi="Times New Roman" w:cs="Times New Roman"/>
          <w:sz w:val="24"/>
          <w:szCs w:val="24"/>
        </w:rPr>
        <w:t xml:space="preserve"> </w:t>
      </w:r>
      <w:r w:rsidR="00653675">
        <w:rPr>
          <w:rFonts w:ascii="Times New Roman" w:hAnsi="Times New Roman" w:cs="Times New Roman"/>
          <w:sz w:val="24"/>
          <w:szCs w:val="24"/>
        </w:rPr>
        <w:t xml:space="preserve"> pero no obstante castigó</w:t>
      </w:r>
      <w:r w:rsidR="0058390B" w:rsidRPr="0058390B">
        <w:rPr>
          <w:rFonts w:ascii="Times New Roman" w:hAnsi="Times New Roman" w:cs="Times New Roman"/>
          <w:sz w:val="24"/>
          <w:szCs w:val="24"/>
        </w:rPr>
        <w:t xml:space="preserve"> los crímenes de la ciudad con el rigor de la justicia bajo la pena de la destrucción total</w:t>
      </w:r>
      <w:r w:rsidR="00A55DD3">
        <w:rPr>
          <w:rFonts w:ascii="Times New Roman" w:hAnsi="Times New Roman" w:cs="Times New Roman"/>
          <w:sz w:val="24"/>
          <w:szCs w:val="24"/>
        </w:rPr>
        <w:t>.</w:t>
      </w:r>
      <w:r w:rsidR="00A55DD3">
        <w:rPr>
          <w:rStyle w:val="Refdenotaalpie"/>
          <w:rFonts w:cs="Times New Roman"/>
          <w:sz w:val="24"/>
          <w:szCs w:val="24"/>
        </w:rPr>
        <w:footnoteReference w:id="808"/>
      </w:r>
      <w:r w:rsidR="0058390B" w:rsidRPr="0058390B">
        <w:rPr>
          <w:rFonts w:ascii="Times New Roman" w:hAnsi="Times New Roman" w:cs="Times New Roman"/>
          <w:sz w:val="24"/>
          <w:szCs w:val="24"/>
        </w:rPr>
        <w:t xml:space="preserve"> </w:t>
      </w:r>
    </w:p>
    <w:p w:rsidR="0058390B" w:rsidRPr="0058390B" w:rsidRDefault="00653675"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64.</w:t>
      </w:r>
      <w:r>
        <w:rPr>
          <w:rFonts w:ascii="Times New Roman" w:hAnsi="Times New Roman" w:cs="Times New Roman"/>
          <w:sz w:val="24"/>
          <w:szCs w:val="24"/>
        </w:rPr>
        <w:t>] Quisiera Dios que los pastores de la Iglesia sujetara</w:t>
      </w:r>
      <w:r w:rsidR="0058390B" w:rsidRPr="0058390B">
        <w:rPr>
          <w:rFonts w:ascii="Times New Roman" w:hAnsi="Times New Roman" w:cs="Times New Roman"/>
          <w:sz w:val="24"/>
          <w:szCs w:val="24"/>
        </w:rPr>
        <w:t xml:space="preserve">n su afecto a esta norma </w:t>
      </w:r>
      <w:r>
        <w:rPr>
          <w:rFonts w:ascii="Times New Roman" w:hAnsi="Times New Roman" w:cs="Times New Roman"/>
          <w:sz w:val="24"/>
          <w:szCs w:val="24"/>
        </w:rPr>
        <w:t xml:space="preserve">ya que </w:t>
      </w:r>
      <w:r w:rsidR="0058390B" w:rsidRPr="0058390B">
        <w:rPr>
          <w:rFonts w:ascii="Times New Roman" w:hAnsi="Times New Roman" w:cs="Times New Roman"/>
          <w:sz w:val="24"/>
          <w:szCs w:val="24"/>
        </w:rPr>
        <w:t>muchos d</w:t>
      </w:r>
      <w:r>
        <w:rPr>
          <w:rFonts w:ascii="Times New Roman" w:hAnsi="Times New Roman" w:cs="Times New Roman"/>
          <w:sz w:val="24"/>
          <w:szCs w:val="24"/>
        </w:rPr>
        <w:t>e ellos acogen demasiado carnal</w:t>
      </w:r>
      <w:r w:rsidR="0058390B" w:rsidRPr="0058390B">
        <w:rPr>
          <w:rFonts w:ascii="Times New Roman" w:hAnsi="Times New Roman" w:cs="Times New Roman"/>
          <w:sz w:val="24"/>
          <w:szCs w:val="24"/>
        </w:rPr>
        <w:t xml:space="preserve">mente a los familiares de su misma sangre. </w:t>
      </w:r>
      <w:r>
        <w:rPr>
          <w:rFonts w:ascii="Times New Roman" w:hAnsi="Times New Roman" w:cs="Times New Roman"/>
          <w:sz w:val="24"/>
          <w:szCs w:val="24"/>
        </w:rPr>
        <w:t>No s</w:t>
      </w:r>
      <w:r w:rsidR="0058390B" w:rsidRPr="0058390B">
        <w:rPr>
          <w:rFonts w:ascii="Times New Roman" w:hAnsi="Times New Roman" w:cs="Times New Roman"/>
          <w:sz w:val="24"/>
          <w:szCs w:val="24"/>
        </w:rPr>
        <w:t>olamente no los reprime</w:t>
      </w:r>
      <w:r>
        <w:rPr>
          <w:rFonts w:ascii="Times New Roman" w:hAnsi="Times New Roman" w:cs="Times New Roman"/>
          <w:sz w:val="24"/>
          <w:szCs w:val="24"/>
        </w:rPr>
        <w:t xml:space="preserve">n </w:t>
      </w:r>
      <w:r w:rsidR="0058390B" w:rsidRPr="0058390B">
        <w:rPr>
          <w:rFonts w:ascii="Times New Roman" w:hAnsi="Times New Roman" w:cs="Times New Roman"/>
          <w:sz w:val="24"/>
          <w:szCs w:val="24"/>
        </w:rPr>
        <w:t xml:space="preserve">con ningún rigor </w:t>
      </w:r>
      <w:r>
        <w:rPr>
          <w:rFonts w:ascii="Times New Roman" w:hAnsi="Times New Roman" w:cs="Times New Roman"/>
          <w:sz w:val="24"/>
          <w:szCs w:val="24"/>
        </w:rPr>
        <w:t>por las vanidades y sensualidad</w:t>
      </w:r>
      <w:r w:rsidR="0058390B" w:rsidRPr="0058390B">
        <w:rPr>
          <w:rFonts w:ascii="Times New Roman" w:hAnsi="Times New Roman" w:cs="Times New Roman"/>
          <w:sz w:val="24"/>
          <w:szCs w:val="24"/>
        </w:rPr>
        <w:t>es mundanas</w:t>
      </w:r>
      <w:r w:rsidR="00A05191">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aún </w:t>
      </w:r>
      <w:r>
        <w:rPr>
          <w:rFonts w:ascii="Times New Roman" w:hAnsi="Times New Roman" w:cs="Times New Roman"/>
          <w:sz w:val="24"/>
          <w:szCs w:val="24"/>
        </w:rPr>
        <w:t>más, con el mismo precio de la Sangre de Cristo con el que saci</w:t>
      </w:r>
      <w:r w:rsidR="0058390B" w:rsidRPr="0058390B">
        <w:rPr>
          <w:rFonts w:ascii="Times New Roman" w:hAnsi="Times New Roman" w:cs="Times New Roman"/>
          <w:sz w:val="24"/>
          <w:szCs w:val="24"/>
        </w:rPr>
        <w:t xml:space="preserve">an sus </w:t>
      </w:r>
      <w:r w:rsidR="0058390B" w:rsidRPr="0058390B">
        <w:rPr>
          <w:rFonts w:ascii="Times New Roman" w:hAnsi="Times New Roman" w:cs="Times New Roman"/>
          <w:sz w:val="24"/>
          <w:szCs w:val="24"/>
        </w:rPr>
        <w:lastRenderedPageBreak/>
        <w:t>liviandades, los observan con complacencia culpable. ¡O</w:t>
      </w:r>
      <w:r>
        <w:rPr>
          <w:rFonts w:ascii="Times New Roman" w:hAnsi="Times New Roman" w:cs="Times New Roman"/>
          <w:sz w:val="24"/>
          <w:szCs w:val="24"/>
        </w:rPr>
        <w:t>h</w:t>
      </w:r>
      <w:r w:rsidR="0058390B" w:rsidRPr="0058390B">
        <w:rPr>
          <w:rFonts w:ascii="Times New Roman" w:hAnsi="Times New Roman" w:cs="Times New Roman"/>
          <w:sz w:val="24"/>
          <w:szCs w:val="24"/>
        </w:rPr>
        <w:t xml:space="preserve"> dolor! Y así al entrar en las casas de estos obispos nuestros</w:t>
      </w:r>
      <w:r w:rsidR="00D357C2">
        <w:rPr>
          <w:rFonts w:ascii="Times New Roman" w:hAnsi="Times New Roman" w:cs="Times New Roman"/>
          <w:sz w:val="24"/>
          <w:szCs w:val="24"/>
        </w:rPr>
        <w:t xml:space="preserve"> –</w:t>
      </w:r>
      <w:r w:rsidR="0058390B" w:rsidRPr="0058390B">
        <w:rPr>
          <w:rFonts w:ascii="Times New Roman" w:hAnsi="Times New Roman" w:cs="Times New Roman"/>
          <w:sz w:val="24"/>
          <w:szCs w:val="24"/>
        </w:rPr>
        <w:t>y lo que más avergüenza, los c</w:t>
      </w:r>
      <w:r w:rsidR="00D357C2">
        <w:rPr>
          <w:rFonts w:ascii="Times New Roman" w:hAnsi="Times New Roman" w:cs="Times New Roman"/>
          <w:sz w:val="24"/>
          <w:szCs w:val="24"/>
        </w:rPr>
        <w:t xml:space="preserve">on cogulla–  es como ingresar en Sodoma y </w:t>
      </w:r>
      <w:r w:rsidR="0058390B" w:rsidRPr="0058390B">
        <w:rPr>
          <w:rFonts w:ascii="Times New Roman" w:hAnsi="Times New Roman" w:cs="Times New Roman"/>
          <w:sz w:val="24"/>
          <w:szCs w:val="24"/>
        </w:rPr>
        <w:t>Gomorra.</w:t>
      </w:r>
      <w:r w:rsidR="00D357C2">
        <w:rPr>
          <w:rFonts w:ascii="Times New Roman" w:hAnsi="Times New Roman" w:cs="Times New Roman"/>
          <w:sz w:val="24"/>
          <w:szCs w:val="24"/>
        </w:rPr>
        <w:t xml:space="preserve"> Es</w:t>
      </w:r>
      <w:r w:rsidR="0058390B" w:rsidRPr="0058390B">
        <w:rPr>
          <w:rFonts w:ascii="Times New Roman" w:hAnsi="Times New Roman" w:cs="Times New Roman"/>
          <w:sz w:val="24"/>
          <w:szCs w:val="24"/>
        </w:rPr>
        <w:t xml:space="preserve"> verdad que algunos, con melenas, afeminado</w:t>
      </w:r>
      <w:r w:rsidR="00CD16BE">
        <w:rPr>
          <w:rFonts w:ascii="Times New Roman" w:hAnsi="Times New Roman" w:cs="Times New Roman"/>
          <w:sz w:val="24"/>
          <w:szCs w:val="24"/>
        </w:rPr>
        <w:t>s, andan con las nalgas semi-</w:t>
      </w:r>
      <w:r w:rsidR="0058390B" w:rsidRPr="0058390B">
        <w:rPr>
          <w:rFonts w:ascii="Times New Roman" w:hAnsi="Times New Roman" w:cs="Times New Roman"/>
          <w:sz w:val="24"/>
          <w:szCs w:val="24"/>
        </w:rPr>
        <w:t>descubiertas, vestidos como m</w:t>
      </w:r>
      <w:r w:rsidR="00D357C2">
        <w:rPr>
          <w:rFonts w:ascii="Times New Roman" w:hAnsi="Times New Roman" w:cs="Times New Roman"/>
          <w:sz w:val="24"/>
          <w:szCs w:val="24"/>
        </w:rPr>
        <w:t>eretrices. Sobre ellos dice la E</w:t>
      </w:r>
      <w:r w:rsidR="0058390B" w:rsidRPr="0058390B">
        <w:rPr>
          <w:rFonts w:ascii="Times New Roman" w:hAnsi="Times New Roman" w:cs="Times New Roman"/>
          <w:sz w:val="24"/>
          <w:szCs w:val="24"/>
        </w:rPr>
        <w:t xml:space="preserve">scritura: </w:t>
      </w:r>
      <w:r w:rsidR="00D357C2">
        <w:rPr>
          <w:rFonts w:ascii="Times New Roman" w:hAnsi="Times New Roman" w:cs="Times New Roman"/>
          <w:sz w:val="24"/>
          <w:szCs w:val="24"/>
        </w:rPr>
        <w:t>“</w:t>
      </w:r>
      <w:r w:rsidR="00CD16BE">
        <w:rPr>
          <w:rFonts w:ascii="Times New Roman" w:hAnsi="Times New Roman" w:cs="Times New Roman"/>
          <w:sz w:val="24"/>
          <w:szCs w:val="24"/>
        </w:rPr>
        <w:t>Y pusieron</w:t>
      </w:r>
      <w:r w:rsidR="0058390B" w:rsidRPr="0058390B">
        <w:rPr>
          <w:rFonts w:ascii="Times New Roman" w:hAnsi="Times New Roman" w:cs="Times New Roman"/>
          <w:sz w:val="24"/>
          <w:szCs w:val="24"/>
        </w:rPr>
        <w:t xml:space="preserve"> muchachos en el prostíbulo.</w:t>
      </w:r>
      <w:r w:rsidR="00D357C2">
        <w:rPr>
          <w:rFonts w:ascii="Times New Roman" w:hAnsi="Times New Roman" w:cs="Times New Roman"/>
          <w:sz w:val="24"/>
          <w:szCs w:val="24"/>
        </w:rPr>
        <w:t>”</w:t>
      </w:r>
      <w:r w:rsidR="001805E7">
        <w:rPr>
          <w:rFonts w:ascii="Times New Roman" w:hAnsi="Times New Roman" w:cs="Times New Roman"/>
          <w:sz w:val="24"/>
          <w:szCs w:val="24"/>
        </w:rPr>
        <w:t xml:space="preserve"> </w:t>
      </w:r>
      <w:r w:rsidR="001805E7">
        <w:rPr>
          <w:rStyle w:val="Refdenotaalpie"/>
          <w:rFonts w:cs="Times New Roman"/>
          <w:sz w:val="24"/>
          <w:szCs w:val="24"/>
        </w:rPr>
        <w:footnoteReference w:id="809"/>
      </w:r>
      <w:r w:rsidR="001805E7">
        <w:rPr>
          <w:rFonts w:ascii="Times New Roman" w:hAnsi="Times New Roman" w:cs="Times New Roman"/>
          <w:sz w:val="24"/>
          <w:szCs w:val="24"/>
        </w:rPr>
        <w:t xml:space="preserve"> </w:t>
      </w:r>
      <w:r w:rsidR="00D357C2">
        <w:rPr>
          <w:rFonts w:ascii="Times New Roman" w:hAnsi="Times New Roman" w:cs="Times New Roman"/>
          <w:sz w:val="24"/>
          <w:szCs w:val="24"/>
        </w:rPr>
        <w:t xml:space="preserve"> Y entre </w:t>
      </w:r>
      <w:r w:rsidR="0058390B" w:rsidRPr="0058390B">
        <w:rPr>
          <w:rFonts w:ascii="Times New Roman" w:hAnsi="Times New Roman" w:cs="Times New Roman"/>
          <w:sz w:val="24"/>
          <w:szCs w:val="24"/>
        </w:rPr>
        <w:t>estas livia</w:t>
      </w:r>
      <w:r w:rsidR="00CD16BE">
        <w:rPr>
          <w:rFonts w:ascii="Times New Roman" w:hAnsi="Times New Roman" w:cs="Times New Roman"/>
          <w:sz w:val="24"/>
          <w:szCs w:val="24"/>
        </w:rPr>
        <w:t>ndades de ellos es recibida tu S</w:t>
      </w:r>
      <w:r w:rsidR="0058390B" w:rsidRPr="0058390B">
        <w:rPr>
          <w:rFonts w:ascii="Times New Roman" w:hAnsi="Times New Roman" w:cs="Times New Roman"/>
          <w:sz w:val="24"/>
          <w:szCs w:val="24"/>
        </w:rPr>
        <w:t>angre, Señor Jesús</w:t>
      </w:r>
      <w:r w:rsidR="00CD16BE">
        <w:rPr>
          <w:rFonts w:ascii="Times New Roman" w:hAnsi="Times New Roman" w:cs="Times New Roman"/>
          <w:sz w:val="24"/>
          <w:szCs w:val="24"/>
        </w:rPr>
        <w:t>, es levantad tu Cruz</w:t>
      </w:r>
      <w:r w:rsidR="0058390B" w:rsidRPr="0058390B">
        <w:rPr>
          <w:rFonts w:ascii="Times New Roman" w:hAnsi="Times New Roman" w:cs="Times New Roman"/>
          <w:sz w:val="24"/>
          <w:szCs w:val="24"/>
        </w:rPr>
        <w:t xml:space="preserve">, son abiertas sus heridas, gastado el precio de tu muerte. </w:t>
      </w:r>
      <w:r w:rsidR="00CD16BE">
        <w:rPr>
          <w:rFonts w:ascii="Times New Roman" w:hAnsi="Times New Roman" w:cs="Times New Roman"/>
          <w:sz w:val="24"/>
          <w:szCs w:val="24"/>
        </w:rPr>
        <w:t>Y p</w:t>
      </w:r>
      <w:r w:rsidR="0058390B" w:rsidRPr="0058390B">
        <w:rPr>
          <w:rFonts w:ascii="Times New Roman" w:hAnsi="Times New Roman" w:cs="Times New Roman"/>
          <w:sz w:val="24"/>
          <w:szCs w:val="24"/>
        </w:rPr>
        <w:t>ara que ell</w:t>
      </w:r>
      <w:r w:rsidR="00CD16BE">
        <w:rPr>
          <w:rFonts w:ascii="Times New Roman" w:hAnsi="Times New Roman" w:cs="Times New Roman"/>
          <w:sz w:val="24"/>
          <w:szCs w:val="24"/>
        </w:rPr>
        <w:t xml:space="preserve">os tengan galgos ligeros, aves </w:t>
      </w:r>
      <w:r w:rsidR="0058390B" w:rsidRPr="0058390B">
        <w:rPr>
          <w:rFonts w:ascii="Times New Roman" w:hAnsi="Times New Roman" w:cs="Times New Roman"/>
          <w:sz w:val="24"/>
          <w:szCs w:val="24"/>
        </w:rPr>
        <w:t>voladoras, briosos caballos</w:t>
      </w:r>
      <w:r w:rsidR="00CD16BE">
        <w:rPr>
          <w:rFonts w:ascii="Times New Roman" w:hAnsi="Times New Roman" w:cs="Times New Roman"/>
          <w:sz w:val="24"/>
          <w:szCs w:val="24"/>
        </w:rPr>
        <w:t xml:space="preserve"> s</w:t>
      </w:r>
      <w:r w:rsidR="0058390B" w:rsidRPr="0058390B">
        <w:rPr>
          <w:rFonts w:ascii="Times New Roman" w:hAnsi="Times New Roman" w:cs="Times New Roman"/>
          <w:sz w:val="24"/>
          <w:szCs w:val="24"/>
        </w:rPr>
        <w:t>e castigan tus espaldas en los pobres, se burlan</w:t>
      </w:r>
      <w:r w:rsidR="00CD16BE">
        <w:rPr>
          <w:rFonts w:ascii="Times New Roman" w:hAnsi="Times New Roman" w:cs="Times New Roman"/>
          <w:sz w:val="24"/>
          <w:szCs w:val="24"/>
        </w:rPr>
        <w:t xml:space="preserve"> tus heridas</w:t>
      </w:r>
      <w:r w:rsidR="0058390B" w:rsidRPr="0058390B">
        <w:rPr>
          <w:rFonts w:ascii="Times New Roman" w:hAnsi="Times New Roman" w:cs="Times New Roman"/>
          <w:sz w:val="24"/>
          <w:szCs w:val="24"/>
        </w:rPr>
        <w:t>, se desgarran tus entrañas</w:t>
      </w:r>
      <w:r w:rsidR="00CD16BE">
        <w:rPr>
          <w:rFonts w:ascii="Times New Roman" w:hAnsi="Times New Roman" w:cs="Times New Roman"/>
          <w:sz w:val="24"/>
          <w:szCs w:val="24"/>
        </w:rPr>
        <w:t>. Vez estas cosas, mi Jesús, ves estas cosas y ca</w:t>
      </w:r>
      <w:r w:rsidR="001805E7">
        <w:rPr>
          <w:rFonts w:ascii="Times New Roman" w:hAnsi="Times New Roman" w:cs="Times New Roman"/>
          <w:sz w:val="24"/>
          <w:szCs w:val="24"/>
        </w:rPr>
        <w:t xml:space="preserve">llas. </w:t>
      </w:r>
      <w:r w:rsidR="00CD16BE">
        <w:rPr>
          <w:rFonts w:ascii="Times New Roman" w:hAnsi="Times New Roman" w:cs="Times New Roman"/>
          <w:sz w:val="24"/>
          <w:szCs w:val="24"/>
        </w:rPr>
        <w:t xml:space="preserve"> ¿Es que call</w:t>
      </w:r>
      <w:r w:rsidR="0058390B" w:rsidRPr="0058390B">
        <w:rPr>
          <w:rFonts w:ascii="Times New Roman" w:hAnsi="Times New Roman" w:cs="Times New Roman"/>
          <w:sz w:val="24"/>
          <w:szCs w:val="24"/>
        </w:rPr>
        <w:t>ará</w:t>
      </w:r>
      <w:r w:rsidR="00CD16BE">
        <w:rPr>
          <w:rFonts w:ascii="Times New Roman" w:hAnsi="Times New Roman" w:cs="Times New Roman"/>
          <w:sz w:val="24"/>
          <w:szCs w:val="24"/>
        </w:rPr>
        <w:t>s</w:t>
      </w:r>
      <w:r w:rsidR="0058390B" w:rsidRPr="0058390B">
        <w:rPr>
          <w:rFonts w:ascii="Times New Roman" w:hAnsi="Times New Roman" w:cs="Times New Roman"/>
          <w:sz w:val="24"/>
          <w:szCs w:val="24"/>
        </w:rPr>
        <w:t xml:space="preserve"> siempre?</w:t>
      </w:r>
      <w:r w:rsidR="001805E7">
        <w:rPr>
          <w:rFonts w:ascii="Times New Roman" w:hAnsi="Times New Roman" w:cs="Times New Roman"/>
          <w:sz w:val="24"/>
          <w:szCs w:val="24"/>
        </w:rPr>
        <w:t xml:space="preserve"> </w:t>
      </w:r>
      <w:r w:rsidR="001805E7">
        <w:rPr>
          <w:rStyle w:val="Refdenotaalpie"/>
          <w:rFonts w:cs="Times New Roman"/>
          <w:sz w:val="24"/>
          <w:szCs w:val="24"/>
        </w:rPr>
        <w:footnoteReference w:id="810"/>
      </w:r>
      <w:r w:rsidR="00CD16BE">
        <w:rPr>
          <w:rFonts w:ascii="Times New Roman" w:hAnsi="Times New Roman" w:cs="Times New Roman"/>
          <w:sz w:val="24"/>
          <w:szCs w:val="24"/>
        </w:rPr>
        <w:t xml:space="preserve"> Ahora, dices, gritaré co</w:t>
      </w:r>
      <w:r w:rsidR="0058390B" w:rsidRPr="0058390B">
        <w:rPr>
          <w:rFonts w:ascii="Times New Roman" w:hAnsi="Times New Roman" w:cs="Times New Roman"/>
          <w:sz w:val="24"/>
          <w:szCs w:val="24"/>
        </w:rPr>
        <w:t>mo la mujer en el parto.</w:t>
      </w:r>
      <w:r w:rsidR="001805E7">
        <w:rPr>
          <w:rFonts w:ascii="Times New Roman" w:hAnsi="Times New Roman" w:cs="Times New Roman"/>
          <w:sz w:val="24"/>
          <w:szCs w:val="24"/>
        </w:rPr>
        <w:t xml:space="preserve"> </w:t>
      </w:r>
      <w:r w:rsidR="001805E7">
        <w:rPr>
          <w:rStyle w:val="Refdenotaalpie"/>
          <w:rFonts w:cs="Times New Roman"/>
          <w:sz w:val="24"/>
          <w:szCs w:val="24"/>
        </w:rPr>
        <w:footnoteReference w:id="811"/>
      </w:r>
      <w:r w:rsidR="001805E7">
        <w:rPr>
          <w:rFonts w:ascii="Times New Roman" w:hAnsi="Times New Roman" w:cs="Times New Roman"/>
          <w:sz w:val="24"/>
          <w:szCs w:val="24"/>
        </w:rPr>
        <w:t xml:space="preserve"> </w:t>
      </w:r>
      <w:r w:rsidR="00CD16BE">
        <w:rPr>
          <w:rFonts w:ascii="Times New Roman" w:hAnsi="Times New Roman" w:cs="Times New Roman"/>
          <w:sz w:val="24"/>
          <w:szCs w:val="24"/>
        </w:rPr>
        <w:t xml:space="preserve"> </w:t>
      </w:r>
    </w:p>
    <w:p w:rsidR="0058390B" w:rsidRPr="0058390B" w:rsidRDefault="0058390B" w:rsidP="00CD16BE">
      <w:pPr>
        <w:ind w:firstLine="708"/>
        <w:jc w:val="both"/>
        <w:rPr>
          <w:rFonts w:ascii="Times New Roman" w:hAnsi="Times New Roman" w:cs="Times New Roman"/>
          <w:sz w:val="24"/>
          <w:szCs w:val="24"/>
        </w:rPr>
      </w:pPr>
      <w:r w:rsidRPr="0058390B">
        <w:rPr>
          <w:rFonts w:ascii="Times New Roman" w:hAnsi="Times New Roman" w:cs="Times New Roman"/>
          <w:sz w:val="24"/>
          <w:szCs w:val="24"/>
        </w:rPr>
        <w:t xml:space="preserve">Pero volvamos a nuestro tema. </w:t>
      </w:r>
    </w:p>
    <w:p w:rsidR="0058390B" w:rsidRPr="0058390B" w:rsidRDefault="0058390B" w:rsidP="0058390B">
      <w:pPr>
        <w:jc w:val="both"/>
        <w:rPr>
          <w:rFonts w:ascii="Times New Roman" w:hAnsi="Times New Roman" w:cs="Times New Roman"/>
          <w:sz w:val="24"/>
          <w:szCs w:val="24"/>
        </w:rPr>
      </w:pPr>
    </w:p>
    <w:p w:rsidR="0058390B" w:rsidRPr="0058390B" w:rsidRDefault="00CD16BE" w:rsidP="006A6AE8">
      <w:pPr>
        <w:pStyle w:val="Ttulo4"/>
      </w:pPr>
      <w:bookmarkStart w:id="103" w:name="_Toc163838490"/>
      <w:r>
        <w:t>CAPÍTULO 27.– SOBRE EL</w:t>
      </w:r>
      <w:r w:rsidRPr="0058390B">
        <w:t xml:space="preserve"> AFECTO CARNAL. POR</w:t>
      </w:r>
      <w:r>
        <w:t xml:space="preserve"> QUÉ</w:t>
      </w:r>
      <w:r w:rsidRPr="0058390B">
        <w:t xml:space="preserve"> NO DEB</w:t>
      </w:r>
      <w:r>
        <w:t>E SER TOTALMENTE RECHAZADO NI</w:t>
      </w:r>
      <w:r w:rsidRPr="0058390B">
        <w:t xml:space="preserve"> PLENAMENTE ACEPTADO.</w:t>
      </w:r>
      <w:bookmarkEnd w:id="103"/>
      <w:r w:rsidRPr="0058390B">
        <w:t xml:space="preserve"> </w:t>
      </w:r>
    </w:p>
    <w:p w:rsidR="0058390B" w:rsidRPr="0058390B" w:rsidRDefault="00CD16BE" w:rsidP="00CD16BE">
      <w:pPr>
        <w:ind w:firstLine="708"/>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65.</w:t>
      </w:r>
      <w:r>
        <w:rPr>
          <w:rFonts w:ascii="Times New Roman" w:hAnsi="Times New Roman" w:cs="Times New Roman"/>
          <w:sz w:val="24"/>
          <w:szCs w:val="24"/>
        </w:rPr>
        <w:t>] T</w:t>
      </w:r>
      <w:r w:rsidR="0058390B" w:rsidRPr="0058390B">
        <w:rPr>
          <w:rFonts w:ascii="Times New Roman" w:hAnsi="Times New Roman" w:cs="Times New Roman"/>
          <w:sz w:val="24"/>
          <w:szCs w:val="24"/>
        </w:rPr>
        <w:t>ampoco el afecto carnal que se origina por la presencia exterior del hombre</w:t>
      </w:r>
      <w:r>
        <w:rPr>
          <w:rFonts w:ascii="Times New Roman" w:hAnsi="Times New Roman" w:cs="Times New Roman"/>
          <w:sz w:val="24"/>
          <w:szCs w:val="24"/>
        </w:rPr>
        <w:t xml:space="preserve"> puede ser totalmente rechazado</w:t>
      </w:r>
      <w:r w:rsidR="00D90BDA">
        <w:rPr>
          <w:rFonts w:ascii="Times New Roman" w:hAnsi="Times New Roman" w:cs="Times New Roman"/>
          <w:sz w:val="24"/>
          <w:szCs w:val="24"/>
        </w:rPr>
        <w:t xml:space="preserve"> ni admitido de modo que se </w:t>
      </w:r>
      <w:r w:rsidR="0058390B" w:rsidRPr="0058390B">
        <w:rPr>
          <w:rFonts w:ascii="Times New Roman" w:hAnsi="Times New Roman" w:cs="Times New Roman"/>
          <w:sz w:val="24"/>
          <w:szCs w:val="24"/>
        </w:rPr>
        <w:t>extra</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limite</w:t>
      </w:r>
      <w:r>
        <w:rPr>
          <w:rFonts w:ascii="Times New Roman" w:hAnsi="Times New Roman" w:cs="Times New Roman"/>
          <w:sz w:val="24"/>
          <w:szCs w:val="24"/>
        </w:rPr>
        <w:t>. E</w:t>
      </w:r>
      <w:r w:rsidR="0058390B" w:rsidRPr="0058390B">
        <w:rPr>
          <w:rFonts w:ascii="Times New Roman" w:hAnsi="Times New Roman" w:cs="Times New Roman"/>
          <w:sz w:val="24"/>
          <w:szCs w:val="24"/>
        </w:rPr>
        <w:t>ste afecto</w:t>
      </w:r>
      <w:r w:rsidR="00D90BDA">
        <w:rPr>
          <w:rFonts w:ascii="Times New Roman" w:hAnsi="Times New Roman" w:cs="Times New Roman"/>
          <w:sz w:val="24"/>
          <w:szCs w:val="24"/>
        </w:rPr>
        <w:t xml:space="preserve"> es</w:t>
      </w:r>
      <w:r w:rsidR="0058390B" w:rsidRPr="0058390B">
        <w:rPr>
          <w:rFonts w:ascii="Times New Roman" w:hAnsi="Times New Roman" w:cs="Times New Roman"/>
          <w:sz w:val="24"/>
          <w:szCs w:val="24"/>
        </w:rPr>
        <w:t xml:space="preserve"> semejante al que lleva a los vicios y si</w:t>
      </w:r>
      <w:r w:rsidR="00D90BDA">
        <w:rPr>
          <w:rFonts w:ascii="Times New Roman" w:hAnsi="Times New Roman" w:cs="Times New Roman"/>
          <w:sz w:val="24"/>
          <w:szCs w:val="24"/>
        </w:rPr>
        <w:t xml:space="preserve"> no es</w:t>
      </w:r>
      <w:r w:rsidR="0058390B" w:rsidRPr="0058390B">
        <w:rPr>
          <w:rFonts w:ascii="Times New Roman" w:hAnsi="Times New Roman" w:cs="Times New Roman"/>
          <w:sz w:val="24"/>
          <w:szCs w:val="24"/>
        </w:rPr>
        <w:t xml:space="preserve"> vigilado con mucha </w:t>
      </w:r>
      <w:r w:rsidR="00D90BDA">
        <w:rPr>
          <w:rFonts w:ascii="Times New Roman" w:hAnsi="Times New Roman" w:cs="Times New Roman"/>
          <w:sz w:val="24"/>
          <w:szCs w:val="24"/>
        </w:rPr>
        <w:t>prudencia casi insensiblemente é</w:t>
      </w:r>
      <w:r w:rsidR="0058390B" w:rsidRPr="0058390B">
        <w:rPr>
          <w:rFonts w:ascii="Times New Roman" w:hAnsi="Times New Roman" w:cs="Times New Roman"/>
          <w:sz w:val="24"/>
          <w:szCs w:val="24"/>
        </w:rPr>
        <w:t>ste último se vendrá encima del que lo tolera</w:t>
      </w:r>
      <w:r w:rsidR="00D90BDA">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sidR="00D90BDA" w:rsidRPr="0058390B">
        <w:rPr>
          <w:rFonts w:ascii="Times New Roman" w:hAnsi="Times New Roman" w:cs="Times New Roman"/>
          <w:sz w:val="24"/>
          <w:szCs w:val="24"/>
        </w:rPr>
        <w:t>E</w:t>
      </w:r>
      <w:r w:rsidR="00D90BDA">
        <w:rPr>
          <w:rFonts w:ascii="Times New Roman" w:hAnsi="Times New Roman" w:cs="Times New Roman"/>
          <w:sz w:val="24"/>
          <w:szCs w:val="24"/>
        </w:rPr>
        <w:t>ste</w:t>
      </w:r>
      <w:r w:rsidR="0058390B" w:rsidRPr="0058390B">
        <w:rPr>
          <w:rFonts w:ascii="Times New Roman" w:hAnsi="Times New Roman" w:cs="Times New Roman"/>
          <w:sz w:val="24"/>
          <w:szCs w:val="24"/>
        </w:rPr>
        <w:t xml:space="preserve"> afecto es, entonces, sanamente admitido si se lo hace en medida limitada y moderadamente, es decir que si a través de él se mani</w:t>
      </w:r>
      <w:r w:rsidR="00D90BDA">
        <w:rPr>
          <w:rFonts w:ascii="Times New Roman" w:hAnsi="Times New Roman" w:cs="Times New Roman"/>
          <w:sz w:val="24"/>
          <w:szCs w:val="24"/>
        </w:rPr>
        <w:t>festara</w:t>
      </w:r>
      <w:r w:rsidR="0058390B" w:rsidRPr="0058390B">
        <w:rPr>
          <w:rFonts w:ascii="Times New Roman" w:hAnsi="Times New Roman" w:cs="Times New Roman"/>
          <w:sz w:val="24"/>
          <w:szCs w:val="24"/>
        </w:rPr>
        <w:t xml:space="preserve"> una virtud sea acogida fácilmente pero que si fuera un vicio se insista, con fuerza, en su corrección. </w:t>
      </w:r>
    </w:p>
    <w:p w:rsidR="0058390B" w:rsidRPr="0058390B" w:rsidRDefault="0058390B" w:rsidP="00D90BDA">
      <w:pPr>
        <w:ind w:firstLine="708"/>
        <w:jc w:val="both"/>
        <w:rPr>
          <w:rFonts w:ascii="Times New Roman" w:hAnsi="Times New Roman" w:cs="Times New Roman"/>
          <w:sz w:val="24"/>
          <w:szCs w:val="24"/>
        </w:rPr>
      </w:pPr>
      <w:r w:rsidRPr="0058390B">
        <w:rPr>
          <w:rFonts w:ascii="Times New Roman" w:hAnsi="Times New Roman" w:cs="Times New Roman"/>
          <w:sz w:val="24"/>
          <w:szCs w:val="24"/>
        </w:rPr>
        <w:t>Todo lo</w:t>
      </w:r>
      <w:r w:rsidR="00D90BDA">
        <w:rPr>
          <w:rFonts w:ascii="Times New Roman" w:hAnsi="Times New Roman" w:cs="Times New Roman"/>
          <w:sz w:val="24"/>
          <w:szCs w:val="24"/>
        </w:rPr>
        <w:t xml:space="preserve"> que ya hemos dicho acerca del</w:t>
      </w:r>
      <w:r w:rsidRPr="0058390B">
        <w:rPr>
          <w:rFonts w:ascii="Times New Roman" w:hAnsi="Times New Roman" w:cs="Times New Roman"/>
          <w:sz w:val="24"/>
          <w:szCs w:val="24"/>
        </w:rPr>
        <w:t xml:space="preserve"> afecto oficioso</w:t>
      </w:r>
      <w:r w:rsidR="00B12B8B">
        <w:rPr>
          <w:rFonts w:ascii="Times New Roman" w:hAnsi="Times New Roman" w:cs="Times New Roman"/>
          <w:sz w:val="24"/>
          <w:szCs w:val="24"/>
        </w:rPr>
        <w:t xml:space="preserve"> </w:t>
      </w:r>
      <w:r w:rsidR="00B12B8B">
        <w:rPr>
          <w:rStyle w:val="Refdenotaalpie"/>
          <w:rFonts w:cs="Times New Roman"/>
          <w:sz w:val="24"/>
          <w:szCs w:val="24"/>
        </w:rPr>
        <w:footnoteReference w:id="812"/>
      </w:r>
      <w:r w:rsidR="00B12B8B">
        <w:rPr>
          <w:rFonts w:ascii="Times New Roman" w:hAnsi="Times New Roman" w:cs="Times New Roman"/>
          <w:sz w:val="24"/>
          <w:szCs w:val="24"/>
        </w:rPr>
        <w:t xml:space="preserve"> </w:t>
      </w:r>
      <w:r w:rsidRPr="0058390B">
        <w:rPr>
          <w:rFonts w:ascii="Times New Roman" w:hAnsi="Times New Roman" w:cs="Times New Roman"/>
          <w:sz w:val="24"/>
          <w:szCs w:val="24"/>
        </w:rPr>
        <w:t xml:space="preserve"> pen</w:t>
      </w:r>
      <w:r w:rsidR="00D90BDA">
        <w:rPr>
          <w:rFonts w:ascii="Times New Roman" w:hAnsi="Times New Roman" w:cs="Times New Roman"/>
          <w:sz w:val="24"/>
          <w:szCs w:val="24"/>
        </w:rPr>
        <w:t>samos que, de igual modo, debe entenderse para éste. Con todo digamos que aquellos que todavía son a</w:t>
      </w:r>
      <w:r w:rsidRPr="0058390B">
        <w:rPr>
          <w:rFonts w:ascii="Times New Roman" w:hAnsi="Times New Roman" w:cs="Times New Roman"/>
          <w:sz w:val="24"/>
          <w:szCs w:val="24"/>
        </w:rPr>
        <w:t>cometido</w:t>
      </w:r>
      <w:r w:rsidR="00D90BDA">
        <w:rPr>
          <w:rFonts w:ascii="Times New Roman" w:hAnsi="Times New Roman" w:cs="Times New Roman"/>
          <w:sz w:val="24"/>
          <w:szCs w:val="24"/>
        </w:rPr>
        <w:t>s</w:t>
      </w:r>
      <w:r w:rsidRPr="0058390B">
        <w:rPr>
          <w:rFonts w:ascii="Times New Roman" w:hAnsi="Times New Roman" w:cs="Times New Roman"/>
          <w:sz w:val="24"/>
          <w:szCs w:val="24"/>
        </w:rPr>
        <w:t xml:space="preserve"> por los vicios carnales rechacen jui</w:t>
      </w:r>
      <w:r w:rsidR="00D90BDA">
        <w:rPr>
          <w:rFonts w:ascii="Times New Roman" w:hAnsi="Times New Roman" w:cs="Times New Roman"/>
          <w:sz w:val="24"/>
          <w:szCs w:val="24"/>
        </w:rPr>
        <w:t>ciosamente este afecto ya que r</w:t>
      </w:r>
      <w:r w:rsidRPr="0058390B">
        <w:rPr>
          <w:rFonts w:ascii="Times New Roman" w:hAnsi="Times New Roman" w:cs="Times New Roman"/>
          <w:sz w:val="24"/>
          <w:szCs w:val="24"/>
        </w:rPr>
        <w:t xml:space="preserve">arísimamente será sentido por ellos sin el acicate de los vicios. </w:t>
      </w:r>
    </w:p>
    <w:p w:rsidR="0058390B" w:rsidRPr="0058390B" w:rsidRDefault="0058390B" w:rsidP="0058390B">
      <w:pPr>
        <w:jc w:val="both"/>
        <w:rPr>
          <w:rFonts w:ascii="Times New Roman" w:hAnsi="Times New Roman" w:cs="Times New Roman"/>
          <w:sz w:val="24"/>
          <w:szCs w:val="24"/>
        </w:rPr>
      </w:pPr>
    </w:p>
    <w:p w:rsidR="0058390B" w:rsidRPr="0058390B" w:rsidRDefault="00D90BDA" w:rsidP="001F46A5">
      <w:pPr>
        <w:pStyle w:val="Ttulo4"/>
      </w:pPr>
      <w:bookmarkStart w:id="104" w:name="_Toc163838491"/>
      <w:r>
        <w:t xml:space="preserve">Capítulo 28.– </w:t>
      </w:r>
      <w:r w:rsidRPr="0058390B">
        <w:t>SE DEMUESTRA</w:t>
      </w:r>
      <w:r>
        <w:t xml:space="preserve"> CON EJEMPLOS QUE NO SÓLO DEBE</w:t>
      </w:r>
      <w:r w:rsidRPr="0058390B">
        <w:t xml:space="preserve"> EXAMINARSE EL ORIG</w:t>
      </w:r>
      <w:r>
        <w:t>EN DE LOS AFE</w:t>
      </w:r>
      <w:r w:rsidRPr="0058390B">
        <w:t xml:space="preserve">CTOS SINO </w:t>
      </w:r>
      <w:r>
        <w:t>TAMBIÉN SU PROCESO Y SU FIN Y CÓMO SE PUEDE PASAR DE UN</w:t>
      </w:r>
      <w:r w:rsidRPr="0058390B">
        <w:t xml:space="preserve"> AFECTO </w:t>
      </w:r>
      <w:r>
        <w:t xml:space="preserve">A </w:t>
      </w:r>
      <w:r w:rsidRPr="0058390B">
        <w:t>OTRO.</w:t>
      </w:r>
      <w:bookmarkEnd w:id="104"/>
      <w:r w:rsidRPr="0058390B">
        <w:t xml:space="preserve"> </w:t>
      </w:r>
    </w:p>
    <w:p w:rsidR="0058390B" w:rsidRPr="0058390B" w:rsidRDefault="00D90BDA"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66.</w:t>
      </w:r>
      <w:r>
        <w:rPr>
          <w:rFonts w:ascii="Times New Roman" w:hAnsi="Times New Roman" w:cs="Times New Roman"/>
          <w:sz w:val="24"/>
          <w:szCs w:val="24"/>
        </w:rPr>
        <w:t>] N</w:t>
      </w:r>
      <w:r w:rsidR="0058390B" w:rsidRPr="0058390B">
        <w:rPr>
          <w:rFonts w:ascii="Times New Roman" w:hAnsi="Times New Roman" w:cs="Times New Roman"/>
          <w:sz w:val="24"/>
          <w:szCs w:val="24"/>
        </w:rPr>
        <w:t>o solamente debe ser averiguado el origen de estos afectos sino que, también, debe considerarse con minuciosidad el proceso mismo y el fin pues, algunas ve</w:t>
      </w:r>
      <w:r w:rsidR="00DF382A">
        <w:rPr>
          <w:rFonts w:ascii="Times New Roman" w:hAnsi="Times New Roman" w:cs="Times New Roman"/>
          <w:sz w:val="24"/>
          <w:szCs w:val="24"/>
        </w:rPr>
        <w:t>ces, nace,</w:t>
      </w:r>
      <w:r w:rsidR="0058390B" w:rsidRPr="0058390B">
        <w:rPr>
          <w:rFonts w:ascii="Times New Roman" w:hAnsi="Times New Roman" w:cs="Times New Roman"/>
          <w:sz w:val="24"/>
          <w:szCs w:val="24"/>
        </w:rPr>
        <w:t xml:space="preserve"> </w:t>
      </w:r>
      <w:r w:rsidR="0058390B" w:rsidRPr="0058390B">
        <w:rPr>
          <w:rFonts w:ascii="Times New Roman" w:hAnsi="Times New Roman" w:cs="Times New Roman"/>
          <w:sz w:val="24"/>
          <w:szCs w:val="24"/>
        </w:rPr>
        <w:lastRenderedPageBreak/>
        <w:t>sutilísimamente</w:t>
      </w:r>
      <w:r w:rsidR="00DF382A">
        <w:rPr>
          <w:rFonts w:ascii="Times New Roman" w:hAnsi="Times New Roman" w:cs="Times New Roman"/>
          <w:sz w:val="24"/>
          <w:szCs w:val="24"/>
        </w:rPr>
        <w:t xml:space="preserve">, como uno </w:t>
      </w:r>
      <w:r w:rsidR="0058390B" w:rsidRPr="0058390B">
        <w:rPr>
          <w:rFonts w:ascii="Times New Roman" w:hAnsi="Times New Roman" w:cs="Times New Roman"/>
          <w:sz w:val="24"/>
          <w:szCs w:val="24"/>
        </w:rPr>
        <w:t xml:space="preserve">de todos estos afectos y finaliza en otro, es decir, se cambia. Lo que diga sobre dos o tres es suficiente. </w:t>
      </w:r>
    </w:p>
    <w:p w:rsidR="0058390B" w:rsidRPr="0058390B" w:rsidRDefault="0058390B" w:rsidP="0058390B">
      <w:pPr>
        <w:jc w:val="both"/>
        <w:rPr>
          <w:rFonts w:ascii="Times New Roman" w:hAnsi="Times New Roman" w:cs="Times New Roman"/>
          <w:sz w:val="24"/>
          <w:szCs w:val="24"/>
        </w:rPr>
      </w:pP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Uno, deslumbrado por la rep</w:t>
      </w:r>
      <w:r w:rsidR="00DF382A">
        <w:rPr>
          <w:rFonts w:ascii="Times New Roman" w:hAnsi="Times New Roman" w:cs="Times New Roman"/>
          <w:sz w:val="24"/>
          <w:szCs w:val="24"/>
        </w:rPr>
        <w:t>utación de una virgen, que era santa de cuerpo y de alma, d</w:t>
      </w:r>
      <w:r w:rsidRPr="0058390B">
        <w:rPr>
          <w:rFonts w:ascii="Times New Roman" w:hAnsi="Times New Roman" w:cs="Times New Roman"/>
          <w:sz w:val="24"/>
          <w:szCs w:val="24"/>
        </w:rPr>
        <w:t xml:space="preserve">e fe sincera, con particular discreción, cimentada </w:t>
      </w:r>
      <w:r w:rsidR="00DF382A">
        <w:rPr>
          <w:rFonts w:ascii="Times New Roman" w:hAnsi="Times New Roman" w:cs="Times New Roman"/>
          <w:sz w:val="24"/>
          <w:szCs w:val="24"/>
        </w:rPr>
        <w:t xml:space="preserve">en </w:t>
      </w:r>
      <w:r w:rsidRPr="0058390B">
        <w:rPr>
          <w:rFonts w:ascii="Times New Roman" w:hAnsi="Times New Roman" w:cs="Times New Roman"/>
          <w:sz w:val="24"/>
          <w:szCs w:val="24"/>
        </w:rPr>
        <w:t>la virtud hasta el perfecto desprecio de sí misma por la fuerza de la humildad, de reconocida abstinencia, considerada por su gran obediencia, se admiró d</w:t>
      </w:r>
      <w:r w:rsidR="00DF382A">
        <w:rPr>
          <w:rFonts w:ascii="Times New Roman" w:hAnsi="Times New Roman" w:cs="Times New Roman"/>
          <w:sz w:val="24"/>
          <w:szCs w:val="24"/>
        </w:rPr>
        <w:t>e tantas y virtudes y la venerab</w:t>
      </w:r>
      <w:r w:rsidRPr="0058390B">
        <w:rPr>
          <w:rFonts w:ascii="Times New Roman" w:hAnsi="Times New Roman" w:cs="Times New Roman"/>
          <w:sz w:val="24"/>
          <w:szCs w:val="24"/>
        </w:rPr>
        <w:t>a con gran afecto. Este es el afecto que, anteriormente, hemos llamado racional. Pero si comienza a apoderarse la familiaridad, el homenajear, obsequios, recrearse en la conversación, o con presentes o cartas, rec</w:t>
      </w:r>
      <w:r w:rsidR="00B349AC">
        <w:rPr>
          <w:rFonts w:ascii="Times New Roman" w:hAnsi="Times New Roman" w:cs="Times New Roman"/>
          <w:sz w:val="24"/>
          <w:szCs w:val="24"/>
        </w:rPr>
        <w:t>ibir frecuentemente regalito</w:t>
      </w:r>
      <w:r w:rsidRPr="0058390B">
        <w:rPr>
          <w:rFonts w:ascii="Times New Roman" w:hAnsi="Times New Roman" w:cs="Times New Roman"/>
          <w:sz w:val="24"/>
          <w:szCs w:val="24"/>
        </w:rPr>
        <w:t xml:space="preserve">s, tal afecto racional, casi insensiblemente, se hace oficioso </w:t>
      </w:r>
      <w:r w:rsidR="00B349AC">
        <w:rPr>
          <w:rFonts w:ascii="Times New Roman" w:hAnsi="Times New Roman" w:cs="Times New Roman"/>
          <w:sz w:val="24"/>
          <w:szCs w:val="24"/>
        </w:rPr>
        <w:t xml:space="preserve">y </w:t>
      </w:r>
      <w:r w:rsidRPr="0058390B">
        <w:rPr>
          <w:rFonts w:ascii="Times New Roman" w:hAnsi="Times New Roman" w:cs="Times New Roman"/>
          <w:sz w:val="24"/>
          <w:szCs w:val="24"/>
        </w:rPr>
        <w:t>aquella que com</w:t>
      </w:r>
      <w:r w:rsidR="00B349AC">
        <w:rPr>
          <w:rFonts w:ascii="Times New Roman" w:hAnsi="Times New Roman" w:cs="Times New Roman"/>
          <w:sz w:val="24"/>
          <w:szCs w:val="24"/>
        </w:rPr>
        <w:t>enzó a ser amada en mérito a su</w:t>
      </w:r>
      <w:r w:rsidRPr="0058390B">
        <w:rPr>
          <w:rFonts w:ascii="Times New Roman" w:hAnsi="Times New Roman" w:cs="Times New Roman"/>
          <w:sz w:val="24"/>
          <w:szCs w:val="24"/>
        </w:rPr>
        <w:t xml:space="preserve"> santidad comienza a ser frecuentada por causa de la recíproca liberalidad</w:t>
      </w:r>
      <w:r w:rsidR="00B12B8B">
        <w:rPr>
          <w:rFonts w:ascii="Times New Roman" w:hAnsi="Times New Roman" w:cs="Times New Roman"/>
          <w:sz w:val="24"/>
          <w:szCs w:val="24"/>
        </w:rPr>
        <w:t xml:space="preserve"> </w:t>
      </w:r>
      <w:r w:rsidR="00B12B8B">
        <w:rPr>
          <w:rStyle w:val="Refdenotaalpie"/>
          <w:rFonts w:cs="Times New Roman"/>
          <w:sz w:val="24"/>
          <w:szCs w:val="24"/>
        </w:rPr>
        <w:footnoteReference w:id="813"/>
      </w:r>
      <w:r w:rsidR="00B12B8B">
        <w:rPr>
          <w:rFonts w:ascii="Times New Roman" w:hAnsi="Times New Roman" w:cs="Times New Roman"/>
          <w:sz w:val="24"/>
          <w:szCs w:val="24"/>
        </w:rPr>
        <w:t xml:space="preserve"> </w:t>
      </w:r>
      <w:r w:rsidR="00B349AC">
        <w:rPr>
          <w:rFonts w:ascii="Times New Roman" w:hAnsi="Times New Roman" w:cs="Times New Roman"/>
          <w:sz w:val="24"/>
          <w:szCs w:val="24"/>
        </w:rPr>
        <w:t>. Después, mientras e</w:t>
      </w:r>
      <w:r w:rsidRPr="0058390B">
        <w:rPr>
          <w:rFonts w:ascii="Times New Roman" w:hAnsi="Times New Roman" w:cs="Times New Roman"/>
          <w:sz w:val="24"/>
          <w:szCs w:val="24"/>
        </w:rPr>
        <w:t xml:space="preserve">ste afecto va llevando hacia algunos placeres, se comienza también a manifestar el carnal, que es el más pernicioso de todos al tentar con el vicio. </w:t>
      </w:r>
    </w:p>
    <w:p w:rsidR="0058390B" w:rsidRPr="0058390B" w:rsidRDefault="00B349AC"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67.</w:t>
      </w:r>
      <w:r>
        <w:rPr>
          <w:rFonts w:ascii="Times New Roman" w:hAnsi="Times New Roman" w:cs="Times New Roman"/>
          <w:sz w:val="24"/>
          <w:szCs w:val="24"/>
        </w:rPr>
        <w:t>] Yo he conocido varones honestísimos y muy abstinentes que detestaban</w:t>
      </w:r>
      <w:r w:rsidR="0058390B" w:rsidRPr="0058390B">
        <w:rPr>
          <w:rFonts w:ascii="Times New Roman" w:hAnsi="Times New Roman" w:cs="Times New Roman"/>
          <w:sz w:val="24"/>
          <w:szCs w:val="24"/>
        </w:rPr>
        <w:t xml:space="preserve"> con gran horror toda indecencia. Y éstos cayeron porque se acercaron</w:t>
      </w:r>
      <w:r>
        <w:rPr>
          <w:rFonts w:ascii="Times New Roman" w:hAnsi="Times New Roman" w:cs="Times New Roman"/>
          <w:sz w:val="24"/>
          <w:szCs w:val="24"/>
        </w:rPr>
        <w:t xml:space="preserve"> a</w:t>
      </w:r>
      <w:r w:rsidR="0058390B" w:rsidRPr="0058390B">
        <w:rPr>
          <w:rFonts w:ascii="Times New Roman" w:hAnsi="Times New Roman" w:cs="Times New Roman"/>
          <w:sz w:val="24"/>
          <w:szCs w:val="24"/>
        </w:rPr>
        <w:t xml:space="preserve"> algunos todavía en tierna edad a los que veían con grandes virtudes, más aún</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con una admirable seriedad de costumbres, con santidad de vida; que, aunque increíble, eran</w:t>
      </w:r>
      <w:r>
        <w:rPr>
          <w:rFonts w:ascii="Times New Roman" w:hAnsi="Times New Roman" w:cs="Times New Roman"/>
          <w:sz w:val="24"/>
          <w:szCs w:val="24"/>
        </w:rPr>
        <w:t>, por así decirlo</w:t>
      </w:r>
      <w:r w:rsidR="0058390B" w:rsidRPr="0058390B">
        <w:rPr>
          <w:rFonts w:ascii="Times New Roman" w:hAnsi="Times New Roman" w:cs="Times New Roman"/>
          <w:sz w:val="24"/>
          <w:szCs w:val="24"/>
        </w:rPr>
        <w:t>, más aprovechados como espirituales que aquellos ancianos que los respetaban y abrazaban también con dulcísimo devotísimo afec</w:t>
      </w:r>
      <w:r>
        <w:rPr>
          <w:rFonts w:ascii="Times New Roman" w:hAnsi="Times New Roman" w:cs="Times New Roman"/>
          <w:sz w:val="24"/>
          <w:szCs w:val="24"/>
        </w:rPr>
        <w:t>to</w:t>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Mientras así tan fácilmente con</w:t>
      </w:r>
      <w:r w:rsidR="0058390B" w:rsidRPr="0058390B">
        <w:rPr>
          <w:rFonts w:ascii="Times New Roman" w:hAnsi="Times New Roman" w:cs="Times New Roman"/>
          <w:sz w:val="24"/>
          <w:szCs w:val="24"/>
        </w:rPr>
        <w:t>descendía</w:t>
      </w:r>
      <w:r>
        <w:rPr>
          <w:rFonts w:ascii="Times New Roman" w:hAnsi="Times New Roman" w:cs="Times New Roman"/>
          <w:sz w:val="24"/>
          <w:szCs w:val="24"/>
        </w:rPr>
        <w:t>n</w:t>
      </w:r>
      <w:r w:rsidR="0058390B" w:rsidRPr="0058390B">
        <w:rPr>
          <w:rFonts w:ascii="Times New Roman" w:hAnsi="Times New Roman" w:cs="Times New Roman"/>
          <w:sz w:val="24"/>
          <w:szCs w:val="24"/>
        </w:rPr>
        <w:t xml:space="preserve"> por esa riqueza y po</w:t>
      </w:r>
      <w:r>
        <w:rPr>
          <w:rFonts w:ascii="Times New Roman" w:hAnsi="Times New Roman" w:cs="Times New Roman"/>
          <w:sz w:val="24"/>
          <w:szCs w:val="24"/>
        </w:rPr>
        <w:t xml:space="preserve">r el aspecto exterior y, diría, </w:t>
      </w:r>
      <w:r w:rsidR="0058390B" w:rsidRPr="0058390B">
        <w:rPr>
          <w:rFonts w:ascii="Times New Roman" w:hAnsi="Times New Roman" w:cs="Times New Roman"/>
          <w:sz w:val="24"/>
          <w:szCs w:val="24"/>
        </w:rPr>
        <w:t>desca</w:t>
      </w:r>
      <w:r>
        <w:rPr>
          <w:rFonts w:ascii="Times New Roman" w:hAnsi="Times New Roman" w:cs="Times New Roman"/>
          <w:sz w:val="24"/>
          <w:szCs w:val="24"/>
        </w:rPr>
        <w:t>nsaban en el más delicado abrazo</w:t>
      </w:r>
      <w:r w:rsidR="0058390B" w:rsidRPr="0058390B">
        <w:rPr>
          <w:rFonts w:ascii="Times New Roman" w:hAnsi="Times New Roman" w:cs="Times New Roman"/>
          <w:sz w:val="24"/>
          <w:szCs w:val="24"/>
        </w:rPr>
        <w:t>, fueron atormentados, f</w:t>
      </w:r>
      <w:r>
        <w:rPr>
          <w:rFonts w:ascii="Times New Roman" w:hAnsi="Times New Roman" w:cs="Times New Roman"/>
          <w:sz w:val="24"/>
          <w:szCs w:val="24"/>
        </w:rPr>
        <w:t xml:space="preserve">urtiva y muy sutilmente, por un afecto </w:t>
      </w:r>
      <w:r w:rsidR="0058390B" w:rsidRPr="0058390B">
        <w:rPr>
          <w:rFonts w:ascii="Times New Roman" w:hAnsi="Times New Roman" w:cs="Times New Roman"/>
          <w:sz w:val="24"/>
          <w:szCs w:val="24"/>
        </w:rPr>
        <w:t>vicioso. Y aquellos que no digo que tan sólo no miraban a</w:t>
      </w:r>
      <w:r>
        <w:rPr>
          <w:rFonts w:ascii="Times New Roman" w:hAnsi="Times New Roman" w:cs="Times New Roman"/>
          <w:sz w:val="24"/>
          <w:szCs w:val="24"/>
        </w:rPr>
        <w:t xml:space="preserve"> los otros</w:t>
      </w:r>
      <w:r w:rsidR="0058390B" w:rsidRPr="0058390B">
        <w:rPr>
          <w:rFonts w:ascii="Times New Roman" w:hAnsi="Times New Roman" w:cs="Times New Roman"/>
          <w:sz w:val="24"/>
          <w:szCs w:val="24"/>
        </w:rPr>
        <w:t xml:space="preserve"> que eran culpables de este pecado</w:t>
      </w:r>
      <w:r w:rsidR="00A05191">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aún más, apartaban con gran horror a los inmundos del fondo de su alma, a estos</w:t>
      </w:r>
      <w:r>
        <w:rPr>
          <w:rFonts w:ascii="Times New Roman" w:hAnsi="Times New Roman" w:cs="Times New Roman"/>
          <w:sz w:val="24"/>
          <w:szCs w:val="24"/>
        </w:rPr>
        <w:t xml:space="preserve"> tan honestísimos, seriesísimos y</w:t>
      </w:r>
      <w:r w:rsidR="0058390B" w:rsidRPr="0058390B">
        <w:rPr>
          <w:rFonts w:ascii="Times New Roman" w:hAnsi="Times New Roman" w:cs="Times New Roman"/>
          <w:sz w:val="24"/>
          <w:szCs w:val="24"/>
        </w:rPr>
        <w:t xml:space="preserve"> también como veremos por la p</w:t>
      </w:r>
      <w:r>
        <w:rPr>
          <w:rFonts w:ascii="Times New Roman" w:hAnsi="Times New Roman" w:cs="Times New Roman"/>
          <w:sz w:val="24"/>
          <w:szCs w:val="24"/>
        </w:rPr>
        <w:t>resencia virginal, a los que un</w:t>
      </w:r>
      <w:r w:rsidR="0058390B" w:rsidRPr="0058390B">
        <w:rPr>
          <w:rFonts w:ascii="Times New Roman" w:hAnsi="Times New Roman" w:cs="Times New Roman"/>
          <w:sz w:val="24"/>
          <w:szCs w:val="24"/>
        </w:rPr>
        <w:t xml:space="preserve"> impúdico, hasta por desprecio</w:t>
      </w:r>
      <w:r>
        <w:rPr>
          <w:rFonts w:ascii="Times New Roman" w:hAnsi="Times New Roman" w:cs="Times New Roman"/>
          <w:sz w:val="24"/>
          <w:szCs w:val="24"/>
        </w:rPr>
        <w:t>, ni siquiera miraría</w:t>
      </w:r>
      <w:r w:rsidR="00252026">
        <w:rPr>
          <w:rFonts w:ascii="Times New Roman" w:hAnsi="Times New Roman" w:cs="Times New Roman"/>
          <w:sz w:val="24"/>
          <w:szCs w:val="24"/>
        </w:rPr>
        <w:t xml:space="preserve"> púdi</w:t>
      </w:r>
      <w:r w:rsidR="0058390B" w:rsidRPr="0058390B">
        <w:rPr>
          <w:rFonts w:ascii="Times New Roman" w:hAnsi="Times New Roman" w:cs="Times New Roman"/>
          <w:sz w:val="24"/>
          <w:szCs w:val="24"/>
        </w:rPr>
        <w:t xml:space="preserve">camente, ahora apenas si podían frecuentarlos </w:t>
      </w:r>
      <w:r w:rsidR="00252026">
        <w:rPr>
          <w:rFonts w:ascii="Times New Roman" w:hAnsi="Times New Roman" w:cs="Times New Roman"/>
          <w:sz w:val="24"/>
          <w:szCs w:val="24"/>
        </w:rPr>
        <w:t>sin el aguijoneo del vicio.</w:t>
      </w:r>
      <w:r w:rsidR="0058390B" w:rsidRPr="0058390B">
        <w:rPr>
          <w:rFonts w:ascii="Times New Roman" w:hAnsi="Times New Roman" w:cs="Times New Roman"/>
          <w:sz w:val="24"/>
          <w:szCs w:val="24"/>
        </w:rPr>
        <w:t xml:space="preserve"> </w:t>
      </w:r>
    </w:p>
    <w:p w:rsidR="0058390B" w:rsidRPr="0058390B" w:rsidRDefault="00252026"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68.</w:t>
      </w:r>
      <w:r>
        <w:rPr>
          <w:rFonts w:ascii="Times New Roman" w:hAnsi="Times New Roman" w:cs="Times New Roman"/>
          <w:sz w:val="24"/>
          <w:szCs w:val="24"/>
        </w:rPr>
        <w:t>] ¿Por qué esto</w:t>
      </w:r>
      <w:r w:rsidR="0058390B" w:rsidRPr="0058390B">
        <w:rPr>
          <w:rFonts w:ascii="Times New Roman" w:hAnsi="Times New Roman" w:cs="Times New Roman"/>
          <w:sz w:val="24"/>
          <w:szCs w:val="24"/>
        </w:rPr>
        <w:t>? Ciertam</w:t>
      </w:r>
      <w:r>
        <w:rPr>
          <w:rFonts w:ascii="Times New Roman" w:hAnsi="Times New Roman" w:cs="Times New Roman"/>
          <w:sz w:val="24"/>
          <w:szCs w:val="24"/>
        </w:rPr>
        <w:t>ente porque es más fácil que un</w:t>
      </w:r>
      <w:r w:rsidR="0058390B" w:rsidRPr="0058390B">
        <w:rPr>
          <w:rFonts w:ascii="Times New Roman" w:hAnsi="Times New Roman" w:cs="Times New Roman"/>
          <w:sz w:val="24"/>
          <w:szCs w:val="24"/>
        </w:rPr>
        <w:t xml:space="preserve"> afecto se cambie en ot</w:t>
      </w:r>
      <w:r>
        <w:rPr>
          <w:rFonts w:ascii="Times New Roman" w:hAnsi="Times New Roman" w:cs="Times New Roman"/>
          <w:sz w:val="24"/>
          <w:szCs w:val="24"/>
        </w:rPr>
        <w:t>ro afecto que un impúdico abrace</w:t>
      </w:r>
      <w:r w:rsidR="0058390B" w:rsidRPr="0058390B">
        <w:rPr>
          <w:rFonts w:ascii="Times New Roman" w:hAnsi="Times New Roman" w:cs="Times New Roman"/>
          <w:sz w:val="24"/>
          <w:szCs w:val="24"/>
        </w:rPr>
        <w:t xml:space="preserve"> con pecho púdico, que se encue</w:t>
      </w:r>
      <w:r>
        <w:rPr>
          <w:rFonts w:ascii="Times New Roman" w:hAnsi="Times New Roman" w:cs="Times New Roman"/>
          <w:sz w:val="24"/>
          <w:szCs w:val="24"/>
        </w:rPr>
        <w:t>ntre algo de manifestación púdi</w:t>
      </w:r>
      <w:r w:rsidR="0058390B" w:rsidRPr="0058390B">
        <w:rPr>
          <w:rFonts w:ascii="Times New Roman" w:hAnsi="Times New Roman" w:cs="Times New Roman"/>
          <w:sz w:val="24"/>
          <w:szCs w:val="24"/>
        </w:rPr>
        <w:t xml:space="preserve">ca en un impúdico.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Por eso cuando nuestro afecto, ya sea racional o ya, también, espiritual, se </w:t>
      </w:r>
      <w:r w:rsidR="00252026">
        <w:rPr>
          <w:rFonts w:ascii="Times New Roman" w:hAnsi="Times New Roman" w:cs="Times New Roman"/>
          <w:sz w:val="24"/>
          <w:szCs w:val="24"/>
        </w:rPr>
        <w:t xml:space="preserve">orienta hacia una edad todavía insegura o hacia el mismo sexo, prudentísimo es que se lo reprima </w:t>
      </w:r>
      <w:r w:rsidRPr="0058390B">
        <w:rPr>
          <w:rFonts w:ascii="Times New Roman" w:hAnsi="Times New Roman" w:cs="Times New Roman"/>
          <w:sz w:val="24"/>
          <w:szCs w:val="24"/>
        </w:rPr>
        <w:t>en lo profun</w:t>
      </w:r>
      <w:r w:rsidR="00252026">
        <w:rPr>
          <w:rFonts w:ascii="Times New Roman" w:hAnsi="Times New Roman" w:cs="Times New Roman"/>
          <w:sz w:val="24"/>
          <w:szCs w:val="24"/>
        </w:rPr>
        <w:t>do del alma y no se lo consienta</w:t>
      </w:r>
      <w:r w:rsidRPr="0058390B">
        <w:rPr>
          <w:rFonts w:ascii="Times New Roman" w:hAnsi="Times New Roman" w:cs="Times New Roman"/>
          <w:sz w:val="24"/>
          <w:szCs w:val="24"/>
        </w:rPr>
        <w:t xml:space="preserve"> hasta lleg</w:t>
      </w:r>
      <w:r w:rsidR="00252026">
        <w:rPr>
          <w:rFonts w:ascii="Times New Roman" w:hAnsi="Times New Roman" w:cs="Times New Roman"/>
          <w:sz w:val="24"/>
          <w:szCs w:val="24"/>
        </w:rPr>
        <w:t xml:space="preserve">ar a las caricias frívolas y a </w:t>
      </w:r>
      <w:r w:rsidRPr="0058390B">
        <w:rPr>
          <w:rFonts w:ascii="Times New Roman" w:hAnsi="Times New Roman" w:cs="Times New Roman"/>
          <w:sz w:val="24"/>
          <w:szCs w:val="24"/>
        </w:rPr>
        <w:t>suaves ternuras</w:t>
      </w:r>
      <w:r w:rsidR="00A05191">
        <w:rPr>
          <w:rFonts w:ascii="Times New Roman" w:hAnsi="Times New Roman" w:cs="Times New Roman"/>
          <w:sz w:val="24"/>
          <w:szCs w:val="24"/>
        </w:rPr>
        <w:t>,</w:t>
      </w:r>
      <w:r w:rsidRPr="0058390B">
        <w:rPr>
          <w:rFonts w:ascii="Times New Roman" w:hAnsi="Times New Roman" w:cs="Times New Roman"/>
          <w:sz w:val="24"/>
          <w:szCs w:val="24"/>
        </w:rPr>
        <w:t xml:space="preserve"> sino que procure progresos en la madurez y </w:t>
      </w:r>
      <w:r w:rsidR="00252026">
        <w:rPr>
          <w:rFonts w:ascii="Times New Roman" w:hAnsi="Times New Roman" w:cs="Times New Roman"/>
          <w:sz w:val="24"/>
          <w:szCs w:val="24"/>
        </w:rPr>
        <w:t xml:space="preserve">en </w:t>
      </w:r>
      <w:r w:rsidRPr="0058390B">
        <w:rPr>
          <w:rFonts w:ascii="Times New Roman" w:hAnsi="Times New Roman" w:cs="Times New Roman"/>
          <w:sz w:val="24"/>
          <w:szCs w:val="24"/>
        </w:rPr>
        <w:t>la templanza para que la virtud ama</w:t>
      </w:r>
      <w:r w:rsidR="00252026">
        <w:rPr>
          <w:rFonts w:ascii="Times New Roman" w:hAnsi="Times New Roman" w:cs="Times New Roman"/>
          <w:sz w:val="24"/>
          <w:szCs w:val="24"/>
        </w:rPr>
        <w:t xml:space="preserve">da </w:t>
      </w:r>
      <w:r w:rsidRPr="0058390B">
        <w:rPr>
          <w:rFonts w:ascii="Times New Roman" w:hAnsi="Times New Roman" w:cs="Times New Roman"/>
          <w:sz w:val="24"/>
          <w:szCs w:val="24"/>
        </w:rPr>
        <w:t>y alabada s</w:t>
      </w:r>
      <w:r w:rsidR="00252026">
        <w:rPr>
          <w:rFonts w:ascii="Times New Roman" w:hAnsi="Times New Roman" w:cs="Times New Roman"/>
          <w:sz w:val="24"/>
          <w:szCs w:val="24"/>
        </w:rPr>
        <w:t>ea durante ese tiempo ejercitada</w:t>
      </w:r>
      <w:r w:rsidRPr="0058390B">
        <w:rPr>
          <w:rFonts w:ascii="Times New Roman" w:hAnsi="Times New Roman" w:cs="Times New Roman"/>
          <w:sz w:val="24"/>
          <w:szCs w:val="24"/>
        </w:rPr>
        <w:t xml:space="preserve"> con más fuerza. </w:t>
      </w:r>
    </w:p>
    <w:p w:rsidR="0058390B" w:rsidRPr="0058390B" w:rsidRDefault="0058390B" w:rsidP="0058390B">
      <w:pPr>
        <w:jc w:val="both"/>
        <w:rPr>
          <w:rFonts w:ascii="Times New Roman" w:hAnsi="Times New Roman" w:cs="Times New Roman"/>
          <w:sz w:val="24"/>
          <w:szCs w:val="24"/>
        </w:rPr>
      </w:pPr>
    </w:p>
    <w:p w:rsidR="0058390B" w:rsidRPr="0058390B" w:rsidRDefault="00252026" w:rsidP="001F46A5">
      <w:pPr>
        <w:pStyle w:val="Ttulo4"/>
      </w:pPr>
      <w:bookmarkStart w:id="105" w:name="_Toc163838492"/>
      <w:r>
        <w:lastRenderedPageBreak/>
        <w:t>Capítulo 29.</w:t>
      </w:r>
      <w:r w:rsidRPr="00252026">
        <w:t xml:space="preserve"> </w:t>
      </w:r>
      <w:r>
        <w:t>– SE MUESTRA CON EJEMPLOS CÓ</w:t>
      </w:r>
      <w:r w:rsidRPr="0058390B">
        <w:t>MO LOS DISTINTOS EFECTOS LUCHAN MUY A MENUDO CON EL ALMA Y CUÁL DEBE SER ANTEPUESTO.</w:t>
      </w:r>
      <w:bookmarkEnd w:id="105"/>
      <w:r w:rsidR="0058390B" w:rsidRPr="0058390B">
        <w:t xml:space="preserve"> </w:t>
      </w:r>
    </w:p>
    <w:p w:rsidR="0058390B" w:rsidRPr="0058390B" w:rsidRDefault="0058390B" w:rsidP="0058390B">
      <w:pPr>
        <w:jc w:val="both"/>
        <w:rPr>
          <w:rFonts w:ascii="Times New Roman" w:hAnsi="Times New Roman" w:cs="Times New Roman"/>
          <w:sz w:val="24"/>
          <w:szCs w:val="24"/>
        </w:rPr>
      </w:pPr>
    </w:p>
    <w:p w:rsidR="0058390B" w:rsidRPr="009004E1" w:rsidRDefault="00252026" w:rsidP="009004E1">
      <w:pPr>
        <w:jc w:val="both"/>
        <w:rPr>
          <w:rFonts w:ascii="Times New Roman" w:hAnsi="Times New Roman" w:cs="Times New Roman"/>
          <w:sz w:val="24"/>
          <w:szCs w:val="24"/>
        </w:rPr>
      </w:pPr>
      <w:bookmarkStart w:id="106" w:name="_Toc163838493"/>
      <w:r w:rsidRPr="009004E1">
        <w:rPr>
          <w:rFonts w:ascii="Times New Roman" w:hAnsi="Times New Roman" w:cs="Times New Roman"/>
          <w:sz w:val="24"/>
          <w:szCs w:val="24"/>
        </w:rPr>
        <w:t>[</w:t>
      </w:r>
      <w:r w:rsidR="0058390B" w:rsidRPr="009004E1">
        <w:rPr>
          <w:rFonts w:ascii="Times New Roman" w:hAnsi="Times New Roman" w:cs="Times New Roman"/>
          <w:sz w:val="24"/>
          <w:szCs w:val="24"/>
        </w:rPr>
        <w:t>69.</w:t>
      </w:r>
      <w:r w:rsidRPr="009004E1">
        <w:rPr>
          <w:rFonts w:ascii="Times New Roman" w:hAnsi="Times New Roman" w:cs="Times New Roman"/>
          <w:sz w:val="24"/>
          <w:szCs w:val="24"/>
        </w:rPr>
        <w:t xml:space="preserve">] </w:t>
      </w:r>
      <w:r w:rsidR="00551402" w:rsidRPr="009004E1">
        <w:rPr>
          <w:rFonts w:ascii="Times New Roman" w:hAnsi="Times New Roman" w:cs="Times New Roman"/>
          <w:sz w:val="24"/>
          <w:szCs w:val="24"/>
        </w:rPr>
        <w:t>A</w:t>
      </w:r>
      <w:r w:rsidR="009004E1" w:rsidRPr="009004E1">
        <w:rPr>
          <w:rFonts w:ascii="Times New Roman" w:hAnsi="Times New Roman" w:cs="Times New Roman"/>
          <w:sz w:val="24"/>
          <w:szCs w:val="24"/>
        </w:rPr>
        <w:t>hora hemos de hablar sobre los afectos que, a veces, luchan en el alma y de qué modo llevan esta lucha entre sí.</w:t>
      </w:r>
      <w:bookmarkEnd w:id="106"/>
      <w:r w:rsidR="009004E1" w:rsidRPr="009004E1">
        <w:rPr>
          <w:rFonts w:ascii="Times New Roman" w:hAnsi="Times New Roman" w:cs="Times New Roman"/>
          <w:sz w:val="24"/>
          <w:szCs w:val="24"/>
        </w:rPr>
        <w:t xml:space="preserve"> </w:t>
      </w:r>
    </w:p>
    <w:p w:rsidR="0058390B" w:rsidRPr="0058390B" w:rsidRDefault="00551402" w:rsidP="0058390B">
      <w:pPr>
        <w:jc w:val="both"/>
        <w:rPr>
          <w:rFonts w:ascii="Times New Roman" w:hAnsi="Times New Roman" w:cs="Times New Roman"/>
          <w:sz w:val="24"/>
          <w:szCs w:val="24"/>
        </w:rPr>
      </w:pPr>
      <w:r w:rsidRPr="009004E1">
        <w:rPr>
          <w:rFonts w:ascii="Times New Roman" w:hAnsi="Times New Roman" w:cs="Times New Roman"/>
          <w:sz w:val="24"/>
          <w:szCs w:val="24"/>
        </w:rPr>
        <w:t>Es</w:t>
      </w:r>
      <w:r w:rsidR="0058390B" w:rsidRPr="009004E1">
        <w:rPr>
          <w:rFonts w:ascii="Times New Roman" w:hAnsi="Times New Roman" w:cs="Times New Roman"/>
          <w:sz w:val="24"/>
          <w:szCs w:val="24"/>
        </w:rPr>
        <w:t xml:space="preserve"> necesaria una gran discreción cuando est</w:t>
      </w:r>
      <w:r w:rsidRPr="009004E1">
        <w:rPr>
          <w:rFonts w:ascii="Times New Roman" w:hAnsi="Times New Roman" w:cs="Times New Roman"/>
          <w:sz w:val="24"/>
          <w:szCs w:val="24"/>
        </w:rPr>
        <w:t>o</w:t>
      </w:r>
      <w:r>
        <w:rPr>
          <w:rFonts w:ascii="Times New Roman" w:hAnsi="Times New Roman" w:cs="Times New Roman"/>
          <w:sz w:val="24"/>
          <w:szCs w:val="24"/>
        </w:rPr>
        <w:t xml:space="preserve"> sucede para que se conozca cuá</w:t>
      </w:r>
      <w:r w:rsidR="0058390B" w:rsidRPr="0058390B">
        <w:rPr>
          <w:rFonts w:ascii="Times New Roman" w:hAnsi="Times New Roman" w:cs="Times New Roman"/>
          <w:sz w:val="24"/>
          <w:szCs w:val="24"/>
        </w:rPr>
        <w:t>l debe ser antepuesto y se necesita virt</w:t>
      </w:r>
      <w:r>
        <w:rPr>
          <w:rFonts w:ascii="Times New Roman" w:hAnsi="Times New Roman" w:cs="Times New Roman"/>
          <w:sz w:val="24"/>
          <w:szCs w:val="24"/>
        </w:rPr>
        <w:t>ud suficiente para que un afecto mejor no se</w:t>
      </w:r>
      <w:r w:rsidR="0058390B" w:rsidRPr="0058390B">
        <w:rPr>
          <w:rFonts w:ascii="Times New Roman" w:hAnsi="Times New Roman" w:cs="Times New Roman"/>
          <w:sz w:val="24"/>
          <w:szCs w:val="24"/>
        </w:rPr>
        <w:t xml:space="preserve">a desplazado por el </w:t>
      </w:r>
      <w:r>
        <w:rPr>
          <w:rFonts w:ascii="Times New Roman" w:hAnsi="Times New Roman" w:cs="Times New Roman"/>
          <w:sz w:val="24"/>
          <w:szCs w:val="24"/>
        </w:rPr>
        <w:t>inferior. Así le fue ordenado a Abrah</w:t>
      </w:r>
      <w:r w:rsidR="0058390B" w:rsidRPr="0058390B">
        <w:rPr>
          <w:rFonts w:ascii="Times New Roman" w:hAnsi="Times New Roman" w:cs="Times New Roman"/>
          <w:sz w:val="24"/>
          <w:szCs w:val="24"/>
        </w:rPr>
        <w:t>án que inmo</w:t>
      </w:r>
      <w:r>
        <w:rPr>
          <w:rFonts w:ascii="Times New Roman" w:hAnsi="Times New Roman" w:cs="Times New Roman"/>
          <w:sz w:val="24"/>
          <w:szCs w:val="24"/>
        </w:rPr>
        <w:t xml:space="preserve">lara su propio hijo. No carecía </w:t>
      </w:r>
      <w:r w:rsidR="0058390B" w:rsidRPr="0058390B">
        <w:rPr>
          <w:rFonts w:ascii="Times New Roman" w:hAnsi="Times New Roman" w:cs="Times New Roman"/>
          <w:sz w:val="24"/>
          <w:szCs w:val="24"/>
        </w:rPr>
        <w:t>él, por cierto, de afecto natural y no endureció las propias entrañas</w:t>
      </w:r>
      <w:r w:rsidR="00A05191">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cuando luchaban en el pecho del santo varón el afecto natural con el que envolvía </w:t>
      </w:r>
      <w:r>
        <w:rPr>
          <w:rFonts w:ascii="Times New Roman" w:hAnsi="Times New Roman" w:cs="Times New Roman"/>
          <w:sz w:val="24"/>
          <w:szCs w:val="24"/>
        </w:rPr>
        <w:t xml:space="preserve">a su hijo y </w:t>
      </w:r>
      <w:r w:rsidR="0058390B" w:rsidRPr="0058390B">
        <w:rPr>
          <w:rFonts w:ascii="Times New Roman" w:hAnsi="Times New Roman" w:cs="Times New Roman"/>
          <w:sz w:val="24"/>
          <w:szCs w:val="24"/>
        </w:rPr>
        <w:t>e</w:t>
      </w:r>
      <w:r>
        <w:rPr>
          <w:rFonts w:ascii="Times New Roman" w:hAnsi="Times New Roman" w:cs="Times New Roman"/>
          <w:sz w:val="24"/>
          <w:szCs w:val="24"/>
        </w:rPr>
        <w:t>l</w:t>
      </w:r>
      <w:r w:rsidR="0058390B" w:rsidRPr="0058390B">
        <w:rPr>
          <w:rFonts w:ascii="Times New Roman" w:hAnsi="Times New Roman" w:cs="Times New Roman"/>
          <w:sz w:val="24"/>
          <w:szCs w:val="24"/>
        </w:rPr>
        <w:t xml:space="preserve"> esp</w:t>
      </w:r>
      <w:r>
        <w:rPr>
          <w:rFonts w:ascii="Times New Roman" w:hAnsi="Times New Roman" w:cs="Times New Roman"/>
          <w:sz w:val="24"/>
          <w:szCs w:val="24"/>
        </w:rPr>
        <w:t>iritual con el que se daba a Dios</w:t>
      </w:r>
      <w:r w:rsidR="0058390B" w:rsidRPr="0058390B">
        <w:rPr>
          <w:rFonts w:ascii="Times New Roman" w:hAnsi="Times New Roman" w:cs="Times New Roman"/>
          <w:sz w:val="24"/>
          <w:szCs w:val="24"/>
        </w:rPr>
        <w:t>, prefirió el sup</w:t>
      </w:r>
      <w:r>
        <w:rPr>
          <w:rFonts w:ascii="Times New Roman" w:hAnsi="Times New Roman" w:cs="Times New Roman"/>
          <w:sz w:val="24"/>
          <w:szCs w:val="24"/>
        </w:rPr>
        <w:t>erior al inferior o, mejor, desechó</w:t>
      </w:r>
      <w:r w:rsidR="0058390B" w:rsidRPr="0058390B">
        <w:rPr>
          <w:rFonts w:ascii="Times New Roman" w:hAnsi="Times New Roman" w:cs="Times New Roman"/>
          <w:sz w:val="24"/>
          <w:szCs w:val="24"/>
        </w:rPr>
        <w:t xml:space="preserve"> el inferior por el superior</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sidR="00B12B8B">
        <w:rPr>
          <w:rStyle w:val="Refdenotaalpie"/>
          <w:rFonts w:cs="Times New Roman"/>
          <w:sz w:val="24"/>
          <w:szCs w:val="24"/>
        </w:rPr>
        <w:footnoteReference w:id="814"/>
      </w:r>
      <w:r w:rsidR="0058390B" w:rsidRPr="0058390B">
        <w:rPr>
          <w:rFonts w:ascii="Times New Roman" w:hAnsi="Times New Roman" w:cs="Times New Roman"/>
          <w:sz w:val="24"/>
          <w:szCs w:val="24"/>
        </w:rPr>
        <w:t xml:space="preserv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También el joven excelente que era Jonatán, ante la venganza de su padre</w:t>
      </w:r>
      <w:r w:rsidR="00551402">
        <w:rPr>
          <w:rFonts w:ascii="Times New Roman" w:hAnsi="Times New Roman" w:cs="Times New Roman"/>
          <w:sz w:val="24"/>
          <w:szCs w:val="24"/>
        </w:rPr>
        <w:t>,</w:t>
      </w:r>
      <w:r w:rsidRPr="0058390B">
        <w:rPr>
          <w:rFonts w:ascii="Times New Roman" w:hAnsi="Times New Roman" w:cs="Times New Roman"/>
          <w:sz w:val="24"/>
          <w:szCs w:val="24"/>
        </w:rPr>
        <w:t xml:space="preserve"> dio a conocer por el buen acuerdo de amistad la orden por la</w:t>
      </w:r>
      <w:r w:rsidR="00551402">
        <w:rPr>
          <w:rFonts w:ascii="Times New Roman" w:hAnsi="Times New Roman" w:cs="Times New Roman"/>
          <w:sz w:val="24"/>
          <w:szCs w:val="24"/>
        </w:rPr>
        <w:t xml:space="preserve"> que se disponía que David fuera muerto</w:t>
      </w:r>
      <w:r w:rsidRPr="0058390B">
        <w:rPr>
          <w:rFonts w:ascii="Times New Roman" w:hAnsi="Times New Roman" w:cs="Times New Roman"/>
          <w:sz w:val="24"/>
          <w:szCs w:val="24"/>
        </w:rPr>
        <w:t xml:space="preserve">. Prefirió </w:t>
      </w:r>
      <w:r w:rsidR="00551402">
        <w:rPr>
          <w:rFonts w:ascii="Times New Roman" w:hAnsi="Times New Roman" w:cs="Times New Roman"/>
          <w:sz w:val="24"/>
          <w:szCs w:val="24"/>
        </w:rPr>
        <w:t xml:space="preserve">el afecto racional al natural </w:t>
      </w:r>
      <w:r w:rsidRPr="0058390B">
        <w:rPr>
          <w:rFonts w:ascii="Times New Roman" w:hAnsi="Times New Roman" w:cs="Times New Roman"/>
          <w:sz w:val="24"/>
          <w:szCs w:val="24"/>
        </w:rPr>
        <w:t>legítimo por derecho</w:t>
      </w:r>
      <w:r w:rsidR="00551402">
        <w:rPr>
          <w:rFonts w:ascii="Times New Roman" w:hAnsi="Times New Roman" w:cs="Times New Roman"/>
          <w:sz w:val="24"/>
          <w:szCs w:val="24"/>
        </w:rPr>
        <w:t>. N</w:t>
      </w:r>
      <w:r w:rsidRPr="0058390B">
        <w:rPr>
          <w:rFonts w:ascii="Times New Roman" w:hAnsi="Times New Roman" w:cs="Times New Roman"/>
          <w:sz w:val="24"/>
          <w:szCs w:val="24"/>
        </w:rPr>
        <w:t>o es de admirar si, enton</w:t>
      </w:r>
      <w:r w:rsidR="00551402">
        <w:rPr>
          <w:rFonts w:ascii="Times New Roman" w:hAnsi="Times New Roman" w:cs="Times New Roman"/>
          <w:sz w:val="24"/>
          <w:szCs w:val="24"/>
        </w:rPr>
        <w:t>ces, por el bien del amigo hizo a</w:t>
      </w:r>
      <w:r w:rsidRPr="0058390B">
        <w:rPr>
          <w:rFonts w:ascii="Times New Roman" w:hAnsi="Times New Roman" w:cs="Times New Roman"/>
          <w:sz w:val="24"/>
          <w:szCs w:val="24"/>
        </w:rPr>
        <w:t xml:space="preserve"> un lado en su bendito pecho a</w:t>
      </w:r>
      <w:r w:rsidR="00551402">
        <w:rPr>
          <w:rFonts w:ascii="Times New Roman" w:hAnsi="Times New Roman" w:cs="Times New Roman"/>
          <w:sz w:val="24"/>
          <w:szCs w:val="24"/>
        </w:rPr>
        <w:t>l</w:t>
      </w:r>
      <w:r w:rsidRPr="0058390B">
        <w:rPr>
          <w:rFonts w:ascii="Times New Roman" w:hAnsi="Times New Roman" w:cs="Times New Roman"/>
          <w:sz w:val="24"/>
          <w:szCs w:val="24"/>
        </w:rPr>
        <w:t xml:space="preserve"> afecto hacia el padre tomando como causa propia, porque así pensaba, por una inamovible amistad, el rechazo de la</w:t>
      </w:r>
      <w:r w:rsidR="00E84EEA">
        <w:rPr>
          <w:rFonts w:ascii="Times New Roman" w:hAnsi="Times New Roman" w:cs="Times New Roman"/>
          <w:sz w:val="24"/>
          <w:szCs w:val="24"/>
        </w:rPr>
        <w:t xml:space="preserve"> injuria. Después cuando David</w:t>
      </w:r>
      <w:r w:rsidRPr="0058390B">
        <w:rPr>
          <w:rFonts w:ascii="Times New Roman" w:hAnsi="Times New Roman" w:cs="Times New Roman"/>
          <w:sz w:val="24"/>
          <w:szCs w:val="24"/>
        </w:rPr>
        <w:t xml:space="preserve"> huía de la presencia de Saúl este joven de invencible caridad lo buscó en sus lugares escondite, le comunicó las órdenes d</w:t>
      </w:r>
      <w:r w:rsidR="00E84EEA">
        <w:rPr>
          <w:rFonts w:ascii="Times New Roman" w:hAnsi="Times New Roman" w:cs="Times New Roman"/>
          <w:sz w:val="24"/>
          <w:szCs w:val="24"/>
        </w:rPr>
        <w:t>el padre y, entre abrazos y bes</w:t>
      </w:r>
      <w:r w:rsidRPr="0058390B">
        <w:rPr>
          <w:rFonts w:ascii="Times New Roman" w:hAnsi="Times New Roman" w:cs="Times New Roman"/>
          <w:sz w:val="24"/>
          <w:szCs w:val="24"/>
        </w:rPr>
        <w:t>os, derram</w:t>
      </w:r>
      <w:r w:rsidR="00E84EEA">
        <w:rPr>
          <w:rFonts w:ascii="Times New Roman" w:hAnsi="Times New Roman" w:cs="Times New Roman"/>
          <w:sz w:val="24"/>
          <w:szCs w:val="24"/>
        </w:rPr>
        <w:t>ando ambos, lágrimas con piadoso llanto</w:t>
      </w:r>
      <w:r w:rsidRPr="0058390B">
        <w:rPr>
          <w:rFonts w:ascii="Times New Roman" w:hAnsi="Times New Roman" w:cs="Times New Roman"/>
          <w:sz w:val="24"/>
          <w:szCs w:val="24"/>
        </w:rPr>
        <w:t xml:space="preserve"> reafirmaron así el piadoso afecto</w:t>
      </w:r>
      <w:r w:rsidR="00E84EEA">
        <w:rPr>
          <w:rFonts w:ascii="Times New Roman" w:hAnsi="Times New Roman" w:cs="Times New Roman"/>
          <w:sz w:val="24"/>
          <w:szCs w:val="24"/>
        </w:rPr>
        <w:t>.</w:t>
      </w:r>
      <w:r w:rsidR="00B12B8B">
        <w:rPr>
          <w:rFonts w:ascii="Times New Roman" w:hAnsi="Times New Roman" w:cs="Times New Roman"/>
          <w:sz w:val="24"/>
          <w:szCs w:val="24"/>
        </w:rPr>
        <w:t xml:space="preserve"> </w:t>
      </w:r>
      <w:r w:rsidR="00B12B8B">
        <w:rPr>
          <w:rStyle w:val="Refdenotaalpie"/>
          <w:rFonts w:cs="Times New Roman"/>
          <w:sz w:val="24"/>
          <w:szCs w:val="24"/>
        </w:rPr>
        <w:footnoteReference w:id="815"/>
      </w:r>
      <w:r w:rsidR="00B12B8B">
        <w:rPr>
          <w:rFonts w:ascii="Times New Roman" w:hAnsi="Times New Roman" w:cs="Times New Roman"/>
          <w:sz w:val="24"/>
          <w:szCs w:val="24"/>
        </w:rPr>
        <w:t xml:space="preserve"> </w:t>
      </w:r>
      <w:r w:rsidRPr="0058390B">
        <w:rPr>
          <w:rFonts w:ascii="Times New Roman" w:hAnsi="Times New Roman" w:cs="Times New Roman"/>
          <w:sz w:val="24"/>
          <w:szCs w:val="24"/>
        </w:rPr>
        <w:t xml:space="preserve"> Renovado el pacto Jonatán predijo: </w:t>
      </w:r>
      <w:r w:rsidR="00E84EEA">
        <w:rPr>
          <w:rFonts w:ascii="Times New Roman" w:hAnsi="Times New Roman" w:cs="Times New Roman"/>
          <w:sz w:val="24"/>
          <w:szCs w:val="24"/>
        </w:rPr>
        <w:t>“Ciertamente, tú serás el r</w:t>
      </w:r>
      <w:r w:rsidRPr="0058390B">
        <w:rPr>
          <w:rFonts w:ascii="Times New Roman" w:hAnsi="Times New Roman" w:cs="Times New Roman"/>
          <w:sz w:val="24"/>
          <w:szCs w:val="24"/>
        </w:rPr>
        <w:t xml:space="preserve">ey y yo seré </w:t>
      </w:r>
      <w:r w:rsidR="00E84EEA">
        <w:rPr>
          <w:rFonts w:ascii="Times New Roman" w:hAnsi="Times New Roman" w:cs="Times New Roman"/>
          <w:sz w:val="24"/>
          <w:szCs w:val="24"/>
        </w:rPr>
        <w:t xml:space="preserve">tu </w:t>
      </w:r>
      <w:r w:rsidRPr="0058390B">
        <w:rPr>
          <w:rFonts w:ascii="Times New Roman" w:hAnsi="Times New Roman" w:cs="Times New Roman"/>
          <w:sz w:val="24"/>
          <w:szCs w:val="24"/>
        </w:rPr>
        <w:t>segundo</w:t>
      </w:r>
      <w:r w:rsidR="00E84EEA">
        <w:rPr>
          <w:rFonts w:ascii="Times New Roman" w:hAnsi="Times New Roman" w:cs="Times New Roman"/>
          <w:sz w:val="24"/>
          <w:szCs w:val="24"/>
        </w:rPr>
        <w:t>.</w:t>
      </w:r>
      <w:r w:rsidR="00B12B8B">
        <w:rPr>
          <w:rStyle w:val="Refdenotaalpie"/>
          <w:rFonts w:cs="Times New Roman"/>
          <w:sz w:val="24"/>
          <w:szCs w:val="24"/>
        </w:rPr>
        <w:footnoteReference w:id="816"/>
      </w:r>
    </w:p>
    <w:p w:rsidR="0058390B" w:rsidRPr="0058390B" w:rsidRDefault="00E84EEA"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70.</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¡O</w:t>
      </w:r>
      <w:r>
        <w:rPr>
          <w:rFonts w:ascii="Times New Roman" w:hAnsi="Times New Roman" w:cs="Times New Roman"/>
          <w:sz w:val="24"/>
          <w:szCs w:val="24"/>
        </w:rPr>
        <w:t>h, qué corazón tan grande</w:t>
      </w:r>
      <w:r w:rsidR="0058390B" w:rsidRPr="0058390B">
        <w:rPr>
          <w:rFonts w:ascii="Times New Roman" w:hAnsi="Times New Roman" w:cs="Times New Roman"/>
          <w:sz w:val="24"/>
          <w:szCs w:val="24"/>
        </w:rPr>
        <w:t xml:space="preserve"> en humi</w:t>
      </w:r>
      <w:r>
        <w:rPr>
          <w:rFonts w:ascii="Times New Roman" w:hAnsi="Times New Roman" w:cs="Times New Roman"/>
          <w:sz w:val="24"/>
          <w:szCs w:val="24"/>
        </w:rPr>
        <w:t>ldad! V</w:t>
      </w:r>
      <w:r w:rsidR="0058390B" w:rsidRPr="0058390B">
        <w:rPr>
          <w:rFonts w:ascii="Times New Roman" w:hAnsi="Times New Roman" w:cs="Times New Roman"/>
          <w:sz w:val="24"/>
          <w:szCs w:val="24"/>
        </w:rPr>
        <w:t xml:space="preserve">arón de procedencia real, que esperaba </w:t>
      </w:r>
      <w:r>
        <w:rPr>
          <w:rFonts w:ascii="Times New Roman" w:hAnsi="Times New Roman" w:cs="Times New Roman"/>
          <w:sz w:val="24"/>
          <w:szCs w:val="24"/>
        </w:rPr>
        <w:t xml:space="preserve">la herencia de la sucesión, a </w:t>
      </w:r>
      <w:r w:rsidR="0058390B" w:rsidRPr="0058390B">
        <w:rPr>
          <w:rFonts w:ascii="Times New Roman" w:hAnsi="Times New Roman" w:cs="Times New Roman"/>
          <w:sz w:val="24"/>
          <w:szCs w:val="24"/>
        </w:rPr>
        <w:t>quien asegura</w:t>
      </w:r>
      <w:r>
        <w:rPr>
          <w:rFonts w:ascii="Times New Roman" w:hAnsi="Times New Roman" w:cs="Times New Roman"/>
          <w:sz w:val="24"/>
          <w:szCs w:val="24"/>
        </w:rPr>
        <w:t xml:space="preserve">ban </w:t>
      </w:r>
      <w:r w:rsidR="0058390B" w:rsidRPr="0058390B">
        <w:rPr>
          <w:rFonts w:ascii="Times New Roman" w:hAnsi="Times New Roman" w:cs="Times New Roman"/>
          <w:sz w:val="24"/>
          <w:szCs w:val="24"/>
        </w:rPr>
        <w:t>la esperanza de un gran poder tanto la virtud como la familia, la gratitud de los soldados, el apoyo del pueblo, la fama de su admirable triunfo cuando, ayudado por uno solo d</w:t>
      </w:r>
      <w:r>
        <w:rPr>
          <w:rFonts w:ascii="Times New Roman" w:hAnsi="Times New Roman" w:cs="Times New Roman"/>
          <w:sz w:val="24"/>
          <w:szCs w:val="24"/>
        </w:rPr>
        <w:t xml:space="preserve">e sus compañeros, </w:t>
      </w:r>
      <w:r w:rsidR="0058390B" w:rsidRPr="0058390B">
        <w:rPr>
          <w:rFonts w:ascii="Times New Roman" w:hAnsi="Times New Roman" w:cs="Times New Roman"/>
          <w:sz w:val="24"/>
          <w:szCs w:val="24"/>
        </w:rPr>
        <w:t>penetró en las cuñas armadas de numerosos enemigos y co</w:t>
      </w:r>
      <w:r>
        <w:rPr>
          <w:rFonts w:ascii="Times New Roman" w:hAnsi="Times New Roman" w:cs="Times New Roman"/>
          <w:sz w:val="24"/>
          <w:szCs w:val="24"/>
        </w:rPr>
        <w:t>nsiguió una inesperada victoria</w:t>
      </w:r>
      <w:r w:rsidR="00B12B8B">
        <w:rPr>
          <w:rStyle w:val="Refdenotaalpie"/>
          <w:rFonts w:cs="Times New Roman"/>
          <w:sz w:val="24"/>
          <w:szCs w:val="24"/>
        </w:rPr>
        <w:footnoteReference w:id="817"/>
      </w:r>
      <w:r w:rsidR="00B12B8B">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para su nación y que ahora se arroja el mismo </w:t>
      </w:r>
      <w:r>
        <w:rPr>
          <w:rFonts w:ascii="Times New Roman" w:hAnsi="Times New Roman" w:cs="Times New Roman"/>
          <w:sz w:val="24"/>
          <w:szCs w:val="24"/>
        </w:rPr>
        <w:t>a los pies de un siervo: Y</w:t>
      </w:r>
      <w:r w:rsidR="008B3D04">
        <w:rPr>
          <w:rFonts w:ascii="Times New Roman" w:hAnsi="Times New Roman" w:cs="Times New Roman"/>
          <w:sz w:val="24"/>
          <w:szCs w:val="24"/>
        </w:rPr>
        <w:t xml:space="preserve">o, le dijo, seré tu segundo. Y lo dijo </w:t>
      </w:r>
      <w:r w:rsidR="0058390B" w:rsidRPr="0058390B">
        <w:rPr>
          <w:rFonts w:ascii="Times New Roman" w:hAnsi="Times New Roman" w:cs="Times New Roman"/>
          <w:sz w:val="24"/>
          <w:szCs w:val="24"/>
        </w:rPr>
        <w:t>aquél en cuya alabanza todavía hoy se canta: El arco de Jonatán jamás retrocedía ni su espada nunca fracasaba</w:t>
      </w:r>
      <w:r w:rsidR="008B3D04">
        <w:rPr>
          <w:rFonts w:ascii="Times New Roman" w:hAnsi="Times New Roman" w:cs="Times New Roman"/>
          <w:sz w:val="24"/>
          <w:szCs w:val="24"/>
        </w:rPr>
        <w:t>.</w:t>
      </w:r>
      <w:r w:rsidR="00B12B8B">
        <w:rPr>
          <w:rFonts w:ascii="Times New Roman" w:hAnsi="Times New Roman" w:cs="Times New Roman"/>
          <w:sz w:val="24"/>
          <w:szCs w:val="24"/>
        </w:rPr>
        <w:t xml:space="preserve"> </w:t>
      </w:r>
      <w:r w:rsidR="00B12B8B">
        <w:rPr>
          <w:rStyle w:val="Refdenotaalpie"/>
          <w:rFonts w:cs="Times New Roman"/>
          <w:sz w:val="24"/>
          <w:szCs w:val="24"/>
        </w:rPr>
        <w:footnoteReference w:id="818"/>
      </w:r>
      <w:r w:rsidR="00B12B8B">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Olvidándose de sí mismo para </w:t>
      </w:r>
      <w:r w:rsidR="008B3D04">
        <w:rPr>
          <w:rFonts w:ascii="Times New Roman" w:hAnsi="Times New Roman" w:cs="Times New Roman"/>
          <w:sz w:val="24"/>
          <w:szCs w:val="24"/>
        </w:rPr>
        <w:t>mejor reconocimiento al amigo: T</w:t>
      </w:r>
      <w:r w:rsidR="0058390B" w:rsidRPr="0058390B">
        <w:rPr>
          <w:rFonts w:ascii="Times New Roman" w:hAnsi="Times New Roman" w:cs="Times New Roman"/>
          <w:sz w:val="24"/>
          <w:szCs w:val="24"/>
        </w:rPr>
        <w:t>ú, le dijo</w:t>
      </w:r>
      <w:r w:rsidR="008B3D04">
        <w:rPr>
          <w:rFonts w:ascii="Times New Roman" w:hAnsi="Times New Roman" w:cs="Times New Roman"/>
          <w:sz w:val="24"/>
          <w:szCs w:val="24"/>
        </w:rPr>
        <w:t xml:space="preserve">, serás el rey y yo seré </w:t>
      </w:r>
      <w:r w:rsidR="0058390B" w:rsidRPr="0058390B">
        <w:rPr>
          <w:rFonts w:ascii="Times New Roman" w:hAnsi="Times New Roman" w:cs="Times New Roman"/>
          <w:sz w:val="24"/>
          <w:szCs w:val="24"/>
        </w:rPr>
        <w:t>tu segundo. ¿Quién, pregunto</w:t>
      </w:r>
      <w:r w:rsidR="00924E59">
        <w:rPr>
          <w:rFonts w:ascii="Times New Roman" w:hAnsi="Times New Roman" w:cs="Times New Roman"/>
          <w:sz w:val="24"/>
          <w:szCs w:val="24"/>
        </w:rPr>
        <w:t>, pensaría esto mismo aún de un</w:t>
      </w:r>
      <w:r w:rsidR="0058390B" w:rsidRPr="0058390B">
        <w:rPr>
          <w:rFonts w:ascii="Times New Roman" w:hAnsi="Times New Roman" w:cs="Times New Roman"/>
          <w:sz w:val="24"/>
          <w:szCs w:val="24"/>
        </w:rPr>
        <w:t xml:space="preserve"> hermano de sangre sin sentir una gran envidia? ¿Quién, por un amigo, dejaría en nada toda</w:t>
      </w:r>
      <w:r w:rsidR="00924E59">
        <w:rPr>
          <w:rFonts w:ascii="Times New Roman" w:hAnsi="Times New Roman" w:cs="Times New Roman"/>
          <w:sz w:val="24"/>
          <w:szCs w:val="24"/>
        </w:rPr>
        <w:t xml:space="preserve">s esas </w:t>
      </w:r>
      <w:r w:rsidR="0058390B" w:rsidRPr="0058390B">
        <w:rPr>
          <w:rFonts w:ascii="Times New Roman" w:hAnsi="Times New Roman" w:cs="Times New Roman"/>
          <w:sz w:val="24"/>
          <w:szCs w:val="24"/>
        </w:rPr>
        <w:t xml:space="preserve">esperanzas? Fueron los hijos del patriarca Jacob que en su afecto paterno distinguía a uno entre ellos, </w:t>
      </w:r>
      <w:r w:rsidR="00924E59">
        <w:rPr>
          <w:rFonts w:ascii="Times New Roman" w:hAnsi="Times New Roman" w:cs="Times New Roman"/>
          <w:sz w:val="24"/>
          <w:szCs w:val="24"/>
        </w:rPr>
        <w:t xml:space="preserve">con </w:t>
      </w:r>
      <w:r w:rsidR="0058390B" w:rsidRPr="0058390B">
        <w:rPr>
          <w:rFonts w:ascii="Times New Roman" w:hAnsi="Times New Roman" w:cs="Times New Roman"/>
          <w:sz w:val="24"/>
          <w:szCs w:val="24"/>
        </w:rPr>
        <w:t>más ternura quienes se llenaron de celos y entregaron al hermano a la se</w:t>
      </w:r>
      <w:r w:rsidR="00924E59">
        <w:rPr>
          <w:rFonts w:ascii="Times New Roman" w:hAnsi="Times New Roman" w:cs="Times New Roman"/>
          <w:sz w:val="24"/>
          <w:szCs w:val="24"/>
        </w:rPr>
        <w:t xml:space="preserve">rvidumbre y al padre lo </w:t>
      </w:r>
      <w:r w:rsidR="0058390B" w:rsidRPr="0058390B">
        <w:rPr>
          <w:rFonts w:ascii="Times New Roman" w:hAnsi="Times New Roman" w:cs="Times New Roman"/>
          <w:sz w:val="24"/>
          <w:szCs w:val="24"/>
        </w:rPr>
        <w:t>sumieron en una gran tristeza</w:t>
      </w:r>
      <w:r w:rsidR="00924E59">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sidR="00B12B8B">
        <w:rPr>
          <w:rStyle w:val="Refdenotaalpie"/>
          <w:rFonts w:cs="Times New Roman"/>
          <w:sz w:val="24"/>
          <w:szCs w:val="24"/>
        </w:rPr>
        <w:footnoteReference w:id="819"/>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lastRenderedPageBreak/>
        <w:t>El primero de los sacerdotes sorprendido con su hermana profetiza, si</w:t>
      </w:r>
      <w:r w:rsidR="00641B4F">
        <w:rPr>
          <w:rFonts w:ascii="Times New Roman" w:hAnsi="Times New Roman" w:cs="Times New Roman"/>
          <w:sz w:val="24"/>
          <w:szCs w:val="24"/>
        </w:rPr>
        <w:t xml:space="preserve"> </w:t>
      </w:r>
      <w:r w:rsidRPr="0058390B">
        <w:rPr>
          <w:rFonts w:ascii="Times New Roman" w:hAnsi="Times New Roman" w:cs="Times New Roman"/>
          <w:sz w:val="24"/>
          <w:szCs w:val="24"/>
        </w:rPr>
        <w:t xml:space="preserve">no me equivoco, </w:t>
      </w:r>
      <w:r w:rsidR="00641B4F">
        <w:rPr>
          <w:rFonts w:ascii="Times New Roman" w:hAnsi="Times New Roman" w:cs="Times New Roman"/>
          <w:sz w:val="24"/>
          <w:szCs w:val="24"/>
        </w:rPr>
        <w:t xml:space="preserve">detractando </w:t>
      </w:r>
      <w:r w:rsidRPr="0058390B">
        <w:rPr>
          <w:rFonts w:ascii="Times New Roman" w:hAnsi="Times New Roman" w:cs="Times New Roman"/>
          <w:sz w:val="24"/>
          <w:szCs w:val="24"/>
        </w:rPr>
        <w:t>por envi</w:t>
      </w:r>
      <w:r w:rsidR="00641B4F">
        <w:rPr>
          <w:rFonts w:ascii="Times New Roman" w:hAnsi="Times New Roman" w:cs="Times New Roman"/>
          <w:sz w:val="24"/>
          <w:szCs w:val="24"/>
        </w:rPr>
        <w:t>dia el hermano bondadosísimo apenas si escapó al castigo divino por e</w:t>
      </w:r>
      <w:r w:rsidRPr="0058390B">
        <w:rPr>
          <w:rFonts w:ascii="Times New Roman" w:hAnsi="Times New Roman" w:cs="Times New Roman"/>
          <w:sz w:val="24"/>
          <w:szCs w:val="24"/>
        </w:rPr>
        <w:t>l mismo Moisés que oraba</w:t>
      </w:r>
      <w:r w:rsidR="00641B4F">
        <w:rPr>
          <w:rFonts w:ascii="Times New Roman" w:hAnsi="Times New Roman" w:cs="Times New Roman"/>
          <w:sz w:val="24"/>
          <w:szCs w:val="24"/>
        </w:rPr>
        <w:t>.</w:t>
      </w:r>
      <w:r w:rsidRPr="0058390B">
        <w:rPr>
          <w:rFonts w:ascii="Times New Roman" w:hAnsi="Times New Roman" w:cs="Times New Roman"/>
          <w:sz w:val="24"/>
          <w:szCs w:val="24"/>
        </w:rPr>
        <w:t xml:space="preserve"> </w:t>
      </w:r>
      <w:r w:rsidR="00B12B8B">
        <w:rPr>
          <w:rStyle w:val="Refdenotaalpie"/>
          <w:rFonts w:cs="Times New Roman"/>
          <w:sz w:val="24"/>
          <w:szCs w:val="24"/>
        </w:rPr>
        <w:footnoteReference w:id="820"/>
      </w:r>
      <w:r w:rsidR="00B12B8B">
        <w:rPr>
          <w:rFonts w:ascii="Times New Roman" w:hAnsi="Times New Roman" w:cs="Times New Roman"/>
          <w:sz w:val="24"/>
          <w:szCs w:val="24"/>
        </w:rPr>
        <w:t xml:space="preserve"> </w:t>
      </w:r>
      <w:r w:rsidR="00641B4F">
        <w:rPr>
          <w:rFonts w:ascii="Times New Roman" w:hAnsi="Times New Roman" w:cs="Times New Roman"/>
          <w:sz w:val="24"/>
          <w:szCs w:val="24"/>
        </w:rPr>
        <w:t xml:space="preserve"> El m</w:t>
      </w:r>
      <w:r w:rsidRPr="0058390B">
        <w:rPr>
          <w:rFonts w:ascii="Times New Roman" w:hAnsi="Times New Roman" w:cs="Times New Roman"/>
          <w:sz w:val="24"/>
          <w:szCs w:val="24"/>
        </w:rPr>
        <w:t>uy sabio Salomón buscó la destrucción de la hermano rival en su reino en cuanto tuvo la ocasión</w:t>
      </w:r>
      <w:r w:rsidR="00641B4F">
        <w:rPr>
          <w:rFonts w:ascii="Times New Roman" w:hAnsi="Times New Roman" w:cs="Times New Roman"/>
          <w:sz w:val="24"/>
          <w:szCs w:val="24"/>
        </w:rPr>
        <w:t>.</w:t>
      </w:r>
      <w:r w:rsidR="00B12B8B">
        <w:rPr>
          <w:rStyle w:val="Refdenotaalpie"/>
          <w:rFonts w:cs="Times New Roman"/>
          <w:sz w:val="24"/>
          <w:szCs w:val="24"/>
        </w:rPr>
        <w:footnoteReference w:id="821"/>
      </w:r>
      <w:r w:rsidR="00641B4F">
        <w:rPr>
          <w:rFonts w:ascii="Times New Roman" w:hAnsi="Times New Roman" w:cs="Times New Roman"/>
          <w:sz w:val="24"/>
          <w:szCs w:val="24"/>
        </w:rPr>
        <w:t xml:space="preserve">  Sólo Jonatán menospreci</w:t>
      </w:r>
      <w:r w:rsidRPr="0058390B">
        <w:rPr>
          <w:rFonts w:ascii="Times New Roman" w:hAnsi="Times New Roman" w:cs="Times New Roman"/>
          <w:sz w:val="24"/>
          <w:szCs w:val="24"/>
        </w:rPr>
        <w:t>ando al padre, a la patria</w:t>
      </w:r>
      <w:r w:rsidR="00641B4F">
        <w:rPr>
          <w:rFonts w:ascii="Times New Roman" w:hAnsi="Times New Roman" w:cs="Times New Roman"/>
          <w:sz w:val="24"/>
          <w:szCs w:val="24"/>
        </w:rPr>
        <w:t>, al Reino por el amigo: T</w:t>
      </w:r>
      <w:r w:rsidRPr="0058390B">
        <w:rPr>
          <w:rFonts w:ascii="Times New Roman" w:hAnsi="Times New Roman" w:cs="Times New Roman"/>
          <w:sz w:val="24"/>
          <w:szCs w:val="24"/>
        </w:rPr>
        <w:t>ú, dijo</w:t>
      </w:r>
      <w:r w:rsidR="00641B4F">
        <w:rPr>
          <w:rFonts w:ascii="Times New Roman" w:hAnsi="Times New Roman" w:cs="Times New Roman"/>
          <w:sz w:val="24"/>
          <w:szCs w:val="24"/>
        </w:rPr>
        <w:t>, serás el rey y yo seré tu segundo. Si</w:t>
      </w:r>
      <w:r w:rsidRPr="0058390B">
        <w:rPr>
          <w:rFonts w:ascii="Times New Roman" w:hAnsi="Times New Roman" w:cs="Times New Roman"/>
          <w:sz w:val="24"/>
          <w:szCs w:val="24"/>
        </w:rPr>
        <w:t xml:space="preserve"> hubiera dicho: yo </w:t>
      </w:r>
      <w:r w:rsidR="00641B4F">
        <w:rPr>
          <w:rFonts w:ascii="Times New Roman" w:hAnsi="Times New Roman" w:cs="Times New Roman"/>
          <w:sz w:val="24"/>
          <w:szCs w:val="24"/>
        </w:rPr>
        <w:t>seré el rey y tú serás mi segundo</w:t>
      </w:r>
      <w:r w:rsidRPr="0058390B">
        <w:rPr>
          <w:rFonts w:ascii="Times New Roman" w:hAnsi="Times New Roman" w:cs="Times New Roman"/>
          <w:sz w:val="24"/>
          <w:szCs w:val="24"/>
        </w:rPr>
        <w:t>,</w:t>
      </w:r>
      <w:r w:rsidR="00641B4F">
        <w:rPr>
          <w:rFonts w:ascii="Times New Roman" w:hAnsi="Times New Roman" w:cs="Times New Roman"/>
          <w:sz w:val="24"/>
          <w:szCs w:val="24"/>
        </w:rPr>
        <w:t xml:space="preserve"> no hubiera,</w:t>
      </w:r>
      <w:r w:rsidRPr="0058390B">
        <w:rPr>
          <w:rFonts w:ascii="Times New Roman" w:hAnsi="Times New Roman" w:cs="Times New Roman"/>
          <w:sz w:val="24"/>
          <w:szCs w:val="24"/>
        </w:rPr>
        <w:t xml:space="preserve"> por cierto, falta</w:t>
      </w:r>
      <w:r w:rsidR="00641B4F">
        <w:rPr>
          <w:rFonts w:ascii="Times New Roman" w:hAnsi="Times New Roman" w:cs="Times New Roman"/>
          <w:sz w:val="24"/>
          <w:szCs w:val="24"/>
        </w:rPr>
        <w:t>do ni a la ley de la amistad ni al favor del amigo. Y lloraban ambos, como dice la E</w:t>
      </w:r>
      <w:r w:rsidRPr="0058390B">
        <w:rPr>
          <w:rFonts w:ascii="Times New Roman" w:hAnsi="Times New Roman" w:cs="Times New Roman"/>
          <w:sz w:val="24"/>
          <w:szCs w:val="24"/>
        </w:rPr>
        <w:t>scritura, pero David mucho más</w:t>
      </w:r>
      <w:r w:rsidR="00641B4F">
        <w:rPr>
          <w:rFonts w:ascii="Times New Roman" w:hAnsi="Times New Roman" w:cs="Times New Roman"/>
          <w:sz w:val="24"/>
          <w:szCs w:val="24"/>
        </w:rPr>
        <w:t>.</w:t>
      </w:r>
      <w:r w:rsidR="00B12B8B">
        <w:rPr>
          <w:rStyle w:val="Refdenotaalpie"/>
          <w:rFonts w:cs="Times New Roman"/>
          <w:sz w:val="24"/>
          <w:szCs w:val="24"/>
        </w:rPr>
        <w:footnoteReference w:id="822"/>
      </w:r>
      <w:r w:rsidRPr="0058390B">
        <w:rPr>
          <w:rFonts w:ascii="Times New Roman" w:hAnsi="Times New Roman" w:cs="Times New Roman"/>
          <w:sz w:val="24"/>
          <w:szCs w:val="24"/>
        </w:rPr>
        <w:t xml:space="preserve"> </w:t>
      </w:r>
    </w:p>
    <w:p w:rsidR="0058390B" w:rsidRPr="0058390B" w:rsidRDefault="00641B4F"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71.</w:t>
      </w:r>
      <w:r>
        <w:rPr>
          <w:rFonts w:ascii="Times New Roman" w:hAnsi="Times New Roman" w:cs="Times New Roman"/>
          <w:sz w:val="24"/>
          <w:szCs w:val="24"/>
        </w:rPr>
        <w:t>] N</w:t>
      </w:r>
      <w:r w:rsidR="0058390B" w:rsidRPr="0058390B">
        <w:rPr>
          <w:rFonts w:ascii="Times New Roman" w:hAnsi="Times New Roman" w:cs="Times New Roman"/>
          <w:sz w:val="24"/>
          <w:szCs w:val="24"/>
        </w:rPr>
        <w:t>o estaba lejos, sin embargo, una separación</w:t>
      </w:r>
      <w:r>
        <w:rPr>
          <w:rFonts w:ascii="Times New Roman" w:hAnsi="Times New Roman" w:cs="Times New Roman"/>
          <w:sz w:val="24"/>
          <w:szCs w:val="24"/>
        </w:rPr>
        <w:t xml:space="preserve"> más amarga que la muerte por lo</w:t>
      </w:r>
      <w:r w:rsidR="0058390B" w:rsidRPr="0058390B">
        <w:rPr>
          <w:rFonts w:ascii="Times New Roman" w:hAnsi="Times New Roman" w:cs="Times New Roman"/>
          <w:sz w:val="24"/>
          <w:szCs w:val="24"/>
        </w:rPr>
        <w:t xml:space="preserve"> que aquello</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corazones ins</w:t>
      </w:r>
      <w:r>
        <w:rPr>
          <w:rFonts w:ascii="Times New Roman" w:hAnsi="Times New Roman" w:cs="Times New Roman"/>
          <w:sz w:val="24"/>
          <w:szCs w:val="24"/>
        </w:rPr>
        <w:t>eparables se verían privados de poder verse</w:t>
      </w:r>
      <w:r w:rsidR="0058390B" w:rsidRPr="0058390B">
        <w:rPr>
          <w:rFonts w:ascii="Times New Roman" w:hAnsi="Times New Roman" w:cs="Times New Roman"/>
          <w:sz w:val="24"/>
          <w:szCs w:val="24"/>
        </w:rPr>
        <w:t xml:space="preserve"> mutuamente, por la que tendría fin la dulce conv</w:t>
      </w:r>
      <w:r>
        <w:rPr>
          <w:rFonts w:ascii="Times New Roman" w:hAnsi="Times New Roman" w:cs="Times New Roman"/>
          <w:sz w:val="24"/>
          <w:szCs w:val="24"/>
        </w:rPr>
        <w:t xml:space="preserve">ersación, el consuelo del alivio </w:t>
      </w:r>
      <w:r w:rsidR="0058390B" w:rsidRPr="0058390B">
        <w:rPr>
          <w:rFonts w:ascii="Times New Roman" w:hAnsi="Times New Roman" w:cs="Times New Roman"/>
          <w:sz w:val="24"/>
          <w:szCs w:val="24"/>
        </w:rPr>
        <w:t>en todos los</w:t>
      </w:r>
      <w:r>
        <w:rPr>
          <w:rFonts w:ascii="Times New Roman" w:hAnsi="Times New Roman" w:cs="Times New Roman"/>
          <w:sz w:val="24"/>
          <w:szCs w:val="24"/>
        </w:rPr>
        <w:t xml:space="preserve"> peligros, la mutua confidencia</w:t>
      </w:r>
      <w:r w:rsidR="0058390B" w:rsidRPr="0058390B">
        <w:rPr>
          <w:rFonts w:ascii="Times New Roman" w:hAnsi="Times New Roman" w:cs="Times New Roman"/>
          <w:sz w:val="24"/>
          <w:szCs w:val="24"/>
        </w:rPr>
        <w:t xml:space="preserve"> secretos, todo preferible a la propia vida</w:t>
      </w:r>
      <w:r w:rsidR="00E139D6">
        <w:rPr>
          <w:rFonts w:ascii="Times New Roman" w:hAnsi="Times New Roman" w:cs="Times New Roman"/>
          <w:sz w:val="24"/>
          <w:szCs w:val="24"/>
        </w:rPr>
        <w:t>. Y por eso lloran los dos. Contemplad, os</w:t>
      </w:r>
      <w:r w:rsidR="0058390B" w:rsidRPr="0058390B">
        <w:rPr>
          <w:rFonts w:ascii="Times New Roman" w:hAnsi="Times New Roman" w:cs="Times New Roman"/>
          <w:sz w:val="24"/>
          <w:szCs w:val="24"/>
        </w:rPr>
        <w:t xml:space="preserve"> ruego, a e</w:t>
      </w:r>
      <w:r w:rsidR="00E139D6">
        <w:rPr>
          <w:rFonts w:ascii="Times New Roman" w:hAnsi="Times New Roman" w:cs="Times New Roman"/>
          <w:sz w:val="24"/>
          <w:szCs w:val="24"/>
        </w:rPr>
        <w:t>ste hombre en un amor ordenadí</w:t>
      </w:r>
      <w:r w:rsidR="0058390B" w:rsidRPr="0058390B">
        <w:rPr>
          <w:rFonts w:ascii="Times New Roman" w:hAnsi="Times New Roman" w:cs="Times New Roman"/>
          <w:sz w:val="24"/>
          <w:szCs w:val="24"/>
        </w:rPr>
        <w:t>simo. No hay duda de que Jon</w:t>
      </w:r>
      <w:r w:rsidR="00E139D6">
        <w:rPr>
          <w:rFonts w:ascii="Times New Roman" w:hAnsi="Times New Roman" w:cs="Times New Roman"/>
          <w:sz w:val="24"/>
          <w:szCs w:val="24"/>
        </w:rPr>
        <w:t xml:space="preserve">atán debía el afecto a su amigo, </w:t>
      </w:r>
      <w:r w:rsidR="0058390B" w:rsidRPr="0058390B">
        <w:rPr>
          <w:rFonts w:ascii="Times New Roman" w:hAnsi="Times New Roman" w:cs="Times New Roman"/>
          <w:sz w:val="24"/>
          <w:szCs w:val="24"/>
        </w:rPr>
        <w:t>pero también el acatamiento al padre. Debía favor al amigo pero también la protección a la vejez paterna.</w:t>
      </w:r>
      <w:r w:rsidR="00E139D6">
        <w:rPr>
          <w:rFonts w:ascii="Times New Roman" w:hAnsi="Times New Roman" w:cs="Times New Roman"/>
          <w:sz w:val="24"/>
          <w:szCs w:val="24"/>
        </w:rPr>
        <w:t xml:space="preserve"> Si por </w:t>
      </w:r>
      <w:r w:rsidR="0058390B" w:rsidRPr="0058390B">
        <w:rPr>
          <w:rFonts w:ascii="Times New Roman" w:hAnsi="Times New Roman" w:cs="Times New Roman"/>
          <w:sz w:val="24"/>
          <w:szCs w:val="24"/>
        </w:rPr>
        <w:t>seguir el afec</w:t>
      </w:r>
      <w:r w:rsidR="00E139D6">
        <w:rPr>
          <w:rFonts w:ascii="Times New Roman" w:hAnsi="Times New Roman" w:cs="Times New Roman"/>
          <w:sz w:val="24"/>
          <w:szCs w:val="24"/>
        </w:rPr>
        <w:t>to se hu</w:t>
      </w:r>
      <w:r w:rsidR="0058390B" w:rsidRPr="0058390B">
        <w:rPr>
          <w:rFonts w:ascii="Times New Roman" w:hAnsi="Times New Roman" w:cs="Times New Roman"/>
          <w:sz w:val="24"/>
          <w:szCs w:val="24"/>
        </w:rPr>
        <w:t>biera unido al amigo habría faltado</w:t>
      </w:r>
      <w:r w:rsidR="00E139D6">
        <w:rPr>
          <w:rFonts w:ascii="Times New Roman" w:hAnsi="Times New Roman" w:cs="Times New Roman"/>
          <w:sz w:val="24"/>
          <w:szCs w:val="24"/>
        </w:rPr>
        <w:t xml:space="preserve"> a los derechos del amor al padre. P</w:t>
      </w:r>
      <w:r w:rsidR="0058390B" w:rsidRPr="0058390B">
        <w:rPr>
          <w:rFonts w:ascii="Times New Roman" w:hAnsi="Times New Roman" w:cs="Times New Roman"/>
          <w:sz w:val="24"/>
          <w:szCs w:val="24"/>
        </w:rPr>
        <w:t>ero s</w:t>
      </w:r>
      <w:r w:rsidR="00E139D6">
        <w:rPr>
          <w:rFonts w:ascii="Times New Roman" w:hAnsi="Times New Roman" w:cs="Times New Roman"/>
          <w:sz w:val="24"/>
          <w:szCs w:val="24"/>
        </w:rPr>
        <w:t xml:space="preserve">i por haber sido reprochado y, </w:t>
      </w:r>
      <w:r w:rsidR="0058390B" w:rsidRPr="0058390B">
        <w:rPr>
          <w:rFonts w:ascii="Times New Roman" w:hAnsi="Times New Roman" w:cs="Times New Roman"/>
          <w:sz w:val="24"/>
          <w:szCs w:val="24"/>
        </w:rPr>
        <w:t>aún más, obligado por el padre hubiera retirado el favor al amigo habría violado la ley del pacto jurado y sacratísima amistad.</w:t>
      </w:r>
      <w:r w:rsidR="00E139D6">
        <w:rPr>
          <w:rFonts w:ascii="Times New Roman" w:hAnsi="Times New Roman" w:cs="Times New Roman"/>
          <w:sz w:val="24"/>
          <w:szCs w:val="24"/>
        </w:rPr>
        <w:t xml:space="preserve"> Y así el estar u</w:t>
      </w:r>
      <w:r w:rsidR="0058390B" w:rsidRPr="0058390B">
        <w:rPr>
          <w:rFonts w:ascii="Times New Roman" w:hAnsi="Times New Roman" w:cs="Times New Roman"/>
          <w:sz w:val="24"/>
          <w:szCs w:val="24"/>
        </w:rPr>
        <w:t>ni</w:t>
      </w:r>
      <w:r w:rsidR="00E139D6">
        <w:rPr>
          <w:rFonts w:ascii="Times New Roman" w:hAnsi="Times New Roman" w:cs="Times New Roman"/>
          <w:sz w:val="24"/>
          <w:szCs w:val="24"/>
        </w:rPr>
        <w:t xml:space="preserve">dos complacía a cada uno por el afecto; </w:t>
      </w:r>
      <w:r w:rsidR="0058390B" w:rsidRPr="0058390B">
        <w:rPr>
          <w:rFonts w:ascii="Times New Roman" w:hAnsi="Times New Roman" w:cs="Times New Roman"/>
          <w:sz w:val="24"/>
          <w:szCs w:val="24"/>
        </w:rPr>
        <w:t>el separarse satisfacía desde la razón. Entonces,</w:t>
      </w:r>
      <w:r w:rsidR="00E139D6">
        <w:rPr>
          <w:rFonts w:ascii="Times New Roman" w:hAnsi="Times New Roman" w:cs="Times New Roman"/>
          <w:sz w:val="24"/>
          <w:szCs w:val="24"/>
        </w:rPr>
        <w:t xml:space="preserve"> llorando cedían en lo que debían al </w:t>
      </w:r>
      <w:r w:rsidR="0058390B" w:rsidRPr="0058390B">
        <w:rPr>
          <w:rFonts w:ascii="Times New Roman" w:hAnsi="Times New Roman" w:cs="Times New Roman"/>
          <w:sz w:val="24"/>
          <w:szCs w:val="24"/>
        </w:rPr>
        <w:t>afecto</w:t>
      </w:r>
      <w:r w:rsidR="00E139D6">
        <w:rPr>
          <w:rFonts w:ascii="Times New Roman" w:hAnsi="Times New Roman" w:cs="Times New Roman"/>
          <w:sz w:val="24"/>
          <w:szCs w:val="24"/>
        </w:rPr>
        <w:t>,</w:t>
      </w:r>
      <w:r w:rsidR="0058390B" w:rsidRPr="0058390B">
        <w:rPr>
          <w:rFonts w:ascii="Times New Roman" w:hAnsi="Times New Roman" w:cs="Times New Roman"/>
          <w:sz w:val="24"/>
          <w:szCs w:val="24"/>
        </w:rPr>
        <w:t xml:space="preserve"> pero separ</w:t>
      </w:r>
      <w:r w:rsidR="00501EA2">
        <w:rPr>
          <w:rFonts w:ascii="Times New Roman" w:hAnsi="Times New Roman" w:cs="Times New Roman"/>
          <w:sz w:val="24"/>
          <w:szCs w:val="24"/>
        </w:rPr>
        <w:t xml:space="preserve">ándose, aunque obligados, cedían a la razón. Lloraban </w:t>
      </w:r>
      <w:r w:rsidR="0058390B" w:rsidRPr="0058390B">
        <w:rPr>
          <w:rFonts w:ascii="Times New Roman" w:hAnsi="Times New Roman" w:cs="Times New Roman"/>
          <w:sz w:val="24"/>
          <w:szCs w:val="24"/>
        </w:rPr>
        <w:t>a</w:t>
      </w:r>
      <w:r w:rsidR="00501EA2">
        <w:rPr>
          <w:rFonts w:ascii="Times New Roman" w:hAnsi="Times New Roman" w:cs="Times New Roman"/>
          <w:sz w:val="24"/>
          <w:szCs w:val="24"/>
        </w:rPr>
        <w:t>mbos porque cada uno amaba. Y ¿p</w:t>
      </w:r>
      <w:r w:rsidR="0058390B" w:rsidRPr="0058390B">
        <w:rPr>
          <w:rFonts w:ascii="Times New Roman" w:hAnsi="Times New Roman" w:cs="Times New Roman"/>
          <w:sz w:val="24"/>
          <w:szCs w:val="24"/>
        </w:rPr>
        <w:t>or</w:t>
      </w:r>
      <w:r w:rsidR="00501EA2">
        <w:rPr>
          <w:rFonts w:ascii="Times New Roman" w:hAnsi="Times New Roman" w:cs="Times New Roman"/>
          <w:sz w:val="24"/>
          <w:szCs w:val="24"/>
        </w:rPr>
        <w:t xml:space="preserve"> </w:t>
      </w:r>
      <w:r w:rsidR="0058390B" w:rsidRPr="0058390B">
        <w:rPr>
          <w:rFonts w:ascii="Times New Roman" w:hAnsi="Times New Roman" w:cs="Times New Roman"/>
          <w:sz w:val="24"/>
          <w:szCs w:val="24"/>
        </w:rPr>
        <w:t>qué, entonces, Dav</w:t>
      </w:r>
      <w:r w:rsidR="00501EA2">
        <w:rPr>
          <w:rFonts w:ascii="Times New Roman" w:hAnsi="Times New Roman" w:cs="Times New Roman"/>
          <w:sz w:val="24"/>
          <w:szCs w:val="24"/>
        </w:rPr>
        <w:t>id lloraba más? P</w:t>
      </w:r>
      <w:r w:rsidR="0058390B" w:rsidRPr="0058390B">
        <w:rPr>
          <w:rFonts w:ascii="Times New Roman" w:hAnsi="Times New Roman" w:cs="Times New Roman"/>
          <w:sz w:val="24"/>
          <w:szCs w:val="24"/>
        </w:rPr>
        <w:t>orque Jonatá</w:t>
      </w:r>
      <w:r w:rsidR="00501EA2">
        <w:rPr>
          <w:rFonts w:ascii="Times New Roman" w:hAnsi="Times New Roman" w:cs="Times New Roman"/>
          <w:sz w:val="24"/>
          <w:szCs w:val="24"/>
        </w:rPr>
        <w:t>n había expresado, sin duda, su abaja</w:t>
      </w:r>
      <w:r w:rsidR="0058390B" w:rsidRPr="0058390B">
        <w:rPr>
          <w:rFonts w:ascii="Times New Roman" w:hAnsi="Times New Roman" w:cs="Times New Roman"/>
          <w:sz w:val="24"/>
          <w:szCs w:val="24"/>
        </w:rPr>
        <w:t xml:space="preserve">miento por el </w:t>
      </w:r>
      <w:r w:rsidR="00501EA2">
        <w:rPr>
          <w:rFonts w:ascii="Times New Roman" w:hAnsi="Times New Roman" w:cs="Times New Roman"/>
          <w:sz w:val="24"/>
          <w:szCs w:val="24"/>
        </w:rPr>
        <w:t xml:space="preserve">progreso del amigo al privarse él mismo del reino para que lo </w:t>
      </w:r>
      <w:r w:rsidR="0058390B" w:rsidRPr="0058390B">
        <w:rPr>
          <w:rFonts w:ascii="Times New Roman" w:hAnsi="Times New Roman" w:cs="Times New Roman"/>
          <w:sz w:val="24"/>
          <w:szCs w:val="24"/>
        </w:rPr>
        <w:t>asumiera David.</w:t>
      </w:r>
      <w:r w:rsidR="00501EA2">
        <w:rPr>
          <w:rFonts w:ascii="Times New Roman" w:hAnsi="Times New Roman" w:cs="Times New Roman"/>
          <w:sz w:val="24"/>
          <w:szCs w:val="24"/>
        </w:rPr>
        <w:t xml:space="preserve"> La ley de la amistad imponía que uno llorara </w:t>
      </w:r>
      <w:r w:rsidR="0058390B" w:rsidRPr="0058390B">
        <w:rPr>
          <w:rFonts w:ascii="Times New Roman" w:hAnsi="Times New Roman" w:cs="Times New Roman"/>
          <w:sz w:val="24"/>
          <w:szCs w:val="24"/>
        </w:rPr>
        <w:t>con dolor la humillación del amigo pero que lo otro, par</w:t>
      </w:r>
      <w:r w:rsidR="00501EA2">
        <w:rPr>
          <w:rFonts w:ascii="Times New Roman" w:hAnsi="Times New Roman" w:cs="Times New Roman"/>
          <w:sz w:val="24"/>
          <w:szCs w:val="24"/>
        </w:rPr>
        <w:t>a que no pareciera que le dolía ese triunfo del amigo,</w:t>
      </w:r>
      <w:r w:rsidR="0058390B" w:rsidRPr="0058390B">
        <w:rPr>
          <w:rFonts w:ascii="Times New Roman" w:hAnsi="Times New Roman" w:cs="Times New Roman"/>
          <w:sz w:val="24"/>
          <w:szCs w:val="24"/>
        </w:rPr>
        <w:t xml:space="preserve"> retenía moderadamente sus l</w:t>
      </w:r>
      <w:r w:rsidR="00501EA2">
        <w:rPr>
          <w:rFonts w:ascii="Times New Roman" w:hAnsi="Times New Roman" w:cs="Times New Roman"/>
          <w:sz w:val="24"/>
          <w:szCs w:val="24"/>
        </w:rPr>
        <w:t>ágrimas. Así, entonces, se ante</w:t>
      </w:r>
      <w:r w:rsidR="0058390B" w:rsidRPr="0058390B">
        <w:rPr>
          <w:rFonts w:ascii="Times New Roman" w:hAnsi="Times New Roman" w:cs="Times New Roman"/>
          <w:sz w:val="24"/>
          <w:szCs w:val="24"/>
        </w:rPr>
        <w:t>puso el afecto natural al racional</w:t>
      </w:r>
      <w:r w:rsidR="00501EA2">
        <w:rPr>
          <w:rFonts w:ascii="Times New Roman" w:hAnsi="Times New Roman" w:cs="Times New Roman"/>
          <w:sz w:val="24"/>
          <w:szCs w:val="24"/>
        </w:rPr>
        <w:t>,</w:t>
      </w:r>
      <w:r w:rsidR="0058390B" w:rsidRPr="0058390B">
        <w:rPr>
          <w:rFonts w:ascii="Times New Roman" w:hAnsi="Times New Roman" w:cs="Times New Roman"/>
          <w:sz w:val="24"/>
          <w:szCs w:val="24"/>
        </w:rPr>
        <w:t xml:space="preserve"> pero se ordenó el actuar conforme a la razón. </w:t>
      </w:r>
    </w:p>
    <w:p w:rsidR="0058390B" w:rsidRPr="0058390B" w:rsidRDefault="005240AF" w:rsidP="0058390B">
      <w:pPr>
        <w:jc w:val="both"/>
        <w:rPr>
          <w:rFonts w:ascii="Times New Roman" w:hAnsi="Times New Roman" w:cs="Times New Roman"/>
          <w:sz w:val="24"/>
          <w:szCs w:val="24"/>
        </w:rPr>
      </w:pPr>
      <w:r>
        <w:rPr>
          <w:rFonts w:ascii="Times New Roman" w:hAnsi="Times New Roman" w:cs="Times New Roman"/>
          <w:sz w:val="24"/>
          <w:szCs w:val="24"/>
        </w:rPr>
        <w:t>También e</w:t>
      </w:r>
      <w:r w:rsidR="0058390B" w:rsidRPr="0058390B">
        <w:rPr>
          <w:rFonts w:ascii="Times New Roman" w:hAnsi="Times New Roman" w:cs="Times New Roman"/>
          <w:sz w:val="24"/>
          <w:szCs w:val="24"/>
        </w:rPr>
        <w:t xml:space="preserve">l mismo David cuando el ejército que le era fiel le dio la victoria sobre el hijo parricida </w:t>
      </w:r>
      <w:r w:rsidR="00B12B8B">
        <w:rPr>
          <w:rStyle w:val="Refdenotaalpie"/>
          <w:rFonts w:cs="Times New Roman"/>
          <w:sz w:val="24"/>
          <w:szCs w:val="24"/>
        </w:rPr>
        <w:footnoteReference w:id="823"/>
      </w:r>
      <w:r w:rsidR="00B12B8B">
        <w:rPr>
          <w:rFonts w:ascii="Times New Roman" w:hAnsi="Times New Roman" w:cs="Times New Roman"/>
          <w:sz w:val="24"/>
          <w:szCs w:val="24"/>
        </w:rPr>
        <w:t xml:space="preserve"> </w:t>
      </w:r>
      <w:r>
        <w:rPr>
          <w:rFonts w:ascii="Times New Roman" w:hAnsi="Times New Roman" w:cs="Times New Roman"/>
          <w:sz w:val="24"/>
          <w:szCs w:val="24"/>
        </w:rPr>
        <w:t xml:space="preserve"> cediendo al afecto natural lloraba</w:t>
      </w:r>
      <w:r w:rsidR="0058390B" w:rsidRPr="0058390B">
        <w:rPr>
          <w:rFonts w:ascii="Times New Roman" w:hAnsi="Times New Roman" w:cs="Times New Roman"/>
          <w:sz w:val="24"/>
          <w:szCs w:val="24"/>
        </w:rPr>
        <w:t xml:space="preserve"> la muerte de su hijo </w:t>
      </w:r>
      <w:r w:rsidR="00B12B8B">
        <w:rPr>
          <w:rFonts w:ascii="Times New Roman" w:hAnsi="Times New Roman" w:cs="Times New Roman"/>
          <w:sz w:val="24"/>
          <w:szCs w:val="24"/>
        </w:rPr>
        <w:t xml:space="preserve"> </w:t>
      </w:r>
      <w:r w:rsidR="00B12B8B">
        <w:rPr>
          <w:rStyle w:val="Refdenotaalpie"/>
          <w:rFonts w:cs="Times New Roman"/>
          <w:sz w:val="24"/>
          <w:szCs w:val="24"/>
        </w:rPr>
        <w:footnoteReference w:id="824"/>
      </w:r>
      <w:r w:rsidR="00B12B8B">
        <w:rPr>
          <w:rFonts w:ascii="Times New Roman" w:hAnsi="Times New Roman" w:cs="Times New Roman"/>
          <w:sz w:val="24"/>
          <w:szCs w:val="24"/>
        </w:rPr>
        <w:t xml:space="preserve"> </w:t>
      </w:r>
      <w:r>
        <w:rPr>
          <w:rFonts w:ascii="Times New Roman" w:hAnsi="Times New Roman" w:cs="Times New Roman"/>
          <w:sz w:val="24"/>
          <w:szCs w:val="24"/>
        </w:rPr>
        <w:t xml:space="preserve"> pero al serle</w:t>
      </w:r>
      <w:r w:rsidR="0058390B" w:rsidRPr="0058390B">
        <w:rPr>
          <w:rFonts w:ascii="Times New Roman" w:hAnsi="Times New Roman" w:cs="Times New Roman"/>
          <w:sz w:val="24"/>
          <w:szCs w:val="24"/>
        </w:rPr>
        <w:t xml:space="preserve"> reprochado esto por un soldado </w:t>
      </w:r>
      <w:r w:rsidR="00B12B8B">
        <w:rPr>
          <w:rStyle w:val="Refdenotaalpie"/>
          <w:rFonts w:cs="Times New Roman"/>
          <w:sz w:val="24"/>
          <w:szCs w:val="24"/>
        </w:rPr>
        <w:footnoteReference w:id="825"/>
      </w:r>
      <w:r w:rsidR="0058390B" w:rsidRPr="0058390B">
        <w:rPr>
          <w:rFonts w:ascii="Times New Roman" w:hAnsi="Times New Roman" w:cs="Times New Roman"/>
          <w:sz w:val="24"/>
          <w:szCs w:val="24"/>
        </w:rPr>
        <w:t xml:space="preserve"> </w:t>
      </w:r>
      <w:r>
        <w:rPr>
          <w:rFonts w:ascii="Times New Roman" w:hAnsi="Times New Roman" w:cs="Times New Roman"/>
          <w:sz w:val="24"/>
          <w:szCs w:val="24"/>
        </w:rPr>
        <w:t xml:space="preserve"> ante</w:t>
      </w:r>
      <w:r w:rsidR="0058390B" w:rsidRPr="0058390B">
        <w:rPr>
          <w:rFonts w:ascii="Times New Roman" w:hAnsi="Times New Roman" w:cs="Times New Roman"/>
          <w:sz w:val="24"/>
          <w:szCs w:val="24"/>
        </w:rPr>
        <w:t>puso el afecto oficioso al natural y dejando a un l</w:t>
      </w:r>
      <w:r>
        <w:rPr>
          <w:rFonts w:ascii="Times New Roman" w:hAnsi="Times New Roman" w:cs="Times New Roman"/>
          <w:sz w:val="24"/>
          <w:szCs w:val="24"/>
        </w:rPr>
        <w:t>ado el dolor se presentó para fe</w:t>
      </w:r>
      <w:r w:rsidR="0058390B" w:rsidRPr="0058390B">
        <w:rPr>
          <w:rFonts w:ascii="Times New Roman" w:hAnsi="Times New Roman" w:cs="Times New Roman"/>
          <w:sz w:val="24"/>
          <w:szCs w:val="24"/>
        </w:rPr>
        <w:t>licitar al pueblo victorioso</w:t>
      </w:r>
      <w:r>
        <w:rPr>
          <w:rFonts w:ascii="Times New Roman" w:hAnsi="Times New Roman" w:cs="Times New Roman"/>
          <w:sz w:val="24"/>
          <w:szCs w:val="24"/>
        </w:rPr>
        <w:t>.</w:t>
      </w:r>
      <w:r w:rsidR="00B12B8B">
        <w:rPr>
          <w:rStyle w:val="Refdenotaalpie"/>
          <w:rFonts w:cs="Times New Roman"/>
          <w:sz w:val="24"/>
          <w:szCs w:val="24"/>
        </w:rPr>
        <w:footnoteReference w:id="826"/>
      </w:r>
      <w:r w:rsidR="00B12B8B">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w:t>
      </w:r>
    </w:p>
    <w:p w:rsidR="0058390B" w:rsidRPr="0058390B" w:rsidRDefault="005240AF"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72.</w:t>
      </w:r>
      <w:r>
        <w:rPr>
          <w:rFonts w:ascii="Times New Roman" w:hAnsi="Times New Roman" w:cs="Times New Roman"/>
          <w:sz w:val="24"/>
          <w:szCs w:val="24"/>
        </w:rPr>
        <w:t>] T</w:t>
      </w:r>
      <w:r w:rsidR="0058390B" w:rsidRPr="0058390B">
        <w:rPr>
          <w:rFonts w:ascii="Times New Roman" w:hAnsi="Times New Roman" w:cs="Times New Roman"/>
          <w:sz w:val="24"/>
          <w:szCs w:val="24"/>
        </w:rPr>
        <w:t>ambién n</w:t>
      </w:r>
      <w:r>
        <w:rPr>
          <w:rFonts w:ascii="Times New Roman" w:hAnsi="Times New Roman" w:cs="Times New Roman"/>
          <w:sz w:val="24"/>
          <w:szCs w:val="24"/>
        </w:rPr>
        <w:t>uestro Salvador cuando por ese</w:t>
      </w:r>
      <w:r w:rsidR="0058390B" w:rsidRPr="0058390B">
        <w:rPr>
          <w:rFonts w:ascii="Times New Roman" w:hAnsi="Times New Roman" w:cs="Times New Roman"/>
          <w:sz w:val="24"/>
          <w:szCs w:val="24"/>
        </w:rPr>
        <w:t xml:space="preserve"> afecto natural por el que nunca nadie tuvo</w:t>
      </w:r>
      <w:r>
        <w:rPr>
          <w:rFonts w:ascii="Times New Roman" w:hAnsi="Times New Roman" w:cs="Times New Roman"/>
          <w:sz w:val="24"/>
          <w:szCs w:val="24"/>
        </w:rPr>
        <w:t xml:space="preserve"> odio</w:t>
      </w:r>
      <w:r w:rsidR="0058390B" w:rsidRPr="0058390B">
        <w:rPr>
          <w:rFonts w:ascii="Times New Roman" w:hAnsi="Times New Roman" w:cs="Times New Roman"/>
          <w:sz w:val="24"/>
          <w:szCs w:val="24"/>
        </w:rPr>
        <w:t xml:space="preserve"> a su propia carne </w:t>
      </w:r>
      <w:r w:rsidR="00B12B8B">
        <w:rPr>
          <w:rStyle w:val="Refdenotaalpie"/>
          <w:rFonts w:cs="Times New Roman"/>
          <w:sz w:val="24"/>
          <w:szCs w:val="24"/>
        </w:rPr>
        <w:footnoteReference w:id="827"/>
      </w:r>
      <w:r>
        <w:rPr>
          <w:rFonts w:ascii="Times New Roman" w:hAnsi="Times New Roman" w:cs="Times New Roman"/>
          <w:sz w:val="24"/>
          <w:szCs w:val="24"/>
        </w:rPr>
        <w:t xml:space="preserve">  exclamó: “P</w:t>
      </w:r>
      <w:r w:rsidR="0058390B" w:rsidRPr="0058390B">
        <w:rPr>
          <w:rFonts w:ascii="Times New Roman" w:hAnsi="Times New Roman" w:cs="Times New Roman"/>
          <w:sz w:val="24"/>
          <w:szCs w:val="24"/>
        </w:rPr>
        <w:t>adre, si es posible que pase de mi este cáliz</w:t>
      </w:r>
      <w:r>
        <w:rPr>
          <w:rFonts w:ascii="Times New Roman" w:hAnsi="Times New Roman" w:cs="Times New Roman"/>
          <w:sz w:val="24"/>
          <w:szCs w:val="24"/>
        </w:rPr>
        <w:t>”</w:t>
      </w:r>
      <w:r w:rsidR="00B12B8B">
        <w:rPr>
          <w:rFonts w:ascii="Times New Roman" w:hAnsi="Times New Roman" w:cs="Times New Roman"/>
          <w:sz w:val="24"/>
          <w:szCs w:val="24"/>
        </w:rPr>
        <w:t xml:space="preserve"> </w:t>
      </w:r>
      <w:r w:rsidR="00B12B8B">
        <w:rPr>
          <w:rStyle w:val="Refdenotaalpie"/>
          <w:rFonts w:cs="Times New Roman"/>
          <w:sz w:val="24"/>
          <w:szCs w:val="24"/>
        </w:rPr>
        <w:footnoteReference w:id="828"/>
      </w:r>
      <w:r w:rsidR="00B12B8B">
        <w:rPr>
          <w:rFonts w:ascii="Times New Roman" w:hAnsi="Times New Roman" w:cs="Times New Roman"/>
          <w:sz w:val="24"/>
          <w:szCs w:val="24"/>
        </w:rPr>
        <w:t xml:space="preserve"> </w:t>
      </w:r>
      <w:r>
        <w:rPr>
          <w:rFonts w:ascii="Times New Roman" w:hAnsi="Times New Roman" w:cs="Times New Roman"/>
          <w:sz w:val="24"/>
          <w:szCs w:val="24"/>
        </w:rPr>
        <w:t xml:space="preserve"> e</w:t>
      </w:r>
      <w:r w:rsidR="0058390B" w:rsidRPr="0058390B">
        <w:rPr>
          <w:rFonts w:ascii="Times New Roman" w:hAnsi="Times New Roman" w:cs="Times New Roman"/>
          <w:sz w:val="24"/>
          <w:szCs w:val="24"/>
        </w:rPr>
        <w:t xml:space="preserve">l afecto </w:t>
      </w:r>
      <w:r w:rsidR="0058390B" w:rsidRPr="0058390B">
        <w:rPr>
          <w:rFonts w:ascii="Times New Roman" w:hAnsi="Times New Roman" w:cs="Times New Roman"/>
          <w:sz w:val="24"/>
          <w:szCs w:val="24"/>
        </w:rPr>
        <w:lastRenderedPageBreak/>
        <w:t>espiritual p</w:t>
      </w:r>
      <w:r>
        <w:rPr>
          <w:rFonts w:ascii="Times New Roman" w:hAnsi="Times New Roman" w:cs="Times New Roman"/>
          <w:sz w:val="24"/>
          <w:szCs w:val="24"/>
        </w:rPr>
        <w:t>or el que siempre estuvo unido al Padre l</w:t>
      </w:r>
      <w:r w:rsidR="0058390B" w:rsidRPr="0058390B">
        <w:rPr>
          <w:rFonts w:ascii="Times New Roman" w:hAnsi="Times New Roman" w:cs="Times New Roman"/>
          <w:sz w:val="24"/>
          <w:szCs w:val="24"/>
        </w:rPr>
        <w:t>o subo</w:t>
      </w:r>
      <w:r>
        <w:rPr>
          <w:rFonts w:ascii="Times New Roman" w:hAnsi="Times New Roman" w:cs="Times New Roman"/>
          <w:sz w:val="24"/>
          <w:szCs w:val="24"/>
        </w:rPr>
        <w:t>rdinó al derecho de la razón</w:t>
      </w:r>
      <w:r w:rsidR="00855B2D">
        <w:rPr>
          <w:rFonts w:ascii="Times New Roman" w:hAnsi="Times New Roman" w:cs="Times New Roman"/>
          <w:sz w:val="24"/>
          <w:szCs w:val="24"/>
        </w:rPr>
        <w:t>: Pero, dijo, no sea como Yo quiero sino como lo quieres Tú.</w:t>
      </w:r>
      <w:r w:rsidR="00B12B8B">
        <w:rPr>
          <w:rStyle w:val="Refdenotaalpie"/>
          <w:rFonts w:cs="Times New Roman"/>
          <w:sz w:val="24"/>
          <w:szCs w:val="24"/>
        </w:rPr>
        <w:footnoteReference w:id="829"/>
      </w:r>
    </w:p>
    <w:p w:rsidR="0058390B" w:rsidRPr="0058390B" w:rsidRDefault="0058390B" w:rsidP="0058390B">
      <w:pPr>
        <w:jc w:val="both"/>
        <w:rPr>
          <w:rFonts w:ascii="Times New Roman" w:hAnsi="Times New Roman" w:cs="Times New Roman"/>
          <w:sz w:val="24"/>
          <w:szCs w:val="24"/>
        </w:rPr>
      </w:pP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Por lo tanto, en los afecto</w:t>
      </w:r>
      <w:r w:rsidR="005636C4">
        <w:rPr>
          <w:rFonts w:ascii="Times New Roman" w:hAnsi="Times New Roman" w:cs="Times New Roman"/>
          <w:sz w:val="24"/>
          <w:szCs w:val="24"/>
        </w:rPr>
        <w:t>s</w:t>
      </w:r>
      <w:r w:rsidRPr="0058390B">
        <w:rPr>
          <w:rFonts w:ascii="Times New Roman" w:hAnsi="Times New Roman" w:cs="Times New Roman"/>
          <w:sz w:val="24"/>
          <w:szCs w:val="24"/>
        </w:rPr>
        <w:t xml:space="preserve"> debe conservarse la razón para que, por sobre todo lo demás, se</w:t>
      </w:r>
      <w:r w:rsidR="005636C4">
        <w:rPr>
          <w:rFonts w:ascii="Times New Roman" w:hAnsi="Times New Roman" w:cs="Times New Roman"/>
          <w:sz w:val="24"/>
          <w:szCs w:val="24"/>
        </w:rPr>
        <w:t xml:space="preserve">a </w:t>
      </w:r>
      <w:r w:rsidRPr="0058390B">
        <w:rPr>
          <w:rFonts w:ascii="Times New Roman" w:hAnsi="Times New Roman" w:cs="Times New Roman"/>
          <w:sz w:val="24"/>
          <w:szCs w:val="24"/>
        </w:rPr>
        <w:t xml:space="preserve">preferido aquello por lo que nuestro espíritu es movido por Dios. Y después preferir el racional oficioso, el oficioso al natural, el natural al carnal. </w:t>
      </w:r>
    </w:p>
    <w:p w:rsidR="0058390B" w:rsidRPr="0058390B" w:rsidRDefault="0058390B" w:rsidP="0058390B">
      <w:pPr>
        <w:jc w:val="both"/>
        <w:rPr>
          <w:rFonts w:ascii="Times New Roman" w:hAnsi="Times New Roman" w:cs="Times New Roman"/>
          <w:sz w:val="24"/>
          <w:szCs w:val="24"/>
        </w:rPr>
      </w:pPr>
    </w:p>
    <w:p w:rsidR="0058390B" w:rsidRPr="0058390B" w:rsidRDefault="005636C4" w:rsidP="001F46A5">
      <w:pPr>
        <w:pStyle w:val="Ttulo4"/>
      </w:pPr>
      <w:bookmarkStart w:id="107" w:name="_Toc163838494"/>
      <w:r>
        <w:t>Capítulo 30.–</w:t>
      </w:r>
      <w:r>
        <w:tab/>
      </w:r>
      <w:r w:rsidRPr="0058390B">
        <w:t>CUÁL ES LA UTILIDAD QUE DEBE BUSCARSE EN LOS AFECTOS</w:t>
      </w:r>
      <w:r w:rsidR="0058390B" w:rsidRPr="0058390B">
        <w:t>.</w:t>
      </w:r>
      <w:bookmarkEnd w:id="107"/>
      <w:r w:rsidR="0058390B" w:rsidRPr="0058390B">
        <w:t xml:space="preserve"> </w:t>
      </w:r>
    </w:p>
    <w:p w:rsidR="0058390B" w:rsidRPr="0058390B" w:rsidRDefault="005636C4"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73.</w:t>
      </w:r>
      <w:r>
        <w:rPr>
          <w:rFonts w:ascii="Times New Roman" w:hAnsi="Times New Roman" w:cs="Times New Roman"/>
          <w:sz w:val="24"/>
          <w:szCs w:val="24"/>
        </w:rPr>
        <w:t>] C</w:t>
      </w:r>
      <w:r w:rsidR="0058390B" w:rsidRPr="0058390B">
        <w:rPr>
          <w:rFonts w:ascii="Times New Roman" w:hAnsi="Times New Roman" w:cs="Times New Roman"/>
          <w:sz w:val="24"/>
          <w:szCs w:val="24"/>
        </w:rPr>
        <w:t>on todas estas cosas que se han dicho sobre la distinción de los afectos, examinándolos con detalle, queda claro, si no me equivoco, que en ellos debe buscarse una utilidad para que así por ella, en el deseo d</w:t>
      </w:r>
      <w:r>
        <w:rPr>
          <w:rFonts w:ascii="Times New Roman" w:hAnsi="Times New Roman" w:cs="Times New Roman"/>
          <w:sz w:val="24"/>
          <w:szCs w:val="24"/>
        </w:rPr>
        <w:t xml:space="preserve">e lo que debe ser amado, seamos </w:t>
      </w:r>
      <w:r w:rsidR="0058390B" w:rsidRPr="0058390B">
        <w:rPr>
          <w:rFonts w:ascii="Times New Roman" w:hAnsi="Times New Roman" w:cs="Times New Roman"/>
          <w:sz w:val="24"/>
          <w:szCs w:val="24"/>
        </w:rPr>
        <w:t>movidos por los mismos afectos como con unos aguijones del amor; para que perseveremos en el mismo amor más delicadamente por la dulzura que infunden los mismos afectos y, por eso, también, más diligentemente; para que ejerzamos los mismos actos por los que tendemos a lo deseado tanto más delicadamente cuanto más afectuosamente y tanto más deleitablemente</w:t>
      </w:r>
      <w:r>
        <w:rPr>
          <w:rFonts w:ascii="Times New Roman" w:hAnsi="Times New Roman" w:cs="Times New Roman"/>
          <w:sz w:val="24"/>
          <w:szCs w:val="24"/>
        </w:rPr>
        <w:t xml:space="preserve"> c</w:t>
      </w:r>
      <w:r w:rsidR="0058390B" w:rsidRPr="0058390B">
        <w:rPr>
          <w:rFonts w:ascii="Times New Roman" w:hAnsi="Times New Roman" w:cs="Times New Roman"/>
          <w:sz w:val="24"/>
          <w:szCs w:val="24"/>
        </w:rPr>
        <w:t xml:space="preserve">uanto más fervientemente.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Como ya fue demostrado anteriorm</w:t>
      </w:r>
      <w:r w:rsidR="00032275">
        <w:rPr>
          <w:rFonts w:ascii="Times New Roman" w:hAnsi="Times New Roman" w:cs="Times New Roman"/>
          <w:sz w:val="24"/>
          <w:szCs w:val="24"/>
        </w:rPr>
        <w:t xml:space="preserve">ente, aunque el deseo puede ser </w:t>
      </w:r>
      <w:r w:rsidRPr="0058390B">
        <w:rPr>
          <w:rFonts w:ascii="Times New Roman" w:hAnsi="Times New Roman" w:cs="Times New Roman"/>
          <w:sz w:val="24"/>
          <w:szCs w:val="24"/>
        </w:rPr>
        <w:t>excitado por el afecto muy raramente debe seguir al afecto. Por lo mismo es muy provechoso ser movido por el afecto para el ejercicio de las buenas obras</w:t>
      </w:r>
      <w:r w:rsidR="00032275">
        <w:rPr>
          <w:rFonts w:ascii="Times New Roman" w:hAnsi="Times New Roman" w:cs="Times New Roman"/>
          <w:sz w:val="24"/>
          <w:szCs w:val="24"/>
        </w:rPr>
        <w:t>,</w:t>
      </w:r>
      <w:r w:rsidRPr="0058390B">
        <w:rPr>
          <w:rFonts w:ascii="Times New Roman" w:hAnsi="Times New Roman" w:cs="Times New Roman"/>
          <w:sz w:val="24"/>
          <w:szCs w:val="24"/>
        </w:rPr>
        <w:t xml:space="preserve"> pero pasa los límites de lo razonable el orde</w:t>
      </w:r>
      <w:r w:rsidR="00032275">
        <w:rPr>
          <w:rFonts w:ascii="Times New Roman" w:hAnsi="Times New Roman" w:cs="Times New Roman"/>
          <w:sz w:val="24"/>
          <w:szCs w:val="24"/>
        </w:rPr>
        <w:t>nar esas buenas obras según el a</w:t>
      </w:r>
      <w:r w:rsidRPr="0058390B">
        <w:rPr>
          <w:rFonts w:ascii="Times New Roman" w:hAnsi="Times New Roman" w:cs="Times New Roman"/>
          <w:sz w:val="24"/>
          <w:szCs w:val="24"/>
        </w:rPr>
        <w:t xml:space="preserve">fecto.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Nos falta, entonces, que digamos algo</w:t>
      </w:r>
      <w:r w:rsidR="00032275">
        <w:rPr>
          <w:rFonts w:ascii="Times New Roman" w:hAnsi="Times New Roman" w:cs="Times New Roman"/>
          <w:sz w:val="24"/>
          <w:szCs w:val="24"/>
        </w:rPr>
        <w:t>,</w:t>
      </w:r>
      <w:r w:rsidRPr="0058390B">
        <w:rPr>
          <w:rFonts w:ascii="Times New Roman" w:hAnsi="Times New Roman" w:cs="Times New Roman"/>
          <w:sz w:val="24"/>
          <w:szCs w:val="24"/>
        </w:rPr>
        <w:t xml:space="preserve"> según nuestras posibilidades sobre el modo </w:t>
      </w:r>
      <w:r w:rsidR="00032275">
        <w:rPr>
          <w:rFonts w:ascii="Times New Roman" w:hAnsi="Times New Roman" w:cs="Times New Roman"/>
          <w:sz w:val="24"/>
          <w:szCs w:val="24"/>
        </w:rPr>
        <w:t xml:space="preserve">con que estas obras deben ser </w:t>
      </w:r>
      <w:r w:rsidRPr="0058390B">
        <w:rPr>
          <w:rFonts w:ascii="Times New Roman" w:hAnsi="Times New Roman" w:cs="Times New Roman"/>
          <w:sz w:val="24"/>
          <w:szCs w:val="24"/>
        </w:rPr>
        <w:t xml:space="preserve">ordenadas según la razón.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Seg</w:t>
      </w:r>
      <w:r w:rsidR="00032275">
        <w:rPr>
          <w:rFonts w:ascii="Times New Roman" w:hAnsi="Times New Roman" w:cs="Times New Roman"/>
          <w:sz w:val="24"/>
          <w:szCs w:val="24"/>
        </w:rPr>
        <w:t>ún la razón el deseo es uno por</w:t>
      </w:r>
      <w:r w:rsidRPr="0058390B">
        <w:rPr>
          <w:rFonts w:ascii="Times New Roman" w:hAnsi="Times New Roman" w:cs="Times New Roman"/>
          <w:sz w:val="24"/>
          <w:szCs w:val="24"/>
        </w:rPr>
        <w:t>que es sentido tan sólo en el amor que proviene  del afecto pero en el que provie</w:t>
      </w:r>
      <w:r w:rsidR="00032275">
        <w:rPr>
          <w:rFonts w:ascii="Times New Roman" w:hAnsi="Times New Roman" w:cs="Times New Roman"/>
          <w:sz w:val="24"/>
          <w:szCs w:val="24"/>
        </w:rPr>
        <w:t>ne de la razón sólo se registra</w:t>
      </w:r>
      <w:r w:rsidRPr="0058390B">
        <w:rPr>
          <w:rFonts w:ascii="Times New Roman" w:hAnsi="Times New Roman" w:cs="Times New Roman"/>
          <w:sz w:val="24"/>
          <w:szCs w:val="24"/>
        </w:rPr>
        <w:t xml:space="preserve"> en la voluntad. </w:t>
      </w:r>
    </w:p>
    <w:p w:rsidR="0058390B" w:rsidRPr="0058390B" w:rsidRDefault="0058390B" w:rsidP="0058390B">
      <w:pPr>
        <w:jc w:val="both"/>
        <w:rPr>
          <w:rFonts w:ascii="Times New Roman" w:hAnsi="Times New Roman" w:cs="Times New Roman"/>
          <w:sz w:val="24"/>
          <w:szCs w:val="24"/>
        </w:rPr>
      </w:pPr>
    </w:p>
    <w:p w:rsidR="0058390B" w:rsidRPr="0058390B" w:rsidRDefault="00365C2D" w:rsidP="001F46A5">
      <w:pPr>
        <w:pStyle w:val="Ttulo4"/>
      </w:pPr>
      <w:bookmarkStart w:id="108" w:name="_Toc163838495"/>
      <w:r>
        <w:t>Capítulo 31.–</w:t>
      </w:r>
      <w:r>
        <w:tab/>
        <w:t>CON QUÉ ACTOS CORRESPONDE QUE TEND</w:t>
      </w:r>
      <w:r w:rsidRPr="0058390B">
        <w:t>AMOS HACIA DIOS Y CON CUÁLES TENDEMOS A NOSOTROS MISMOS Y AL PRÓJIMO</w:t>
      </w:r>
      <w:r w:rsidR="0058390B" w:rsidRPr="0058390B">
        <w:t>.</w:t>
      </w:r>
      <w:bookmarkEnd w:id="108"/>
      <w:r w:rsidR="0058390B" w:rsidRPr="0058390B">
        <w:t xml:space="preserve"> </w:t>
      </w:r>
    </w:p>
    <w:p w:rsidR="0058390B" w:rsidRPr="0058390B" w:rsidRDefault="00365C2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74.</w:t>
      </w:r>
      <w:r>
        <w:rPr>
          <w:rFonts w:ascii="Times New Roman" w:hAnsi="Times New Roman" w:cs="Times New Roman"/>
          <w:sz w:val="24"/>
          <w:szCs w:val="24"/>
        </w:rPr>
        <w:t>] Hay algu</w:t>
      </w:r>
      <w:r w:rsidR="0058390B" w:rsidRPr="0058390B">
        <w:rPr>
          <w:rFonts w:ascii="Times New Roman" w:hAnsi="Times New Roman" w:cs="Times New Roman"/>
          <w:sz w:val="24"/>
          <w:szCs w:val="24"/>
        </w:rPr>
        <w:t>nos actos, entonces, por los que espir</w:t>
      </w:r>
      <w:r>
        <w:rPr>
          <w:rFonts w:ascii="Times New Roman" w:hAnsi="Times New Roman" w:cs="Times New Roman"/>
          <w:sz w:val="24"/>
          <w:szCs w:val="24"/>
        </w:rPr>
        <w:t>itualmente tendemos hacia aquel sumo B</w:t>
      </w:r>
      <w:r w:rsidR="0058390B" w:rsidRPr="0058390B">
        <w:rPr>
          <w:rFonts w:ascii="Times New Roman" w:hAnsi="Times New Roman" w:cs="Times New Roman"/>
          <w:sz w:val="24"/>
          <w:szCs w:val="24"/>
        </w:rPr>
        <w:t>ien que debe ser amado y deseado por sobre todas las cosas. Y hay otros actos por los cuales atendemos nuestras necesidades, como también las del prójimo y al bienestar que, en todo, indudableme</w:t>
      </w:r>
      <w:r>
        <w:rPr>
          <w:rFonts w:ascii="Times New Roman" w:hAnsi="Times New Roman" w:cs="Times New Roman"/>
          <w:sz w:val="24"/>
          <w:szCs w:val="24"/>
        </w:rPr>
        <w:t>nte, debe referirse también a a</w:t>
      </w:r>
      <w:r w:rsidR="0058390B" w:rsidRPr="0058390B">
        <w:rPr>
          <w:rFonts w:ascii="Times New Roman" w:hAnsi="Times New Roman" w:cs="Times New Roman"/>
          <w:sz w:val="24"/>
          <w:szCs w:val="24"/>
        </w:rPr>
        <w:t xml:space="preserve">quel fin.  </w:t>
      </w:r>
    </w:p>
    <w:p w:rsidR="0058390B" w:rsidRPr="0058390B" w:rsidRDefault="00365C2D" w:rsidP="0058390B">
      <w:pPr>
        <w:jc w:val="both"/>
        <w:rPr>
          <w:rFonts w:ascii="Times New Roman" w:hAnsi="Times New Roman" w:cs="Times New Roman"/>
          <w:sz w:val="24"/>
          <w:szCs w:val="24"/>
        </w:rPr>
      </w:pPr>
      <w:r>
        <w:rPr>
          <w:rFonts w:ascii="Times New Roman" w:hAnsi="Times New Roman" w:cs="Times New Roman"/>
          <w:sz w:val="24"/>
          <w:szCs w:val="24"/>
        </w:rPr>
        <w:t>Pareciera que el Apóstol</w:t>
      </w:r>
      <w:r w:rsidR="0058390B" w:rsidRPr="0058390B">
        <w:rPr>
          <w:rFonts w:ascii="Times New Roman" w:hAnsi="Times New Roman" w:cs="Times New Roman"/>
          <w:sz w:val="24"/>
          <w:szCs w:val="24"/>
        </w:rPr>
        <w:t xml:space="preserve"> ha señalado todo un modo de vida p</w:t>
      </w:r>
      <w:r w:rsidR="00DF3B2C">
        <w:rPr>
          <w:rFonts w:ascii="Times New Roman" w:hAnsi="Times New Roman" w:cs="Times New Roman"/>
          <w:sz w:val="24"/>
          <w:szCs w:val="24"/>
        </w:rPr>
        <w:t>erfecta con aquellas palabras: “V</w:t>
      </w:r>
      <w:r w:rsidR="0058390B" w:rsidRPr="0058390B">
        <w:rPr>
          <w:rFonts w:ascii="Times New Roman" w:hAnsi="Times New Roman" w:cs="Times New Roman"/>
          <w:sz w:val="24"/>
          <w:szCs w:val="24"/>
        </w:rPr>
        <w:t>ivamos, dijo, con sobriedad, justicia y piedad en la vida presente</w:t>
      </w:r>
      <w:r w:rsidR="00DF3B2C">
        <w:rPr>
          <w:rFonts w:ascii="Times New Roman" w:hAnsi="Times New Roman" w:cs="Times New Roman"/>
          <w:sz w:val="24"/>
          <w:szCs w:val="24"/>
        </w:rPr>
        <w:t>.</w:t>
      </w:r>
      <w:r w:rsidR="00B12B8B">
        <w:rPr>
          <w:rStyle w:val="Refdenotaalpie"/>
          <w:rFonts w:cs="Times New Roman"/>
          <w:sz w:val="24"/>
          <w:szCs w:val="24"/>
        </w:rPr>
        <w:footnoteReference w:id="830"/>
      </w:r>
      <w:r w:rsidR="00B12B8B">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Es, entonces, la sobriedad de la</w:t>
      </w:r>
      <w:r w:rsidR="00DF3B2C">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vida humana y, también en cierto modo la templanza, lo que evita, con la </w:t>
      </w:r>
      <w:r w:rsidR="0058390B" w:rsidRPr="0058390B">
        <w:rPr>
          <w:rFonts w:ascii="Times New Roman" w:hAnsi="Times New Roman" w:cs="Times New Roman"/>
          <w:sz w:val="24"/>
          <w:szCs w:val="24"/>
        </w:rPr>
        <w:lastRenderedPageBreak/>
        <w:t>prudencia, cualquier extralimitació</w:t>
      </w:r>
      <w:r w:rsidR="00DF3B2C">
        <w:rPr>
          <w:rFonts w:ascii="Times New Roman" w:hAnsi="Times New Roman" w:cs="Times New Roman"/>
          <w:sz w:val="24"/>
          <w:szCs w:val="24"/>
        </w:rPr>
        <w:t xml:space="preserve">n; el camino real que conduce </w:t>
      </w:r>
      <w:r w:rsidR="0058390B" w:rsidRPr="0058390B">
        <w:rPr>
          <w:rFonts w:ascii="Times New Roman" w:hAnsi="Times New Roman" w:cs="Times New Roman"/>
          <w:sz w:val="24"/>
          <w:szCs w:val="24"/>
        </w:rPr>
        <w:t>nuestra marcha ent</w:t>
      </w:r>
      <w:r w:rsidR="00DF3B2C">
        <w:rPr>
          <w:rFonts w:ascii="Times New Roman" w:hAnsi="Times New Roman" w:cs="Times New Roman"/>
          <w:sz w:val="24"/>
          <w:szCs w:val="24"/>
        </w:rPr>
        <w:t xml:space="preserve">re la derecha y la izquierda. A esta virtud </w:t>
      </w:r>
      <w:r w:rsidR="0058390B" w:rsidRPr="0058390B">
        <w:rPr>
          <w:rFonts w:ascii="Times New Roman" w:hAnsi="Times New Roman" w:cs="Times New Roman"/>
          <w:sz w:val="24"/>
          <w:szCs w:val="24"/>
        </w:rPr>
        <w:t xml:space="preserve">los sabios del mundo la llaman frugalidad y hablando con gran claridad sobre su excelencia el más sabio de todo ellos dijo: </w:t>
      </w:r>
      <w:r w:rsidR="00DF3B2C">
        <w:rPr>
          <w:rFonts w:ascii="Times New Roman" w:hAnsi="Times New Roman" w:cs="Times New Roman"/>
          <w:sz w:val="24"/>
          <w:szCs w:val="24"/>
        </w:rPr>
        <w:t>“Q</w:t>
      </w:r>
      <w:r w:rsidR="0058390B" w:rsidRPr="0058390B">
        <w:rPr>
          <w:rFonts w:ascii="Times New Roman" w:hAnsi="Times New Roman" w:cs="Times New Roman"/>
          <w:sz w:val="24"/>
          <w:szCs w:val="24"/>
        </w:rPr>
        <w:t>ue cada uno se atenga a lo que quiere pero yo pienso que la frugalidad, esto es</w:t>
      </w:r>
      <w:r w:rsidR="00DF3B2C">
        <w:rPr>
          <w:rFonts w:ascii="Times New Roman" w:hAnsi="Times New Roman" w:cs="Times New Roman"/>
          <w:sz w:val="24"/>
          <w:szCs w:val="24"/>
        </w:rPr>
        <w:t>, la moderación y templanza, es la</w:t>
      </w:r>
      <w:r w:rsidR="0058390B" w:rsidRPr="0058390B">
        <w:rPr>
          <w:rFonts w:ascii="Times New Roman" w:hAnsi="Times New Roman" w:cs="Times New Roman"/>
          <w:sz w:val="24"/>
          <w:szCs w:val="24"/>
        </w:rPr>
        <w:t xml:space="preserve"> más excelente virtud</w:t>
      </w:r>
      <w:r w:rsidR="00DF3B2C">
        <w:rPr>
          <w:rFonts w:ascii="Times New Roman" w:hAnsi="Times New Roman" w:cs="Times New Roman"/>
          <w:sz w:val="24"/>
          <w:szCs w:val="24"/>
        </w:rPr>
        <w:t>.</w:t>
      </w:r>
      <w:r w:rsidR="00B12B8B">
        <w:rPr>
          <w:rStyle w:val="Refdenotaalpie"/>
          <w:rFonts w:cs="Times New Roman"/>
          <w:sz w:val="24"/>
          <w:szCs w:val="24"/>
        </w:rPr>
        <w:footnoteReference w:id="831"/>
      </w:r>
      <w:r w:rsidR="00B12B8B">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w:t>
      </w:r>
    </w:p>
    <w:p w:rsidR="0058390B" w:rsidRPr="0058390B" w:rsidRDefault="00DF3B2C" w:rsidP="0058390B">
      <w:pPr>
        <w:jc w:val="both"/>
        <w:rPr>
          <w:rFonts w:ascii="Times New Roman" w:hAnsi="Times New Roman" w:cs="Times New Roman"/>
          <w:sz w:val="24"/>
          <w:szCs w:val="24"/>
        </w:rPr>
      </w:pPr>
      <w:r>
        <w:rPr>
          <w:rFonts w:ascii="Times New Roman" w:hAnsi="Times New Roman" w:cs="Times New Roman"/>
          <w:sz w:val="24"/>
          <w:szCs w:val="24"/>
        </w:rPr>
        <w:t>Ciertamente Aquel hacia quien</w:t>
      </w:r>
      <w:r w:rsidR="0058390B" w:rsidRPr="0058390B">
        <w:rPr>
          <w:rFonts w:ascii="Times New Roman" w:hAnsi="Times New Roman" w:cs="Times New Roman"/>
          <w:sz w:val="24"/>
          <w:szCs w:val="24"/>
        </w:rPr>
        <w:t xml:space="preserve"> entendemos por sobre todas las cosas, es la suma moderación, a</w:t>
      </w:r>
      <w:r>
        <w:rPr>
          <w:rFonts w:ascii="Times New Roman" w:hAnsi="Times New Roman" w:cs="Times New Roman"/>
          <w:sz w:val="24"/>
          <w:szCs w:val="24"/>
        </w:rPr>
        <w:t xml:space="preserve"> quien nada falta, nada daña</w:t>
      </w:r>
      <w:r w:rsidR="0058390B" w:rsidRPr="0058390B">
        <w:rPr>
          <w:rFonts w:ascii="Times New Roman" w:hAnsi="Times New Roman" w:cs="Times New Roman"/>
          <w:sz w:val="24"/>
          <w:szCs w:val="24"/>
        </w:rPr>
        <w:t>, n</w:t>
      </w:r>
      <w:r>
        <w:rPr>
          <w:rFonts w:ascii="Times New Roman" w:hAnsi="Times New Roman" w:cs="Times New Roman"/>
          <w:sz w:val="24"/>
          <w:szCs w:val="24"/>
        </w:rPr>
        <w:t>ada está demás, de nada carece. Cuando vayamos hacia É</w:t>
      </w:r>
      <w:r w:rsidR="0058390B" w:rsidRPr="0058390B">
        <w:rPr>
          <w:rFonts w:ascii="Times New Roman" w:hAnsi="Times New Roman" w:cs="Times New Roman"/>
          <w:sz w:val="24"/>
          <w:szCs w:val="24"/>
        </w:rPr>
        <w:t>l nada de lo que deseemos estar</w:t>
      </w:r>
      <w:r>
        <w:rPr>
          <w:rFonts w:ascii="Times New Roman" w:hAnsi="Times New Roman" w:cs="Times New Roman"/>
          <w:sz w:val="24"/>
          <w:szCs w:val="24"/>
        </w:rPr>
        <w:t>á</w:t>
      </w:r>
      <w:r w:rsidR="0058390B" w:rsidRPr="0058390B">
        <w:rPr>
          <w:rFonts w:ascii="Times New Roman" w:hAnsi="Times New Roman" w:cs="Times New Roman"/>
          <w:sz w:val="24"/>
          <w:szCs w:val="24"/>
        </w:rPr>
        <w:t xml:space="preserve"> e</w:t>
      </w:r>
      <w:r>
        <w:rPr>
          <w:rFonts w:ascii="Times New Roman" w:hAnsi="Times New Roman" w:cs="Times New Roman"/>
          <w:sz w:val="24"/>
          <w:szCs w:val="24"/>
        </w:rPr>
        <w:t>xcluido, nada de lo que nos disg</w:t>
      </w:r>
      <w:r w:rsidR="0058390B" w:rsidRPr="0058390B">
        <w:rPr>
          <w:rFonts w:ascii="Times New Roman" w:hAnsi="Times New Roman" w:cs="Times New Roman"/>
          <w:sz w:val="24"/>
          <w:szCs w:val="24"/>
        </w:rPr>
        <w:t>u</w:t>
      </w:r>
      <w:r>
        <w:rPr>
          <w:rFonts w:ascii="Times New Roman" w:hAnsi="Times New Roman" w:cs="Times New Roman"/>
          <w:sz w:val="24"/>
          <w:szCs w:val="24"/>
        </w:rPr>
        <w:t>s</w:t>
      </w:r>
      <w:r w:rsidR="0058390B" w:rsidRPr="0058390B">
        <w:rPr>
          <w:rFonts w:ascii="Times New Roman" w:hAnsi="Times New Roman" w:cs="Times New Roman"/>
          <w:sz w:val="24"/>
          <w:szCs w:val="24"/>
        </w:rPr>
        <w:t>te estará incluido</w:t>
      </w:r>
      <w:r w:rsidR="00A05191">
        <w:rPr>
          <w:rFonts w:ascii="Times New Roman" w:hAnsi="Times New Roman" w:cs="Times New Roman"/>
          <w:sz w:val="24"/>
          <w:szCs w:val="24"/>
        </w:rPr>
        <w:t>,</w:t>
      </w:r>
      <w:r w:rsidR="0058390B" w:rsidRPr="0058390B">
        <w:rPr>
          <w:rFonts w:ascii="Times New Roman" w:hAnsi="Times New Roman" w:cs="Times New Roman"/>
          <w:sz w:val="24"/>
          <w:szCs w:val="24"/>
        </w:rPr>
        <w:t xml:space="preserve"> pero es necesario que</w:t>
      </w:r>
      <w:r>
        <w:rPr>
          <w:rFonts w:ascii="Times New Roman" w:hAnsi="Times New Roman" w:cs="Times New Roman"/>
          <w:sz w:val="24"/>
          <w:szCs w:val="24"/>
        </w:rPr>
        <w:t xml:space="preserve"> nosotros mismos n</w:t>
      </w:r>
      <w:r w:rsidR="0058390B" w:rsidRPr="0058390B">
        <w:rPr>
          <w:rFonts w:ascii="Times New Roman" w:hAnsi="Times New Roman" w:cs="Times New Roman"/>
          <w:sz w:val="24"/>
          <w:szCs w:val="24"/>
        </w:rPr>
        <w:t>os mantengamos en una determinada medida para que no no</w:t>
      </w:r>
      <w:r w:rsidR="009713C1">
        <w:rPr>
          <w:rFonts w:ascii="Times New Roman" w:hAnsi="Times New Roman" w:cs="Times New Roman"/>
          <w:sz w:val="24"/>
          <w:szCs w:val="24"/>
        </w:rPr>
        <w:t>s rebajemos</w:t>
      </w:r>
      <w:r w:rsidR="0058390B" w:rsidRPr="0058390B">
        <w:rPr>
          <w:rFonts w:ascii="Times New Roman" w:hAnsi="Times New Roman" w:cs="Times New Roman"/>
          <w:sz w:val="24"/>
          <w:szCs w:val="24"/>
        </w:rPr>
        <w:t xml:space="preserve"> más de lo </w:t>
      </w:r>
      <w:r w:rsidR="009713C1">
        <w:rPr>
          <w:rFonts w:ascii="Times New Roman" w:hAnsi="Times New Roman" w:cs="Times New Roman"/>
          <w:sz w:val="24"/>
          <w:szCs w:val="24"/>
        </w:rPr>
        <w:t>que corresponde ni nos elevemos</w:t>
      </w:r>
      <w:r w:rsidR="0058390B" w:rsidRPr="0058390B">
        <w:rPr>
          <w:rFonts w:ascii="Times New Roman" w:hAnsi="Times New Roman" w:cs="Times New Roman"/>
          <w:sz w:val="24"/>
          <w:szCs w:val="24"/>
        </w:rPr>
        <w:t xml:space="preserve"> más de lo que conviene por una presunción perniciosa. </w:t>
      </w:r>
    </w:p>
    <w:p w:rsidR="0058390B" w:rsidRPr="0058390B" w:rsidRDefault="00566852" w:rsidP="0058390B">
      <w:pPr>
        <w:jc w:val="both"/>
        <w:rPr>
          <w:rFonts w:ascii="Times New Roman" w:hAnsi="Times New Roman" w:cs="Times New Roman"/>
          <w:sz w:val="24"/>
          <w:szCs w:val="24"/>
        </w:rPr>
      </w:pPr>
      <w:r>
        <w:rPr>
          <w:rFonts w:ascii="Times New Roman" w:hAnsi="Times New Roman" w:cs="Times New Roman"/>
          <w:sz w:val="24"/>
          <w:szCs w:val="24"/>
        </w:rPr>
        <w:t>Considero que all</w:t>
      </w:r>
      <w:r w:rsidR="0058390B" w:rsidRPr="0058390B">
        <w:rPr>
          <w:rFonts w:ascii="Times New Roman" w:hAnsi="Times New Roman" w:cs="Times New Roman"/>
          <w:sz w:val="24"/>
          <w:szCs w:val="24"/>
        </w:rPr>
        <w:t>í es correct</w:t>
      </w:r>
      <w:r>
        <w:rPr>
          <w:rFonts w:ascii="Times New Roman" w:hAnsi="Times New Roman" w:cs="Times New Roman"/>
          <w:sz w:val="24"/>
          <w:szCs w:val="24"/>
        </w:rPr>
        <w:t>amente llamada justicia por el A</w:t>
      </w:r>
      <w:r w:rsidR="0058390B" w:rsidRPr="0058390B">
        <w:rPr>
          <w:rFonts w:ascii="Times New Roman" w:hAnsi="Times New Roman" w:cs="Times New Roman"/>
          <w:sz w:val="24"/>
          <w:szCs w:val="24"/>
        </w:rPr>
        <w:t>póstol aquella por la que, atendiendo a las necesidad</w:t>
      </w:r>
      <w:r>
        <w:rPr>
          <w:rFonts w:ascii="Times New Roman" w:hAnsi="Times New Roman" w:cs="Times New Roman"/>
          <w:sz w:val="24"/>
          <w:szCs w:val="24"/>
        </w:rPr>
        <w:t>es y salvación del prójimo y qué</w:t>
      </w:r>
      <w:r w:rsidR="0058390B" w:rsidRPr="0058390B">
        <w:rPr>
          <w:rFonts w:ascii="Times New Roman" w:hAnsi="Times New Roman" w:cs="Times New Roman"/>
          <w:sz w:val="24"/>
          <w:szCs w:val="24"/>
        </w:rPr>
        <w:t xml:space="preserve"> le conviene a cada uno</w:t>
      </w:r>
      <w:r>
        <w:rPr>
          <w:rFonts w:ascii="Times New Roman" w:hAnsi="Times New Roman" w:cs="Times New Roman"/>
          <w:sz w:val="24"/>
          <w:szCs w:val="24"/>
        </w:rPr>
        <w:t xml:space="preserve"> en los favores y discerniendo para cada uno en qué debe ser preferido, le damo</w:t>
      </w:r>
      <w:r w:rsidR="0058390B" w:rsidRPr="0058390B">
        <w:rPr>
          <w:rFonts w:ascii="Times New Roman" w:hAnsi="Times New Roman" w:cs="Times New Roman"/>
          <w:sz w:val="24"/>
          <w:szCs w:val="24"/>
        </w:rPr>
        <w:t xml:space="preserve">s a cada uno lo que es justo.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Pero a estas dos virtudes, es decir, la sobriedad y la justici</w:t>
      </w:r>
      <w:r w:rsidR="003272E2">
        <w:rPr>
          <w:rFonts w:ascii="Times New Roman" w:hAnsi="Times New Roman" w:cs="Times New Roman"/>
          <w:sz w:val="24"/>
          <w:szCs w:val="24"/>
        </w:rPr>
        <w:t xml:space="preserve">a, a fin de que no se gloríen </w:t>
      </w:r>
      <w:r w:rsidRPr="0058390B">
        <w:rPr>
          <w:rFonts w:ascii="Times New Roman" w:hAnsi="Times New Roman" w:cs="Times New Roman"/>
          <w:sz w:val="24"/>
          <w:szCs w:val="24"/>
        </w:rPr>
        <w:t>de ellas los filósofos ni nadie ajeno a la fe d</w:t>
      </w:r>
      <w:r w:rsidR="003272E2">
        <w:rPr>
          <w:rFonts w:ascii="Times New Roman" w:hAnsi="Times New Roman" w:cs="Times New Roman"/>
          <w:sz w:val="24"/>
          <w:szCs w:val="24"/>
        </w:rPr>
        <w:t xml:space="preserve">e Cristo, oportunamente se les agrega la piedad que </w:t>
      </w:r>
      <w:r w:rsidRPr="0058390B">
        <w:rPr>
          <w:rFonts w:ascii="Times New Roman" w:hAnsi="Times New Roman" w:cs="Times New Roman"/>
          <w:sz w:val="24"/>
          <w:szCs w:val="24"/>
        </w:rPr>
        <w:t>consiste en una fe sincera y en la recta intención. Esta</w:t>
      </w:r>
      <w:r w:rsidR="003272E2">
        <w:rPr>
          <w:rFonts w:ascii="Times New Roman" w:hAnsi="Times New Roman" w:cs="Times New Roman"/>
          <w:sz w:val="24"/>
          <w:szCs w:val="24"/>
        </w:rPr>
        <w:t xml:space="preserve"> intención en la elección del amor, de lo</w:t>
      </w:r>
      <w:r w:rsidRPr="0058390B">
        <w:rPr>
          <w:rFonts w:ascii="Times New Roman" w:hAnsi="Times New Roman" w:cs="Times New Roman"/>
          <w:sz w:val="24"/>
          <w:szCs w:val="24"/>
        </w:rPr>
        <w:t xml:space="preserve"> que ya hemos hablado, nos parece</w:t>
      </w:r>
      <w:r w:rsidR="003272E2">
        <w:rPr>
          <w:rFonts w:ascii="Times New Roman" w:hAnsi="Times New Roman" w:cs="Times New Roman"/>
          <w:sz w:val="24"/>
          <w:szCs w:val="24"/>
        </w:rPr>
        <w:t xml:space="preserve"> </w:t>
      </w:r>
      <w:r w:rsidRPr="0058390B">
        <w:rPr>
          <w:rFonts w:ascii="Times New Roman" w:hAnsi="Times New Roman" w:cs="Times New Roman"/>
          <w:sz w:val="24"/>
          <w:szCs w:val="24"/>
        </w:rPr>
        <w:t xml:space="preserve">es evidente.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Aquí, probablemente, el le</w:t>
      </w:r>
      <w:r w:rsidR="003272E2">
        <w:rPr>
          <w:rFonts w:ascii="Times New Roman" w:hAnsi="Times New Roman" w:cs="Times New Roman"/>
          <w:sz w:val="24"/>
          <w:szCs w:val="24"/>
        </w:rPr>
        <w:t>ctor exigiría que desarrollára</w:t>
      </w:r>
      <w:r w:rsidRPr="0058390B">
        <w:rPr>
          <w:rFonts w:ascii="Times New Roman" w:hAnsi="Times New Roman" w:cs="Times New Roman"/>
          <w:sz w:val="24"/>
          <w:szCs w:val="24"/>
        </w:rPr>
        <w:t>mos con más claridad lo que pareciera que excede en lo peligroso y, aún mejor, en lo pernicioso el modo de vida</w:t>
      </w:r>
      <w:r w:rsidR="003272E2">
        <w:rPr>
          <w:rFonts w:ascii="Times New Roman" w:hAnsi="Times New Roman" w:cs="Times New Roman"/>
          <w:sz w:val="24"/>
          <w:szCs w:val="24"/>
        </w:rPr>
        <w:t>. Quién podría no ver qué arduo sería esto y qué</w:t>
      </w:r>
      <w:r w:rsidRPr="0058390B">
        <w:rPr>
          <w:rFonts w:ascii="Times New Roman" w:hAnsi="Times New Roman" w:cs="Times New Roman"/>
          <w:sz w:val="24"/>
          <w:szCs w:val="24"/>
        </w:rPr>
        <w:t xml:space="preserve"> difícil </w:t>
      </w:r>
      <w:r w:rsidR="003272E2">
        <w:rPr>
          <w:rFonts w:ascii="Times New Roman" w:hAnsi="Times New Roman" w:cs="Times New Roman"/>
          <w:sz w:val="24"/>
          <w:szCs w:val="24"/>
        </w:rPr>
        <w:t xml:space="preserve">de </w:t>
      </w:r>
      <w:r w:rsidRPr="0058390B">
        <w:rPr>
          <w:rFonts w:ascii="Times New Roman" w:hAnsi="Times New Roman" w:cs="Times New Roman"/>
          <w:sz w:val="24"/>
          <w:szCs w:val="24"/>
        </w:rPr>
        <w:t xml:space="preserve">conseguir dadas </w:t>
      </w:r>
      <w:r w:rsidR="003272E2">
        <w:rPr>
          <w:rFonts w:ascii="Times New Roman" w:hAnsi="Times New Roman" w:cs="Times New Roman"/>
          <w:sz w:val="24"/>
          <w:szCs w:val="24"/>
        </w:rPr>
        <w:t>que son tantas las condiciones de los hombres cua</w:t>
      </w:r>
      <w:r w:rsidRPr="0058390B">
        <w:rPr>
          <w:rFonts w:ascii="Times New Roman" w:hAnsi="Times New Roman" w:cs="Times New Roman"/>
          <w:sz w:val="24"/>
          <w:szCs w:val="24"/>
        </w:rPr>
        <w:t>ntos hombres hay y muy rarame</w:t>
      </w:r>
      <w:r w:rsidR="003272E2">
        <w:rPr>
          <w:rFonts w:ascii="Times New Roman" w:hAnsi="Times New Roman" w:cs="Times New Roman"/>
          <w:sz w:val="24"/>
          <w:szCs w:val="24"/>
        </w:rPr>
        <w:t xml:space="preserve">nte se encontrarían dos que sean tan semejantes que </w:t>
      </w:r>
      <w:r w:rsidRPr="0058390B">
        <w:rPr>
          <w:rFonts w:ascii="Times New Roman" w:hAnsi="Times New Roman" w:cs="Times New Roman"/>
          <w:sz w:val="24"/>
          <w:szCs w:val="24"/>
        </w:rPr>
        <w:t>todo les c</w:t>
      </w:r>
      <w:r w:rsidR="003272E2">
        <w:rPr>
          <w:rFonts w:ascii="Times New Roman" w:hAnsi="Times New Roman" w:cs="Times New Roman"/>
          <w:sz w:val="24"/>
          <w:szCs w:val="24"/>
        </w:rPr>
        <w:t>onvenga de igual medida. Lo que es suficiente para uno es</w:t>
      </w:r>
      <w:r w:rsidRPr="0058390B">
        <w:rPr>
          <w:rFonts w:ascii="Times New Roman" w:hAnsi="Times New Roman" w:cs="Times New Roman"/>
          <w:sz w:val="24"/>
          <w:szCs w:val="24"/>
        </w:rPr>
        <w:t xml:space="preserve"> escaso para otros y lo que a éste le aprovecha otro lo abandona; lo que para uno es necesario se considera superfluo para otro. No obstante</w:t>
      </w:r>
      <w:r w:rsidR="003272E2">
        <w:rPr>
          <w:rFonts w:ascii="Times New Roman" w:hAnsi="Times New Roman" w:cs="Times New Roman"/>
          <w:sz w:val="24"/>
          <w:szCs w:val="24"/>
        </w:rPr>
        <w:t>,</w:t>
      </w:r>
      <w:r w:rsidRPr="0058390B">
        <w:rPr>
          <w:rFonts w:ascii="Times New Roman" w:hAnsi="Times New Roman" w:cs="Times New Roman"/>
          <w:sz w:val="24"/>
          <w:szCs w:val="24"/>
        </w:rPr>
        <w:t xml:space="preserve"> nos pa</w:t>
      </w:r>
      <w:r w:rsidR="001F37AD">
        <w:rPr>
          <w:rFonts w:ascii="Times New Roman" w:hAnsi="Times New Roman" w:cs="Times New Roman"/>
          <w:sz w:val="24"/>
          <w:szCs w:val="24"/>
        </w:rPr>
        <w:t xml:space="preserve">recería que algo debe ser dicho </w:t>
      </w:r>
      <w:r w:rsidRPr="0058390B">
        <w:rPr>
          <w:rFonts w:ascii="Times New Roman" w:hAnsi="Times New Roman" w:cs="Times New Roman"/>
          <w:sz w:val="24"/>
          <w:szCs w:val="24"/>
        </w:rPr>
        <w:t xml:space="preserve">que convenga </w:t>
      </w:r>
      <w:r w:rsidR="001F37AD">
        <w:rPr>
          <w:rFonts w:ascii="Times New Roman" w:hAnsi="Times New Roman" w:cs="Times New Roman"/>
          <w:sz w:val="24"/>
          <w:szCs w:val="24"/>
        </w:rPr>
        <w:t xml:space="preserve">a </w:t>
      </w:r>
      <w:r w:rsidRPr="0058390B">
        <w:rPr>
          <w:rFonts w:ascii="Times New Roman" w:hAnsi="Times New Roman" w:cs="Times New Roman"/>
          <w:sz w:val="24"/>
          <w:szCs w:val="24"/>
        </w:rPr>
        <w:t xml:space="preserve">todos, lo que cada uno puede apropiarse y lo que en alguno excede lo necesario en el modo de vivir que se lo pueda deducir al ser orientada la razón. </w:t>
      </w:r>
    </w:p>
    <w:p w:rsidR="0058390B" w:rsidRPr="0058390B" w:rsidRDefault="0058390B" w:rsidP="0058390B">
      <w:pPr>
        <w:jc w:val="both"/>
        <w:rPr>
          <w:rFonts w:ascii="Times New Roman" w:hAnsi="Times New Roman" w:cs="Times New Roman"/>
          <w:sz w:val="24"/>
          <w:szCs w:val="24"/>
        </w:rPr>
      </w:pPr>
    </w:p>
    <w:p w:rsidR="0058390B" w:rsidRPr="0058390B" w:rsidRDefault="001F37AD" w:rsidP="001F46A5">
      <w:pPr>
        <w:pStyle w:val="Ttulo4"/>
      </w:pPr>
      <w:bookmarkStart w:id="109" w:name="_Toc163838496"/>
      <w:r>
        <w:t>Capítulo 32.</w:t>
      </w:r>
      <w:r w:rsidRPr="001F37AD">
        <w:t xml:space="preserve"> </w:t>
      </w:r>
      <w:r>
        <w:t>–</w:t>
      </w:r>
      <w:r w:rsidRPr="0058390B">
        <w:t xml:space="preserve">COMIENZA A TRATAR SOBRE EL MODO DE LA VIDA DEL </w:t>
      </w:r>
      <w:r>
        <w:t xml:space="preserve">HOMBRE Y MUESTRA LA SOBRIEDAD </w:t>
      </w:r>
      <w:r w:rsidRPr="0058390B">
        <w:t>QUE DEBE GUARDARSE EN EL ORDEN NATURAL</w:t>
      </w:r>
      <w:r w:rsidR="0058390B" w:rsidRPr="0058390B">
        <w:t>.</w:t>
      </w:r>
      <w:bookmarkEnd w:id="109"/>
      <w:r w:rsidR="0058390B" w:rsidRPr="0058390B">
        <w:t xml:space="preserve"> </w:t>
      </w:r>
    </w:p>
    <w:p w:rsidR="0058390B" w:rsidRPr="0058390B" w:rsidRDefault="001F37A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76</w:t>
      </w:r>
      <w:r>
        <w:rPr>
          <w:rFonts w:ascii="Times New Roman" w:hAnsi="Times New Roman" w:cs="Times New Roman"/>
          <w:sz w:val="24"/>
          <w:szCs w:val="24"/>
        </w:rPr>
        <w:t>]. E</w:t>
      </w:r>
      <w:r w:rsidR="0058390B" w:rsidRPr="0058390B">
        <w:rPr>
          <w:rFonts w:ascii="Times New Roman" w:hAnsi="Times New Roman" w:cs="Times New Roman"/>
          <w:sz w:val="24"/>
          <w:szCs w:val="24"/>
        </w:rPr>
        <w:t>n las relaciones</w:t>
      </w:r>
      <w:r>
        <w:rPr>
          <w:rFonts w:ascii="Times New Roman" w:hAnsi="Times New Roman" w:cs="Times New Roman"/>
          <w:sz w:val="24"/>
          <w:szCs w:val="24"/>
        </w:rPr>
        <w:t xml:space="preserve"> humanas se dan tres órdenes: primero</w:t>
      </w:r>
      <w:r w:rsidR="0058390B" w:rsidRPr="0058390B">
        <w:rPr>
          <w:rFonts w:ascii="Times New Roman" w:hAnsi="Times New Roman" w:cs="Times New Roman"/>
          <w:sz w:val="24"/>
          <w:szCs w:val="24"/>
        </w:rPr>
        <w:t xml:space="preserve">, el natural; segundo, el necesario; tercero, el voluntario. El primero se concede; el segundo, se indica; el tercero, se ofrece. El primero es por poder; el segundo, por necesidad; el tercero, por voluntad. El primero se debe a la gracia; el segundo a la misericordia; el tercero, a la gloria. Pero </w:t>
      </w:r>
      <w:r w:rsidR="0058390B" w:rsidRPr="0058390B">
        <w:rPr>
          <w:rFonts w:ascii="Times New Roman" w:hAnsi="Times New Roman" w:cs="Times New Roman"/>
          <w:sz w:val="24"/>
          <w:szCs w:val="24"/>
        </w:rPr>
        <w:lastRenderedPageBreak/>
        <w:t xml:space="preserve">expondremos lo más claramente que podamos lo que nos parece que debe decirse de cada uno. </w:t>
      </w:r>
    </w:p>
    <w:p w:rsidR="0058390B" w:rsidRPr="0058390B" w:rsidRDefault="0058390B" w:rsidP="0058390B">
      <w:pPr>
        <w:jc w:val="both"/>
        <w:rPr>
          <w:rFonts w:ascii="Times New Roman" w:hAnsi="Times New Roman" w:cs="Times New Roman"/>
          <w:sz w:val="24"/>
          <w:szCs w:val="24"/>
        </w:rPr>
      </w:pPr>
    </w:p>
    <w:p w:rsidR="0058390B" w:rsidRPr="0058390B" w:rsidRDefault="00267260"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77.</w:t>
      </w:r>
      <w:r>
        <w:rPr>
          <w:rFonts w:ascii="Times New Roman" w:hAnsi="Times New Roman" w:cs="Times New Roman"/>
          <w:sz w:val="24"/>
          <w:szCs w:val="24"/>
        </w:rPr>
        <w:t>] H</w:t>
      </w:r>
      <w:r w:rsidR="0058390B" w:rsidRPr="0058390B">
        <w:rPr>
          <w:rFonts w:ascii="Times New Roman" w:hAnsi="Times New Roman" w:cs="Times New Roman"/>
          <w:sz w:val="24"/>
          <w:szCs w:val="24"/>
        </w:rPr>
        <w:t>ay un orden natural para que el que quiere usar de lo lícito no cometa nada ilícito sino que obre lícitamente. Es lícito, por ejemplo, comer carne, beber vin</w:t>
      </w:r>
      <w:r>
        <w:rPr>
          <w:rFonts w:ascii="Times New Roman" w:hAnsi="Times New Roman" w:cs="Times New Roman"/>
          <w:sz w:val="24"/>
          <w:szCs w:val="24"/>
        </w:rPr>
        <w:t xml:space="preserve">o, la relación con el cónyuge, el poseer riquezas. Como dijo el Apóstol: Para los limpios todo </w:t>
      </w:r>
      <w:r w:rsidR="0058390B" w:rsidRPr="0058390B">
        <w:rPr>
          <w:rFonts w:ascii="Times New Roman" w:hAnsi="Times New Roman" w:cs="Times New Roman"/>
          <w:sz w:val="24"/>
          <w:szCs w:val="24"/>
        </w:rPr>
        <w:t xml:space="preserve">es limpio </w:t>
      </w:r>
      <w:r w:rsidR="00B12B8B">
        <w:rPr>
          <w:rStyle w:val="Refdenotaalpie"/>
          <w:rFonts w:cs="Times New Roman"/>
          <w:sz w:val="24"/>
          <w:szCs w:val="24"/>
        </w:rPr>
        <w:footnoteReference w:id="832"/>
      </w:r>
      <w:r w:rsidR="007D45DA">
        <w:rPr>
          <w:rFonts w:ascii="Times New Roman" w:hAnsi="Times New Roman" w:cs="Times New Roman"/>
          <w:sz w:val="24"/>
          <w:szCs w:val="24"/>
        </w:rPr>
        <w:t xml:space="preserve"> </w:t>
      </w:r>
      <w:r>
        <w:rPr>
          <w:rFonts w:ascii="Times New Roman" w:hAnsi="Times New Roman" w:cs="Times New Roman"/>
          <w:sz w:val="24"/>
          <w:szCs w:val="24"/>
        </w:rPr>
        <w:t xml:space="preserve"> y  nad</w:t>
      </w:r>
      <w:r w:rsidR="0058390B" w:rsidRPr="0058390B">
        <w:rPr>
          <w:rFonts w:ascii="Times New Roman" w:hAnsi="Times New Roman" w:cs="Times New Roman"/>
          <w:sz w:val="24"/>
          <w:szCs w:val="24"/>
        </w:rPr>
        <w:t>a  debe ser rechazado</w:t>
      </w:r>
      <w:r>
        <w:rPr>
          <w:rFonts w:ascii="Times New Roman" w:hAnsi="Times New Roman" w:cs="Times New Roman"/>
          <w:sz w:val="24"/>
          <w:szCs w:val="24"/>
        </w:rPr>
        <w:t xml:space="preserve"> d</w:t>
      </w:r>
      <w:r w:rsidR="0058390B" w:rsidRPr="0058390B">
        <w:rPr>
          <w:rFonts w:ascii="Times New Roman" w:hAnsi="Times New Roman" w:cs="Times New Roman"/>
          <w:sz w:val="24"/>
          <w:szCs w:val="24"/>
        </w:rPr>
        <w:t xml:space="preserve">e lo que se recibe con acción de gracias.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Los herejes que prohíben casarse y mandan abstenerse alimentos que Dios creó para que sean recibidos por los fieles con la acción de gracias </w:t>
      </w:r>
      <w:r w:rsidR="007D45DA">
        <w:rPr>
          <w:rStyle w:val="Refdenotaalpie"/>
          <w:rFonts w:cs="Times New Roman"/>
          <w:sz w:val="24"/>
          <w:szCs w:val="24"/>
        </w:rPr>
        <w:footnoteReference w:id="833"/>
      </w:r>
      <w:r w:rsidR="00267260">
        <w:rPr>
          <w:rFonts w:ascii="Times New Roman" w:hAnsi="Times New Roman" w:cs="Times New Roman"/>
          <w:sz w:val="24"/>
          <w:szCs w:val="24"/>
        </w:rPr>
        <w:t xml:space="preserve"> son juzgados por el A</w:t>
      </w:r>
      <w:r w:rsidRPr="0058390B">
        <w:rPr>
          <w:rFonts w:ascii="Times New Roman" w:hAnsi="Times New Roman" w:cs="Times New Roman"/>
          <w:sz w:val="24"/>
          <w:szCs w:val="24"/>
        </w:rPr>
        <w:t>póstol. Pero par</w:t>
      </w:r>
      <w:r w:rsidR="00267260">
        <w:rPr>
          <w:rFonts w:ascii="Times New Roman" w:hAnsi="Times New Roman" w:cs="Times New Roman"/>
          <w:sz w:val="24"/>
          <w:szCs w:val="24"/>
        </w:rPr>
        <w:t xml:space="preserve">a que el uso de estas cosas sea lícito </w:t>
      </w:r>
      <w:r w:rsidRPr="0058390B">
        <w:rPr>
          <w:rFonts w:ascii="Times New Roman" w:hAnsi="Times New Roman" w:cs="Times New Roman"/>
          <w:sz w:val="24"/>
          <w:szCs w:val="24"/>
        </w:rPr>
        <w:t>debe atenderse al modo, al tiempo, al lugar y considerar cuidadosamente el origen. El Salvador</w:t>
      </w:r>
      <w:r w:rsidR="00175E51">
        <w:rPr>
          <w:rFonts w:ascii="Times New Roman" w:hAnsi="Times New Roman" w:cs="Times New Roman"/>
          <w:sz w:val="24"/>
          <w:szCs w:val="24"/>
        </w:rPr>
        <w:t xml:space="preserve"> ordenó que el modo debía ser observado por todos para no extralimitarse</w:t>
      </w:r>
      <w:r w:rsidRPr="0058390B">
        <w:rPr>
          <w:rFonts w:ascii="Times New Roman" w:hAnsi="Times New Roman" w:cs="Times New Roman"/>
          <w:sz w:val="24"/>
          <w:szCs w:val="24"/>
        </w:rPr>
        <w:t xml:space="preserve"> en ningún sentido en lo dispuesto.</w:t>
      </w:r>
      <w:r w:rsidR="00175E51">
        <w:rPr>
          <w:rFonts w:ascii="Times New Roman" w:hAnsi="Times New Roman" w:cs="Times New Roman"/>
          <w:sz w:val="24"/>
          <w:szCs w:val="24"/>
        </w:rPr>
        <w:t xml:space="preserve"> “Guardáos, dijo, de que no se hagan</w:t>
      </w:r>
      <w:r w:rsidRPr="0058390B">
        <w:rPr>
          <w:rFonts w:ascii="Times New Roman" w:hAnsi="Times New Roman" w:cs="Times New Roman"/>
          <w:sz w:val="24"/>
          <w:szCs w:val="24"/>
        </w:rPr>
        <w:t xml:space="preserve"> </w:t>
      </w:r>
      <w:r w:rsidR="00175E51">
        <w:rPr>
          <w:rFonts w:ascii="Times New Roman" w:hAnsi="Times New Roman" w:cs="Times New Roman"/>
          <w:sz w:val="24"/>
          <w:szCs w:val="24"/>
        </w:rPr>
        <w:t xml:space="preserve">pesados </w:t>
      </w:r>
      <w:r w:rsidRPr="0058390B">
        <w:rPr>
          <w:rFonts w:ascii="Times New Roman" w:hAnsi="Times New Roman" w:cs="Times New Roman"/>
          <w:sz w:val="24"/>
          <w:szCs w:val="24"/>
        </w:rPr>
        <w:t>vuestros corazones por el libertinaje, por la embriaguez y por las preocupaciones de la vida</w:t>
      </w:r>
      <w:r w:rsidR="00175E51">
        <w:rPr>
          <w:rFonts w:ascii="Times New Roman" w:hAnsi="Times New Roman" w:cs="Times New Roman"/>
          <w:sz w:val="24"/>
          <w:szCs w:val="24"/>
        </w:rPr>
        <w:t>”.</w:t>
      </w:r>
      <w:r w:rsidR="007D45DA">
        <w:rPr>
          <w:rStyle w:val="Refdenotaalpie"/>
          <w:rFonts w:cs="Times New Roman"/>
          <w:sz w:val="24"/>
          <w:szCs w:val="24"/>
        </w:rPr>
        <w:footnoteReference w:id="834"/>
      </w:r>
      <w:r w:rsidR="007D45DA">
        <w:rPr>
          <w:rFonts w:ascii="Times New Roman" w:hAnsi="Times New Roman" w:cs="Times New Roman"/>
          <w:sz w:val="24"/>
          <w:szCs w:val="24"/>
        </w:rPr>
        <w:t xml:space="preserve"> </w:t>
      </w:r>
      <w:r w:rsidR="00175E51">
        <w:rPr>
          <w:rFonts w:ascii="Times New Roman" w:hAnsi="Times New Roman" w:cs="Times New Roman"/>
          <w:sz w:val="24"/>
          <w:szCs w:val="24"/>
        </w:rPr>
        <w:t xml:space="preserve"> S</w:t>
      </w:r>
      <w:r w:rsidRPr="0058390B">
        <w:rPr>
          <w:rFonts w:ascii="Times New Roman" w:hAnsi="Times New Roman" w:cs="Times New Roman"/>
          <w:sz w:val="24"/>
          <w:szCs w:val="24"/>
        </w:rPr>
        <w:t>obre la re</w:t>
      </w:r>
      <w:r w:rsidR="00175E51">
        <w:rPr>
          <w:rFonts w:ascii="Times New Roman" w:hAnsi="Times New Roman" w:cs="Times New Roman"/>
          <w:sz w:val="24"/>
          <w:szCs w:val="24"/>
        </w:rPr>
        <w:t>lación matrimonial dijo Pablo: “Q</w:t>
      </w:r>
      <w:r w:rsidRPr="0058390B">
        <w:rPr>
          <w:rFonts w:ascii="Times New Roman" w:hAnsi="Times New Roman" w:cs="Times New Roman"/>
          <w:sz w:val="24"/>
          <w:szCs w:val="24"/>
        </w:rPr>
        <w:t>ue cada uno sepa poseer su cuerpo en santidad y honor y no dominado por la pasión</w:t>
      </w:r>
      <w:r w:rsidR="00175E51">
        <w:rPr>
          <w:rFonts w:ascii="Times New Roman" w:hAnsi="Times New Roman" w:cs="Times New Roman"/>
          <w:sz w:val="24"/>
          <w:szCs w:val="24"/>
        </w:rPr>
        <w:t>”.</w:t>
      </w:r>
      <w:r w:rsidR="007D45DA">
        <w:rPr>
          <w:rStyle w:val="Refdenotaalpie"/>
          <w:rFonts w:cs="Times New Roman"/>
          <w:sz w:val="24"/>
          <w:szCs w:val="24"/>
        </w:rPr>
        <w:footnoteReference w:id="835"/>
      </w:r>
      <w:r w:rsidR="007D45DA">
        <w:rPr>
          <w:rFonts w:ascii="Times New Roman" w:hAnsi="Times New Roman" w:cs="Times New Roman"/>
          <w:sz w:val="24"/>
          <w:szCs w:val="24"/>
        </w:rPr>
        <w:t xml:space="preserve"> </w:t>
      </w:r>
      <w:r w:rsidR="00175E51">
        <w:rPr>
          <w:rFonts w:ascii="Times New Roman" w:hAnsi="Times New Roman" w:cs="Times New Roman"/>
          <w:sz w:val="24"/>
          <w:szCs w:val="24"/>
        </w:rPr>
        <w:t xml:space="preserve"> También </w:t>
      </w:r>
      <w:r w:rsidRPr="0058390B">
        <w:rPr>
          <w:rFonts w:ascii="Times New Roman" w:hAnsi="Times New Roman" w:cs="Times New Roman"/>
          <w:sz w:val="24"/>
          <w:szCs w:val="24"/>
        </w:rPr>
        <w:t xml:space="preserve">Pedro, al describir el uso del vestido, dijo: </w:t>
      </w:r>
      <w:r w:rsidR="00175E51">
        <w:rPr>
          <w:rFonts w:ascii="Times New Roman" w:hAnsi="Times New Roman" w:cs="Times New Roman"/>
          <w:sz w:val="24"/>
          <w:szCs w:val="24"/>
        </w:rPr>
        <w:t>“N</w:t>
      </w:r>
      <w:r w:rsidRPr="0058390B">
        <w:rPr>
          <w:rFonts w:ascii="Times New Roman" w:hAnsi="Times New Roman" w:cs="Times New Roman"/>
          <w:sz w:val="24"/>
          <w:szCs w:val="24"/>
        </w:rPr>
        <w:t>o con ves</w:t>
      </w:r>
      <w:r w:rsidR="007D45DA">
        <w:rPr>
          <w:rFonts w:ascii="Times New Roman" w:hAnsi="Times New Roman" w:cs="Times New Roman"/>
          <w:sz w:val="24"/>
          <w:szCs w:val="24"/>
        </w:rPr>
        <w:t>tidos costosos</w:t>
      </w:r>
      <w:r w:rsidR="00175E51">
        <w:rPr>
          <w:rFonts w:ascii="Times New Roman" w:hAnsi="Times New Roman" w:cs="Times New Roman"/>
          <w:sz w:val="24"/>
          <w:szCs w:val="24"/>
        </w:rPr>
        <w:t>”.</w:t>
      </w:r>
      <w:r w:rsidR="007D45DA">
        <w:rPr>
          <w:rStyle w:val="Refdenotaalpie"/>
          <w:rFonts w:cs="Times New Roman"/>
          <w:sz w:val="24"/>
          <w:szCs w:val="24"/>
        </w:rPr>
        <w:footnoteReference w:id="836"/>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Así, pues, en el uso de las cosa</w:t>
      </w:r>
      <w:r w:rsidR="00867153">
        <w:rPr>
          <w:rFonts w:ascii="Times New Roman" w:hAnsi="Times New Roman" w:cs="Times New Roman"/>
          <w:sz w:val="24"/>
          <w:szCs w:val="24"/>
        </w:rPr>
        <w:t xml:space="preserve">s </w:t>
      </w:r>
      <w:r w:rsidRPr="0058390B">
        <w:rPr>
          <w:rFonts w:ascii="Times New Roman" w:hAnsi="Times New Roman" w:cs="Times New Roman"/>
          <w:sz w:val="24"/>
          <w:szCs w:val="24"/>
        </w:rPr>
        <w:t xml:space="preserve">lícitas debe ser observado este modo: que cada uno se contenga </w:t>
      </w:r>
      <w:r w:rsidR="00867153">
        <w:rPr>
          <w:rFonts w:ascii="Times New Roman" w:hAnsi="Times New Roman" w:cs="Times New Roman"/>
          <w:sz w:val="24"/>
          <w:szCs w:val="24"/>
        </w:rPr>
        <w:t>en el recibir alimento y bebida</w:t>
      </w:r>
      <w:r w:rsidRPr="0058390B">
        <w:rPr>
          <w:rFonts w:ascii="Times New Roman" w:hAnsi="Times New Roman" w:cs="Times New Roman"/>
          <w:sz w:val="24"/>
          <w:szCs w:val="24"/>
        </w:rPr>
        <w:t xml:space="preserve"> para no llegar a la glotonería y ebriedad; que en la conservación de las riquezas evite una solicitud ansiosa; que cuide las pasiones ignominiosa</w:t>
      </w:r>
      <w:r w:rsidR="00867153">
        <w:rPr>
          <w:rFonts w:ascii="Times New Roman" w:hAnsi="Times New Roman" w:cs="Times New Roman"/>
          <w:sz w:val="24"/>
          <w:szCs w:val="24"/>
        </w:rPr>
        <w:t xml:space="preserve">s </w:t>
      </w:r>
      <w:r w:rsidRPr="0058390B">
        <w:rPr>
          <w:rFonts w:ascii="Times New Roman" w:hAnsi="Times New Roman" w:cs="Times New Roman"/>
          <w:sz w:val="24"/>
          <w:szCs w:val="24"/>
        </w:rPr>
        <w:t>en la relación matrimonial; que en la preoc</w:t>
      </w:r>
      <w:r w:rsidR="00867153">
        <w:rPr>
          <w:rFonts w:ascii="Times New Roman" w:hAnsi="Times New Roman" w:cs="Times New Roman"/>
          <w:sz w:val="24"/>
          <w:szCs w:val="24"/>
        </w:rPr>
        <w:t>upación por el vestido no busque</w:t>
      </w:r>
      <w:r w:rsidRPr="0058390B">
        <w:rPr>
          <w:rFonts w:ascii="Times New Roman" w:hAnsi="Times New Roman" w:cs="Times New Roman"/>
          <w:sz w:val="24"/>
          <w:szCs w:val="24"/>
        </w:rPr>
        <w:t xml:space="preserve"> lo costoso sino lo necesario. </w:t>
      </w:r>
    </w:p>
    <w:p w:rsidR="0058390B" w:rsidRPr="0058390B" w:rsidRDefault="00867153" w:rsidP="0058390B">
      <w:pPr>
        <w:jc w:val="both"/>
        <w:rPr>
          <w:rFonts w:ascii="Times New Roman" w:hAnsi="Times New Roman" w:cs="Times New Roman"/>
          <w:sz w:val="24"/>
          <w:szCs w:val="24"/>
        </w:rPr>
      </w:pPr>
      <w:r>
        <w:rPr>
          <w:rFonts w:ascii="Times New Roman" w:hAnsi="Times New Roman" w:cs="Times New Roman"/>
          <w:color w:val="000000"/>
          <w:sz w:val="24"/>
          <w:szCs w:val="24"/>
        </w:rPr>
        <w:tab/>
        <w:t>También debe ser observado el</w:t>
      </w:r>
      <w:r w:rsidR="0058390B" w:rsidRPr="0058390B">
        <w:rPr>
          <w:rFonts w:ascii="Times New Roman" w:hAnsi="Times New Roman" w:cs="Times New Roman"/>
          <w:color w:val="000000"/>
          <w:sz w:val="24"/>
          <w:szCs w:val="24"/>
        </w:rPr>
        <w:t xml:space="preserve"> tiempo oportuno para cada uso. Así, por ejemplo, que en el tiempo en que la tradición eclesiástica ordena privarse </w:t>
      </w:r>
      <w:r>
        <w:rPr>
          <w:rFonts w:ascii="Times New Roman" w:hAnsi="Times New Roman" w:cs="Times New Roman"/>
          <w:color w:val="000000"/>
          <w:sz w:val="24"/>
          <w:szCs w:val="24"/>
        </w:rPr>
        <w:t xml:space="preserve">de </w:t>
      </w:r>
      <w:r w:rsidR="0058390B" w:rsidRPr="0058390B">
        <w:rPr>
          <w:rFonts w:ascii="Times New Roman" w:hAnsi="Times New Roman" w:cs="Times New Roman"/>
          <w:color w:val="000000"/>
          <w:sz w:val="24"/>
          <w:szCs w:val="24"/>
        </w:rPr>
        <w:t xml:space="preserve">alimentos no </w:t>
      </w:r>
      <w:r>
        <w:rPr>
          <w:rFonts w:ascii="Times New Roman" w:hAnsi="Times New Roman" w:cs="Times New Roman"/>
          <w:color w:val="000000"/>
          <w:sz w:val="24"/>
          <w:szCs w:val="24"/>
        </w:rPr>
        <w:t>haya una dispensa del ayuno sin</w:t>
      </w:r>
      <w:r w:rsidR="0058390B" w:rsidRPr="0058390B">
        <w:rPr>
          <w:rFonts w:ascii="Times New Roman" w:hAnsi="Times New Roman" w:cs="Times New Roman"/>
          <w:color w:val="000000"/>
          <w:sz w:val="24"/>
          <w:szCs w:val="24"/>
        </w:rPr>
        <w:t xml:space="preserve"> una  razonable necesidad; que en </w:t>
      </w:r>
      <w:r>
        <w:rPr>
          <w:rFonts w:ascii="Times New Roman" w:hAnsi="Times New Roman" w:cs="Times New Roman"/>
          <w:color w:val="000000"/>
          <w:sz w:val="24"/>
          <w:szCs w:val="24"/>
        </w:rPr>
        <w:t>el tiempo en que es necesario</w:t>
      </w:r>
      <w:r w:rsidR="0058390B" w:rsidRPr="0058390B">
        <w:rPr>
          <w:rFonts w:ascii="Times New Roman" w:hAnsi="Times New Roman" w:cs="Times New Roman"/>
          <w:color w:val="000000"/>
          <w:sz w:val="24"/>
          <w:szCs w:val="24"/>
        </w:rPr>
        <w:t xml:space="preserve"> dedicarse a la oración no se</w:t>
      </w:r>
      <w:r>
        <w:rPr>
          <w:rFonts w:ascii="Times New Roman" w:hAnsi="Times New Roman" w:cs="Times New Roman"/>
          <w:color w:val="000000"/>
          <w:sz w:val="24"/>
          <w:szCs w:val="24"/>
        </w:rPr>
        <w:t xml:space="preserve"> tenga relación conyugal; que </w:t>
      </w:r>
      <w:r w:rsidR="0058390B" w:rsidRPr="0058390B">
        <w:rPr>
          <w:rFonts w:ascii="Times New Roman" w:hAnsi="Times New Roman" w:cs="Times New Roman"/>
          <w:color w:val="000000"/>
          <w:sz w:val="24"/>
          <w:szCs w:val="24"/>
        </w:rPr>
        <w:t>los días consagrados por autor</w:t>
      </w:r>
      <w:r>
        <w:rPr>
          <w:rFonts w:ascii="Times New Roman" w:hAnsi="Times New Roman" w:cs="Times New Roman"/>
          <w:color w:val="000000"/>
          <w:sz w:val="24"/>
          <w:szCs w:val="24"/>
        </w:rPr>
        <w:t xml:space="preserve">idad cristiana a un saludable </w:t>
      </w:r>
      <w:r w:rsidR="0058390B" w:rsidRPr="0058390B">
        <w:rPr>
          <w:rFonts w:ascii="Times New Roman" w:hAnsi="Times New Roman" w:cs="Times New Roman"/>
          <w:color w:val="000000"/>
          <w:sz w:val="24"/>
          <w:szCs w:val="24"/>
        </w:rPr>
        <w:t>descanso para poder escuchar la pa</w:t>
      </w:r>
      <w:r w:rsidR="00846E60">
        <w:rPr>
          <w:rFonts w:ascii="Times New Roman" w:hAnsi="Times New Roman" w:cs="Times New Roman"/>
          <w:color w:val="000000"/>
          <w:sz w:val="24"/>
          <w:szCs w:val="24"/>
        </w:rPr>
        <w:t>labra Dios se insista para que esto se</w:t>
      </w:r>
      <w:r w:rsidR="0058390B" w:rsidRPr="0058390B">
        <w:rPr>
          <w:rFonts w:ascii="Times New Roman" w:hAnsi="Times New Roman" w:cs="Times New Roman"/>
          <w:color w:val="000000"/>
          <w:sz w:val="24"/>
          <w:szCs w:val="24"/>
        </w:rPr>
        <w:t xml:space="preserve">a respetado por todos; que los días en que la sagrada religión ordena manifestar el dolor o la penitencia con el </w:t>
      </w:r>
      <w:r w:rsidR="00846E60">
        <w:rPr>
          <w:rFonts w:ascii="Times New Roman" w:hAnsi="Times New Roman" w:cs="Times New Roman"/>
          <w:color w:val="000000"/>
          <w:sz w:val="24"/>
          <w:szCs w:val="24"/>
        </w:rPr>
        <w:t>cambio de ropas nadie haga uso</w:t>
      </w:r>
      <w:r w:rsidR="0058390B" w:rsidRPr="0058390B">
        <w:rPr>
          <w:rFonts w:ascii="Times New Roman" w:hAnsi="Times New Roman" w:cs="Times New Roman"/>
          <w:color w:val="000000"/>
          <w:sz w:val="24"/>
          <w:szCs w:val="24"/>
        </w:rPr>
        <w:t xml:space="preserve"> de cosas ostentosa</w:t>
      </w:r>
      <w:r w:rsidR="00846E60">
        <w:rPr>
          <w:rFonts w:ascii="Times New Roman" w:hAnsi="Times New Roman" w:cs="Times New Roman"/>
          <w:color w:val="000000"/>
          <w:sz w:val="24"/>
          <w:szCs w:val="24"/>
        </w:rPr>
        <w:t>s</w:t>
      </w:r>
      <w:r w:rsidR="0058390B" w:rsidRPr="0058390B">
        <w:rPr>
          <w:rFonts w:ascii="Times New Roman" w:hAnsi="Times New Roman" w:cs="Times New Roman"/>
          <w:color w:val="000000"/>
          <w:sz w:val="24"/>
          <w:szCs w:val="24"/>
        </w:rPr>
        <w:t xml:space="preserv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De igual forma se tendrá que tener en cuenta e</w:t>
      </w:r>
      <w:r w:rsidR="00846E60">
        <w:rPr>
          <w:rFonts w:ascii="Times New Roman" w:hAnsi="Times New Roman" w:cs="Times New Roman"/>
          <w:sz w:val="24"/>
          <w:szCs w:val="24"/>
        </w:rPr>
        <w:t xml:space="preserve">l lugar para cada uno de los usos necesarios. ¿Quién </w:t>
      </w:r>
      <w:r w:rsidRPr="0058390B">
        <w:rPr>
          <w:rFonts w:ascii="Times New Roman" w:hAnsi="Times New Roman" w:cs="Times New Roman"/>
          <w:sz w:val="24"/>
          <w:szCs w:val="24"/>
        </w:rPr>
        <w:t>no juzgará un sacrilegio el dedicarse a comidas, o a la relación conyu</w:t>
      </w:r>
      <w:r w:rsidR="00846E60">
        <w:rPr>
          <w:rFonts w:ascii="Times New Roman" w:hAnsi="Times New Roman" w:cs="Times New Roman"/>
          <w:sz w:val="24"/>
          <w:szCs w:val="24"/>
        </w:rPr>
        <w:t>gal, o a hacer negocios en una I</w:t>
      </w:r>
      <w:r w:rsidR="00A05191">
        <w:rPr>
          <w:rFonts w:ascii="Times New Roman" w:hAnsi="Times New Roman" w:cs="Times New Roman"/>
          <w:sz w:val="24"/>
          <w:szCs w:val="24"/>
        </w:rPr>
        <w:t>glesia</w:t>
      </w:r>
      <w:r w:rsidRPr="0058390B">
        <w:rPr>
          <w:rFonts w:ascii="Times New Roman" w:hAnsi="Times New Roman" w:cs="Times New Roman"/>
          <w:sz w:val="24"/>
          <w:szCs w:val="24"/>
        </w:rPr>
        <w:t xml:space="preserve">? </w:t>
      </w:r>
    </w:p>
    <w:p w:rsidR="0058390B" w:rsidRPr="0058390B" w:rsidRDefault="00846E60" w:rsidP="0058390B">
      <w:pPr>
        <w:jc w:val="both"/>
        <w:rPr>
          <w:rFonts w:ascii="Times New Roman" w:hAnsi="Times New Roman" w:cs="Times New Roman"/>
          <w:sz w:val="24"/>
          <w:szCs w:val="24"/>
        </w:rPr>
      </w:pPr>
      <w:r>
        <w:rPr>
          <w:rFonts w:ascii="Times New Roman" w:hAnsi="Times New Roman" w:cs="Times New Roman"/>
          <w:sz w:val="24"/>
          <w:szCs w:val="24"/>
        </w:rPr>
        <w:t xml:space="preserve">El Apóstol reprocha a los Corintios </w:t>
      </w:r>
      <w:r w:rsidR="0058390B" w:rsidRPr="0058390B">
        <w:rPr>
          <w:rFonts w:ascii="Times New Roman" w:hAnsi="Times New Roman" w:cs="Times New Roman"/>
          <w:sz w:val="24"/>
          <w:szCs w:val="24"/>
        </w:rPr>
        <w:t xml:space="preserve">el que ellos no hayan tenido en cuenta el tiempo conveniente para recibir la comida y la bebida cuando dice: </w:t>
      </w:r>
      <w:r>
        <w:rPr>
          <w:rFonts w:ascii="Times New Roman" w:hAnsi="Times New Roman" w:cs="Times New Roman"/>
          <w:sz w:val="24"/>
          <w:szCs w:val="24"/>
        </w:rPr>
        <w:t>“Cuando os reunís</w:t>
      </w:r>
      <w:r w:rsidR="0058390B" w:rsidRPr="0058390B">
        <w:rPr>
          <w:rFonts w:ascii="Times New Roman" w:hAnsi="Times New Roman" w:cs="Times New Roman"/>
          <w:sz w:val="24"/>
          <w:szCs w:val="24"/>
        </w:rPr>
        <w:t xml:space="preserve"> en común ya no es para comer la c</w:t>
      </w:r>
      <w:r>
        <w:rPr>
          <w:rFonts w:ascii="Times New Roman" w:hAnsi="Times New Roman" w:cs="Times New Roman"/>
          <w:sz w:val="24"/>
          <w:szCs w:val="24"/>
        </w:rPr>
        <w:t xml:space="preserve">ena del Señor porque cada uno </w:t>
      </w:r>
      <w:r w:rsidR="0058390B" w:rsidRPr="0058390B">
        <w:rPr>
          <w:rFonts w:ascii="Times New Roman" w:hAnsi="Times New Roman" w:cs="Times New Roman"/>
          <w:sz w:val="24"/>
          <w:szCs w:val="24"/>
        </w:rPr>
        <w:t>se ad</w:t>
      </w:r>
      <w:r>
        <w:rPr>
          <w:rFonts w:ascii="Times New Roman" w:hAnsi="Times New Roman" w:cs="Times New Roman"/>
          <w:sz w:val="24"/>
          <w:szCs w:val="24"/>
        </w:rPr>
        <w:t>elanta a comer a la propia cena.</w:t>
      </w:r>
      <w:r w:rsidR="009873A2">
        <w:rPr>
          <w:rStyle w:val="Refdenotaalpie"/>
          <w:rFonts w:cs="Times New Roman"/>
          <w:sz w:val="24"/>
          <w:szCs w:val="24"/>
        </w:rPr>
        <w:footnoteReference w:id="837"/>
      </w:r>
      <w:r w:rsidR="009873A2">
        <w:rPr>
          <w:rFonts w:ascii="Times New Roman" w:hAnsi="Times New Roman" w:cs="Times New Roman"/>
          <w:sz w:val="24"/>
          <w:szCs w:val="24"/>
        </w:rPr>
        <w:t xml:space="preserve">  </w:t>
      </w:r>
      <w:r w:rsidR="0058390B" w:rsidRPr="0058390B">
        <w:rPr>
          <w:rFonts w:ascii="Times New Roman" w:hAnsi="Times New Roman" w:cs="Times New Roman"/>
          <w:sz w:val="24"/>
          <w:szCs w:val="24"/>
        </w:rPr>
        <w:lastRenderedPageBreak/>
        <w:t>Y es que no cuidaban el tiempo oportuno los que antes de recibir la Eucaristía consumían los alimentos comunes contrariando las disposiciones apostólicas</w:t>
      </w:r>
      <w:r>
        <w:rPr>
          <w:rFonts w:ascii="Times New Roman" w:hAnsi="Times New Roman" w:cs="Times New Roman"/>
          <w:sz w:val="24"/>
          <w:szCs w:val="24"/>
        </w:rPr>
        <w:t>.</w:t>
      </w:r>
      <w:r w:rsidR="009873A2">
        <w:rPr>
          <w:rStyle w:val="Refdenotaalpie"/>
          <w:rFonts w:cs="Times New Roman"/>
          <w:sz w:val="24"/>
          <w:szCs w:val="24"/>
        </w:rPr>
        <w:footnoteReference w:id="838"/>
      </w:r>
      <w:r w:rsidR="009873A2">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También a ellos mismos les reprochó la transgresión sobre el modo al agregar: </w:t>
      </w:r>
      <w:r>
        <w:rPr>
          <w:rFonts w:ascii="Times New Roman" w:hAnsi="Times New Roman" w:cs="Times New Roman"/>
          <w:sz w:val="24"/>
          <w:szCs w:val="24"/>
        </w:rPr>
        <w:t>“Y</w:t>
      </w:r>
      <w:r w:rsidR="0058390B" w:rsidRPr="0058390B">
        <w:rPr>
          <w:rFonts w:ascii="Times New Roman" w:hAnsi="Times New Roman" w:cs="Times New Roman"/>
          <w:sz w:val="24"/>
          <w:szCs w:val="24"/>
        </w:rPr>
        <w:t xml:space="preserve"> mientras uno pasa hambre el otro se embriaga.</w:t>
      </w:r>
      <w:r>
        <w:rPr>
          <w:rFonts w:ascii="Times New Roman" w:hAnsi="Times New Roman" w:cs="Times New Roman"/>
          <w:sz w:val="24"/>
          <w:szCs w:val="24"/>
        </w:rPr>
        <w:t xml:space="preserve"> </w:t>
      </w:r>
      <w:r w:rsidR="0019363C">
        <w:rPr>
          <w:rFonts w:ascii="Times New Roman" w:hAnsi="Times New Roman" w:cs="Times New Roman"/>
          <w:sz w:val="24"/>
          <w:szCs w:val="24"/>
        </w:rPr>
        <w:t>Y después, recrimin</w:t>
      </w:r>
      <w:r w:rsidR="0058390B" w:rsidRPr="0058390B">
        <w:rPr>
          <w:rFonts w:ascii="Times New Roman" w:hAnsi="Times New Roman" w:cs="Times New Roman"/>
          <w:sz w:val="24"/>
          <w:szCs w:val="24"/>
        </w:rPr>
        <w:t>ando el desprecio del lugar, dijo ¿No tenéis casa para come</w:t>
      </w:r>
      <w:r w:rsidR="0019363C">
        <w:rPr>
          <w:rFonts w:ascii="Times New Roman" w:hAnsi="Times New Roman" w:cs="Times New Roman"/>
          <w:sz w:val="24"/>
          <w:szCs w:val="24"/>
        </w:rPr>
        <w:t xml:space="preserve">r y beber o es que despreciáis a </w:t>
      </w:r>
      <w:r w:rsidR="0058390B" w:rsidRPr="0058390B">
        <w:rPr>
          <w:rFonts w:ascii="Times New Roman" w:hAnsi="Times New Roman" w:cs="Times New Roman"/>
          <w:sz w:val="24"/>
          <w:szCs w:val="24"/>
        </w:rPr>
        <w:t>la iglesia de Dios?</w:t>
      </w:r>
      <w:r w:rsidR="009873A2">
        <w:rPr>
          <w:rFonts w:ascii="Times New Roman" w:hAnsi="Times New Roman" w:cs="Times New Roman"/>
          <w:sz w:val="24"/>
          <w:szCs w:val="24"/>
        </w:rPr>
        <w:t xml:space="preserve"> </w:t>
      </w:r>
      <w:r w:rsidR="009873A2">
        <w:rPr>
          <w:rStyle w:val="Refdenotaalpie"/>
          <w:rFonts w:cs="Times New Roman"/>
          <w:sz w:val="24"/>
          <w:szCs w:val="24"/>
        </w:rPr>
        <w:footnoteReference w:id="839"/>
      </w:r>
    </w:p>
    <w:p w:rsidR="0058390B" w:rsidRPr="0058390B" w:rsidRDefault="00970EDF" w:rsidP="00970EDF">
      <w:pPr>
        <w:jc w:val="right"/>
        <w:rPr>
          <w:rFonts w:ascii="Times New Roman" w:hAnsi="Times New Roman" w:cs="Times New Roman"/>
          <w:sz w:val="24"/>
          <w:szCs w:val="24"/>
        </w:rPr>
      </w:pPr>
      <w:r w:rsidRPr="00970EDF">
        <w:rPr>
          <w:rFonts w:ascii="Times New Roman" w:hAnsi="Times New Roman" w:cs="Times New Roman"/>
          <w:sz w:val="24"/>
          <w:szCs w:val="24"/>
        </w:rPr>
        <w:t>N</w:t>
      </w:r>
      <w:r w:rsidR="0058390B" w:rsidRPr="0058390B">
        <w:rPr>
          <w:rFonts w:ascii="Times New Roman" w:hAnsi="Times New Roman" w:cs="Times New Roman"/>
          <w:sz w:val="24"/>
          <w:szCs w:val="24"/>
        </w:rPr>
        <w:t>ota: El texto cita a Pedro</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aunque corresponde Pablo.</w:t>
      </w:r>
    </w:p>
    <w:p w:rsidR="0058390B" w:rsidRPr="0058390B" w:rsidRDefault="0058390B" w:rsidP="0058390B">
      <w:pPr>
        <w:jc w:val="both"/>
        <w:rPr>
          <w:rFonts w:ascii="Times New Roman" w:hAnsi="Times New Roman" w:cs="Times New Roman"/>
          <w:sz w:val="24"/>
          <w:szCs w:val="24"/>
        </w:rPr>
      </w:pPr>
    </w:p>
    <w:p w:rsidR="005C344D" w:rsidRDefault="0076453F"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78.</w:t>
      </w:r>
      <w:r>
        <w:rPr>
          <w:rFonts w:ascii="Times New Roman" w:hAnsi="Times New Roman" w:cs="Times New Roman"/>
          <w:sz w:val="24"/>
          <w:szCs w:val="24"/>
        </w:rPr>
        <w:t>] P</w:t>
      </w:r>
      <w:r w:rsidR="0058390B" w:rsidRPr="0058390B">
        <w:rPr>
          <w:rFonts w:ascii="Times New Roman" w:hAnsi="Times New Roman" w:cs="Times New Roman"/>
          <w:sz w:val="24"/>
          <w:szCs w:val="24"/>
        </w:rPr>
        <w:t xml:space="preserve">or último, sobre todas </w:t>
      </w:r>
      <w:r>
        <w:rPr>
          <w:rFonts w:ascii="Times New Roman" w:hAnsi="Times New Roman" w:cs="Times New Roman"/>
          <w:sz w:val="24"/>
          <w:szCs w:val="24"/>
        </w:rPr>
        <w:t>estas cosas que es lícito usar, debe también discernirse</w:t>
      </w:r>
      <w:r w:rsidR="0058390B" w:rsidRPr="0058390B">
        <w:rPr>
          <w:rFonts w:ascii="Times New Roman" w:hAnsi="Times New Roman" w:cs="Times New Roman"/>
          <w:sz w:val="24"/>
          <w:szCs w:val="24"/>
        </w:rPr>
        <w:t xml:space="preserve"> cuidadosamente el origen no porq</w:t>
      </w:r>
      <w:r>
        <w:rPr>
          <w:rFonts w:ascii="Times New Roman" w:hAnsi="Times New Roman" w:cs="Times New Roman"/>
          <w:sz w:val="24"/>
          <w:szCs w:val="24"/>
        </w:rPr>
        <w:t xml:space="preserve">ue pueda creerse sin caer en sacrílega </w:t>
      </w:r>
      <w:r w:rsidR="0058390B" w:rsidRPr="0058390B">
        <w:rPr>
          <w:rFonts w:ascii="Times New Roman" w:hAnsi="Times New Roman" w:cs="Times New Roman"/>
          <w:sz w:val="24"/>
          <w:szCs w:val="24"/>
        </w:rPr>
        <w:t xml:space="preserve">impiedad, que alguna de las creaciones de Dios es inmunda sino porque, si se conoce que estas son utilizadas en sacrificios a los demonios o se </w:t>
      </w:r>
      <w:r>
        <w:rPr>
          <w:rFonts w:ascii="Times New Roman" w:hAnsi="Times New Roman" w:cs="Times New Roman"/>
          <w:sz w:val="24"/>
          <w:szCs w:val="24"/>
        </w:rPr>
        <w:t>prueba que son obtenidas por hurto o</w:t>
      </w:r>
      <w:r w:rsidR="0058390B" w:rsidRPr="0058390B">
        <w:rPr>
          <w:rFonts w:ascii="Times New Roman" w:hAnsi="Times New Roman" w:cs="Times New Roman"/>
          <w:sz w:val="24"/>
          <w:szCs w:val="24"/>
        </w:rPr>
        <w:t xml:space="preserve"> robo, el uso de ellas puede parece</w:t>
      </w:r>
      <w:r>
        <w:rPr>
          <w:rFonts w:ascii="Times New Roman" w:hAnsi="Times New Roman" w:cs="Times New Roman"/>
          <w:sz w:val="24"/>
          <w:szCs w:val="24"/>
        </w:rPr>
        <w:t xml:space="preserve">r a los impíos y </w:t>
      </w:r>
      <w:r w:rsidR="0058390B" w:rsidRPr="0058390B">
        <w:rPr>
          <w:rFonts w:ascii="Times New Roman" w:hAnsi="Times New Roman" w:cs="Times New Roman"/>
          <w:sz w:val="24"/>
          <w:szCs w:val="24"/>
        </w:rPr>
        <w:t>a los débiles que se está consin</w:t>
      </w:r>
      <w:r>
        <w:rPr>
          <w:rFonts w:ascii="Times New Roman" w:hAnsi="Times New Roman" w:cs="Times New Roman"/>
          <w:sz w:val="24"/>
          <w:szCs w:val="24"/>
        </w:rPr>
        <w:t xml:space="preserve">tiendo con una impiedad y por ello la autoridad sagrada manda </w:t>
      </w:r>
      <w:r w:rsidR="0058390B" w:rsidRPr="0058390B">
        <w:rPr>
          <w:rFonts w:ascii="Times New Roman" w:hAnsi="Times New Roman" w:cs="Times New Roman"/>
          <w:sz w:val="24"/>
          <w:szCs w:val="24"/>
        </w:rPr>
        <w:t>abs</w:t>
      </w:r>
      <w:r>
        <w:rPr>
          <w:rFonts w:ascii="Times New Roman" w:hAnsi="Times New Roman" w:cs="Times New Roman"/>
          <w:sz w:val="24"/>
          <w:szCs w:val="24"/>
        </w:rPr>
        <w:t>tenerse. Es por lo que dice el Apóstol: Si alguien os dice: Esto ha sido inmolado a los ídolos, no lo comáis.</w:t>
      </w:r>
      <w:r w:rsidR="009873A2">
        <w:rPr>
          <w:rStyle w:val="Refdenotaalpie"/>
          <w:rFonts w:cs="Times New Roman"/>
          <w:sz w:val="24"/>
          <w:szCs w:val="24"/>
        </w:rPr>
        <w:footnoteReference w:id="840"/>
      </w:r>
      <w:r w:rsidR="009873A2">
        <w:rPr>
          <w:rFonts w:ascii="Times New Roman" w:hAnsi="Times New Roman" w:cs="Times New Roman"/>
          <w:sz w:val="24"/>
          <w:szCs w:val="24"/>
        </w:rPr>
        <w:t xml:space="preserve">  </w:t>
      </w:r>
      <w:r>
        <w:rPr>
          <w:rFonts w:ascii="Times New Roman" w:hAnsi="Times New Roman" w:cs="Times New Roman"/>
          <w:sz w:val="24"/>
          <w:szCs w:val="24"/>
        </w:rPr>
        <w:t>Y también el santo Tobías</w:t>
      </w:r>
      <w:r w:rsidR="0058390B" w:rsidRPr="0058390B">
        <w:rPr>
          <w:rFonts w:ascii="Times New Roman" w:hAnsi="Times New Roman" w:cs="Times New Roman"/>
          <w:sz w:val="24"/>
          <w:szCs w:val="24"/>
        </w:rPr>
        <w:t>, cua</w:t>
      </w:r>
      <w:r>
        <w:rPr>
          <w:rFonts w:ascii="Times New Roman" w:hAnsi="Times New Roman" w:cs="Times New Roman"/>
          <w:sz w:val="24"/>
          <w:szCs w:val="24"/>
        </w:rPr>
        <w:t>ndo hubo escuchado el b</w:t>
      </w:r>
      <w:r w:rsidR="0058390B" w:rsidRPr="0058390B">
        <w:rPr>
          <w:rFonts w:ascii="Times New Roman" w:hAnsi="Times New Roman" w:cs="Times New Roman"/>
          <w:sz w:val="24"/>
          <w:szCs w:val="24"/>
        </w:rPr>
        <w:t>alido del cordero que la mujer había llevado como pago de su trabajo</w:t>
      </w:r>
      <w:r>
        <w:rPr>
          <w:rFonts w:ascii="Times New Roman" w:hAnsi="Times New Roman" w:cs="Times New Roman"/>
          <w:sz w:val="24"/>
          <w:szCs w:val="24"/>
        </w:rPr>
        <w:t>,</w:t>
      </w:r>
      <w:r w:rsidR="009873A2">
        <w:rPr>
          <w:rStyle w:val="Refdenotaalpie"/>
          <w:rFonts w:cs="Times New Roman"/>
          <w:sz w:val="24"/>
          <w:szCs w:val="24"/>
        </w:rPr>
        <w:footnoteReference w:id="841"/>
      </w:r>
      <w:r w:rsidR="009873A2">
        <w:rPr>
          <w:rFonts w:ascii="Times New Roman" w:hAnsi="Times New Roman" w:cs="Times New Roman"/>
          <w:sz w:val="24"/>
          <w:szCs w:val="24"/>
        </w:rPr>
        <w:t xml:space="preserve"> </w:t>
      </w:r>
      <w:r>
        <w:rPr>
          <w:rFonts w:ascii="Times New Roman" w:hAnsi="Times New Roman" w:cs="Times New Roman"/>
          <w:sz w:val="24"/>
          <w:szCs w:val="24"/>
        </w:rPr>
        <w:t xml:space="preserve"> é</w:t>
      </w:r>
      <w:r w:rsidR="0058390B" w:rsidRPr="0058390B">
        <w:rPr>
          <w:rFonts w:ascii="Times New Roman" w:hAnsi="Times New Roman" w:cs="Times New Roman"/>
          <w:sz w:val="24"/>
          <w:szCs w:val="24"/>
        </w:rPr>
        <w:t xml:space="preserve">l que era ciego, en verdad, en </w:t>
      </w:r>
      <w:r>
        <w:rPr>
          <w:rFonts w:ascii="Times New Roman" w:hAnsi="Times New Roman" w:cs="Times New Roman"/>
          <w:sz w:val="24"/>
          <w:szCs w:val="24"/>
        </w:rPr>
        <w:t>cuanto a los ojos pero con un alma muy íntegra</w:t>
      </w:r>
      <w:r w:rsidR="0058390B" w:rsidRPr="0058390B">
        <w:rPr>
          <w:rFonts w:ascii="Times New Roman" w:hAnsi="Times New Roman" w:cs="Times New Roman"/>
          <w:sz w:val="24"/>
          <w:szCs w:val="24"/>
        </w:rPr>
        <w:t>, temie</w:t>
      </w:r>
      <w:r>
        <w:rPr>
          <w:rFonts w:ascii="Times New Roman" w:hAnsi="Times New Roman" w:cs="Times New Roman"/>
          <w:sz w:val="24"/>
          <w:szCs w:val="24"/>
        </w:rPr>
        <w:t>ndo que el engaño de ella echara</w:t>
      </w:r>
      <w:r w:rsidR="0058390B" w:rsidRPr="0058390B">
        <w:rPr>
          <w:rFonts w:ascii="Times New Roman" w:hAnsi="Times New Roman" w:cs="Times New Roman"/>
          <w:sz w:val="24"/>
          <w:szCs w:val="24"/>
        </w:rPr>
        <w:t xml:space="preserve"> so</w:t>
      </w:r>
      <w:r>
        <w:rPr>
          <w:rFonts w:ascii="Times New Roman" w:hAnsi="Times New Roman" w:cs="Times New Roman"/>
          <w:sz w:val="24"/>
          <w:szCs w:val="24"/>
        </w:rPr>
        <w:t>bre él la culpa de una comida ilí</w:t>
      </w:r>
      <w:r w:rsidR="0058390B" w:rsidRPr="0058390B">
        <w:rPr>
          <w:rFonts w:ascii="Times New Roman" w:hAnsi="Times New Roman" w:cs="Times New Roman"/>
          <w:sz w:val="24"/>
          <w:szCs w:val="24"/>
        </w:rPr>
        <w:t xml:space="preserve">cita, </w:t>
      </w:r>
      <w:r w:rsidR="005C344D">
        <w:rPr>
          <w:rFonts w:ascii="Times New Roman" w:hAnsi="Times New Roman" w:cs="Times New Roman"/>
          <w:sz w:val="24"/>
          <w:szCs w:val="24"/>
        </w:rPr>
        <w:t>dijo: “Cuidado que no sea robado”.</w:t>
      </w:r>
      <w:r w:rsidR="009873A2">
        <w:rPr>
          <w:rStyle w:val="Refdenotaalpie"/>
          <w:rFonts w:cs="Times New Roman"/>
          <w:sz w:val="24"/>
          <w:szCs w:val="24"/>
        </w:rPr>
        <w:footnoteReference w:id="842"/>
      </w:r>
      <w:r w:rsidR="009873A2">
        <w:rPr>
          <w:rFonts w:ascii="Times New Roman" w:hAnsi="Times New Roman" w:cs="Times New Roman"/>
          <w:sz w:val="24"/>
          <w:szCs w:val="24"/>
        </w:rPr>
        <w:t xml:space="preserve"> </w:t>
      </w:r>
    </w:p>
    <w:p w:rsidR="0058390B" w:rsidRPr="0058390B" w:rsidRDefault="005C344D" w:rsidP="0058390B">
      <w:pPr>
        <w:jc w:val="both"/>
        <w:rPr>
          <w:rFonts w:ascii="Times New Roman" w:hAnsi="Times New Roman" w:cs="Times New Roman"/>
          <w:sz w:val="24"/>
          <w:szCs w:val="24"/>
        </w:rPr>
      </w:pPr>
      <w:r>
        <w:rPr>
          <w:rFonts w:ascii="Times New Roman" w:hAnsi="Times New Roman" w:cs="Times New Roman"/>
          <w:sz w:val="24"/>
          <w:szCs w:val="24"/>
        </w:rPr>
        <w:t>E</w:t>
      </w:r>
      <w:r w:rsidR="0058390B" w:rsidRPr="0058390B">
        <w:rPr>
          <w:rFonts w:ascii="Times New Roman" w:hAnsi="Times New Roman" w:cs="Times New Roman"/>
          <w:sz w:val="24"/>
          <w:szCs w:val="24"/>
        </w:rPr>
        <w:t>n estas cosas que hemos dicho sobre el orden natural consideramos en algunas</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aunque no en todas las que pueden ser usadas l</w:t>
      </w:r>
      <w:r>
        <w:rPr>
          <w:rFonts w:ascii="Times New Roman" w:hAnsi="Times New Roman" w:cs="Times New Roman"/>
          <w:sz w:val="24"/>
          <w:szCs w:val="24"/>
        </w:rPr>
        <w:t>ícitamente por el hombre. A partir</w:t>
      </w:r>
      <w:r w:rsidR="0058390B" w:rsidRPr="0058390B">
        <w:rPr>
          <w:rFonts w:ascii="Times New Roman" w:hAnsi="Times New Roman" w:cs="Times New Roman"/>
          <w:sz w:val="24"/>
          <w:szCs w:val="24"/>
        </w:rPr>
        <w:t xml:space="preserve"> de esto el que </w:t>
      </w:r>
      <w:r>
        <w:rPr>
          <w:rFonts w:ascii="Times New Roman" w:hAnsi="Times New Roman" w:cs="Times New Roman"/>
          <w:sz w:val="24"/>
          <w:szCs w:val="24"/>
        </w:rPr>
        <w:t>busque diligentemente encontrará</w:t>
      </w:r>
      <w:r w:rsidR="0058390B" w:rsidRPr="0058390B">
        <w:rPr>
          <w:rFonts w:ascii="Times New Roman" w:hAnsi="Times New Roman" w:cs="Times New Roman"/>
          <w:sz w:val="24"/>
          <w:szCs w:val="24"/>
        </w:rPr>
        <w:t xml:space="preserve"> de</w:t>
      </w:r>
      <w:r>
        <w:rPr>
          <w:rFonts w:ascii="Times New Roman" w:hAnsi="Times New Roman" w:cs="Times New Roman"/>
          <w:sz w:val="24"/>
          <w:szCs w:val="24"/>
        </w:rPr>
        <w:t xml:space="preserve"> qué modo deben ser usadas </w:t>
      </w:r>
      <w:r w:rsidR="0058390B" w:rsidRPr="0058390B">
        <w:rPr>
          <w:rFonts w:ascii="Times New Roman" w:hAnsi="Times New Roman" w:cs="Times New Roman"/>
          <w:sz w:val="24"/>
          <w:szCs w:val="24"/>
        </w:rPr>
        <w:t xml:space="preserve">otras.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Tratemos, entonces, ahora algo sobre el orden necesario. </w:t>
      </w:r>
    </w:p>
    <w:p w:rsidR="0058390B" w:rsidRPr="0058390B" w:rsidRDefault="0058390B" w:rsidP="0058390B">
      <w:pPr>
        <w:jc w:val="both"/>
        <w:rPr>
          <w:rFonts w:ascii="Times New Roman" w:hAnsi="Times New Roman" w:cs="Times New Roman"/>
          <w:sz w:val="24"/>
          <w:szCs w:val="24"/>
        </w:rPr>
      </w:pPr>
    </w:p>
    <w:p w:rsidR="0058390B" w:rsidRPr="0058390B" w:rsidRDefault="005C344D" w:rsidP="001F46A5">
      <w:pPr>
        <w:pStyle w:val="Ttulo4"/>
      </w:pPr>
      <w:bookmarkStart w:id="110" w:name="_Toc163838497"/>
      <w:r>
        <w:lastRenderedPageBreak/>
        <w:t>Capítulo 33.</w:t>
      </w:r>
      <w:r w:rsidRPr="005C344D">
        <w:t xml:space="preserve"> </w:t>
      </w:r>
      <w:r>
        <w:t>– SE EXPLICA EL MODO</w:t>
      </w:r>
      <w:r w:rsidRPr="0058390B">
        <w:t xml:space="preserve"> DE SATISFACER Y PURI</w:t>
      </w:r>
      <w:r>
        <w:t>FICAR EN EL ORDEN NECESARIO.</w:t>
      </w:r>
      <w:bookmarkEnd w:id="110"/>
      <w:r w:rsidR="0058390B" w:rsidRPr="0058390B">
        <w:t xml:space="preserve"> </w:t>
      </w:r>
    </w:p>
    <w:p w:rsidR="0058390B" w:rsidRPr="0058390B" w:rsidRDefault="005C344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79.</w:t>
      </w:r>
      <w:r>
        <w:rPr>
          <w:rFonts w:ascii="Times New Roman" w:hAnsi="Times New Roman" w:cs="Times New Roman"/>
          <w:sz w:val="24"/>
          <w:szCs w:val="24"/>
        </w:rPr>
        <w:t>]</w:t>
      </w:r>
      <w:r w:rsidRPr="005C344D">
        <w:rPr>
          <w:rFonts w:ascii="Times New Roman" w:hAnsi="Times New Roman" w:cs="Times New Roman"/>
          <w:sz w:val="24"/>
          <w:szCs w:val="24"/>
        </w:rPr>
        <w:t xml:space="preserve"> </w:t>
      </w:r>
      <w:r>
        <w:rPr>
          <w:rFonts w:ascii="Times New Roman" w:hAnsi="Times New Roman" w:cs="Times New Roman"/>
          <w:sz w:val="24"/>
          <w:szCs w:val="24"/>
        </w:rPr>
        <w:t>El</w:t>
      </w:r>
      <w:r w:rsidR="0058390B" w:rsidRPr="0058390B">
        <w:rPr>
          <w:rFonts w:ascii="Times New Roman" w:hAnsi="Times New Roman" w:cs="Times New Roman"/>
          <w:sz w:val="24"/>
          <w:szCs w:val="24"/>
        </w:rPr>
        <w:t xml:space="preserve"> orden necesario está en que quien cometió cosas ilícitas debe moderars</w:t>
      </w:r>
      <w:r>
        <w:rPr>
          <w:rFonts w:ascii="Times New Roman" w:hAnsi="Times New Roman" w:cs="Times New Roman"/>
          <w:sz w:val="24"/>
          <w:szCs w:val="24"/>
        </w:rPr>
        <w:t>e en el uso de las lícitas. En esta restricción deben</w:t>
      </w:r>
      <w:r w:rsidR="0058390B" w:rsidRPr="0058390B">
        <w:rPr>
          <w:rFonts w:ascii="Times New Roman" w:hAnsi="Times New Roman" w:cs="Times New Roman"/>
          <w:sz w:val="24"/>
          <w:szCs w:val="24"/>
        </w:rPr>
        <w:t xml:space="preserve"> tenerse en cuenta dos cosas: el modo de la satisfacción y la necesidad de la purificación. </w:t>
      </w:r>
    </w:p>
    <w:p w:rsidR="0058390B" w:rsidRPr="0058390B" w:rsidRDefault="0058390B" w:rsidP="0058390B">
      <w:pPr>
        <w:jc w:val="both"/>
        <w:rPr>
          <w:rFonts w:ascii="Times New Roman" w:hAnsi="Times New Roman" w:cs="Times New Roman"/>
          <w:sz w:val="24"/>
          <w:szCs w:val="24"/>
        </w:rPr>
      </w:pP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El modo de la satisfacción es para que, según la medida de la culpa, se tenga el rigor de la</w:t>
      </w:r>
      <w:r w:rsidR="005C344D">
        <w:rPr>
          <w:rFonts w:ascii="Times New Roman" w:hAnsi="Times New Roman" w:cs="Times New Roman"/>
          <w:sz w:val="24"/>
          <w:szCs w:val="24"/>
        </w:rPr>
        <w:t xml:space="preserve"> contención hasta </w:t>
      </w:r>
      <w:r w:rsidRPr="0058390B">
        <w:rPr>
          <w:rFonts w:ascii="Times New Roman" w:hAnsi="Times New Roman" w:cs="Times New Roman"/>
          <w:sz w:val="24"/>
          <w:szCs w:val="24"/>
        </w:rPr>
        <w:t>que, confor</w:t>
      </w:r>
      <w:r w:rsidR="005C344D">
        <w:rPr>
          <w:rFonts w:ascii="Times New Roman" w:hAnsi="Times New Roman" w:cs="Times New Roman"/>
          <w:sz w:val="24"/>
          <w:szCs w:val="24"/>
        </w:rPr>
        <w:t>me con la palabra del Bautista: “D</w:t>
      </w:r>
      <w:r w:rsidRPr="0058390B">
        <w:rPr>
          <w:rFonts w:ascii="Times New Roman" w:hAnsi="Times New Roman" w:cs="Times New Roman"/>
          <w:sz w:val="24"/>
          <w:szCs w:val="24"/>
        </w:rPr>
        <w:t>emos frutos dignos de la penitencia</w:t>
      </w:r>
      <w:r w:rsidR="005C344D">
        <w:rPr>
          <w:rFonts w:ascii="Times New Roman" w:hAnsi="Times New Roman" w:cs="Times New Roman"/>
          <w:sz w:val="24"/>
          <w:szCs w:val="24"/>
        </w:rPr>
        <w:t>”.</w:t>
      </w:r>
      <w:r w:rsidR="009873A2">
        <w:rPr>
          <w:rStyle w:val="Refdenotaalpie"/>
          <w:rFonts w:cs="Times New Roman"/>
          <w:sz w:val="24"/>
          <w:szCs w:val="24"/>
        </w:rPr>
        <w:footnoteReference w:id="843"/>
      </w:r>
      <w:r w:rsidRPr="0058390B">
        <w:rPr>
          <w:rFonts w:ascii="Times New Roman" w:hAnsi="Times New Roman" w:cs="Times New Roman"/>
          <w:sz w:val="24"/>
          <w:szCs w:val="24"/>
        </w:rPr>
        <w:t xml:space="preserve"> En cuanto a las condiciones de esa satisfacción como pertenece al cuidado past</w:t>
      </w:r>
      <w:r w:rsidR="005C344D">
        <w:rPr>
          <w:rFonts w:ascii="Times New Roman" w:hAnsi="Times New Roman" w:cs="Times New Roman"/>
          <w:sz w:val="24"/>
          <w:szCs w:val="24"/>
        </w:rPr>
        <w:t>oral y hay libros escritos por los s</w:t>
      </w:r>
      <w:r w:rsidRPr="0058390B">
        <w:rPr>
          <w:rFonts w:ascii="Times New Roman" w:hAnsi="Times New Roman" w:cs="Times New Roman"/>
          <w:sz w:val="24"/>
          <w:szCs w:val="24"/>
        </w:rPr>
        <w:t xml:space="preserve">antos padres </w:t>
      </w:r>
      <w:r w:rsidR="005C344D">
        <w:rPr>
          <w:rFonts w:ascii="Times New Roman" w:hAnsi="Times New Roman" w:cs="Times New Roman"/>
          <w:sz w:val="24"/>
          <w:szCs w:val="24"/>
        </w:rPr>
        <w:t xml:space="preserve">y </w:t>
      </w:r>
      <w:r w:rsidRPr="0058390B">
        <w:rPr>
          <w:rFonts w:ascii="Times New Roman" w:hAnsi="Times New Roman" w:cs="Times New Roman"/>
          <w:sz w:val="24"/>
          <w:szCs w:val="24"/>
        </w:rPr>
        <w:t xml:space="preserve">sentencias que ya son conocidas, desisto de agregar más.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No sólo el m</w:t>
      </w:r>
      <w:r w:rsidR="00276515">
        <w:rPr>
          <w:rFonts w:ascii="Times New Roman" w:hAnsi="Times New Roman" w:cs="Times New Roman"/>
          <w:sz w:val="24"/>
          <w:szCs w:val="24"/>
        </w:rPr>
        <w:t>odo de la satisfacción debe ser</w:t>
      </w:r>
      <w:r w:rsidRPr="0058390B">
        <w:rPr>
          <w:rFonts w:ascii="Times New Roman" w:hAnsi="Times New Roman" w:cs="Times New Roman"/>
          <w:sz w:val="24"/>
          <w:szCs w:val="24"/>
        </w:rPr>
        <w:t xml:space="preserve"> cuidado sino </w:t>
      </w:r>
      <w:r w:rsidR="00276515">
        <w:rPr>
          <w:rFonts w:ascii="Times New Roman" w:hAnsi="Times New Roman" w:cs="Times New Roman"/>
          <w:sz w:val="24"/>
          <w:szCs w:val="24"/>
        </w:rPr>
        <w:t xml:space="preserve">que </w:t>
      </w:r>
      <w:r w:rsidRPr="0058390B">
        <w:rPr>
          <w:rFonts w:ascii="Times New Roman" w:hAnsi="Times New Roman" w:cs="Times New Roman"/>
          <w:sz w:val="24"/>
          <w:szCs w:val="24"/>
        </w:rPr>
        <w:t>también la ne</w:t>
      </w:r>
      <w:r w:rsidR="00276515">
        <w:rPr>
          <w:rFonts w:ascii="Times New Roman" w:hAnsi="Times New Roman" w:cs="Times New Roman"/>
          <w:sz w:val="24"/>
          <w:szCs w:val="24"/>
        </w:rPr>
        <w:t>cesidad de la purificación debe</w:t>
      </w:r>
      <w:r w:rsidRPr="0058390B">
        <w:rPr>
          <w:rFonts w:ascii="Times New Roman" w:hAnsi="Times New Roman" w:cs="Times New Roman"/>
          <w:sz w:val="24"/>
          <w:szCs w:val="24"/>
        </w:rPr>
        <w:t xml:space="preserve"> ser indagada. Ni tampoco la satisfacción puede ser sólo el contenerse de las cosas lícitas sino que debe haber también un moderarse con ejercicios laboriosos para arr</w:t>
      </w:r>
      <w:r w:rsidR="00276515">
        <w:rPr>
          <w:rFonts w:ascii="Times New Roman" w:hAnsi="Times New Roman" w:cs="Times New Roman"/>
          <w:sz w:val="24"/>
          <w:szCs w:val="24"/>
        </w:rPr>
        <w:t>ancar o disminuir las pasiones</w:t>
      </w:r>
      <w:r w:rsidRPr="0058390B">
        <w:rPr>
          <w:rFonts w:ascii="Times New Roman" w:hAnsi="Times New Roman" w:cs="Times New Roman"/>
          <w:sz w:val="24"/>
          <w:szCs w:val="24"/>
        </w:rPr>
        <w:t xml:space="preserve"> que se desarrollan a través de costumbres viciosas. Los ejercicios exteriores al hombre son instrumentos para el interior de hombre; con ellos las pasiones viciosas que infecta</w:t>
      </w:r>
      <w:r w:rsidR="00276515">
        <w:rPr>
          <w:rFonts w:ascii="Times New Roman" w:hAnsi="Times New Roman" w:cs="Times New Roman"/>
          <w:sz w:val="24"/>
          <w:szCs w:val="24"/>
        </w:rPr>
        <w:t xml:space="preserve">n </w:t>
      </w:r>
      <w:r w:rsidRPr="0058390B">
        <w:rPr>
          <w:rFonts w:ascii="Times New Roman" w:hAnsi="Times New Roman" w:cs="Times New Roman"/>
          <w:sz w:val="24"/>
          <w:szCs w:val="24"/>
        </w:rPr>
        <w:t xml:space="preserve">el alma son fácilmente arrancadas y limpian totalmente la miseria del rostro interior como con lija áspera.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Por esto primeramente </w:t>
      </w:r>
      <w:r w:rsidR="00276515">
        <w:rPr>
          <w:rFonts w:ascii="Times New Roman" w:hAnsi="Times New Roman" w:cs="Times New Roman"/>
          <w:sz w:val="24"/>
          <w:szCs w:val="24"/>
        </w:rPr>
        <w:t xml:space="preserve">es </w:t>
      </w:r>
      <w:r w:rsidRPr="0058390B">
        <w:rPr>
          <w:rFonts w:ascii="Times New Roman" w:hAnsi="Times New Roman" w:cs="Times New Roman"/>
          <w:sz w:val="24"/>
          <w:szCs w:val="24"/>
        </w:rPr>
        <w:t>necesario tener el cuidado de la purificación para que controle las pasiones por la</w:t>
      </w:r>
      <w:r w:rsidR="00276515">
        <w:rPr>
          <w:rFonts w:ascii="Times New Roman" w:hAnsi="Times New Roman" w:cs="Times New Roman"/>
          <w:sz w:val="24"/>
          <w:szCs w:val="24"/>
        </w:rPr>
        <w:t>s</w:t>
      </w:r>
      <w:r w:rsidRPr="0058390B">
        <w:rPr>
          <w:rFonts w:ascii="Times New Roman" w:hAnsi="Times New Roman" w:cs="Times New Roman"/>
          <w:sz w:val="24"/>
          <w:szCs w:val="24"/>
        </w:rPr>
        <w:t xml:space="preserve"> que se es atacado,</w:t>
      </w:r>
      <w:r w:rsidR="00276515">
        <w:rPr>
          <w:rFonts w:ascii="Times New Roman" w:hAnsi="Times New Roman" w:cs="Times New Roman"/>
          <w:sz w:val="24"/>
          <w:szCs w:val="24"/>
        </w:rPr>
        <w:t xml:space="preserve"> y </w:t>
      </w:r>
      <w:r w:rsidRPr="0058390B">
        <w:rPr>
          <w:rFonts w:ascii="Times New Roman" w:hAnsi="Times New Roman" w:cs="Times New Roman"/>
          <w:sz w:val="24"/>
          <w:szCs w:val="24"/>
        </w:rPr>
        <w:t>después que se mire cu</w:t>
      </w:r>
      <w:r w:rsidR="00276515">
        <w:rPr>
          <w:rFonts w:ascii="Times New Roman" w:hAnsi="Times New Roman" w:cs="Times New Roman"/>
          <w:sz w:val="24"/>
          <w:szCs w:val="24"/>
        </w:rPr>
        <w:t>á</w:t>
      </w:r>
      <w:r w:rsidRPr="0058390B">
        <w:rPr>
          <w:rFonts w:ascii="Times New Roman" w:hAnsi="Times New Roman" w:cs="Times New Roman"/>
          <w:sz w:val="24"/>
          <w:szCs w:val="24"/>
        </w:rPr>
        <w:t xml:space="preserve">les son las que atacan principalmente; </w:t>
      </w:r>
      <w:r w:rsidR="00276515">
        <w:rPr>
          <w:rFonts w:ascii="Times New Roman" w:hAnsi="Times New Roman" w:cs="Times New Roman"/>
          <w:sz w:val="24"/>
          <w:szCs w:val="24"/>
        </w:rPr>
        <w:t xml:space="preserve">por último, que se investigue, </w:t>
      </w:r>
      <w:r w:rsidRPr="0058390B">
        <w:rPr>
          <w:rFonts w:ascii="Times New Roman" w:hAnsi="Times New Roman" w:cs="Times New Roman"/>
          <w:sz w:val="24"/>
          <w:szCs w:val="24"/>
        </w:rPr>
        <w:t>con sagaz circunspecci</w:t>
      </w:r>
      <w:r w:rsidR="00276515">
        <w:rPr>
          <w:rFonts w:ascii="Times New Roman" w:hAnsi="Times New Roman" w:cs="Times New Roman"/>
          <w:sz w:val="24"/>
          <w:szCs w:val="24"/>
        </w:rPr>
        <w:t xml:space="preserve">ón con qué medios se pueden perseguir </w:t>
      </w:r>
      <w:r w:rsidRPr="0058390B">
        <w:rPr>
          <w:rFonts w:ascii="Times New Roman" w:hAnsi="Times New Roman" w:cs="Times New Roman"/>
          <w:sz w:val="24"/>
          <w:szCs w:val="24"/>
        </w:rPr>
        <w:t>mejor tales pasiones. Considerado esto, que se oponga el medio co</w:t>
      </w:r>
      <w:r w:rsidR="00276515">
        <w:rPr>
          <w:rFonts w:ascii="Times New Roman" w:hAnsi="Times New Roman" w:cs="Times New Roman"/>
          <w:sz w:val="24"/>
          <w:szCs w:val="24"/>
        </w:rPr>
        <w:t>nveniente a cada una de las pasiones y que se</w:t>
      </w:r>
      <w:r w:rsidRPr="0058390B">
        <w:rPr>
          <w:rFonts w:ascii="Times New Roman" w:hAnsi="Times New Roman" w:cs="Times New Roman"/>
          <w:sz w:val="24"/>
          <w:szCs w:val="24"/>
        </w:rPr>
        <w:t xml:space="preserve"> insista con</w:t>
      </w:r>
      <w:r w:rsidR="00276515">
        <w:rPr>
          <w:rFonts w:ascii="Times New Roman" w:hAnsi="Times New Roman" w:cs="Times New Roman"/>
          <w:sz w:val="24"/>
          <w:szCs w:val="24"/>
        </w:rPr>
        <w:t xml:space="preserve"> un </w:t>
      </w:r>
      <w:r w:rsidRPr="0058390B">
        <w:rPr>
          <w:rFonts w:ascii="Times New Roman" w:hAnsi="Times New Roman" w:cs="Times New Roman"/>
          <w:sz w:val="24"/>
          <w:szCs w:val="24"/>
        </w:rPr>
        <w:t>trab</w:t>
      </w:r>
      <w:r w:rsidR="00276515">
        <w:rPr>
          <w:rFonts w:ascii="Times New Roman" w:hAnsi="Times New Roman" w:cs="Times New Roman"/>
          <w:sz w:val="24"/>
          <w:szCs w:val="24"/>
        </w:rPr>
        <w:t xml:space="preserve">ajo de mayor esfuerzo para que </w:t>
      </w:r>
      <w:r w:rsidR="00580401">
        <w:rPr>
          <w:rFonts w:ascii="Times New Roman" w:hAnsi="Times New Roman" w:cs="Times New Roman"/>
          <w:sz w:val="24"/>
          <w:szCs w:val="24"/>
        </w:rPr>
        <w:t xml:space="preserve">sea vencida la que más </w:t>
      </w:r>
      <w:r w:rsidRPr="0058390B">
        <w:rPr>
          <w:rFonts w:ascii="Times New Roman" w:hAnsi="Times New Roman" w:cs="Times New Roman"/>
          <w:sz w:val="24"/>
          <w:szCs w:val="24"/>
        </w:rPr>
        <w:t xml:space="preserve">ataca.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Así se tiene que la moderación del estómago fácilmente reprime la pasión de la carne; el sacrificio de la</w:t>
      </w:r>
      <w:r w:rsidR="00CD782A">
        <w:rPr>
          <w:rFonts w:ascii="Times New Roman" w:hAnsi="Times New Roman" w:cs="Times New Roman"/>
          <w:sz w:val="24"/>
          <w:szCs w:val="24"/>
        </w:rPr>
        <w:t>s</w:t>
      </w:r>
      <w:r w:rsidRPr="0058390B">
        <w:rPr>
          <w:rFonts w:ascii="Times New Roman" w:hAnsi="Times New Roman" w:cs="Times New Roman"/>
          <w:sz w:val="24"/>
          <w:szCs w:val="24"/>
        </w:rPr>
        <w:t xml:space="preserve"> vigilia</w:t>
      </w:r>
      <w:r w:rsidR="00CD782A">
        <w:rPr>
          <w:rFonts w:ascii="Times New Roman" w:hAnsi="Times New Roman" w:cs="Times New Roman"/>
          <w:sz w:val="24"/>
          <w:szCs w:val="24"/>
        </w:rPr>
        <w:t>s fortifica un corazón que es disipado e inconstante; el silencio acall</w:t>
      </w:r>
      <w:r w:rsidRPr="0058390B">
        <w:rPr>
          <w:rFonts w:ascii="Times New Roman" w:hAnsi="Times New Roman" w:cs="Times New Roman"/>
          <w:sz w:val="24"/>
          <w:szCs w:val="24"/>
        </w:rPr>
        <w:t>a la ira; la dedicac</w:t>
      </w:r>
      <w:r w:rsidR="00CD782A">
        <w:rPr>
          <w:rFonts w:ascii="Times New Roman" w:hAnsi="Times New Roman" w:cs="Times New Roman"/>
          <w:sz w:val="24"/>
          <w:szCs w:val="24"/>
        </w:rPr>
        <w:t>ión al trabajo reprime el hastío</w:t>
      </w:r>
      <w:r w:rsidRPr="0058390B">
        <w:rPr>
          <w:rFonts w:ascii="Times New Roman" w:hAnsi="Times New Roman" w:cs="Times New Roman"/>
          <w:sz w:val="24"/>
          <w:szCs w:val="24"/>
        </w:rPr>
        <w:t xml:space="preserve"> del espíritu. </w:t>
      </w:r>
    </w:p>
    <w:p w:rsidR="0058390B" w:rsidRPr="0058390B" w:rsidRDefault="00CD782A" w:rsidP="0058390B">
      <w:pPr>
        <w:jc w:val="both"/>
        <w:rPr>
          <w:rFonts w:ascii="Times New Roman" w:hAnsi="Times New Roman" w:cs="Times New Roman"/>
          <w:sz w:val="24"/>
          <w:szCs w:val="24"/>
        </w:rPr>
      </w:pPr>
      <w:r>
        <w:rPr>
          <w:rFonts w:ascii="Times New Roman" w:hAnsi="Times New Roman" w:cs="Times New Roman"/>
          <w:sz w:val="24"/>
          <w:szCs w:val="24"/>
        </w:rPr>
        <w:t>Sin embargo no debe insistir</w:t>
      </w:r>
      <w:r w:rsidR="0058390B" w:rsidRPr="0058390B">
        <w:rPr>
          <w:rFonts w:ascii="Times New Roman" w:hAnsi="Times New Roman" w:cs="Times New Roman"/>
          <w:sz w:val="24"/>
          <w:szCs w:val="24"/>
        </w:rPr>
        <w:t>se con demasiada vehemencia en la extinción de una sola pas</w:t>
      </w:r>
      <w:r>
        <w:rPr>
          <w:rFonts w:ascii="Times New Roman" w:hAnsi="Times New Roman" w:cs="Times New Roman"/>
          <w:sz w:val="24"/>
          <w:szCs w:val="24"/>
        </w:rPr>
        <w:t xml:space="preserve">ión a fin de que no se quebrante </w:t>
      </w:r>
      <w:r w:rsidR="0058390B" w:rsidRPr="0058390B">
        <w:rPr>
          <w:rFonts w:ascii="Times New Roman" w:hAnsi="Times New Roman" w:cs="Times New Roman"/>
          <w:sz w:val="24"/>
          <w:szCs w:val="24"/>
        </w:rPr>
        <w:t>el instrumento que es el cuerpo y no se puedan reprimir las otras</w:t>
      </w:r>
      <w:r w:rsidR="009873A2">
        <w:rPr>
          <w:rFonts w:ascii="Times New Roman" w:hAnsi="Times New Roman" w:cs="Times New Roman"/>
          <w:sz w:val="24"/>
          <w:szCs w:val="24"/>
        </w:rPr>
        <w:t>;</w:t>
      </w:r>
      <w:r w:rsidR="009873A2">
        <w:rPr>
          <w:rStyle w:val="Refdenotaalpie"/>
          <w:rFonts w:cs="Times New Roman"/>
          <w:sz w:val="24"/>
          <w:szCs w:val="24"/>
        </w:rPr>
        <w:footnoteReference w:id="844"/>
      </w:r>
      <w:r w:rsidR="009873A2">
        <w:rPr>
          <w:rFonts w:ascii="Times New Roman" w:hAnsi="Times New Roman" w:cs="Times New Roman"/>
          <w:sz w:val="24"/>
          <w:szCs w:val="24"/>
        </w:rPr>
        <w:t xml:space="preserve"> </w:t>
      </w:r>
      <w:r>
        <w:rPr>
          <w:rFonts w:ascii="Times New Roman" w:hAnsi="Times New Roman" w:cs="Times New Roman"/>
          <w:sz w:val="24"/>
          <w:szCs w:val="24"/>
        </w:rPr>
        <w:t xml:space="preserve"> no debe lucharse y ino</w:t>
      </w:r>
      <w:r w:rsidR="0058390B" w:rsidRPr="0058390B">
        <w:rPr>
          <w:rFonts w:ascii="Times New Roman" w:hAnsi="Times New Roman" w:cs="Times New Roman"/>
          <w:sz w:val="24"/>
          <w:szCs w:val="24"/>
        </w:rPr>
        <w:t xml:space="preserve">portunamente para no ser sacudido </w:t>
      </w:r>
      <w:r>
        <w:rPr>
          <w:rFonts w:ascii="Times New Roman" w:hAnsi="Times New Roman" w:cs="Times New Roman"/>
          <w:sz w:val="24"/>
          <w:szCs w:val="24"/>
        </w:rPr>
        <w:t xml:space="preserve">por cualquier </w:t>
      </w:r>
      <w:r w:rsidR="0058390B" w:rsidRPr="0058390B">
        <w:rPr>
          <w:rFonts w:ascii="Times New Roman" w:hAnsi="Times New Roman" w:cs="Times New Roman"/>
          <w:sz w:val="24"/>
          <w:szCs w:val="24"/>
        </w:rPr>
        <w:t>pa</w:t>
      </w:r>
      <w:r>
        <w:rPr>
          <w:rFonts w:ascii="Times New Roman" w:hAnsi="Times New Roman" w:cs="Times New Roman"/>
          <w:sz w:val="24"/>
          <w:szCs w:val="24"/>
        </w:rPr>
        <w:t xml:space="preserve">sión. Cualquiera que surja debe ser reprimida según </w:t>
      </w:r>
      <w:r w:rsidR="0058390B" w:rsidRPr="0058390B">
        <w:rPr>
          <w:rFonts w:ascii="Times New Roman" w:hAnsi="Times New Roman" w:cs="Times New Roman"/>
          <w:sz w:val="24"/>
          <w:szCs w:val="24"/>
        </w:rPr>
        <w:t xml:space="preserve">lo aconseja la razón.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Que esto que hemos tratado brevemente sobre el modo de la purificación alc</w:t>
      </w:r>
      <w:r w:rsidR="00CD782A">
        <w:rPr>
          <w:rFonts w:ascii="Times New Roman" w:hAnsi="Times New Roman" w:cs="Times New Roman"/>
          <w:sz w:val="24"/>
          <w:szCs w:val="24"/>
        </w:rPr>
        <w:t xml:space="preserve">ance. Quien desee conocer más </w:t>
      </w:r>
      <w:r w:rsidRPr="0058390B">
        <w:rPr>
          <w:rFonts w:ascii="Times New Roman" w:hAnsi="Times New Roman" w:cs="Times New Roman"/>
          <w:sz w:val="24"/>
          <w:szCs w:val="24"/>
        </w:rPr>
        <w:t>la lucha y los remedios para otros vicios q</w:t>
      </w:r>
      <w:r w:rsidR="00CD782A">
        <w:rPr>
          <w:rFonts w:ascii="Times New Roman" w:hAnsi="Times New Roman" w:cs="Times New Roman"/>
          <w:sz w:val="24"/>
          <w:szCs w:val="24"/>
        </w:rPr>
        <w:t>ue lea el libro de Juan Casiano titulado: D</w:t>
      </w:r>
      <w:r w:rsidRPr="0058390B">
        <w:rPr>
          <w:rFonts w:ascii="Times New Roman" w:hAnsi="Times New Roman" w:cs="Times New Roman"/>
          <w:sz w:val="24"/>
          <w:szCs w:val="24"/>
        </w:rPr>
        <w:t>e las instituciones relativas a los que renuncian al mundo</w:t>
      </w:r>
      <w:r w:rsidR="009873A2">
        <w:rPr>
          <w:rFonts w:ascii="Times New Roman" w:hAnsi="Times New Roman" w:cs="Times New Roman"/>
          <w:sz w:val="24"/>
          <w:szCs w:val="24"/>
        </w:rPr>
        <w:t xml:space="preserve"> </w:t>
      </w:r>
      <w:r w:rsidR="009873A2">
        <w:rPr>
          <w:rStyle w:val="Refdenotaalpie"/>
          <w:rFonts w:cs="Times New Roman"/>
          <w:sz w:val="24"/>
          <w:szCs w:val="24"/>
        </w:rPr>
        <w:footnoteReference w:id="845"/>
      </w:r>
      <w:r w:rsidR="009873A2">
        <w:rPr>
          <w:rFonts w:ascii="Times New Roman" w:hAnsi="Times New Roman" w:cs="Times New Roman"/>
          <w:sz w:val="24"/>
          <w:szCs w:val="24"/>
        </w:rPr>
        <w:t xml:space="preserve"> </w:t>
      </w:r>
      <w:r w:rsidRPr="0058390B">
        <w:rPr>
          <w:rFonts w:ascii="Times New Roman" w:hAnsi="Times New Roman" w:cs="Times New Roman"/>
          <w:sz w:val="24"/>
          <w:szCs w:val="24"/>
        </w:rPr>
        <w:t xml:space="preserve"> y en el que considera, </w:t>
      </w:r>
      <w:r w:rsidRPr="0058390B">
        <w:rPr>
          <w:rFonts w:ascii="Times New Roman" w:hAnsi="Times New Roman" w:cs="Times New Roman"/>
          <w:sz w:val="24"/>
          <w:szCs w:val="24"/>
        </w:rPr>
        <w:lastRenderedPageBreak/>
        <w:t>con ajustado estilo, los</w:t>
      </w:r>
      <w:r w:rsidR="00CD782A">
        <w:rPr>
          <w:rFonts w:ascii="Times New Roman" w:hAnsi="Times New Roman" w:cs="Times New Roman"/>
          <w:sz w:val="24"/>
          <w:szCs w:val="24"/>
        </w:rPr>
        <w:t xml:space="preserve"> orígenes</w:t>
      </w:r>
      <w:r w:rsidRPr="0058390B">
        <w:rPr>
          <w:rFonts w:ascii="Times New Roman" w:hAnsi="Times New Roman" w:cs="Times New Roman"/>
          <w:sz w:val="24"/>
          <w:szCs w:val="24"/>
        </w:rPr>
        <w:t xml:space="preserve"> de los vicios, el modo de combatirlos y el remedio para expulsarlos. </w:t>
      </w:r>
    </w:p>
    <w:p w:rsidR="0058390B" w:rsidRPr="0058390B" w:rsidRDefault="0058390B" w:rsidP="0058390B">
      <w:pPr>
        <w:jc w:val="both"/>
        <w:rPr>
          <w:rFonts w:ascii="Times New Roman" w:hAnsi="Times New Roman" w:cs="Times New Roman"/>
          <w:sz w:val="24"/>
          <w:szCs w:val="24"/>
        </w:rPr>
      </w:pPr>
    </w:p>
    <w:p w:rsidR="0058390B" w:rsidRPr="0058390B" w:rsidRDefault="009B5796" w:rsidP="001F46A5">
      <w:pPr>
        <w:pStyle w:val="Ttulo4"/>
      </w:pPr>
      <w:bookmarkStart w:id="111" w:name="_Toc163838498"/>
      <w:r>
        <w:t>Capítulo 34</w:t>
      </w:r>
      <w:r w:rsidR="00B60326">
        <w:t>.</w:t>
      </w:r>
      <w:r w:rsidR="00B60326" w:rsidRPr="00B60326">
        <w:t xml:space="preserve"> </w:t>
      </w:r>
      <w:r w:rsidR="00B60326">
        <w:t>–</w:t>
      </w:r>
      <w:r w:rsidR="00B60326">
        <w:tab/>
      </w:r>
      <w:r>
        <w:t>CUÁ</w:t>
      </w:r>
      <w:r w:rsidRPr="0058390B">
        <w:t>L</w:t>
      </w:r>
      <w:r>
        <w:t xml:space="preserve"> </w:t>
      </w:r>
      <w:r w:rsidRPr="0058390B">
        <w:t>ES EL ORDE</w:t>
      </w:r>
      <w:r>
        <w:t>N VOLUNTARIO Y DE QUÉ MODO DEBE</w:t>
      </w:r>
      <w:r w:rsidRPr="0058390B">
        <w:t xml:space="preserve"> SER OBSERVADO</w:t>
      </w:r>
      <w:r w:rsidR="0058390B" w:rsidRPr="0058390B">
        <w:t>.</w:t>
      </w:r>
      <w:bookmarkEnd w:id="111"/>
      <w:r w:rsidR="0058390B" w:rsidRPr="0058390B">
        <w:t xml:space="preserve"> </w:t>
      </w:r>
    </w:p>
    <w:p w:rsidR="009B5796" w:rsidRDefault="009B5796"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80.</w:t>
      </w:r>
      <w:r>
        <w:rPr>
          <w:rFonts w:ascii="Times New Roman" w:hAnsi="Times New Roman" w:cs="Times New Roman"/>
          <w:sz w:val="24"/>
          <w:szCs w:val="24"/>
        </w:rPr>
        <w:t>] E</w:t>
      </w:r>
      <w:r w:rsidR="0058390B" w:rsidRPr="0058390B">
        <w:rPr>
          <w:rFonts w:ascii="Times New Roman" w:hAnsi="Times New Roman" w:cs="Times New Roman"/>
          <w:sz w:val="24"/>
          <w:szCs w:val="24"/>
        </w:rPr>
        <w:t>nseguida debemos e</w:t>
      </w:r>
      <w:r>
        <w:rPr>
          <w:rFonts w:ascii="Times New Roman" w:hAnsi="Times New Roman" w:cs="Times New Roman"/>
          <w:sz w:val="24"/>
          <w:szCs w:val="24"/>
        </w:rPr>
        <w:t xml:space="preserve">xaminar el orden voluntario del que dijo el salmista: Voluntariamente te ofreceré </w:t>
      </w:r>
      <w:r w:rsidR="0058390B" w:rsidRPr="0058390B">
        <w:rPr>
          <w:rFonts w:ascii="Times New Roman" w:hAnsi="Times New Roman" w:cs="Times New Roman"/>
          <w:sz w:val="24"/>
          <w:szCs w:val="24"/>
        </w:rPr>
        <w:t>sacrificios</w:t>
      </w:r>
      <w:r w:rsidR="009873A2">
        <w:rPr>
          <w:rFonts w:ascii="Times New Roman" w:hAnsi="Times New Roman" w:cs="Times New Roman"/>
          <w:sz w:val="24"/>
          <w:szCs w:val="24"/>
        </w:rPr>
        <w:t>.</w:t>
      </w:r>
      <w:r w:rsidR="009873A2">
        <w:rPr>
          <w:rStyle w:val="Refdenotaalpie"/>
          <w:rFonts w:cs="Times New Roman"/>
          <w:sz w:val="24"/>
          <w:szCs w:val="24"/>
        </w:rPr>
        <w:footnoteReference w:id="846"/>
      </w:r>
      <w:r w:rsidR="009873A2">
        <w:rPr>
          <w:rFonts w:ascii="Times New Roman" w:hAnsi="Times New Roman" w:cs="Times New Roman"/>
          <w:sz w:val="24"/>
          <w:szCs w:val="24"/>
        </w:rPr>
        <w:t xml:space="preserve"> </w:t>
      </w:r>
    </w:p>
    <w:p w:rsidR="0058390B" w:rsidRPr="0058390B" w:rsidRDefault="009873A2" w:rsidP="0058390B">
      <w:pPr>
        <w:jc w:val="both"/>
        <w:rPr>
          <w:rFonts w:ascii="Times New Roman" w:hAnsi="Times New Roman" w:cs="Times New Roman"/>
          <w:sz w:val="24"/>
          <w:szCs w:val="24"/>
        </w:rPr>
      </w:pPr>
      <w:r>
        <w:rPr>
          <w:rFonts w:ascii="Times New Roman" w:hAnsi="Times New Roman" w:cs="Times New Roman"/>
          <w:sz w:val="24"/>
          <w:szCs w:val="24"/>
        </w:rPr>
        <w:t xml:space="preserve"> </w:t>
      </w:r>
      <w:r w:rsidR="009B5796">
        <w:rPr>
          <w:rFonts w:ascii="Times New Roman" w:hAnsi="Times New Roman" w:cs="Times New Roman"/>
          <w:sz w:val="24"/>
          <w:szCs w:val="24"/>
        </w:rPr>
        <w:t>H</w:t>
      </w:r>
      <w:r w:rsidR="0058390B" w:rsidRPr="0058390B">
        <w:rPr>
          <w:rFonts w:ascii="Times New Roman" w:hAnsi="Times New Roman" w:cs="Times New Roman"/>
          <w:sz w:val="24"/>
          <w:szCs w:val="24"/>
        </w:rPr>
        <w:t>ay, ciertamente, o</w:t>
      </w:r>
      <w:r w:rsidR="009B5796">
        <w:rPr>
          <w:rFonts w:ascii="Times New Roman" w:hAnsi="Times New Roman" w:cs="Times New Roman"/>
          <w:sz w:val="24"/>
          <w:szCs w:val="24"/>
        </w:rPr>
        <w:t>frecimiento desinteresado</w:t>
      </w:r>
      <w:r w:rsidR="0058390B" w:rsidRPr="0058390B">
        <w:rPr>
          <w:rFonts w:ascii="Times New Roman" w:hAnsi="Times New Roman" w:cs="Times New Roman"/>
          <w:sz w:val="24"/>
          <w:szCs w:val="24"/>
        </w:rPr>
        <w:t>, hostia aceptable, sacrificio voluntario cuand</w:t>
      </w:r>
      <w:r w:rsidR="009B5796">
        <w:rPr>
          <w:rFonts w:ascii="Times New Roman" w:hAnsi="Times New Roman" w:cs="Times New Roman"/>
          <w:sz w:val="24"/>
          <w:szCs w:val="24"/>
        </w:rPr>
        <w:t>o alguien</w:t>
      </w:r>
      <w:r w:rsidR="0058390B" w:rsidRPr="0058390B">
        <w:rPr>
          <w:rFonts w:ascii="Times New Roman" w:hAnsi="Times New Roman" w:cs="Times New Roman"/>
          <w:sz w:val="24"/>
          <w:szCs w:val="24"/>
        </w:rPr>
        <w:t xml:space="preserve"> asum</w:t>
      </w:r>
      <w:r w:rsidR="009B5796">
        <w:rPr>
          <w:rFonts w:ascii="Times New Roman" w:hAnsi="Times New Roman" w:cs="Times New Roman"/>
          <w:sz w:val="24"/>
          <w:szCs w:val="24"/>
        </w:rPr>
        <w:t>e con libertad de espíritu desde</w:t>
      </w:r>
      <w:r w:rsidR="0058390B" w:rsidRPr="0058390B">
        <w:rPr>
          <w:rFonts w:ascii="Times New Roman" w:hAnsi="Times New Roman" w:cs="Times New Roman"/>
          <w:sz w:val="24"/>
          <w:szCs w:val="24"/>
        </w:rPr>
        <w:t xml:space="preserve"> todo lo que le es permitido, pasando por lo que le</w:t>
      </w:r>
      <w:r w:rsidR="009B5796">
        <w:rPr>
          <w:rFonts w:ascii="Times New Roman" w:hAnsi="Times New Roman" w:cs="Times New Roman"/>
          <w:sz w:val="24"/>
          <w:szCs w:val="24"/>
        </w:rPr>
        <w:t xml:space="preserve"> es ordenado, hasta lo</w:t>
      </w:r>
      <w:r w:rsidR="0058390B" w:rsidRPr="0058390B">
        <w:rPr>
          <w:rFonts w:ascii="Times New Roman" w:hAnsi="Times New Roman" w:cs="Times New Roman"/>
          <w:sz w:val="24"/>
          <w:szCs w:val="24"/>
        </w:rPr>
        <w:t xml:space="preserve"> que sólo le</w:t>
      </w:r>
      <w:r w:rsidR="009B5796">
        <w:rPr>
          <w:rFonts w:ascii="Times New Roman" w:hAnsi="Times New Roman" w:cs="Times New Roman"/>
          <w:sz w:val="24"/>
          <w:szCs w:val="24"/>
        </w:rPr>
        <w:t xml:space="preserve"> e</w:t>
      </w:r>
      <w:r w:rsidR="0058390B" w:rsidRPr="0058390B">
        <w:rPr>
          <w:rFonts w:ascii="Times New Roman" w:hAnsi="Times New Roman" w:cs="Times New Roman"/>
          <w:sz w:val="24"/>
          <w:szCs w:val="24"/>
        </w:rPr>
        <w:t xml:space="preserve">s propuesto a los que aspiran al premio de una gloria mayor. El Salvador, invitando a los que eran más fervorosos para esta cumbre de perfección, dijo: </w:t>
      </w:r>
      <w:r w:rsidR="009B5796">
        <w:rPr>
          <w:rFonts w:ascii="Times New Roman" w:hAnsi="Times New Roman" w:cs="Times New Roman"/>
          <w:sz w:val="24"/>
          <w:szCs w:val="24"/>
        </w:rPr>
        <w:t>“S</w:t>
      </w:r>
      <w:r w:rsidR="0058390B" w:rsidRPr="0058390B">
        <w:rPr>
          <w:rFonts w:ascii="Times New Roman" w:hAnsi="Times New Roman" w:cs="Times New Roman"/>
          <w:sz w:val="24"/>
          <w:szCs w:val="24"/>
        </w:rPr>
        <w:t>i quieres ser perfecto ve, vende cuanto posee</w:t>
      </w:r>
      <w:r w:rsidR="009B5796">
        <w:rPr>
          <w:rFonts w:ascii="Times New Roman" w:hAnsi="Times New Roman" w:cs="Times New Roman"/>
          <w:sz w:val="24"/>
          <w:szCs w:val="24"/>
        </w:rPr>
        <w:t>s y dalo a</w:t>
      </w:r>
      <w:r w:rsidR="0058390B" w:rsidRPr="0058390B">
        <w:rPr>
          <w:rFonts w:ascii="Times New Roman" w:hAnsi="Times New Roman" w:cs="Times New Roman"/>
          <w:sz w:val="24"/>
          <w:szCs w:val="24"/>
        </w:rPr>
        <w:t xml:space="preserve"> los pobres;</w:t>
      </w:r>
      <w:r w:rsidR="009B5796">
        <w:rPr>
          <w:rFonts w:ascii="Times New Roman" w:hAnsi="Times New Roman" w:cs="Times New Roman"/>
          <w:sz w:val="24"/>
          <w:szCs w:val="24"/>
        </w:rPr>
        <w:t xml:space="preserve"> y luego </w:t>
      </w:r>
      <w:r w:rsidR="0058390B" w:rsidRPr="0058390B">
        <w:rPr>
          <w:rFonts w:ascii="Times New Roman" w:hAnsi="Times New Roman" w:cs="Times New Roman"/>
          <w:sz w:val="24"/>
          <w:szCs w:val="24"/>
        </w:rPr>
        <w:t>ven y sígueme</w:t>
      </w:r>
      <w:r w:rsidR="009B5796">
        <w:rPr>
          <w:rFonts w:ascii="Times New Roman" w:hAnsi="Times New Roman" w:cs="Times New Roman"/>
          <w:sz w:val="24"/>
          <w:szCs w:val="24"/>
        </w:rPr>
        <w:t>”</w:t>
      </w:r>
      <w:r w:rsidR="0058390B" w:rsidRPr="0058390B">
        <w:rPr>
          <w:rFonts w:ascii="Times New Roman" w:hAnsi="Times New Roman" w:cs="Times New Roman"/>
          <w:sz w:val="24"/>
          <w:szCs w:val="24"/>
        </w:rPr>
        <w:t>.</w:t>
      </w:r>
      <w:r>
        <w:rPr>
          <w:rStyle w:val="Refdenotaalpie"/>
          <w:rFonts w:cs="Times New Roman"/>
          <w:sz w:val="24"/>
          <w:szCs w:val="24"/>
        </w:rPr>
        <w:footnoteReference w:id="847"/>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w:t>
      </w:r>
      <w:r w:rsidR="009B5796">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Y en otra parte dijo: </w:t>
      </w:r>
      <w:r w:rsidR="009B5796">
        <w:rPr>
          <w:rFonts w:ascii="Times New Roman" w:hAnsi="Times New Roman" w:cs="Times New Roman"/>
          <w:sz w:val="24"/>
          <w:szCs w:val="24"/>
        </w:rPr>
        <w:t>“H</w:t>
      </w:r>
      <w:r w:rsidR="0058390B" w:rsidRPr="0058390B">
        <w:rPr>
          <w:rFonts w:ascii="Times New Roman" w:hAnsi="Times New Roman" w:cs="Times New Roman"/>
          <w:sz w:val="24"/>
          <w:szCs w:val="24"/>
        </w:rPr>
        <w:t>ay eunucos que se hicieron tales por el reino de los cielos. Quien pueda comprender que entienda</w:t>
      </w:r>
      <w:r w:rsidR="009B5796">
        <w:rPr>
          <w:rFonts w:ascii="Times New Roman" w:hAnsi="Times New Roman" w:cs="Times New Roman"/>
          <w:sz w:val="24"/>
          <w:szCs w:val="24"/>
        </w:rPr>
        <w:t>”.</w:t>
      </w:r>
      <w:r>
        <w:rPr>
          <w:rStyle w:val="Refdenotaalpie"/>
          <w:rFonts w:cs="Times New Roman"/>
          <w:sz w:val="24"/>
          <w:szCs w:val="24"/>
        </w:rPr>
        <w:footnoteReference w:id="848"/>
      </w:r>
      <w:r w:rsidR="0058390B" w:rsidRPr="0058390B">
        <w:rPr>
          <w:rFonts w:ascii="Times New Roman" w:hAnsi="Times New Roman" w:cs="Times New Roman"/>
          <w:sz w:val="24"/>
          <w:szCs w:val="24"/>
        </w:rPr>
        <w:t xml:space="preserve"> </w:t>
      </w:r>
    </w:p>
    <w:p w:rsidR="0058390B" w:rsidRPr="0058390B" w:rsidRDefault="0058390B" w:rsidP="0058390B">
      <w:pPr>
        <w:jc w:val="both"/>
        <w:rPr>
          <w:rFonts w:ascii="Times New Roman" w:hAnsi="Times New Roman" w:cs="Times New Roman"/>
          <w:sz w:val="24"/>
          <w:szCs w:val="24"/>
        </w:rPr>
      </w:pPr>
      <w:r w:rsidRPr="009B5796">
        <w:rPr>
          <w:rFonts w:ascii="Times New Roman" w:hAnsi="Times New Roman" w:cs="Times New Roman"/>
          <w:sz w:val="24"/>
          <w:szCs w:val="24"/>
        </w:rPr>
        <w:t xml:space="preserve">Y </w:t>
      </w:r>
      <w:r w:rsidRPr="00D16127">
        <w:rPr>
          <w:rFonts w:ascii="Times New Roman" w:hAnsi="Times New Roman" w:cs="Times New Roman"/>
          <w:sz w:val="24"/>
          <w:szCs w:val="24"/>
        </w:rPr>
        <w:t>así se consideran</w:t>
      </w:r>
      <w:r w:rsidRPr="009B5796">
        <w:rPr>
          <w:rFonts w:ascii="Times New Roman" w:hAnsi="Times New Roman" w:cs="Times New Roman"/>
          <w:sz w:val="24"/>
          <w:szCs w:val="24"/>
        </w:rPr>
        <w:t xml:space="preserve"> entre los sacrificios voluntarios la renuncia al mundo, el propósito de</w:t>
      </w:r>
      <w:r w:rsidRPr="0058390B">
        <w:rPr>
          <w:rFonts w:ascii="Times New Roman" w:hAnsi="Times New Roman" w:cs="Times New Roman"/>
          <w:sz w:val="24"/>
          <w:szCs w:val="24"/>
        </w:rPr>
        <w:t xml:space="preserve"> castidad, una profesión d</w:t>
      </w:r>
      <w:r w:rsidR="00D16127">
        <w:rPr>
          <w:rFonts w:ascii="Times New Roman" w:hAnsi="Times New Roman" w:cs="Times New Roman"/>
          <w:sz w:val="24"/>
          <w:szCs w:val="24"/>
        </w:rPr>
        <w:t xml:space="preserve">e vida dentro de cierto </w:t>
      </w:r>
      <w:r w:rsidRPr="0058390B">
        <w:rPr>
          <w:rFonts w:ascii="Times New Roman" w:hAnsi="Times New Roman" w:cs="Times New Roman"/>
          <w:sz w:val="24"/>
          <w:szCs w:val="24"/>
        </w:rPr>
        <w:t xml:space="preserve">rigor. Aunque después de haber renunciado al mundo el que vuelva la mirada hacia atrás no tendrá abierta </w:t>
      </w:r>
      <w:r w:rsidR="00D16127">
        <w:rPr>
          <w:rFonts w:ascii="Times New Roman" w:hAnsi="Times New Roman" w:cs="Times New Roman"/>
          <w:sz w:val="24"/>
          <w:szCs w:val="24"/>
        </w:rPr>
        <w:t xml:space="preserve">la </w:t>
      </w:r>
      <w:r w:rsidRPr="0058390B">
        <w:rPr>
          <w:rFonts w:ascii="Times New Roman" w:hAnsi="Times New Roman" w:cs="Times New Roman"/>
          <w:sz w:val="24"/>
          <w:szCs w:val="24"/>
        </w:rPr>
        <w:t>entra</w:t>
      </w:r>
      <w:r w:rsidR="00D16127">
        <w:rPr>
          <w:rFonts w:ascii="Times New Roman" w:hAnsi="Times New Roman" w:cs="Times New Roman"/>
          <w:sz w:val="24"/>
          <w:szCs w:val="24"/>
        </w:rPr>
        <w:t>da al Reino de los C</w:t>
      </w:r>
      <w:r w:rsidRPr="0058390B">
        <w:rPr>
          <w:rFonts w:ascii="Times New Roman" w:hAnsi="Times New Roman" w:cs="Times New Roman"/>
          <w:sz w:val="24"/>
          <w:szCs w:val="24"/>
        </w:rPr>
        <w:t xml:space="preserve">ielos </w:t>
      </w:r>
      <w:r w:rsidR="009873A2">
        <w:rPr>
          <w:rStyle w:val="Refdenotaalpie"/>
          <w:rFonts w:cs="Times New Roman"/>
          <w:sz w:val="24"/>
          <w:szCs w:val="24"/>
        </w:rPr>
        <w:footnoteReference w:id="849"/>
      </w:r>
      <w:r w:rsidRPr="0058390B">
        <w:rPr>
          <w:rFonts w:ascii="Times New Roman" w:hAnsi="Times New Roman" w:cs="Times New Roman"/>
          <w:sz w:val="24"/>
          <w:szCs w:val="24"/>
        </w:rPr>
        <w:t xml:space="preserve">; el que después del voto de castidad cualquier pecado de la carne sea ilícito; el que después de un propósito de vida más austera es ruinoso volverse hacia lo más fácil, sin embargo esa perfección de vida que se asumió voluntariamente, no obligado, está lejos de ser considerada entre las cosas necesarias y las obligadas sino entre las voluntarias dado que nadie la impuso contra la propia voluntad. A lo que </w:t>
      </w:r>
      <w:r w:rsidR="00D16127">
        <w:rPr>
          <w:rFonts w:ascii="Times New Roman" w:hAnsi="Times New Roman" w:cs="Times New Roman"/>
          <w:sz w:val="24"/>
          <w:szCs w:val="24"/>
        </w:rPr>
        <w:t xml:space="preserve">uno se sometió espontáneamente </w:t>
      </w:r>
      <w:r w:rsidRPr="0058390B">
        <w:rPr>
          <w:rFonts w:ascii="Times New Roman" w:hAnsi="Times New Roman" w:cs="Times New Roman"/>
          <w:sz w:val="24"/>
          <w:szCs w:val="24"/>
        </w:rPr>
        <w:t>por un deseo de perfección se lo debe conside</w:t>
      </w:r>
      <w:r w:rsidR="00D16127">
        <w:rPr>
          <w:rFonts w:ascii="Times New Roman" w:hAnsi="Times New Roman" w:cs="Times New Roman"/>
          <w:sz w:val="24"/>
          <w:szCs w:val="24"/>
        </w:rPr>
        <w:t>rar voluntario y no obligad</w:t>
      </w:r>
      <w:r w:rsidRPr="0058390B">
        <w:rPr>
          <w:rFonts w:ascii="Times New Roman" w:hAnsi="Times New Roman" w:cs="Times New Roman"/>
          <w:sz w:val="24"/>
          <w:szCs w:val="24"/>
        </w:rPr>
        <w:t>o.</w:t>
      </w:r>
    </w:p>
    <w:p w:rsidR="0058390B" w:rsidRPr="0058390B" w:rsidRDefault="00D16127"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81.</w:t>
      </w:r>
      <w:r>
        <w:rPr>
          <w:rFonts w:ascii="Times New Roman" w:hAnsi="Times New Roman" w:cs="Times New Roman"/>
          <w:sz w:val="24"/>
          <w:szCs w:val="24"/>
        </w:rPr>
        <w:t>] Por esto quien se somete a estas cosas excel</w:t>
      </w:r>
      <w:r w:rsidR="0058390B" w:rsidRPr="0058390B">
        <w:rPr>
          <w:rFonts w:ascii="Times New Roman" w:hAnsi="Times New Roman" w:cs="Times New Roman"/>
          <w:sz w:val="24"/>
          <w:szCs w:val="24"/>
        </w:rPr>
        <w:t xml:space="preserve">sas y sublimes que primero examine cuidadosamente </w:t>
      </w:r>
      <w:r>
        <w:rPr>
          <w:rFonts w:ascii="Times New Roman" w:hAnsi="Times New Roman" w:cs="Times New Roman"/>
          <w:sz w:val="24"/>
          <w:szCs w:val="24"/>
        </w:rPr>
        <w:t xml:space="preserve">qué </w:t>
      </w:r>
      <w:r w:rsidR="0058390B" w:rsidRPr="0058390B">
        <w:rPr>
          <w:rFonts w:ascii="Times New Roman" w:hAnsi="Times New Roman" w:cs="Times New Roman"/>
          <w:sz w:val="24"/>
          <w:szCs w:val="24"/>
        </w:rPr>
        <w:t xml:space="preserve">contenido y qué profundidad tienen los votos </w:t>
      </w:r>
      <w:r>
        <w:rPr>
          <w:rFonts w:ascii="Times New Roman" w:hAnsi="Times New Roman" w:cs="Times New Roman"/>
          <w:sz w:val="24"/>
          <w:szCs w:val="24"/>
        </w:rPr>
        <w:t xml:space="preserve">o </w:t>
      </w:r>
      <w:r w:rsidR="0058390B" w:rsidRPr="0058390B">
        <w:rPr>
          <w:rFonts w:ascii="Times New Roman" w:hAnsi="Times New Roman" w:cs="Times New Roman"/>
          <w:sz w:val="24"/>
          <w:szCs w:val="24"/>
        </w:rPr>
        <w:t>propósitos; después, qu</w:t>
      </w:r>
      <w:r>
        <w:rPr>
          <w:rFonts w:ascii="Times New Roman" w:hAnsi="Times New Roman" w:cs="Times New Roman"/>
          <w:sz w:val="24"/>
          <w:szCs w:val="24"/>
        </w:rPr>
        <w:t>e la balanza de experiencia pes</w:t>
      </w:r>
      <w:r w:rsidR="0058390B" w:rsidRPr="0058390B">
        <w:rPr>
          <w:rFonts w:ascii="Times New Roman" w:hAnsi="Times New Roman" w:cs="Times New Roman"/>
          <w:sz w:val="24"/>
          <w:szCs w:val="24"/>
        </w:rPr>
        <w:t xml:space="preserve">e y considere </w:t>
      </w:r>
      <w:r>
        <w:rPr>
          <w:rFonts w:ascii="Times New Roman" w:hAnsi="Times New Roman" w:cs="Times New Roman"/>
          <w:sz w:val="24"/>
          <w:szCs w:val="24"/>
        </w:rPr>
        <w:t xml:space="preserve">las </w:t>
      </w:r>
      <w:r w:rsidR="0058390B" w:rsidRPr="0058390B">
        <w:rPr>
          <w:rFonts w:ascii="Times New Roman" w:hAnsi="Times New Roman" w:cs="Times New Roman"/>
          <w:sz w:val="24"/>
          <w:szCs w:val="24"/>
        </w:rPr>
        <w:t>fuerzas del hombre interior y exterior. Llamo fuerzas interior</w:t>
      </w:r>
      <w:r w:rsidR="00B55564">
        <w:rPr>
          <w:rFonts w:ascii="Times New Roman" w:hAnsi="Times New Roman" w:cs="Times New Roman"/>
          <w:sz w:val="24"/>
          <w:szCs w:val="24"/>
        </w:rPr>
        <w:t xml:space="preserve">es aquellas con las que libra </w:t>
      </w:r>
      <w:r w:rsidR="0058390B" w:rsidRPr="0058390B">
        <w:rPr>
          <w:rFonts w:ascii="Times New Roman" w:hAnsi="Times New Roman" w:cs="Times New Roman"/>
          <w:sz w:val="24"/>
          <w:szCs w:val="24"/>
        </w:rPr>
        <w:t>la guerra contr</w:t>
      </w:r>
      <w:r w:rsidR="00B55564">
        <w:rPr>
          <w:rFonts w:ascii="Times New Roman" w:hAnsi="Times New Roman" w:cs="Times New Roman"/>
          <w:sz w:val="24"/>
          <w:szCs w:val="24"/>
        </w:rPr>
        <w:t>a la tentación por la ejercita</w:t>
      </w:r>
      <w:r w:rsidR="0058390B" w:rsidRPr="0058390B">
        <w:rPr>
          <w:rFonts w:ascii="Times New Roman" w:hAnsi="Times New Roman" w:cs="Times New Roman"/>
          <w:sz w:val="24"/>
          <w:szCs w:val="24"/>
        </w:rPr>
        <w:t>ción cotidiana; fuerzas exteriores, aquellas con las que soporta el peso de los trabajos corporales con incansable longanimidad.</w:t>
      </w:r>
    </w:p>
    <w:p w:rsid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En cualquier estado le</w:t>
      </w:r>
      <w:r w:rsidR="00B55564">
        <w:rPr>
          <w:rFonts w:ascii="Times New Roman" w:hAnsi="Times New Roman" w:cs="Times New Roman"/>
          <w:sz w:val="24"/>
          <w:szCs w:val="24"/>
        </w:rPr>
        <w:t xml:space="preserve"> </w:t>
      </w:r>
      <w:r w:rsidRPr="0058390B">
        <w:rPr>
          <w:rFonts w:ascii="Times New Roman" w:hAnsi="Times New Roman" w:cs="Times New Roman"/>
          <w:sz w:val="24"/>
          <w:szCs w:val="24"/>
        </w:rPr>
        <w:t>es necesario a quien progresa el trabajo e interior y exterior del hombre</w:t>
      </w:r>
      <w:r w:rsidR="00B55564">
        <w:rPr>
          <w:rFonts w:ascii="Times New Roman" w:hAnsi="Times New Roman" w:cs="Times New Roman"/>
          <w:sz w:val="24"/>
          <w:szCs w:val="24"/>
        </w:rPr>
        <w:t>,</w:t>
      </w:r>
      <w:r w:rsidRPr="0058390B">
        <w:rPr>
          <w:rFonts w:ascii="Times New Roman" w:hAnsi="Times New Roman" w:cs="Times New Roman"/>
          <w:sz w:val="24"/>
          <w:szCs w:val="24"/>
        </w:rPr>
        <w:t xml:space="preserve"> pero los corporales liberan especialmente al alma de la miseria de las pasiones</w:t>
      </w:r>
      <w:r w:rsidR="00B55564">
        <w:rPr>
          <w:rFonts w:ascii="Times New Roman" w:hAnsi="Times New Roman" w:cs="Times New Roman"/>
          <w:sz w:val="24"/>
          <w:szCs w:val="24"/>
        </w:rPr>
        <w:t xml:space="preserve"> y</w:t>
      </w:r>
      <w:r w:rsidRPr="0058390B">
        <w:rPr>
          <w:rFonts w:ascii="Times New Roman" w:hAnsi="Times New Roman" w:cs="Times New Roman"/>
          <w:sz w:val="24"/>
          <w:szCs w:val="24"/>
        </w:rPr>
        <w:t xml:space="preserve"> los ejercicios espirituales derrama</w:t>
      </w:r>
      <w:r w:rsidR="00B55564">
        <w:rPr>
          <w:rFonts w:ascii="Times New Roman" w:hAnsi="Times New Roman" w:cs="Times New Roman"/>
          <w:sz w:val="24"/>
          <w:szCs w:val="24"/>
        </w:rPr>
        <w:t>n</w:t>
      </w:r>
      <w:r w:rsidRPr="0058390B">
        <w:rPr>
          <w:rFonts w:ascii="Times New Roman" w:hAnsi="Times New Roman" w:cs="Times New Roman"/>
          <w:sz w:val="24"/>
          <w:szCs w:val="24"/>
        </w:rPr>
        <w:t xml:space="preserve"> en ella como aromas celestiales de espirituales perfumes</w:t>
      </w:r>
      <w:r w:rsidR="00B55564">
        <w:rPr>
          <w:rFonts w:ascii="Times New Roman" w:hAnsi="Times New Roman" w:cs="Times New Roman"/>
          <w:sz w:val="24"/>
          <w:szCs w:val="24"/>
        </w:rPr>
        <w:t>. Por eso, porque la dulzura d</w:t>
      </w:r>
      <w:r w:rsidRPr="0058390B">
        <w:rPr>
          <w:rFonts w:ascii="Times New Roman" w:hAnsi="Times New Roman" w:cs="Times New Roman"/>
          <w:sz w:val="24"/>
          <w:szCs w:val="24"/>
        </w:rPr>
        <w:t>el ungü</w:t>
      </w:r>
      <w:r w:rsidR="00B55564">
        <w:rPr>
          <w:rFonts w:ascii="Times New Roman" w:hAnsi="Times New Roman" w:cs="Times New Roman"/>
          <w:sz w:val="24"/>
          <w:szCs w:val="24"/>
        </w:rPr>
        <w:t>ento no conviene a quien esté manchado con la suciedad de los vicios</w:t>
      </w:r>
      <w:r w:rsidRPr="0058390B">
        <w:rPr>
          <w:rFonts w:ascii="Times New Roman" w:hAnsi="Times New Roman" w:cs="Times New Roman"/>
          <w:sz w:val="24"/>
          <w:szCs w:val="24"/>
        </w:rPr>
        <w:t xml:space="preserve"> los trabajos del hombre exterior son más necesarios, por cierto, para quien mantiene todavía combate con las pasiones de la carne</w:t>
      </w:r>
      <w:r w:rsidR="004C4193">
        <w:rPr>
          <w:rFonts w:ascii="Times New Roman" w:hAnsi="Times New Roman" w:cs="Times New Roman"/>
          <w:sz w:val="24"/>
          <w:szCs w:val="24"/>
        </w:rPr>
        <w:t>. D</w:t>
      </w:r>
      <w:r w:rsidRPr="0058390B">
        <w:rPr>
          <w:rFonts w:ascii="Times New Roman" w:hAnsi="Times New Roman" w:cs="Times New Roman"/>
          <w:sz w:val="24"/>
          <w:szCs w:val="24"/>
        </w:rPr>
        <w:t>es</w:t>
      </w:r>
      <w:r w:rsidR="004C4193">
        <w:rPr>
          <w:rFonts w:ascii="Times New Roman" w:hAnsi="Times New Roman" w:cs="Times New Roman"/>
          <w:sz w:val="24"/>
          <w:szCs w:val="24"/>
        </w:rPr>
        <w:t xml:space="preserve">de el momento en que estas pasiones son </w:t>
      </w:r>
      <w:r w:rsidR="004C4193">
        <w:rPr>
          <w:rFonts w:ascii="Times New Roman" w:hAnsi="Times New Roman" w:cs="Times New Roman"/>
          <w:sz w:val="24"/>
          <w:szCs w:val="24"/>
        </w:rPr>
        <w:lastRenderedPageBreak/>
        <w:t>dominadas o extinguidas es</w:t>
      </w:r>
      <w:r w:rsidR="00A02143">
        <w:rPr>
          <w:rFonts w:ascii="Times New Roman" w:hAnsi="Times New Roman" w:cs="Times New Roman"/>
          <w:sz w:val="24"/>
          <w:szCs w:val="24"/>
        </w:rPr>
        <w:t xml:space="preserve"> correcto atemperar</w:t>
      </w:r>
      <w:r w:rsidRPr="0058390B">
        <w:rPr>
          <w:rFonts w:ascii="Times New Roman" w:hAnsi="Times New Roman" w:cs="Times New Roman"/>
          <w:sz w:val="24"/>
          <w:szCs w:val="24"/>
        </w:rPr>
        <w:t xml:space="preserve"> un poco el traba</w:t>
      </w:r>
      <w:r w:rsidR="009E4CA4">
        <w:rPr>
          <w:rFonts w:ascii="Times New Roman" w:hAnsi="Times New Roman" w:cs="Times New Roman"/>
          <w:sz w:val="24"/>
          <w:szCs w:val="24"/>
        </w:rPr>
        <w:t>jo exterior para ejercitar con más insistencia y fervorosamente el espiritual. Pero para que en esto no exceda presuntuosa</w:t>
      </w:r>
      <w:r w:rsidRPr="0058390B">
        <w:rPr>
          <w:rFonts w:ascii="Times New Roman" w:hAnsi="Times New Roman" w:cs="Times New Roman"/>
          <w:sz w:val="24"/>
          <w:szCs w:val="24"/>
        </w:rPr>
        <w:t xml:space="preserve">mente </w:t>
      </w:r>
      <w:r w:rsidR="009E4CA4">
        <w:rPr>
          <w:rFonts w:ascii="Times New Roman" w:hAnsi="Times New Roman" w:cs="Times New Roman"/>
          <w:sz w:val="24"/>
          <w:szCs w:val="24"/>
        </w:rPr>
        <w:t>la norma</w:t>
      </w:r>
      <w:r w:rsidRPr="0058390B">
        <w:rPr>
          <w:rFonts w:ascii="Times New Roman" w:hAnsi="Times New Roman" w:cs="Times New Roman"/>
          <w:sz w:val="24"/>
          <w:szCs w:val="24"/>
        </w:rPr>
        <w:t xml:space="preserve"> de su profesión que no destruya </w:t>
      </w:r>
      <w:r w:rsidR="009E4CA4">
        <w:rPr>
          <w:rFonts w:ascii="Times New Roman" w:hAnsi="Times New Roman" w:cs="Times New Roman"/>
          <w:sz w:val="24"/>
          <w:szCs w:val="24"/>
        </w:rPr>
        <w:t xml:space="preserve">o </w:t>
      </w:r>
      <w:r w:rsidRPr="0058390B">
        <w:rPr>
          <w:rFonts w:ascii="Times New Roman" w:hAnsi="Times New Roman" w:cs="Times New Roman"/>
          <w:sz w:val="24"/>
          <w:szCs w:val="24"/>
        </w:rPr>
        <w:t xml:space="preserve">confunda las divisiones del tiempo que se prescriben en la regla a la que </w:t>
      </w:r>
      <w:r w:rsidR="009E4CA4">
        <w:rPr>
          <w:rFonts w:ascii="Times New Roman" w:hAnsi="Times New Roman" w:cs="Times New Roman"/>
          <w:sz w:val="24"/>
          <w:szCs w:val="24"/>
        </w:rPr>
        <w:t xml:space="preserve">se </w:t>
      </w:r>
      <w:r w:rsidRPr="0058390B">
        <w:rPr>
          <w:rFonts w:ascii="Times New Roman" w:hAnsi="Times New Roman" w:cs="Times New Roman"/>
          <w:sz w:val="24"/>
          <w:szCs w:val="24"/>
        </w:rPr>
        <w:t xml:space="preserve">sometió; que guardando el tiempo establecido para cada trabajo se ejercite en ellos con más pausa o con más intensidad según sea más provechoso para él. </w:t>
      </w:r>
    </w:p>
    <w:p w:rsidR="001F46A5" w:rsidRPr="0058390B" w:rsidRDefault="001F46A5" w:rsidP="0058390B">
      <w:pPr>
        <w:jc w:val="both"/>
        <w:rPr>
          <w:rFonts w:ascii="Times New Roman" w:hAnsi="Times New Roman" w:cs="Times New Roman"/>
          <w:sz w:val="24"/>
          <w:szCs w:val="24"/>
        </w:rPr>
      </w:pPr>
    </w:p>
    <w:p w:rsidR="0058390B" w:rsidRPr="0058390B" w:rsidRDefault="00606922" w:rsidP="001F46A5">
      <w:pPr>
        <w:pStyle w:val="Ttulo4"/>
      </w:pPr>
      <w:bookmarkStart w:id="112" w:name="_Toc163838499"/>
      <w:r>
        <w:t>Capítulo 35.–</w:t>
      </w:r>
      <w:r>
        <w:tab/>
      </w:r>
      <w:r w:rsidRPr="0058390B">
        <w:t>DISCUSIÓN</w:t>
      </w:r>
      <w:r>
        <w:t xml:space="preserve"> SOBRE UNA CARTA REFERIDA A LA R</w:t>
      </w:r>
      <w:r w:rsidRPr="0058390B">
        <w:t>EGLA Y A LA PROFESIÓN DE LOS MONJES</w:t>
      </w:r>
      <w:r w:rsidR="0058390B" w:rsidRPr="0058390B">
        <w:t>.</w:t>
      </w:r>
      <w:bookmarkEnd w:id="112"/>
      <w:r w:rsidR="0058390B" w:rsidRPr="0058390B">
        <w:t xml:space="preserve"> </w:t>
      </w:r>
    </w:p>
    <w:p w:rsidR="0058390B" w:rsidRPr="0058390B" w:rsidRDefault="00606922"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82.</w:t>
      </w:r>
      <w:r>
        <w:rPr>
          <w:rFonts w:ascii="Times New Roman" w:hAnsi="Times New Roman" w:cs="Times New Roman"/>
          <w:sz w:val="24"/>
          <w:szCs w:val="24"/>
        </w:rPr>
        <w:t>] A</w:t>
      </w:r>
      <w:r w:rsidR="0058390B" w:rsidRPr="0058390B">
        <w:rPr>
          <w:rFonts w:ascii="Times New Roman" w:hAnsi="Times New Roman" w:cs="Times New Roman"/>
          <w:sz w:val="24"/>
          <w:szCs w:val="24"/>
        </w:rPr>
        <w:t>unque quizás podría parecer que no corresponde esto al tema que venimos tratando sin embargo considero prudente que nosotros que nos llamam</w:t>
      </w:r>
      <w:r>
        <w:rPr>
          <w:rFonts w:ascii="Times New Roman" w:hAnsi="Times New Roman" w:cs="Times New Roman"/>
          <w:sz w:val="24"/>
          <w:szCs w:val="24"/>
        </w:rPr>
        <w:t>os monjes, que reflexionamos y examina</w:t>
      </w:r>
      <w:r w:rsidR="0058390B" w:rsidRPr="0058390B">
        <w:rPr>
          <w:rFonts w:ascii="Times New Roman" w:hAnsi="Times New Roman" w:cs="Times New Roman"/>
          <w:sz w:val="24"/>
          <w:szCs w:val="24"/>
        </w:rPr>
        <w:t>mos cuida</w:t>
      </w:r>
      <w:r>
        <w:rPr>
          <w:rFonts w:ascii="Times New Roman" w:hAnsi="Times New Roman" w:cs="Times New Roman"/>
          <w:sz w:val="24"/>
          <w:szCs w:val="24"/>
        </w:rPr>
        <w:t>dosamente la fuerza de nuestra Regla investigue</w:t>
      </w:r>
      <w:r w:rsidR="0058390B" w:rsidRPr="0058390B">
        <w:rPr>
          <w:rFonts w:ascii="Times New Roman" w:hAnsi="Times New Roman" w:cs="Times New Roman"/>
          <w:sz w:val="24"/>
          <w:szCs w:val="24"/>
        </w:rPr>
        <w:t>mos sobre es</w:t>
      </w:r>
      <w:r>
        <w:rPr>
          <w:rFonts w:ascii="Times New Roman" w:hAnsi="Times New Roman" w:cs="Times New Roman"/>
          <w:sz w:val="24"/>
          <w:szCs w:val="24"/>
        </w:rPr>
        <w:t>to con cuidadosa averiguación có</w:t>
      </w:r>
      <w:r w:rsidR="0058390B" w:rsidRPr="0058390B">
        <w:rPr>
          <w:rFonts w:ascii="Times New Roman" w:hAnsi="Times New Roman" w:cs="Times New Roman"/>
          <w:sz w:val="24"/>
          <w:szCs w:val="24"/>
        </w:rPr>
        <w:t>mo en ella se trata</w:t>
      </w:r>
      <w:r>
        <w:rPr>
          <w:rFonts w:ascii="Times New Roman" w:hAnsi="Times New Roman" w:cs="Times New Roman"/>
          <w:sz w:val="24"/>
          <w:szCs w:val="24"/>
        </w:rPr>
        <w:t xml:space="preserve">n muchos puntos </w:t>
      </w:r>
      <w:r w:rsidR="0058390B" w:rsidRPr="0058390B">
        <w:rPr>
          <w:rFonts w:ascii="Times New Roman" w:hAnsi="Times New Roman" w:cs="Times New Roman"/>
          <w:sz w:val="24"/>
          <w:szCs w:val="24"/>
        </w:rPr>
        <w:t xml:space="preserve">sobre la espiritual y muchos otros sobre lo corporal en lo que consiste </w:t>
      </w:r>
      <w:r>
        <w:rPr>
          <w:rFonts w:ascii="Times New Roman" w:hAnsi="Times New Roman" w:cs="Times New Roman"/>
          <w:sz w:val="24"/>
          <w:szCs w:val="24"/>
        </w:rPr>
        <w:t>principalmente la fuerza de la Regla y</w:t>
      </w:r>
      <w:r w:rsidR="0058390B" w:rsidRPr="0058390B">
        <w:rPr>
          <w:rFonts w:ascii="Times New Roman" w:hAnsi="Times New Roman" w:cs="Times New Roman"/>
          <w:sz w:val="24"/>
          <w:szCs w:val="24"/>
        </w:rPr>
        <w:t xml:space="preserve"> la norma de nuestra profesión. </w:t>
      </w:r>
    </w:p>
    <w:p w:rsidR="0058390B" w:rsidRPr="0058390B" w:rsidRDefault="00606922" w:rsidP="0058390B">
      <w:pPr>
        <w:jc w:val="both"/>
        <w:rPr>
          <w:rFonts w:ascii="Times New Roman" w:hAnsi="Times New Roman" w:cs="Times New Roman"/>
          <w:sz w:val="24"/>
          <w:szCs w:val="24"/>
        </w:rPr>
      </w:pPr>
      <w:r>
        <w:rPr>
          <w:rFonts w:ascii="Times New Roman" w:hAnsi="Times New Roman" w:cs="Times New Roman"/>
          <w:sz w:val="24"/>
          <w:szCs w:val="24"/>
        </w:rPr>
        <w:t>He</w:t>
      </w:r>
      <w:r w:rsidR="0058390B" w:rsidRPr="0058390B">
        <w:rPr>
          <w:rFonts w:ascii="Times New Roman" w:hAnsi="Times New Roman" w:cs="Times New Roman"/>
          <w:sz w:val="24"/>
          <w:szCs w:val="24"/>
        </w:rPr>
        <w:t xml:space="preserve"> leído </w:t>
      </w:r>
      <w:r w:rsidR="004C02B5">
        <w:rPr>
          <w:rFonts w:ascii="Times New Roman" w:hAnsi="Times New Roman" w:cs="Times New Roman"/>
          <w:sz w:val="24"/>
          <w:szCs w:val="24"/>
        </w:rPr>
        <w:t xml:space="preserve">una carta de alguien quien, al </w:t>
      </w:r>
      <w:r w:rsidR="0058390B" w:rsidRPr="0058390B">
        <w:rPr>
          <w:rFonts w:ascii="Times New Roman" w:hAnsi="Times New Roman" w:cs="Times New Roman"/>
          <w:sz w:val="24"/>
          <w:szCs w:val="24"/>
        </w:rPr>
        <w:t>ser interrogado s</w:t>
      </w:r>
      <w:r w:rsidR="004C02B5">
        <w:rPr>
          <w:rFonts w:ascii="Times New Roman" w:hAnsi="Times New Roman" w:cs="Times New Roman"/>
          <w:sz w:val="24"/>
          <w:szCs w:val="24"/>
        </w:rPr>
        <w:t>obre este tema, respondió así: No temo decir que la R</w:t>
      </w:r>
      <w:r w:rsidR="0058390B" w:rsidRPr="0058390B">
        <w:rPr>
          <w:rFonts w:ascii="Times New Roman" w:hAnsi="Times New Roman" w:cs="Times New Roman"/>
          <w:sz w:val="24"/>
          <w:szCs w:val="24"/>
        </w:rPr>
        <w:t>egla es de condición monástica per</w:t>
      </w:r>
      <w:r w:rsidR="004C02B5">
        <w:rPr>
          <w:rFonts w:ascii="Times New Roman" w:hAnsi="Times New Roman" w:cs="Times New Roman"/>
          <w:sz w:val="24"/>
          <w:szCs w:val="24"/>
        </w:rPr>
        <w:t>o la fuerza del orden monástico</w:t>
      </w:r>
      <w:r w:rsidR="0058390B" w:rsidRPr="0058390B">
        <w:rPr>
          <w:rFonts w:ascii="Times New Roman" w:hAnsi="Times New Roman" w:cs="Times New Roman"/>
          <w:sz w:val="24"/>
          <w:szCs w:val="24"/>
        </w:rPr>
        <w:t>, y más, lo sustancial de la profesión monástica es lo que hace al monje aunque no estén todas las demás; sin ellas las demás no sólo</w:t>
      </w:r>
      <w:r w:rsidR="004C02B5">
        <w:rPr>
          <w:rFonts w:ascii="Times New Roman" w:hAnsi="Times New Roman" w:cs="Times New Roman"/>
          <w:sz w:val="24"/>
          <w:szCs w:val="24"/>
        </w:rPr>
        <w:t xml:space="preserve"> no hacen al monje sino que ni se comprenden.</w:t>
      </w:r>
      <w:r w:rsidR="00D1210F">
        <w:rPr>
          <w:rFonts w:ascii="Times New Roman" w:hAnsi="Times New Roman" w:cs="Times New Roman"/>
          <w:sz w:val="24"/>
          <w:szCs w:val="24"/>
        </w:rPr>
        <w:t>°</w:t>
      </w:r>
    </w:p>
    <w:p w:rsidR="0058390B" w:rsidRPr="0058390B" w:rsidRDefault="004C02B5"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w:t>
      </w:r>
      <w:r>
        <w:rPr>
          <w:rFonts w:ascii="Times New Roman" w:hAnsi="Times New Roman" w:cs="Times New Roman"/>
          <w:sz w:val="24"/>
          <w:szCs w:val="24"/>
        </w:rPr>
        <w:softHyphen/>
      </w:r>
      <w:r w:rsidR="0058390B" w:rsidRPr="0058390B">
        <w:rPr>
          <w:rFonts w:ascii="Times New Roman" w:hAnsi="Times New Roman" w:cs="Times New Roman"/>
          <w:sz w:val="24"/>
          <w:szCs w:val="24"/>
        </w:rPr>
        <w:t>3</w:t>
      </w:r>
      <w:r>
        <w:rPr>
          <w:rFonts w:ascii="Times New Roman" w:hAnsi="Times New Roman" w:cs="Times New Roman"/>
          <w:sz w:val="24"/>
          <w:szCs w:val="24"/>
        </w:rPr>
        <w:t>.] P</w:t>
      </w:r>
      <w:r w:rsidR="0058390B" w:rsidRPr="0058390B">
        <w:rPr>
          <w:rFonts w:ascii="Times New Roman" w:hAnsi="Times New Roman" w:cs="Times New Roman"/>
          <w:sz w:val="24"/>
          <w:szCs w:val="24"/>
        </w:rPr>
        <w:t>ero</w:t>
      </w:r>
      <w:r>
        <w:rPr>
          <w:rFonts w:ascii="Times New Roman" w:hAnsi="Times New Roman" w:cs="Times New Roman"/>
          <w:sz w:val="24"/>
          <w:szCs w:val="24"/>
        </w:rPr>
        <w:t>, ¿cuáles son es</w:t>
      </w:r>
      <w:r w:rsidR="0058390B" w:rsidRPr="0058390B">
        <w:rPr>
          <w:rFonts w:ascii="Times New Roman" w:hAnsi="Times New Roman" w:cs="Times New Roman"/>
          <w:sz w:val="24"/>
          <w:szCs w:val="24"/>
        </w:rPr>
        <w:t>as?</w:t>
      </w:r>
      <w:r>
        <w:rPr>
          <w:rFonts w:ascii="Times New Roman" w:hAnsi="Times New Roman" w:cs="Times New Roman"/>
          <w:sz w:val="24"/>
          <w:szCs w:val="24"/>
        </w:rPr>
        <w:t xml:space="preserve"> Lo que juram</w:t>
      </w:r>
      <w:r w:rsidR="0058390B" w:rsidRPr="0058390B">
        <w:rPr>
          <w:rFonts w:ascii="Times New Roman" w:hAnsi="Times New Roman" w:cs="Times New Roman"/>
          <w:sz w:val="24"/>
          <w:szCs w:val="24"/>
        </w:rPr>
        <w:t>os y que para su estabilidad y observancia hemos in</w:t>
      </w:r>
      <w:r>
        <w:rPr>
          <w:rFonts w:ascii="Times New Roman" w:hAnsi="Times New Roman" w:cs="Times New Roman"/>
          <w:sz w:val="24"/>
          <w:szCs w:val="24"/>
        </w:rPr>
        <w:t>vocado como testigos a Dios y a sus santos. Pero ¿c</w:t>
      </w:r>
      <w:r w:rsidR="0058390B" w:rsidRPr="0058390B">
        <w:rPr>
          <w:rFonts w:ascii="Times New Roman" w:hAnsi="Times New Roman" w:cs="Times New Roman"/>
          <w:sz w:val="24"/>
          <w:szCs w:val="24"/>
        </w:rPr>
        <w:t xml:space="preserve">uáles son? La </w:t>
      </w:r>
      <w:r>
        <w:rPr>
          <w:rFonts w:ascii="Times New Roman" w:hAnsi="Times New Roman" w:cs="Times New Roman"/>
          <w:sz w:val="24"/>
          <w:szCs w:val="24"/>
        </w:rPr>
        <w:t xml:space="preserve"> estabilidad, dice, en nuestro m</w:t>
      </w:r>
      <w:r w:rsidR="0058390B" w:rsidRPr="0058390B">
        <w:rPr>
          <w:rFonts w:ascii="Times New Roman" w:hAnsi="Times New Roman" w:cs="Times New Roman"/>
          <w:sz w:val="24"/>
          <w:szCs w:val="24"/>
        </w:rPr>
        <w:t>onasterio, la conversión de nuestras costu</w:t>
      </w:r>
      <w:r>
        <w:rPr>
          <w:rFonts w:ascii="Times New Roman" w:hAnsi="Times New Roman" w:cs="Times New Roman"/>
          <w:sz w:val="24"/>
          <w:szCs w:val="24"/>
        </w:rPr>
        <w:t>mbres y la obediencia según la R</w:t>
      </w:r>
      <w:r w:rsidR="0058390B" w:rsidRPr="0058390B">
        <w:rPr>
          <w:rFonts w:ascii="Times New Roman" w:hAnsi="Times New Roman" w:cs="Times New Roman"/>
          <w:sz w:val="24"/>
          <w:szCs w:val="24"/>
        </w:rPr>
        <w:t>egla de San Benito</w:t>
      </w:r>
      <w:r>
        <w:rPr>
          <w:rFonts w:ascii="Times New Roman" w:hAnsi="Times New Roman" w:cs="Times New Roman"/>
          <w:sz w:val="24"/>
          <w:szCs w:val="24"/>
        </w:rPr>
        <w:t>.</w:t>
      </w:r>
      <w:r w:rsidR="009873A2">
        <w:rPr>
          <w:rStyle w:val="Refdenotaalpie"/>
          <w:rFonts w:cs="Times New Roman"/>
          <w:sz w:val="24"/>
          <w:szCs w:val="24"/>
        </w:rPr>
        <w:footnoteReference w:id="850"/>
      </w:r>
      <w:r>
        <w:rPr>
          <w:rFonts w:ascii="Times New Roman" w:hAnsi="Times New Roman" w:cs="Times New Roman"/>
          <w:sz w:val="24"/>
          <w:szCs w:val="24"/>
        </w:rPr>
        <w:t xml:space="preserve"> Y más adelante: Deseo que el libro del bien</w:t>
      </w:r>
      <w:r w:rsidR="0058390B" w:rsidRPr="0058390B">
        <w:rPr>
          <w:rFonts w:ascii="Times New Roman" w:hAnsi="Times New Roman" w:cs="Times New Roman"/>
          <w:sz w:val="24"/>
          <w:szCs w:val="24"/>
        </w:rPr>
        <w:t>ave</w:t>
      </w:r>
      <w:r>
        <w:rPr>
          <w:rFonts w:ascii="Times New Roman" w:hAnsi="Times New Roman" w:cs="Times New Roman"/>
          <w:sz w:val="24"/>
          <w:szCs w:val="24"/>
        </w:rPr>
        <w:t>nturado Benito se re</w:t>
      </w:r>
      <w:r w:rsidR="0058390B" w:rsidRPr="0058390B">
        <w:rPr>
          <w:rFonts w:ascii="Times New Roman" w:hAnsi="Times New Roman" w:cs="Times New Roman"/>
          <w:sz w:val="24"/>
          <w:szCs w:val="24"/>
        </w:rPr>
        <w:t xml:space="preserve">lea a </w:t>
      </w:r>
      <w:r>
        <w:rPr>
          <w:rFonts w:ascii="Times New Roman" w:hAnsi="Times New Roman" w:cs="Times New Roman"/>
          <w:sz w:val="24"/>
          <w:szCs w:val="24"/>
        </w:rPr>
        <w:t xml:space="preserve">los monjes y lo que de ella, </w:t>
      </w:r>
      <w:r w:rsidR="0058390B" w:rsidRPr="0058390B">
        <w:rPr>
          <w:rFonts w:ascii="Times New Roman" w:hAnsi="Times New Roman" w:cs="Times New Roman"/>
          <w:sz w:val="24"/>
          <w:szCs w:val="24"/>
        </w:rPr>
        <w:t>l</w:t>
      </w:r>
      <w:r>
        <w:rPr>
          <w:rFonts w:ascii="Times New Roman" w:hAnsi="Times New Roman" w:cs="Times New Roman"/>
          <w:sz w:val="24"/>
          <w:szCs w:val="24"/>
        </w:rPr>
        <w:t>o que  consideramos de nuestra R</w:t>
      </w:r>
      <w:r w:rsidR="0058390B" w:rsidRPr="0058390B">
        <w:rPr>
          <w:rFonts w:ascii="Times New Roman" w:hAnsi="Times New Roman" w:cs="Times New Roman"/>
          <w:sz w:val="24"/>
          <w:szCs w:val="24"/>
        </w:rPr>
        <w:t>eg</w:t>
      </w:r>
      <w:r>
        <w:rPr>
          <w:rFonts w:ascii="Times New Roman" w:hAnsi="Times New Roman" w:cs="Times New Roman"/>
          <w:sz w:val="24"/>
          <w:szCs w:val="24"/>
        </w:rPr>
        <w:t xml:space="preserve">la la sustancia, mejor, la de la </w:t>
      </w:r>
      <w:r w:rsidR="0058390B" w:rsidRPr="0058390B">
        <w:rPr>
          <w:rFonts w:ascii="Times New Roman" w:hAnsi="Times New Roman" w:cs="Times New Roman"/>
          <w:sz w:val="24"/>
          <w:szCs w:val="24"/>
        </w:rPr>
        <w:t>profesi</w:t>
      </w:r>
      <w:r w:rsidR="0030583B">
        <w:rPr>
          <w:rFonts w:ascii="Times New Roman" w:hAnsi="Times New Roman" w:cs="Times New Roman"/>
          <w:sz w:val="24"/>
          <w:szCs w:val="24"/>
        </w:rPr>
        <w:t>ón monástica, en eso reconoceré</w:t>
      </w:r>
      <w:r>
        <w:rPr>
          <w:rFonts w:ascii="Times New Roman" w:hAnsi="Times New Roman" w:cs="Times New Roman"/>
          <w:sz w:val="24"/>
          <w:szCs w:val="24"/>
        </w:rPr>
        <w:t xml:space="preserve"> que está</w:t>
      </w:r>
      <w:r w:rsidR="00B34894">
        <w:rPr>
          <w:rFonts w:ascii="Times New Roman" w:hAnsi="Times New Roman" w:cs="Times New Roman"/>
          <w:sz w:val="24"/>
          <w:szCs w:val="24"/>
        </w:rPr>
        <w:t xml:space="preserve"> lo que es necesario que abr</w:t>
      </w:r>
      <w:r w:rsidR="0058390B" w:rsidRPr="0058390B">
        <w:rPr>
          <w:rFonts w:ascii="Times New Roman" w:hAnsi="Times New Roman" w:cs="Times New Roman"/>
          <w:sz w:val="24"/>
          <w:szCs w:val="24"/>
        </w:rPr>
        <w:t xml:space="preserve">ace con el alma; que busque cumplir con toda </w:t>
      </w:r>
      <w:r w:rsidR="00B34894">
        <w:rPr>
          <w:rFonts w:ascii="Times New Roman" w:hAnsi="Times New Roman" w:cs="Times New Roman"/>
          <w:sz w:val="24"/>
          <w:szCs w:val="24"/>
        </w:rPr>
        <w:t>devoción los vo</w:t>
      </w:r>
      <w:r w:rsidR="0030583B">
        <w:rPr>
          <w:rFonts w:ascii="Times New Roman" w:hAnsi="Times New Roman" w:cs="Times New Roman"/>
          <w:sz w:val="24"/>
          <w:szCs w:val="24"/>
        </w:rPr>
        <w:t>tos y lo que he</w:t>
      </w:r>
      <w:r w:rsidR="0058390B" w:rsidRPr="0058390B">
        <w:rPr>
          <w:rFonts w:ascii="Times New Roman" w:hAnsi="Times New Roman" w:cs="Times New Roman"/>
          <w:sz w:val="24"/>
          <w:szCs w:val="24"/>
        </w:rPr>
        <w:t xml:space="preserve"> jurado de acuerdo con lo que el Señor me pidiera. Todo lo demás </w:t>
      </w:r>
      <w:r w:rsidR="00B34894">
        <w:rPr>
          <w:rFonts w:ascii="Times New Roman" w:hAnsi="Times New Roman" w:cs="Times New Roman"/>
          <w:sz w:val="24"/>
          <w:szCs w:val="24"/>
        </w:rPr>
        <w:t xml:space="preserve">que </w:t>
      </w:r>
      <w:r w:rsidR="0058390B" w:rsidRPr="0058390B">
        <w:rPr>
          <w:rFonts w:ascii="Times New Roman" w:hAnsi="Times New Roman" w:cs="Times New Roman"/>
          <w:sz w:val="24"/>
          <w:szCs w:val="24"/>
        </w:rPr>
        <w:t>no está en cu</w:t>
      </w:r>
      <w:r w:rsidR="00B34894">
        <w:rPr>
          <w:rFonts w:ascii="Times New Roman" w:hAnsi="Times New Roman" w:cs="Times New Roman"/>
          <w:sz w:val="24"/>
          <w:szCs w:val="24"/>
        </w:rPr>
        <w:t>erpo de nuestra regla pero que es como si la auxiliaran y la fortalecieran intentaré cumplir</w:t>
      </w:r>
      <w:r w:rsidR="0058390B" w:rsidRPr="0058390B">
        <w:rPr>
          <w:rFonts w:ascii="Times New Roman" w:hAnsi="Times New Roman" w:cs="Times New Roman"/>
          <w:sz w:val="24"/>
          <w:szCs w:val="24"/>
        </w:rPr>
        <w:t xml:space="preserve">lo con mis obras. </w:t>
      </w:r>
    </w:p>
    <w:p w:rsidR="0058390B" w:rsidRPr="0058390B" w:rsidRDefault="0030583B"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84.</w:t>
      </w:r>
      <w:r>
        <w:rPr>
          <w:rFonts w:ascii="Times New Roman" w:hAnsi="Times New Roman" w:cs="Times New Roman"/>
          <w:sz w:val="24"/>
          <w:szCs w:val="24"/>
        </w:rPr>
        <w:t>] Duda</w:t>
      </w:r>
      <w:r w:rsidR="0058390B" w:rsidRPr="0058390B">
        <w:rPr>
          <w:rFonts w:ascii="Times New Roman" w:hAnsi="Times New Roman" w:cs="Times New Roman"/>
          <w:sz w:val="24"/>
          <w:szCs w:val="24"/>
        </w:rPr>
        <w:t xml:space="preserve">ríamos, quizás, sobre </w:t>
      </w:r>
      <w:r w:rsidR="00284C14">
        <w:rPr>
          <w:rFonts w:ascii="Times New Roman" w:hAnsi="Times New Roman" w:cs="Times New Roman"/>
          <w:sz w:val="24"/>
          <w:szCs w:val="24"/>
        </w:rPr>
        <w:t>cuáles son esas otras cosas si después él mismo no las insinuar</w:t>
      </w:r>
      <w:r w:rsidR="0058390B" w:rsidRPr="0058390B">
        <w:rPr>
          <w:rFonts w:ascii="Times New Roman" w:hAnsi="Times New Roman" w:cs="Times New Roman"/>
          <w:sz w:val="24"/>
          <w:szCs w:val="24"/>
        </w:rPr>
        <w:t>a. Serían el no salir de la clausura</w:t>
      </w:r>
      <w:r w:rsidR="00284C14">
        <w:rPr>
          <w:rFonts w:ascii="Times New Roman" w:hAnsi="Times New Roman" w:cs="Times New Roman"/>
          <w:sz w:val="24"/>
          <w:szCs w:val="24"/>
        </w:rPr>
        <w:t>,</w:t>
      </w:r>
      <w:r w:rsidR="009A3AD8">
        <w:rPr>
          <w:rStyle w:val="Refdenotaalpie"/>
          <w:rFonts w:cs="Times New Roman"/>
          <w:sz w:val="24"/>
          <w:szCs w:val="24"/>
        </w:rPr>
        <w:footnoteReference w:id="851"/>
      </w:r>
      <w:r w:rsidR="009A3AD8">
        <w:rPr>
          <w:rFonts w:ascii="Times New Roman" w:hAnsi="Times New Roman" w:cs="Times New Roman"/>
          <w:sz w:val="24"/>
          <w:szCs w:val="24"/>
        </w:rPr>
        <w:t xml:space="preserve"> </w:t>
      </w:r>
      <w:r w:rsidR="00284C14">
        <w:rPr>
          <w:rFonts w:ascii="Times New Roman" w:hAnsi="Times New Roman" w:cs="Times New Roman"/>
          <w:sz w:val="24"/>
          <w:szCs w:val="24"/>
        </w:rPr>
        <w:t xml:space="preserve"> </w:t>
      </w:r>
      <w:r w:rsidR="0058390B" w:rsidRPr="0058390B">
        <w:rPr>
          <w:rFonts w:ascii="Times New Roman" w:hAnsi="Times New Roman" w:cs="Times New Roman"/>
          <w:sz w:val="24"/>
          <w:szCs w:val="24"/>
        </w:rPr>
        <w:t>el ejercer un trabajo manual</w:t>
      </w:r>
      <w:r w:rsidR="00284C14">
        <w:rPr>
          <w:rFonts w:ascii="Times New Roman" w:hAnsi="Times New Roman" w:cs="Times New Roman"/>
          <w:sz w:val="24"/>
          <w:szCs w:val="24"/>
        </w:rPr>
        <w:t>,</w:t>
      </w:r>
      <w:r w:rsidR="009A3AD8">
        <w:rPr>
          <w:rStyle w:val="Refdenotaalpie"/>
          <w:rFonts w:cs="Times New Roman"/>
          <w:sz w:val="24"/>
          <w:szCs w:val="24"/>
        </w:rPr>
        <w:footnoteReference w:id="852"/>
      </w:r>
      <w:r w:rsidR="00284C14">
        <w:rPr>
          <w:rFonts w:ascii="Times New Roman" w:hAnsi="Times New Roman" w:cs="Times New Roman"/>
          <w:sz w:val="24"/>
          <w:szCs w:val="24"/>
        </w:rPr>
        <w:t xml:space="preserve">  </w:t>
      </w:r>
      <w:r w:rsidR="0058390B" w:rsidRPr="0058390B">
        <w:rPr>
          <w:rFonts w:ascii="Times New Roman" w:hAnsi="Times New Roman" w:cs="Times New Roman"/>
          <w:sz w:val="24"/>
          <w:szCs w:val="24"/>
        </w:rPr>
        <w:t>la med</w:t>
      </w:r>
      <w:r w:rsidR="00284C14">
        <w:rPr>
          <w:rFonts w:ascii="Times New Roman" w:hAnsi="Times New Roman" w:cs="Times New Roman"/>
          <w:sz w:val="24"/>
          <w:szCs w:val="24"/>
        </w:rPr>
        <w:t>ida, el número y la variación en</w:t>
      </w:r>
      <w:r w:rsidR="0058390B" w:rsidRPr="0058390B">
        <w:rPr>
          <w:rFonts w:ascii="Times New Roman" w:hAnsi="Times New Roman" w:cs="Times New Roman"/>
          <w:sz w:val="24"/>
          <w:szCs w:val="24"/>
        </w:rPr>
        <w:t xml:space="preserve"> los alimentos </w:t>
      </w:r>
      <w:r w:rsidR="009A3AD8">
        <w:rPr>
          <w:rStyle w:val="Refdenotaalpie"/>
          <w:rFonts w:cs="Times New Roman"/>
          <w:sz w:val="24"/>
          <w:szCs w:val="24"/>
        </w:rPr>
        <w:footnoteReference w:id="853"/>
      </w:r>
      <w:r w:rsidR="0058390B" w:rsidRPr="0058390B">
        <w:rPr>
          <w:rFonts w:ascii="Times New Roman" w:hAnsi="Times New Roman" w:cs="Times New Roman"/>
          <w:sz w:val="24"/>
          <w:szCs w:val="24"/>
        </w:rPr>
        <w:t xml:space="preserve"> y en la bebida</w:t>
      </w:r>
      <w:r w:rsidR="00284C14">
        <w:rPr>
          <w:rFonts w:ascii="Times New Roman" w:hAnsi="Times New Roman" w:cs="Times New Roman"/>
          <w:sz w:val="24"/>
          <w:szCs w:val="24"/>
        </w:rPr>
        <w:t>,</w:t>
      </w:r>
      <w:r w:rsidR="009A3AD8">
        <w:rPr>
          <w:rStyle w:val="Refdenotaalpie"/>
          <w:rFonts w:cs="Times New Roman"/>
          <w:sz w:val="24"/>
          <w:szCs w:val="24"/>
        </w:rPr>
        <w:footnoteReference w:id="854"/>
      </w:r>
      <w:r w:rsidR="00284C14">
        <w:rPr>
          <w:rFonts w:ascii="Times New Roman" w:hAnsi="Times New Roman" w:cs="Times New Roman"/>
          <w:sz w:val="24"/>
          <w:szCs w:val="24"/>
        </w:rPr>
        <w:t xml:space="preserve">  lo</w:t>
      </w:r>
      <w:r w:rsidR="0058390B" w:rsidRPr="0058390B">
        <w:rPr>
          <w:rFonts w:ascii="Times New Roman" w:hAnsi="Times New Roman" w:cs="Times New Roman"/>
          <w:sz w:val="24"/>
          <w:szCs w:val="24"/>
        </w:rPr>
        <w:t xml:space="preserve"> necesario para el lecho</w:t>
      </w:r>
      <w:r w:rsidR="00284C14">
        <w:rPr>
          <w:rFonts w:ascii="Times New Roman" w:hAnsi="Times New Roman" w:cs="Times New Roman"/>
          <w:sz w:val="24"/>
          <w:szCs w:val="24"/>
        </w:rPr>
        <w:t>,</w:t>
      </w:r>
      <w:r w:rsidR="009A3AD8">
        <w:rPr>
          <w:rStyle w:val="Refdenotaalpie"/>
          <w:rFonts w:cs="Times New Roman"/>
          <w:sz w:val="24"/>
          <w:szCs w:val="24"/>
        </w:rPr>
        <w:footnoteReference w:id="855"/>
      </w:r>
      <w:r w:rsidR="00284C14">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el </w:t>
      </w:r>
      <w:r w:rsidR="0058390B" w:rsidRPr="0058390B">
        <w:rPr>
          <w:rFonts w:ascii="Times New Roman" w:hAnsi="Times New Roman" w:cs="Times New Roman"/>
          <w:sz w:val="24"/>
          <w:szCs w:val="24"/>
        </w:rPr>
        <w:lastRenderedPageBreak/>
        <w:t>uso de calzones tan sólo para los enviados de viaje</w:t>
      </w:r>
      <w:r w:rsidR="00284C14">
        <w:rPr>
          <w:rFonts w:ascii="Times New Roman" w:hAnsi="Times New Roman" w:cs="Times New Roman"/>
          <w:sz w:val="24"/>
          <w:szCs w:val="24"/>
        </w:rPr>
        <w:t>.</w:t>
      </w:r>
      <w:r w:rsidR="009A3AD8">
        <w:rPr>
          <w:rStyle w:val="Refdenotaalpie"/>
          <w:rFonts w:cs="Times New Roman"/>
          <w:sz w:val="24"/>
          <w:szCs w:val="24"/>
        </w:rPr>
        <w:footnoteReference w:id="856"/>
      </w:r>
      <w:r w:rsidR="009A3AD8">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¿Qué, pues, dijo? ¿Acaso </w:t>
      </w:r>
      <w:r w:rsidR="00284C14">
        <w:rPr>
          <w:rFonts w:ascii="Times New Roman" w:hAnsi="Times New Roman" w:cs="Times New Roman"/>
          <w:sz w:val="24"/>
          <w:szCs w:val="24"/>
        </w:rPr>
        <w:t xml:space="preserve">si </w:t>
      </w:r>
      <w:r w:rsidR="0058390B" w:rsidRPr="0058390B">
        <w:rPr>
          <w:rFonts w:ascii="Times New Roman" w:hAnsi="Times New Roman" w:cs="Times New Roman"/>
          <w:sz w:val="24"/>
          <w:szCs w:val="24"/>
        </w:rPr>
        <w:t xml:space="preserve">fuera de lo sustancial de la profesión monástica sería lícito dispensar algo de ellas por </w:t>
      </w:r>
      <w:r w:rsidR="00284C14">
        <w:rPr>
          <w:rFonts w:ascii="Times New Roman" w:hAnsi="Times New Roman" w:cs="Times New Roman"/>
          <w:sz w:val="24"/>
          <w:szCs w:val="24"/>
        </w:rPr>
        <w:t xml:space="preserve">un </w:t>
      </w:r>
      <w:r w:rsidR="0058390B" w:rsidRPr="0058390B">
        <w:rPr>
          <w:rFonts w:ascii="Times New Roman" w:hAnsi="Times New Roman" w:cs="Times New Roman"/>
          <w:sz w:val="24"/>
          <w:szCs w:val="24"/>
        </w:rPr>
        <w:t xml:space="preserve">momento </w:t>
      </w:r>
      <w:r w:rsidR="00284C14">
        <w:rPr>
          <w:rFonts w:ascii="Times New Roman" w:hAnsi="Times New Roman" w:cs="Times New Roman"/>
          <w:sz w:val="24"/>
          <w:szCs w:val="24"/>
        </w:rPr>
        <w:t>o cambiarle</w:t>
      </w:r>
      <w:r w:rsidR="0058390B" w:rsidRPr="0058390B">
        <w:rPr>
          <w:rFonts w:ascii="Times New Roman" w:hAnsi="Times New Roman" w:cs="Times New Roman"/>
          <w:sz w:val="24"/>
          <w:szCs w:val="24"/>
        </w:rPr>
        <w:t>s algo?</w:t>
      </w:r>
      <w:r w:rsidR="009A3AD8">
        <w:rPr>
          <w:rFonts w:ascii="Times New Roman" w:hAnsi="Times New Roman" w:cs="Times New Roman"/>
          <w:sz w:val="24"/>
          <w:szCs w:val="24"/>
        </w:rPr>
        <w:t xml:space="preserve"> </w:t>
      </w:r>
      <w:r w:rsidR="0058390B" w:rsidRPr="0058390B">
        <w:rPr>
          <w:rFonts w:ascii="Times New Roman" w:hAnsi="Times New Roman" w:cs="Times New Roman"/>
          <w:sz w:val="24"/>
          <w:szCs w:val="24"/>
        </w:rPr>
        <w:t>Y, por otra parte, si lo su</w:t>
      </w:r>
      <w:r w:rsidR="00284C14">
        <w:rPr>
          <w:rFonts w:ascii="Times New Roman" w:hAnsi="Times New Roman" w:cs="Times New Roman"/>
          <w:sz w:val="24"/>
          <w:szCs w:val="24"/>
        </w:rPr>
        <w:t>b</w:t>
      </w:r>
      <w:r w:rsidR="0058390B" w:rsidRPr="0058390B">
        <w:rPr>
          <w:rFonts w:ascii="Times New Roman" w:hAnsi="Times New Roman" w:cs="Times New Roman"/>
          <w:sz w:val="24"/>
          <w:szCs w:val="24"/>
        </w:rPr>
        <w:t xml:space="preserve">stancial no existe no se da el monje ya que está destruida </w:t>
      </w:r>
      <w:r w:rsidR="00284C14">
        <w:rPr>
          <w:rFonts w:ascii="Times New Roman" w:hAnsi="Times New Roman" w:cs="Times New Roman"/>
          <w:sz w:val="24"/>
          <w:szCs w:val="24"/>
        </w:rPr>
        <w:t xml:space="preserve">en mí la sustancia que hace </w:t>
      </w:r>
      <w:r w:rsidR="0058390B" w:rsidRPr="0058390B">
        <w:rPr>
          <w:rFonts w:ascii="Times New Roman" w:hAnsi="Times New Roman" w:cs="Times New Roman"/>
          <w:sz w:val="24"/>
          <w:szCs w:val="24"/>
        </w:rPr>
        <w:t>al monje</w:t>
      </w:r>
      <w:r w:rsidR="00284C14">
        <w:rPr>
          <w:rFonts w:ascii="Times New Roman" w:hAnsi="Times New Roman" w:cs="Times New Roman"/>
          <w:sz w:val="24"/>
          <w:szCs w:val="24"/>
        </w:rPr>
        <w:t>. Y al final del escrito dice: Así hermano</w:t>
      </w:r>
      <w:r w:rsidR="0058390B" w:rsidRPr="0058390B">
        <w:rPr>
          <w:rFonts w:ascii="Times New Roman" w:hAnsi="Times New Roman" w:cs="Times New Roman"/>
          <w:sz w:val="24"/>
          <w:szCs w:val="24"/>
        </w:rPr>
        <w:t xml:space="preserve"> amado, así p</w:t>
      </w:r>
      <w:r w:rsidR="00284C14">
        <w:rPr>
          <w:rFonts w:ascii="Times New Roman" w:hAnsi="Times New Roman" w:cs="Times New Roman"/>
          <w:sz w:val="24"/>
          <w:szCs w:val="24"/>
        </w:rPr>
        <w:t xml:space="preserve">orque en estas cosas es lícito </w:t>
      </w:r>
      <w:r w:rsidR="0058390B" w:rsidRPr="0058390B">
        <w:rPr>
          <w:rFonts w:ascii="Times New Roman" w:hAnsi="Times New Roman" w:cs="Times New Roman"/>
          <w:sz w:val="24"/>
          <w:szCs w:val="24"/>
        </w:rPr>
        <w:t>ser</w:t>
      </w:r>
      <w:r w:rsidR="009A3AD8">
        <w:rPr>
          <w:rFonts w:ascii="Times New Roman" w:hAnsi="Times New Roman" w:cs="Times New Roman"/>
          <w:sz w:val="24"/>
          <w:szCs w:val="24"/>
        </w:rPr>
        <w:t xml:space="preserve"> </w:t>
      </w:r>
      <w:r w:rsidR="00284C14">
        <w:rPr>
          <w:rFonts w:ascii="Times New Roman" w:hAnsi="Times New Roman" w:cs="Times New Roman"/>
          <w:sz w:val="24"/>
          <w:szCs w:val="24"/>
        </w:rPr>
        <w:t>dispensado ya que el mismo bien</w:t>
      </w:r>
      <w:r w:rsidR="0058390B" w:rsidRPr="0058390B">
        <w:rPr>
          <w:rFonts w:ascii="Times New Roman" w:hAnsi="Times New Roman" w:cs="Times New Roman"/>
          <w:sz w:val="24"/>
          <w:szCs w:val="24"/>
        </w:rPr>
        <w:t>aventurado Benito dispensa totalmente a los más débiles en cuanto al comer carne; en el uso de calzones, al menos cuando se va de viaje, así, digo, puesto que estas cosas pueden ser dispensada</w:t>
      </w:r>
      <w:r w:rsidR="00284C14">
        <w:rPr>
          <w:rFonts w:ascii="Times New Roman" w:hAnsi="Times New Roman" w:cs="Times New Roman"/>
          <w:sz w:val="24"/>
          <w:szCs w:val="24"/>
        </w:rPr>
        <w:t>s o</w:t>
      </w:r>
      <w:r w:rsidR="0058390B" w:rsidRPr="0058390B">
        <w:rPr>
          <w:rFonts w:ascii="Times New Roman" w:hAnsi="Times New Roman" w:cs="Times New Roman"/>
          <w:sz w:val="24"/>
          <w:szCs w:val="24"/>
        </w:rPr>
        <w:t xml:space="preserve"> cambiadas, luego no hacen a la sustancia d</w:t>
      </w:r>
      <w:r w:rsidR="00284C14">
        <w:rPr>
          <w:rFonts w:ascii="Times New Roman" w:hAnsi="Times New Roman" w:cs="Times New Roman"/>
          <w:sz w:val="24"/>
          <w:szCs w:val="24"/>
        </w:rPr>
        <w:t>e la profesión. Esto es lo que é</w:t>
      </w:r>
      <w:r w:rsidR="001F46A5">
        <w:rPr>
          <w:rFonts w:ascii="Times New Roman" w:hAnsi="Times New Roman" w:cs="Times New Roman"/>
          <w:sz w:val="24"/>
          <w:szCs w:val="24"/>
        </w:rPr>
        <w:t xml:space="preserve">l dice. </w:t>
      </w:r>
    </w:p>
    <w:p w:rsidR="0058390B" w:rsidRPr="0058390B" w:rsidRDefault="00140A93"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85.</w:t>
      </w:r>
      <w:r>
        <w:rPr>
          <w:rFonts w:ascii="Times New Roman" w:hAnsi="Times New Roman" w:cs="Times New Roman"/>
          <w:sz w:val="24"/>
          <w:szCs w:val="24"/>
        </w:rPr>
        <w:t>] E</w:t>
      </w:r>
      <w:r w:rsidR="0058390B" w:rsidRPr="0058390B">
        <w:rPr>
          <w:rFonts w:ascii="Times New Roman" w:hAnsi="Times New Roman" w:cs="Times New Roman"/>
          <w:sz w:val="24"/>
          <w:szCs w:val="24"/>
        </w:rPr>
        <w:t>s cierto lo que dice sobre el uso de los calzones y sobre el uso</w:t>
      </w:r>
      <w:r>
        <w:rPr>
          <w:rFonts w:ascii="Times New Roman" w:hAnsi="Times New Roman" w:cs="Times New Roman"/>
          <w:sz w:val="24"/>
          <w:szCs w:val="24"/>
        </w:rPr>
        <w:t xml:space="preserve"> de la carne pero que se </w:t>
      </w:r>
      <w:r w:rsidRPr="00021C8E">
        <w:rPr>
          <w:rFonts w:ascii="Times New Roman" w:hAnsi="Times New Roman" w:cs="Times New Roman"/>
          <w:sz w:val="24"/>
          <w:szCs w:val="24"/>
        </w:rPr>
        <w:t>lo deb</w:t>
      </w:r>
      <w:r w:rsidR="0058390B" w:rsidRPr="00021C8E">
        <w:rPr>
          <w:rFonts w:ascii="Times New Roman" w:hAnsi="Times New Roman" w:cs="Times New Roman"/>
          <w:sz w:val="24"/>
          <w:szCs w:val="24"/>
        </w:rPr>
        <w:t xml:space="preserve">a considerar </w:t>
      </w:r>
      <w:r w:rsidRPr="00021C8E">
        <w:rPr>
          <w:rFonts w:ascii="Times New Roman" w:hAnsi="Times New Roman" w:cs="Times New Roman"/>
          <w:sz w:val="24"/>
          <w:szCs w:val="24"/>
        </w:rPr>
        <w:t>dispensa o disposición del bien</w:t>
      </w:r>
      <w:r w:rsidR="0058390B" w:rsidRPr="00021C8E">
        <w:rPr>
          <w:rFonts w:ascii="Times New Roman" w:hAnsi="Times New Roman" w:cs="Times New Roman"/>
          <w:sz w:val="24"/>
          <w:szCs w:val="24"/>
        </w:rPr>
        <w:t>aventurado Benito ya parecería otra cosa.</w:t>
      </w:r>
      <w:r w:rsidR="0058390B" w:rsidRPr="0058390B">
        <w:rPr>
          <w:rFonts w:ascii="Times New Roman" w:hAnsi="Times New Roman" w:cs="Times New Roman"/>
          <w:sz w:val="24"/>
          <w:szCs w:val="24"/>
        </w:rPr>
        <w:t xml:space="preserve"> </w:t>
      </w:r>
    </w:p>
    <w:p w:rsidR="0058390B" w:rsidRPr="0058390B" w:rsidRDefault="00140A93" w:rsidP="0058390B">
      <w:pPr>
        <w:jc w:val="both"/>
        <w:rPr>
          <w:rFonts w:ascii="Times New Roman" w:hAnsi="Times New Roman" w:cs="Times New Roman"/>
          <w:sz w:val="24"/>
          <w:szCs w:val="24"/>
        </w:rPr>
      </w:pPr>
      <w:r>
        <w:rPr>
          <w:rFonts w:ascii="Times New Roman" w:hAnsi="Times New Roman" w:cs="Times New Roman"/>
          <w:sz w:val="24"/>
          <w:szCs w:val="24"/>
        </w:rPr>
        <w:t>La m</w:t>
      </w:r>
      <w:r w:rsidR="0058390B" w:rsidRPr="0058390B">
        <w:rPr>
          <w:rFonts w:ascii="Times New Roman" w:hAnsi="Times New Roman" w:cs="Times New Roman"/>
          <w:sz w:val="24"/>
          <w:szCs w:val="24"/>
        </w:rPr>
        <w:t>isericordia que, por prudencia, se de</w:t>
      </w:r>
      <w:r>
        <w:rPr>
          <w:rFonts w:ascii="Times New Roman" w:hAnsi="Times New Roman" w:cs="Times New Roman"/>
          <w:sz w:val="24"/>
          <w:szCs w:val="24"/>
        </w:rPr>
        <w:t xml:space="preserve">be </w:t>
      </w:r>
      <w:r w:rsidR="0058390B" w:rsidRPr="0058390B">
        <w:rPr>
          <w:rFonts w:ascii="Times New Roman" w:hAnsi="Times New Roman" w:cs="Times New Roman"/>
          <w:sz w:val="24"/>
          <w:szCs w:val="24"/>
        </w:rPr>
        <w:t xml:space="preserve">tener con los ancianos y con los niños </w:t>
      </w:r>
      <w:r w:rsidR="009A3AD8">
        <w:rPr>
          <w:rStyle w:val="Refdenotaalpie"/>
          <w:rFonts w:cs="Times New Roman"/>
          <w:sz w:val="24"/>
          <w:szCs w:val="24"/>
        </w:rPr>
        <w:footnoteReference w:id="857"/>
      </w:r>
      <w:r w:rsidR="009A3AD8">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no es por una dispensa sino por un</w:t>
      </w:r>
      <w:r>
        <w:rPr>
          <w:rFonts w:ascii="Times New Roman" w:hAnsi="Times New Roman" w:cs="Times New Roman"/>
          <w:sz w:val="24"/>
          <w:szCs w:val="24"/>
        </w:rPr>
        <w:t xml:space="preserve"> mandato de la autoridad de la Regla. La autoridad de la R</w:t>
      </w:r>
      <w:r w:rsidR="0058390B" w:rsidRPr="0058390B">
        <w:rPr>
          <w:rFonts w:ascii="Times New Roman" w:hAnsi="Times New Roman" w:cs="Times New Roman"/>
          <w:sz w:val="24"/>
          <w:szCs w:val="24"/>
        </w:rPr>
        <w:t>egl</w:t>
      </w:r>
      <w:r>
        <w:rPr>
          <w:rFonts w:ascii="Times New Roman" w:hAnsi="Times New Roman" w:cs="Times New Roman"/>
          <w:sz w:val="24"/>
          <w:szCs w:val="24"/>
        </w:rPr>
        <w:t>a dice que debe mirar por ellos.</w:t>
      </w:r>
      <w:r w:rsidR="009A3AD8">
        <w:rPr>
          <w:rStyle w:val="Refdenotaalpie"/>
          <w:rFonts w:cs="Times New Roman"/>
          <w:sz w:val="24"/>
          <w:szCs w:val="24"/>
        </w:rPr>
        <w:footnoteReference w:id="858"/>
      </w:r>
      <w:r w:rsidR="0058390B" w:rsidRPr="0058390B">
        <w:rPr>
          <w:rFonts w:ascii="Times New Roman" w:hAnsi="Times New Roman" w:cs="Times New Roman"/>
          <w:sz w:val="24"/>
          <w:szCs w:val="24"/>
        </w:rPr>
        <w:t xml:space="preserve"> Pero volvamos a lo anterior.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Queda claro a</w:t>
      </w:r>
      <w:r w:rsidR="00140A93">
        <w:rPr>
          <w:rFonts w:ascii="Times New Roman" w:hAnsi="Times New Roman" w:cs="Times New Roman"/>
          <w:sz w:val="24"/>
          <w:szCs w:val="24"/>
        </w:rPr>
        <w:t xml:space="preserve"> qué se llama cuerpo de la R</w:t>
      </w:r>
      <w:r w:rsidRPr="0058390B">
        <w:rPr>
          <w:rFonts w:ascii="Times New Roman" w:hAnsi="Times New Roman" w:cs="Times New Roman"/>
          <w:sz w:val="24"/>
          <w:szCs w:val="24"/>
        </w:rPr>
        <w:t>egla y lo sustancial de la profesión monástica, es decir</w:t>
      </w:r>
      <w:r w:rsidR="00140A93">
        <w:rPr>
          <w:rFonts w:ascii="Times New Roman" w:hAnsi="Times New Roman" w:cs="Times New Roman"/>
          <w:sz w:val="24"/>
          <w:szCs w:val="24"/>
        </w:rPr>
        <w:t>,</w:t>
      </w:r>
      <w:r w:rsidR="00F70467">
        <w:rPr>
          <w:rFonts w:ascii="Times New Roman" w:hAnsi="Times New Roman" w:cs="Times New Roman"/>
          <w:sz w:val="24"/>
          <w:szCs w:val="24"/>
        </w:rPr>
        <w:t xml:space="preserve"> la estabilidad en el</w:t>
      </w:r>
      <w:r w:rsidR="00021C8E">
        <w:rPr>
          <w:rFonts w:ascii="Times New Roman" w:hAnsi="Times New Roman" w:cs="Times New Roman"/>
          <w:sz w:val="24"/>
          <w:szCs w:val="24"/>
        </w:rPr>
        <w:t xml:space="preserve"> lugar, la conversión de </w:t>
      </w:r>
      <w:r w:rsidRPr="0058390B">
        <w:rPr>
          <w:rFonts w:ascii="Times New Roman" w:hAnsi="Times New Roman" w:cs="Times New Roman"/>
          <w:sz w:val="24"/>
          <w:szCs w:val="24"/>
        </w:rPr>
        <w:t>costu</w:t>
      </w:r>
      <w:r w:rsidR="00021C8E">
        <w:rPr>
          <w:rFonts w:ascii="Times New Roman" w:hAnsi="Times New Roman" w:cs="Times New Roman"/>
          <w:sz w:val="24"/>
          <w:szCs w:val="24"/>
        </w:rPr>
        <w:t>mbres y la obediencia según la R</w:t>
      </w:r>
      <w:r w:rsidRPr="0058390B">
        <w:rPr>
          <w:rFonts w:ascii="Times New Roman" w:hAnsi="Times New Roman" w:cs="Times New Roman"/>
          <w:sz w:val="24"/>
          <w:szCs w:val="24"/>
        </w:rPr>
        <w:t xml:space="preserve">egla de </w:t>
      </w:r>
      <w:r w:rsidR="00021C8E">
        <w:rPr>
          <w:rFonts w:ascii="Times New Roman" w:hAnsi="Times New Roman" w:cs="Times New Roman"/>
          <w:sz w:val="24"/>
          <w:szCs w:val="24"/>
        </w:rPr>
        <w:t>San Benito. Pero de lo que me admiró es por qué</w:t>
      </w:r>
      <w:r w:rsidRPr="0058390B">
        <w:rPr>
          <w:rFonts w:ascii="Times New Roman" w:hAnsi="Times New Roman" w:cs="Times New Roman"/>
          <w:sz w:val="24"/>
          <w:szCs w:val="24"/>
        </w:rPr>
        <w:t xml:space="preserve"> </w:t>
      </w:r>
      <w:r w:rsidR="00021C8E">
        <w:rPr>
          <w:rFonts w:ascii="Times New Roman" w:hAnsi="Times New Roman" w:cs="Times New Roman"/>
          <w:sz w:val="24"/>
          <w:szCs w:val="24"/>
        </w:rPr>
        <w:t>cuando habla de las cosas que él atribuye no tanto a la Regla como a lo auxiliar en ella haya callado</w:t>
      </w:r>
      <w:r w:rsidRPr="0058390B">
        <w:rPr>
          <w:rFonts w:ascii="Times New Roman" w:hAnsi="Times New Roman" w:cs="Times New Roman"/>
          <w:sz w:val="24"/>
          <w:szCs w:val="24"/>
        </w:rPr>
        <w:t xml:space="preserve"> sobre la lectura (lectio)</w:t>
      </w:r>
      <w:r w:rsidR="00021C8E">
        <w:rPr>
          <w:rFonts w:ascii="Times New Roman" w:hAnsi="Times New Roman" w:cs="Times New Roman"/>
          <w:sz w:val="24"/>
          <w:szCs w:val="24"/>
        </w:rPr>
        <w:t>.</w:t>
      </w:r>
      <w:r w:rsidR="009A3AD8">
        <w:rPr>
          <w:rStyle w:val="Refdenotaalpie"/>
          <w:rFonts w:cs="Times New Roman"/>
          <w:sz w:val="24"/>
          <w:szCs w:val="24"/>
        </w:rPr>
        <w:footnoteReference w:id="859"/>
      </w:r>
      <w:r w:rsidRPr="0058390B">
        <w:rPr>
          <w:rFonts w:ascii="Times New Roman" w:hAnsi="Times New Roman" w:cs="Times New Roman"/>
          <w:sz w:val="24"/>
          <w:szCs w:val="24"/>
        </w:rPr>
        <w:t xml:space="preserve"> Si se admite que puede ser dispensa</w:t>
      </w:r>
      <w:r w:rsidR="00021C8E">
        <w:rPr>
          <w:rFonts w:ascii="Times New Roman" w:hAnsi="Times New Roman" w:cs="Times New Roman"/>
          <w:sz w:val="24"/>
          <w:szCs w:val="24"/>
        </w:rPr>
        <w:t>da</w:t>
      </w:r>
      <w:r w:rsidR="009A3AD8">
        <w:rPr>
          <w:rStyle w:val="Refdenotaalpie"/>
          <w:rFonts w:cs="Times New Roman"/>
          <w:sz w:val="24"/>
          <w:szCs w:val="24"/>
        </w:rPr>
        <w:footnoteReference w:id="860"/>
      </w:r>
      <w:r w:rsidRPr="0058390B">
        <w:rPr>
          <w:rFonts w:ascii="Times New Roman" w:hAnsi="Times New Roman" w:cs="Times New Roman"/>
          <w:sz w:val="24"/>
          <w:szCs w:val="24"/>
        </w:rPr>
        <w:t xml:space="preserve"> e</w:t>
      </w:r>
      <w:r w:rsidR="000303E6">
        <w:rPr>
          <w:rFonts w:ascii="Times New Roman" w:hAnsi="Times New Roman" w:cs="Times New Roman"/>
          <w:sz w:val="24"/>
          <w:szCs w:val="24"/>
        </w:rPr>
        <w:t>ntonces queda claro que, según é</w:t>
      </w:r>
      <w:r w:rsidRPr="0058390B">
        <w:rPr>
          <w:rFonts w:ascii="Times New Roman" w:hAnsi="Times New Roman" w:cs="Times New Roman"/>
          <w:sz w:val="24"/>
          <w:szCs w:val="24"/>
        </w:rPr>
        <w:t>l, no pertenece</w:t>
      </w:r>
      <w:r w:rsidR="000303E6">
        <w:rPr>
          <w:rFonts w:ascii="Times New Roman" w:hAnsi="Times New Roman" w:cs="Times New Roman"/>
          <w:sz w:val="24"/>
          <w:szCs w:val="24"/>
        </w:rPr>
        <w:t>ría al cuerpo de la R</w:t>
      </w:r>
      <w:r w:rsidRPr="0058390B">
        <w:rPr>
          <w:rFonts w:ascii="Times New Roman" w:hAnsi="Times New Roman" w:cs="Times New Roman"/>
          <w:sz w:val="24"/>
          <w:szCs w:val="24"/>
        </w:rPr>
        <w:t xml:space="preserve">egla. En cuanto al trabajo </w:t>
      </w:r>
      <w:r w:rsidR="000303E6">
        <w:rPr>
          <w:rFonts w:ascii="Times New Roman" w:hAnsi="Times New Roman" w:cs="Times New Roman"/>
          <w:sz w:val="24"/>
          <w:szCs w:val="24"/>
        </w:rPr>
        <w:t xml:space="preserve">manual, a la cantidad de pan y </w:t>
      </w:r>
      <w:r w:rsidRPr="0058390B">
        <w:rPr>
          <w:rFonts w:ascii="Times New Roman" w:hAnsi="Times New Roman" w:cs="Times New Roman"/>
          <w:sz w:val="24"/>
          <w:szCs w:val="24"/>
        </w:rPr>
        <w:t>bebida, al número de comidas</w:t>
      </w:r>
      <w:r w:rsidR="000303E6">
        <w:rPr>
          <w:rFonts w:ascii="Times New Roman" w:hAnsi="Times New Roman" w:cs="Times New Roman"/>
          <w:sz w:val="24"/>
          <w:szCs w:val="24"/>
        </w:rPr>
        <w:t>,</w:t>
      </w:r>
      <w:r w:rsidR="009A3AD8">
        <w:rPr>
          <w:rStyle w:val="Refdenotaalpie"/>
          <w:rFonts w:cs="Times New Roman"/>
          <w:sz w:val="24"/>
          <w:szCs w:val="24"/>
        </w:rPr>
        <w:footnoteReference w:id="861"/>
      </w:r>
      <w:r w:rsidR="000303E6">
        <w:rPr>
          <w:rFonts w:ascii="Times New Roman" w:hAnsi="Times New Roman" w:cs="Times New Roman"/>
          <w:sz w:val="24"/>
          <w:szCs w:val="24"/>
        </w:rPr>
        <w:t xml:space="preserve"> </w:t>
      </w:r>
      <w:r w:rsidR="002932A0">
        <w:rPr>
          <w:rFonts w:ascii="Times New Roman" w:hAnsi="Times New Roman" w:cs="Times New Roman"/>
          <w:sz w:val="24"/>
          <w:szCs w:val="24"/>
        </w:rPr>
        <w:t>al modo de vestir</w:t>
      </w:r>
      <w:r w:rsidR="000303E6">
        <w:rPr>
          <w:rFonts w:ascii="Times New Roman" w:hAnsi="Times New Roman" w:cs="Times New Roman"/>
          <w:sz w:val="24"/>
          <w:szCs w:val="24"/>
        </w:rPr>
        <w:t>,</w:t>
      </w:r>
      <w:r w:rsidR="009A3AD8">
        <w:rPr>
          <w:rStyle w:val="Refdenotaalpie"/>
          <w:rFonts w:cs="Times New Roman"/>
          <w:sz w:val="24"/>
          <w:szCs w:val="24"/>
        </w:rPr>
        <w:footnoteReference w:id="862"/>
      </w:r>
      <w:r w:rsidR="000303E6">
        <w:rPr>
          <w:rFonts w:ascii="Times New Roman" w:hAnsi="Times New Roman" w:cs="Times New Roman"/>
          <w:sz w:val="24"/>
          <w:szCs w:val="24"/>
        </w:rPr>
        <w:t xml:space="preserve"> </w:t>
      </w:r>
      <w:r w:rsidRPr="0058390B">
        <w:rPr>
          <w:rFonts w:ascii="Times New Roman" w:hAnsi="Times New Roman" w:cs="Times New Roman"/>
          <w:sz w:val="24"/>
          <w:szCs w:val="24"/>
        </w:rPr>
        <w:t>a la extensión de las vigilia</w:t>
      </w:r>
      <w:r w:rsidR="000303E6">
        <w:rPr>
          <w:rFonts w:ascii="Times New Roman" w:hAnsi="Times New Roman" w:cs="Times New Roman"/>
          <w:sz w:val="24"/>
          <w:szCs w:val="24"/>
        </w:rPr>
        <w:t>s,</w:t>
      </w:r>
      <w:r w:rsidR="009A3AD8">
        <w:rPr>
          <w:rStyle w:val="Refdenotaalpie"/>
          <w:rFonts w:cs="Times New Roman"/>
          <w:sz w:val="24"/>
          <w:szCs w:val="24"/>
        </w:rPr>
        <w:footnoteReference w:id="863"/>
      </w:r>
      <w:r w:rsidRPr="0058390B">
        <w:rPr>
          <w:rFonts w:ascii="Times New Roman" w:hAnsi="Times New Roman" w:cs="Times New Roman"/>
          <w:sz w:val="24"/>
          <w:szCs w:val="24"/>
        </w:rPr>
        <w:t xml:space="preserve"> a la calidad de los lechos</w:t>
      </w:r>
      <w:r w:rsidR="002932A0">
        <w:rPr>
          <w:rFonts w:ascii="Times New Roman" w:hAnsi="Times New Roman" w:cs="Times New Roman"/>
          <w:sz w:val="24"/>
          <w:szCs w:val="24"/>
        </w:rPr>
        <w:t>,</w:t>
      </w:r>
      <w:r w:rsidR="009A3AD8">
        <w:rPr>
          <w:rStyle w:val="Refdenotaalpie"/>
          <w:rFonts w:cs="Times New Roman"/>
          <w:sz w:val="24"/>
          <w:szCs w:val="24"/>
        </w:rPr>
        <w:footnoteReference w:id="864"/>
      </w:r>
      <w:r w:rsidRPr="0058390B">
        <w:rPr>
          <w:rFonts w:ascii="Times New Roman" w:hAnsi="Times New Roman" w:cs="Times New Roman"/>
          <w:sz w:val="24"/>
          <w:szCs w:val="24"/>
        </w:rPr>
        <w:t xml:space="preserve"> la gravedad del silencio</w:t>
      </w:r>
      <w:r w:rsidR="002932A0">
        <w:rPr>
          <w:rFonts w:ascii="Times New Roman" w:hAnsi="Times New Roman" w:cs="Times New Roman"/>
          <w:sz w:val="24"/>
          <w:szCs w:val="24"/>
        </w:rPr>
        <w:t>,</w:t>
      </w:r>
      <w:r w:rsidR="009A3AD8">
        <w:rPr>
          <w:rStyle w:val="Refdenotaalpie"/>
          <w:rFonts w:cs="Times New Roman"/>
          <w:sz w:val="24"/>
          <w:szCs w:val="24"/>
        </w:rPr>
        <w:footnoteReference w:id="865"/>
      </w:r>
      <w:r w:rsidR="00192934">
        <w:rPr>
          <w:rFonts w:ascii="Times New Roman" w:hAnsi="Times New Roman" w:cs="Times New Roman"/>
          <w:sz w:val="24"/>
          <w:szCs w:val="24"/>
        </w:rPr>
        <w:t xml:space="preserve"> </w:t>
      </w:r>
      <w:r w:rsidRPr="0058390B">
        <w:rPr>
          <w:rFonts w:ascii="Times New Roman" w:hAnsi="Times New Roman" w:cs="Times New Roman"/>
          <w:sz w:val="24"/>
          <w:szCs w:val="24"/>
        </w:rPr>
        <w:t>la prolongación de las lecturas</w:t>
      </w:r>
      <w:r w:rsidR="002932A0">
        <w:rPr>
          <w:rFonts w:ascii="Times New Roman" w:hAnsi="Times New Roman" w:cs="Times New Roman"/>
          <w:sz w:val="24"/>
          <w:szCs w:val="24"/>
        </w:rPr>
        <w:t>,</w:t>
      </w:r>
      <w:r w:rsidR="009A3AD8">
        <w:rPr>
          <w:rStyle w:val="Refdenotaalpie"/>
          <w:rFonts w:cs="Times New Roman"/>
          <w:sz w:val="24"/>
          <w:szCs w:val="24"/>
        </w:rPr>
        <w:footnoteReference w:id="866"/>
      </w:r>
      <w:r w:rsidR="00192934">
        <w:rPr>
          <w:rFonts w:ascii="Times New Roman" w:hAnsi="Times New Roman" w:cs="Times New Roman"/>
          <w:sz w:val="24"/>
          <w:szCs w:val="24"/>
        </w:rPr>
        <w:t xml:space="preserve"> </w:t>
      </w:r>
      <w:r w:rsidR="003F5721">
        <w:rPr>
          <w:rFonts w:ascii="Times New Roman" w:hAnsi="Times New Roman" w:cs="Times New Roman"/>
          <w:sz w:val="24"/>
          <w:szCs w:val="24"/>
        </w:rPr>
        <w:t>la modulación de los salmos,</w:t>
      </w:r>
      <w:r w:rsidR="009A3AD8">
        <w:rPr>
          <w:rStyle w:val="Refdenotaalpie"/>
          <w:rFonts w:cs="Times New Roman"/>
          <w:sz w:val="24"/>
          <w:szCs w:val="24"/>
        </w:rPr>
        <w:footnoteReference w:id="867"/>
      </w:r>
      <w:r w:rsidR="00192934">
        <w:rPr>
          <w:rFonts w:ascii="Times New Roman" w:hAnsi="Times New Roman" w:cs="Times New Roman"/>
          <w:sz w:val="24"/>
          <w:szCs w:val="24"/>
        </w:rPr>
        <w:t xml:space="preserve"> la prolongación del ayuno</w:t>
      </w:r>
      <w:r w:rsidR="003F5721">
        <w:rPr>
          <w:rFonts w:ascii="Times New Roman" w:hAnsi="Times New Roman" w:cs="Times New Roman"/>
          <w:sz w:val="24"/>
          <w:szCs w:val="24"/>
        </w:rPr>
        <w:t>,</w:t>
      </w:r>
      <w:r w:rsidR="009A3AD8">
        <w:rPr>
          <w:rStyle w:val="Refdenotaalpie"/>
          <w:rFonts w:cs="Times New Roman"/>
          <w:sz w:val="24"/>
          <w:szCs w:val="24"/>
        </w:rPr>
        <w:footnoteReference w:id="868"/>
      </w:r>
      <w:r w:rsidR="003F5721">
        <w:rPr>
          <w:rFonts w:ascii="Times New Roman" w:hAnsi="Times New Roman" w:cs="Times New Roman"/>
          <w:sz w:val="24"/>
          <w:szCs w:val="24"/>
        </w:rPr>
        <w:t xml:space="preserve"> la </w:t>
      </w:r>
      <w:r w:rsidRPr="0058390B">
        <w:rPr>
          <w:rFonts w:ascii="Times New Roman" w:hAnsi="Times New Roman" w:cs="Times New Roman"/>
          <w:sz w:val="24"/>
          <w:szCs w:val="24"/>
        </w:rPr>
        <w:t>recepción de los huéspedes</w:t>
      </w:r>
      <w:r w:rsidR="00192934">
        <w:rPr>
          <w:rStyle w:val="Refdenotaalpie"/>
          <w:rFonts w:cs="Times New Roman"/>
          <w:sz w:val="24"/>
          <w:szCs w:val="24"/>
        </w:rPr>
        <w:footnoteReference w:id="869"/>
      </w:r>
      <w:r w:rsidRPr="0058390B">
        <w:rPr>
          <w:rFonts w:ascii="Times New Roman" w:hAnsi="Times New Roman" w:cs="Times New Roman"/>
          <w:sz w:val="24"/>
          <w:szCs w:val="24"/>
        </w:rPr>
        <w:t xml:space="preserve"> y a todo lo que sea similar a e</w:t>
      </w:r>
      <w:r w:rsidR="003F5721">
        <w:rPr>
          <w:rFonts w:ascii="Times New Roman" w:hAnsi="Times New Roman" w:cs="Times New Roman"/>
          <w:sz w:val="24"/>
          <w:szCs w:val="24"/>
        </w:rPr>
        <w:t>sto entonces no pertenecerían al cuerpo de la Regla ni</w:t>
      </w:r>
      <w:r w:rsidRPr="0058390B">
        <w:rPr>
          <w:rFonts w:ascii="Times New Roman" w:hAnsi="Times New Roman" w:cs="Times New Roman"/>
          <w:sz w:val="24"/>
          <w:szCs w:val="24"/>
        </w:rPr>
        <w:t xml:space="preserve"> a lo sustancial de la profesión monástica ya que para estas cosas se encuentran muchas dispensa</w:t>
      </w:r>
      <w:r w:rsidR="003F5721">
        <w:rPr>
          <w:rFonts w:ascii="Times New Roman" w:hAnsi="Times New Roman" w:cs="Times New Roman"/>
          <w:sz w:val="24"/>
          <w:szCs w:val="24"/>
        </w:rPr>
        <w:t>s y cambios. Es por eso que en</w:t>
      </w:r>
      <w:r w:rsidRPr="0058390B">
        <w:rPr>
          <w:rFonts w:ascii="Times New Roman" w:hAnsi="Times New Roman" w:cs="Times New Roman"/>
          <w:sz w:val="24"/>
          <w:szCs w:val="24"/>
        </w:rPr>
        <w:t xml:space="preserve"> muchos monasterios no practican nada de estas cosas</w:t>
      </w:r>
      <w:r w:rsidR="003F5721">
        <w:rPr>
          <w:rFonts w:ascii="Times New Roman" w:hAnsi="Times New Roman" w:cs="Times New Roman"/>
          <w:sz w:val="24"/>
          <w:szCs w:val="24"/>
        </w:rPr>
        <w:t xml:space="preserve"> por siempre y según lo que la R</w:t>
      </w:r>
      <w:r w:rsidRPr="0058390B">
        <w:rPr>
          <w:rFonts w:ascii="Times New Roman" w:hAnsi="Times New Roman" w:cs="Times New Roman"/>
          <w:sz w:val="24"/>
          <w:szCs w:val="24"/>
        </w:rPr>
        <w:t xml:space="preserve">egla prescribe. </w:t>
      </w:r>
    </w:p>
    <w:p w:rsidR="0058390B" w:rsidRPr="0058390B" w:rsidRDefault="003F5721" w:rsidP="0058390B">
      <w:pPr>
        <w:jc w:val="both"/>
        <w:rPr>
          <w:rFonts w:ascii="Times New Roman" w:hAnsi="Times New Roman" w:cs="Times New Roman"/>
          <w:sz w:val="24"/>
          <w:szCs w:val="24"/>
        </w:rPr>
      </w:pPr>
      <w:r>
        <w:rPr>
          <w:rFonts w:ascii="Times New Roman" w:hAnsi="Times New Roman" w:cs="Times New Roman"/>
          <w:sz w:val="24"/>
          <w:szCs w:val="24"/>
        </w:rPr>
        <w:t>Pregunto ¿Dónde encontraré en la Regla el cuerpo de la Regla y lo</w:t>
      </w:r>
      <w:r w:rsidR="0058390B" w:rsidRPr="0058390B">
        <w:rPr>
          <w:rFonts w:ascii="Times New Roman" w:hAnsi="Times New Roman" w:cs="Times New Roman"/>
          <w:sz w:val="24"/>
          <w:szCs w:val="24"/>
        </w:rPr>
        <w:t xml:space="preserve"> sustancial de la profe</w:t>
      </w:r>
      <w:r>
        <w:rPr>
          <w:rFonts w:ascii="Times New Roman" w:hAnsi="Times New Roman" w:cs="Times New Roman"/>
          <w:sz w:val="24"/>
          <w:szCs w:val="24"/>
        </w:rPr>
        <w:t>sión monástica? ¿Acaso toda la R</w:t>
      </w:r>
      <w:r w:rsidR="0058390B" w:rsidRPr="0058390B">
        <w:rPr>
          <w:rFonts w:ascii="Times New Roman" w:hAnsi="Times New Roman" w:cs="Times New Roman"/>
          <w:sz w:val="24"/>
          <w:szCs w:val="24"/>
        </w:rPr>
        <w:t>egla se compone de todas estas cosas o,</w:t>
      </w:r>
      <w:r>
        <w:rPr>
          <w:rFonts w:ascii="Times New Roman" w:hAnsi="Times New Roman" w:cs="Times New Roman"/>
          <w:sz w:val="24"/>
          <w:szCs w:val="24"/>
        </w:rPr>
        <w:t xml:space="preserve"> aún mejor, casi totalmente de éstas?</w:t>
      </w:r>
      <w:r w:rsidR="0058390B" w:rsidRPr="0058390B">
        <w:rPr>
          <w:rFonts w:ascii="Times New Roman" w:hAnsi="Times New Roman" w:cs="Times New Roman"/>
          <w:sz w:val="24"/>
          <w:szCs w:val="24"/>
        </w:rPr>
        <w:t xml:space="preserve"> </w:t>
      </w:r>
    </w:p>
    <w:p w:rsidR="0058390B" w:rsidRPr="0058390B" w:rsidRDefault="003F5721" w:rsidP="0058390B">
      <w:pPr>
        <w:jc w:val="both"/>
        <w:rPr>
          <w:rFonts w:ascii="Times New Roman" w:hAnsi="Times New Roman" w:cs="Times New Roman"/>
          <w:sz w:val="24"/>
          <w:szCs w:val="24"/>
        </w:rPr>
      </w:pPr>
      <w:r>
        <w:rPr>
          <w:rFonts w:ascii="Times New Roman" w:hAnsi="Times New Roman" w:cs="Times New Roman"/>
          <w:sz w:val="24"/>
          <w:szCs w:val="24"/>
        </w:rPr>
        <w:lastRenderedPageBreak/>
        <w:t>[</w:t>
      </w:r>
      <w:r w:rsidR="0058390B" w:rsidRPr="0058390B">
        <w:rPr>
          <w:rFonts w:ascii="Times New Roman" w:hAnsi="Times New Roman" w:cs="Times New Roman"/>
          <w:sz w:val="24"/>
          <w:szCs w:val="24"/>
        </w:rPr>
        <w:t>86.</w:t>
      </w:r>
      <w:r>
        <w:rPr>
          <w:rFonts w:ascii="Times New Roman" w:hAnsi="Times New Roman" w:cs="Times New Roman"/>
          <w:sz w:val="24"/>
          <w:szCs w:val="24"/>
        </w:rPr>
        <w:t>] S</w:t>
      </w:r>
      <w:r w:rsidR="0058390B" w:rsidRPr="0058390B">
        <w:rPr>
          <w:rFonts w:ascii="Times New Roman" w:hAnsi="Times New Roman" w:cs="Times New Roman"/>
          <w:sz w:val="24"/>
          <w:szCs w:val="24"/>
        </w:rPr>
        <w:t>i e</w:t>
      </w:r>
      <w:r>
        <w:rPr>
          <w:rFonts w:ascii="Times New Roman" w:hAnsi="Times New Roman" w:cs="Times New Roman"/>
          <w:sz w:val="24"/>
          <w:szCs w:val="24"/>
        </w:rPr>
        <w:t>s así dirás, entonces, que llamo cuerpo de la R</w:t>
      </w:r>
      <w:r w:rsidR="0058390B" w:rsidRPr="0058390B">
        <w:rPr>
          <w:rFonts w:ascii="Times New Roman" w:hAnsi="Times New Roman" w:cs="Times New Roman"/>
          <w:sz w:val="24"/>
          <w:szCs w:val="24"/>
        </w:rPr>
        <w:t xml:space="preserve">egla y la sustancia de la profesión monástica sólo a las cosas que se profesan, es decir, las tres </w:t>
      </w:r>
      <w:r w:rsidR="00BF4B91">
        <w:rPr>
          <w:rFonts w:ascii="Times New Roman" w:hAnsi="Times New Roman" w:cs="Times New Roman"/>
          <w:sz w:val="24"/>
          <w:szCs w:val="24"/>
        </w:rPr>
        <w:t>que ya hemos mencionado. Pero ¿e</w:t>
      </w:r>
      <w:r w:rsidR="0058390B" w:rsidRPr="0058390B">
        <w:rPr>
          <w:rFonts w:ascii="Times New Roman" w:hAnsi="Times New Roman" w:cs="Times New Roman"/>
          <w:sz w:val="24"/>
          <w:szCs w:val="24"/>
        </w:rPr>
        <w:t>s que no puede concederse ninguna dispensa sobre el cambio de lugar? ¿Po</w:t>
      </w:r>
      <w:r w:rsidR="00BF4B91">
        <w:rPr>
          <w:rFonts w:ascii="Times New Roman" w:hAnsi="Times New Roman" w:cs="Times New Roman"/>
          <w:sz w:val="24"/>
          <w:szCs w:val="24"/>
        </w:rPr>
        <w:t>r qué, entonces, estando ya la R</w:t>
      </w:r>
      <w:r w:rsidR="0058390B" w:rsidRPr="0058390B">
        <w:rPr>
          <w:rFonts w:ascii="Times New Roman" w:hAnsi="Times New Roman" w:cs="Times New Roman"/>
          <w:sz w:val="24"/>
          <w:szCs w:val="24"/>
        </w:rPr>
        <w:t>egla escrita y apro</w:t>
      </w:r>
      <w:r w:rsidR="00BF4B91">
        <w:rPr>
          <w:rFonts w:ascii="Times New Roman" w:hAnsi="Times New Roman" w:cs="Times New Roman"/>
          <w:sz w:val="24"/>
          <w:szCs w:val="24"/>
        </w:rPr>
        <w:t>bada el mismo padre Benito envió</w:t>
      </w:r>
      <w:r w:rsidR="0058390B" w:rsidRPr="0058390B">
        <w:rPr>
          <w:rFonts w:ascii="Times New Roman" w:hAnsi="Times New Roman" w:cs="Times New Roman"/>
          <w:sz w:val="24"/>
          <w:szCs w:val="24"/>
        </w:rPr>
        <w:t xml:space="preserve"> a Mauro a las Galias?</w:t>
      </w:r>
      <w:r w:rsidR="00192934">
        <w:rPr>
          <w:rFonts w:ascii="Times New Roman" w:hAnsi="Times New Roman" w:cs="Times New Roman"/>
          <w:sz w:val="24"/>
          <w:szCs w:val="24"/>
        </w:rPr>
        <w:t xml:space="preserve"> </w:t>
      </w:r>
      <w:r w:rsidR="00192934">
        <w:rPr>
          <w:rStyle w:val="Refdenotaalpie"/>
          <w:rFonts w:cs="Times New Roman"/>
          <w:sz w:val="24"/>
          <w:szCs w:val="24"/>
        </w:rPr>
        <w:footnoteReference w:id="870"/>
      </w:r>
      <w:r w:rsidR="0058390B" w:rsidRPr="0058390B">
        <w:rPr>
          <w:rFonts w:ascii="Times New Roman" w:hAnsi="Times New Roman" w:cs="Times New Roman"/>
          <w:sz w:val="24"/>
          <w:szCs w:val="24"/>
        </w:rPr>
        <w:t xml:space="preserve"> Porque si </w:t>
      </w:r>
      <w:r w:rsidR="00BF4B91">
        <w:rPr>
          <w:rFonts w:ascii="Times New Roman" w:hAnsi="Times New Roman" w:cs="Times New Roman"/>
          <w:sz w:val="24"/>
          <w:szCs w:val="24"/>
        </w:rPr>
        <w:t xml:space="preserve">de </w:t>
      </w:r>
      <w:r w:rsidR="0058390B" w:rsidRPr="0058390B">
        <w:rPr>
          <w:rFonts w:ascii="Times New Roman" w:hAnsi="Times New Roman" w:cs="Times New Roman"/>
          <w:sz w:val="24"/>
          <w:szCs w:val="24"/>
        </w:rPr>
        <w:t>algún modo encont</w:t>
      </w:r>
      <w:r w:rsidR="00BF4B91">
        <w:rPr>
          <w:rFonts w:ascii="Times New Roman" w:hAnsi="Times New Roman" w:cs="Times New Roman"/>
          <w:sz w:val="24"/>
          <w:szCs w:val="24"/>
        </w:rPr>
        <w:t>rara descrito en la R</w:t>
      </w:r>
      <w:r w:rsidR="0058390B" w:rsidRPr="0058390B">
        <w:rPr>
          <w:rFonts w:ascii="Times New Roman" w:hAnsi="Times New Roman" w:cs="Times New Roman"/>
          <w:sz w:val="24"/>
          <w:szCs w:val="24"/>
        </w:rPr>
        <w:t>egla tal cambio entonces ya no lo podría considerar dispensa sin</w:t>
      </w:r>
      <w:r w:rsidR="00BF4B91">
        <w:rPr>
          <w:rFonts w:ascii="Times New Roman" w:hAnsi="Times New Roman" w:cs="Times New Roman"/>
          <w:sz w:val="24"/>
          <w:szCs w:val="24"/>
        </w:rPr>
        <w:t>o, más bien, institución de la R</w:t>
      </w:r>
      <w:r w:rsidR="0058390B" w:rsidRPr="0058390B">
        <w:rPr>
          <w:rFonts w:ascii="Times New Roman" w:hAnsi="Times New Roman" w:cs="Times New Roman"/>
          <w:sz w:val="24"/>
          <w:szCs w:val="24"/>
        </w:rPr>
        <w:t xml:space="preserve">egla. Ahora bien, si </w:t>
      </w:r>
      <w:r w:rsidR="00BF4B91">
        <w:rPr>
          <w:rFonts w:ascii="Times New Roman" w:hAnsi="Times New Roman" w:cs="Times New Roman"/>
          <w:sz w:val="24"/>
          <w:szCs w:val="24"/>
        </w:rPr>
        <w:t>me encuentro con que no está prescrito por la R</w:t>
      </w:r>
      <w:r w:rsidR="0058390B" w:rsidRPr="0058390B">
        <w:rPr>
          <w:rFonts w:ascii="Times New Roman" w:hAnsi="Times New Roman" w:cs="Times New Roman"/>
          <w:sz w:val="24"/>
          <w:szCs w:val="24"/>
        </w:rPr>
        <w:t xml:space="preserve">egla sino </w:t>
      </w:r>
      <w:r w:rsidR="00BF4B91">
        <w:rPr>
          <w:rFonts w:ascii="Times New Roman" w:hAnsi="Times New Roman" w:cs="Times New Roman"/>
          <w:sz w:val="24"/>
          <w:szCs w:val="24"/>
        </w:rPr>
        <w:t>instituido después de hecha la Regla ¿p</w:t>
      </w:r>
      <w:r w:rsidR="0058390B" w:rsidRPr="0058390B">
        <w:rPr>
          <w:rFonts w:ascii="Times New Roman" w:hAnsi="Times New Roman" w:cs="Times New Roman"/>
          <w:sz w:val="24"/>
          <w:szCs w:val="24"/>
        </w:rPr>
        <w:t>or</w:t>
      </w:r>
      <w:r w:rsidR="00BF4B91">
        <w:rPr>
          <w:rFonts w:ascii="Times New Roman" w:hAnsi="Times New Roman" w:cs="Times New Roman"/>
          <w:sz w:val="24"/>
          <w:szCs w:val="24"/>
        </w:rPr>
        <w:t xml:space="preserve"> </w:t>
      </w:r>
      <w:r w:rsidR="0058390B" w:rsidRPr="0058390B">
        <w:rPr>
          <w:rFonts w:ascii="Times New Roman" w:hAnsi="Times New Roman" w:cs="Times New Roman"/>
          <w:sz w:val="24"/>
          <w:szCs w:val="24"/>
        </w:rPr>
        <w:t>qué no lo puedo llamar abiertamente dispensa cuando él llama dispensa el come</w:t>
      </w:r>
      <w:r w:rsidR="00BF4B91">
        <w:rPr>
          <w:rFonts w:ascii="Times New Roman" w:hAnsi="Times New Roman" w:cs="Times New Roman"/>
          <w:sz w:val="24"/>
          <w:szCs w:val="24"/>
        </w:rPr>
        <w:t>r carne que la autoridad de la R</w:t>
      </w:r>
      <w:r w:rsidR="0058390B" w:rsidRPr="0058390B">
        <w:rPr>
          <w:rFonts w:ascii="Times New Roman" w:hAnsi="Times New Roman" w:cs="Times New Roman"/>
          <w:sz w:val="24"/>
          <w:szCs w:val="24"/>
        </w:rPr>
        <w:t xml:space="preserve">egla concede prudentemente a los más débiles? </w:t>
      </w:r>
      <w:r w:rsidR="00192934">
        <w:rPr>
          <w:rStyle w:val="Refdenotaalpie"/>
          <w:rFonts w:cs="Times New Roman"/>
          <w:sz w:val="24"/>
          <w:szCs w:val="24"/>
        </w:rPr>
        <w:footnoteReference w:id="871"/>
      </w:r>
      <w:r w:rsidR="0058390B" w:rsidRPr="0058390B">
        <w:rPr>
          <w:rFonts w:ascii="Times New Roman" w:hAnsi="Times New Roman" w:cs="Times New Roman"/>
          <w:sz w:val="24"/>
          <w:szCs w:val="24"/>
        </w:rPr>
        <w:t xml:space="preserve"> ¿Acaso no vemos que dispensa</w:t>
      </w:r>
      <w:r w:rsidR="00BF4B91">
        <w:rPr>
          <w:rFonts w:ascii="Times New Roman" w:hAnsi="Times New Roman" w:cs="Times New Roman"/>
          <w:sz w:val="24"/>
          <w:szCs w:val="24"/>
        </w:rPr>
        <w:t xml:space="preserve">s de este tipo son </w:t>
      </w:r>
      <w:r w:rsidR="0058390B" w:rsidRPr="0058390B">
        <w:rPr>
          <w:rFonts w:ascii="Times New Roman" w:hAnsi="Times New Roman" w:cs="Times New Roman"/>
          <w:sz w:val="24"/>
          <w:szCs w:val="24"/>
        </w:rPr>
        <w:t>concedidas</w:t>
      </w:r>
      <w:r w:rsidR="00BF4B91">
        <w:rPr>
          <w:rFonts w:ascii="Times New Roman" w:hAnsi="Times New Roman" w:cs="Times New Roman"/>
          <w:sz w:val="24"/>
          <w:szCs w:val="24"/>
        </w:rPr>
        <w:t xml:space="preserve"> a diario por nuestros A</w:t>
      </w:r>
      <w:r w:rsidR="0058390B" w:rsidRPr="0058390B">
        <w:rPr>
          <w:rFonts w:ascii="Times New Roman" w:hAnsi="Times New Roman" w:cs="Times New Roman"/>
          <w:sz w:val="24"/>
          <w:szCs w:val="24"/>
        </w:rPr>
        <w:t>bades? ¿Por</w:t>
      </w:r>
      <w:r w:rsidR="00BF4B91">
        <w:rPr>
          <w:rFonts w:ascii="Times New Roman" w:hAnsi="Times New Roman" w:cs="Times New Roman"/>
          <w:sz w:val="24"/>
          <w:szCs w:val="24"/>
        </w:rPr>
        <w:t xml:space="preserve"> </w:t>
      </w:r>
      <w:r w:rsidR="0058390B" w:rsidRPr="0058390B">
        <w:rPr>
          <w:rFonts w:ascii="Times New Roman" w:hAnsi="Times New Roman" w:cs="Times New Roman"/>
          <w:sz w:val="24"/>
          <w:szCs w:val="24"/>
        </w:rPr>
        <w:t>qué razón, entonces, pertene</w:t>
      </w:r>
      <w:r w:rsidR="00BF4B91">
        <w:rPr>
          <w:rFonts w:ascii="Times New Roman" w:hAnsi="Times New Roman" w:cs="Times New Roman"/>
          <w:sz w:val="24"/>
          <w:szCs w:val="24"/>
        </w:rPr>
        <w:t>cería al cuerpo de nuestra R</w:t>
      </w:r>
      <w:r w:rsidR="0058390B" w:rsidRPr="0058390B">
        <w:rPr>
          <w:rFonts w:ascii="Times New Roman" w:hAnsi="Times New Roman" w:cs="Times New Roman"/>
          <w:sz w:val="24"/>
          <w:szCs w:val="24"/>
        </w:rPr>
        <w:t>egla y a lo sustancial de la profesión monástica en razón de que no admitiría</w:t>
      </w:r>
      <w:r w:rsidR="00380DB4">
        <w:rPr>
          <w:rFonts w:ascii="Times New Roman" w:hAnsi="Times New Roman" w:cs="Times New Roman"/>
          <w:sz w:val="24"/>
          <w:szCs w:val="24"/>
        </w:rPr>
        <w:t xml:space="preserve"> </w:t>
      </w:r>
      <w:r w:rsidR="0058390B" w:rsidRPr="0058390B">
        <w:rPr>
          <w:rFonts w:ascii="Times New Roman" w:hAnsi="Times New Roman" w:cs="Times New Roman"/>
          <w:sz w:val="24"/>
          <w:szCs w:val="24"/>
        </w:rPr>
        <w:t>dispensa la obligación de estabilidad en el lu</w:t>
      </w:r>
      <w:r w:rsidR="00380DB4">
        <w:rPr>
          <w:rFonts w:ascii="Times New Roman" w:hAnsi="Times New Roman" w:cs="Times New Roman"/>
          <w:sz w:val="24"/>
          <w:szCs w:val="24"/>
        </w:rPr>
        <w:t xml:space="preserve">gar cuando hay tal cantidad de </w:t>
      </w:r>
      <w:r w:rsidR="0058390B" w:rsidRPr="0058390B">
        <w:rPr>
          <w:rFonts w:ascii="Times New Roman" w:hAnsi="Times New Roman" w:cs="Times New Roman"/>
          <w:sz w:val="24"/>
          <w:szCs w:val="24"/>
        </w:rPr>
        <w:t>dispensas?</w:t>
      </w:r>
      <w:r w:rsidR="00DB6C46">
        <w:rPr>
          <w:rFonts w:ascii="Times New Roman" w:hAnsi="Times New Roman" w:cs="Times New Roman"/>
          <w:sz w:val="24"/>
          <w:szCs w:val="24"/>
        </w:rPr>
        <w:t xml:space="preserve"> </w:t>
      </w:r>
      <w:r w:rsidR="0058390B" w:rsidRPr="0058390B">
        <w:rPr>
          <w:rFonts w:ascii="Times New Roman" w:hAnsi="Times New Roman" w:cs="Times New Roman"/>
          <w:sz w:val="24"/>
          <w:szCs w:val="24"/>
        </w:rPr>
        <w:t>¿Por qué como muchos admitidos como clérigos ya no digo de la estabilidad en el lugar</w:t>
      </w:r>
      <w:r w:rsidR="00F70467">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son dispensados por </w:t>
      </w:r>
      <w:r w:rsidR="00DB6C46">
        <w:rPr>
          <w:rFonts w:ascii="Times New Roman" w:hAnsi="Times New Roman" w:cs="Times New Roman"/>
          <w:sz w:val="24"/>
          <w:szCs w:val="24"/>
        </w:rPr>
        <w:t xml:space="preserve">la </w:t>
      </w:r>
      <w:r w:rsidR="0058390B" w:rsidRPr="0058390B">
        <w:rPr>
          <w:rFonts w:ascii="Times New Roman" w:hAnsi="Times New Roman" w:cs="Times New Roman"/>
          <w:sz w:val="24"/>
          <w:szCs w:val="24"/>
        </w:rPr>
        <w:t>autoridad eclesi</w:t>
      </w:r>
      <w:r w:rsidR="00DB6C46">
        <w:rPr>
          <w:rFonts w:ascii="Times New Roman" w:hAnsi="Times New Roman" w:cs="Times New Roman"/>
          <w:sz w:val="24"/>
          <w:szCs w:val="24"/>
        </w:rPr>
        <w:t>ástica de lo obediencia a su Abad</w:t>
      </w:r>
      <w:r w:rsidR="0058390B" w:rsidRPr="0058390B">
        <w:rPr>
          <w:rFonts w:ascii="Times New Roman" w:hAnsi="Times New Roman" w:cs="Times New Roman"/>
          <w:sz w:val="24"/>
          <w:szCs w:val="24"/>
        </w:rPr>
        <w:t xml:space="preserve">? Tanto cambio ¿No destruye </w:t>
      </w:r>
      <w:r w:rsidR="00DB6C46">
        <w:rPr>
          <w:rFonts w:ascii="Times New Roman" w:hAnsi="Times New Roman" w:cs="Times New Roman"/>
          <w:sz w:val="24"/>
          <w:szCs w:val="24"/>
        </w:rPr>
        <w:t xml:space="preserve">lo sustancial del monje? ¿Qué </w:t>
      </w:r>
      <w:r w:rsidR="0058390B" w:rsidRPr="0058390B">
        <w:rPr>
          <w:rFonts w:ascii="Times New Roman" w:hAnsi="Times New Roman" w:cs="Times New Roman"/>
          <w:sz w:val="24"/>
          <w:szCs w:val="24"/>
        </w:rPr>
        <w:t>es, entonces</w:t>
      </w:r>
      <w:r w:rsidR="00DB6C46">
        <w:rPr>
          <w:rFonts w:ascii="Times New Roman" w:hAnsi="Times New Roman" w:cs="Times New Roman"/>
          <w:sz w:val="24"/>
          <w:szCs w:val="24"/>
        </w:rPr>
        <w:t>,</w:t>
      </w:r>
      <w:r w:rsidR="0058390B" w:rsidRPr="0058390B">
        <w:rPr>
          <w:rFonts w:ascii="Times New Roman" w:hAnsi="Times New Roman" w:cs="Times New Roman"/>
          <w:sz w:val="24"/>
          <w:szCs w:val="24"/>
        </w:rPr>
        <w:t xml:space="preserve"> la dispensa que si se aplica a la estabilidad en</w:t>
      </w:r>
      <w:r w:rsidR="00DB6C46">
        <w:rPr>
          <w:rFonts w:ascii="Times New Roman" w:hAnsi="Times New Roman" w:cs="Times New Roman"/>
          <w:sz w:val="24"/>
          <w:szCs w:val="24"/>
        </w:rPr>
        <w:t xml:space="preserve"> un lugar destruye al monje? D</w:t>
      </w:r>
      <w:r w:rsidR="0058390B" w:rsidRPr="0058390B">
        <w:rPr>
          <w:rFonts w:ascii="Times New Roman" w:hAnsi="Times New Roman" w:cs="Times New Roman"/>
          <w:sz w:val="24"/>
          <w:szCs w:val="24"/>
        </w:rPr>
        <w:t>irá, quiz</w:t>
      </w:r>
      <w:r w:rsidR="00DB6C46">
        <w:rPr>
          <w:rFonts w:ascii="Times New Roman" w:hAnsi="Times New Roman" w:cs="Times New Roman"/>
          <w:sz w:val="24"/>
          <w:szCs w:val="24"/>
        </w:rPr>
        <w:t>ás, que es el ir de monasterio a</w:t>
      </w:r>
      <w:r w:rsidR="0058390B" w:rsidRPr="0058390B">
        <w:rPr>
          <w:rFonts w:ascii="Times New Roman" w:hAnsi="Times New Roman" w:cs="Times New Roman"/>
          <w:sz w:val="24"/>
          <w:szCs w:val="24"/>
        </w:rPr>
        <w:t xml:space="preserve"> monasteri</w:t>
      </w:r>
      <w:r w:rsidR="00DB6C46">
        <w:rPr>
          <w:rFonts w:ascii="Times New Roman" w:hAnsi="Times New Roman" w:cs="Times New Roman"/>
          <w:sz w:val="24"/>
          <w:szCs w:val="24"/>
        </w:rPr>
        <w:t>o, sin el consentimiento de su Abad y</w:t>
      </w:r>
      <w:r w:rsidR="0058390B" w:rsidRPr="0058390B">
        <w:rPr>
          <w:rFonts w:ascii="Times New Roman" w:hAnsi="Times New Roman" w:cs="Times New Roman"/>
          <w:sz w:val="24"/>
          <w:szCs w:val="24"/>
        </w:rPr>
        <w:t xml:space="preserve"> no obligado por ni</w:t>
      </w:r>
      <w:r w:rsidR="00DB6C46">
        <w:rPr>
          <w:rFonts w:ascii="Times New Roman" w:hAnsi="Times New Roman" w:cs="Times New Roman"/>
          <w:sz w:val="24"/>
          <w:szCs w:val="24"/>
        </w:rPr>
        <w:t xml:space="preserve">ngún peligro para la salvación. </w:t>
      </w:r>
      <w:r w:rsidR="0058390B" w:rsidRPr="0058390B">
        <w:rPr>
          <w:rFonts w:ascii="Times New Roman" w:hAnsi="Times New Roman" w:cs="Times New Roman"/>
          <w:sz w:val="24"/>
          <w:szCs w:val="24"/>
        </w:rPr>
        <w:t>¿Pero esto sería dispensa o, más bien, prevaricación? Porque si no es una prevaricación lo digo claramente: un cambio n</w:t>
      </w:r>
      <w:r w:rsidR="00DB6C46">
        <w:rPr>
          <w:rFonts w:ascii="Times New Roman" w:hAnsi="Times New Roman" w:cs="Times New Roman"/>
          <w:sz w:val="24"/>
          <w:szCs w:val="24"/>
        </w:rPr>
        <w:t>o destruye al</w:t>
      </w:r>
      <w:r w:rsidR="0058390B" w:rsidRPr="0058390B">
        <w:rPr>
          <w:rFonts w:ascii="Times New Roman" w:hAnsi="Times New Roman" w:cs="Times New Roman"/>
          <w:sz w:val="24"/>
          <w:szCs w:val="24"/>
        </w:rPr>
        <w:t xml:space="preserve"> monje. </w:t>
      </w:r>
    </w:p>
    <w:p w:rsidR="0058390B" w:rsidRPr="0058390B" w:rsidRDefault="00AD2FA9"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87.</w:t>
      </w:r>
      <w:r>
        <w:rPr>
          <w:rFonts w:ascii="Times New Roman" w:hAnsi="Times New Roman" w:cs="Times New Roman"/>
          <w:sz w:val="24"/>
          <w:szCs w:val="24"/>
        </w:rPr>
        <w:t>] Pero, como arrepintiéndose de su argumentación, é</w:t>
      </w:r>
      <w:r w:rsidR="0058390B" w:rsidRPr="0058390B">
        <w:rPr>
          <w:rFonts w:ascii="Times New Roman" w:hAnsi="Times New Roman" w:cs="Times New Roman"/>
          <w:sz w:val="24"/>
          <w:szCs w:val="24"/>
        </w:rPr>
        <w:t>l quizás</w:t>
      </w:r>
      <w:r w:rsidR="00A31C74">
        <w:rPr>
          <w:rFonts w:ascii="Times New Roman" w:hAnsi="Times New Roman" w:cs="Times New Roman"/>
          <w:sz w:val="24"/>
          <w:szCs w:val="24"/>
        </w:rPr>
        <w:t xml:space="preserve"> afirmaría que estas tres cosas </w:t>
      </w:r>
      <w:r w:rsidR="0058390B" w:rsidRPr="0058390B">
        <w:rPr>
          <w:rFonts w:ascii="Times New Roman" w:hAnsi="Times New Roman" w:cs="Times New Roman"/>
          <w:sz w:val="24"/>
          <w:szCs w:val="24"/>
        </w:rPr>
        <w:t>hace</w:t>
      </w:r>
      <w:r w:rsidR="00A31C74">
        <w:rPr>
          <w:rFonts w:ascii="Times New Roman" w:hAnsi="Times New Roman" w:cs="Times New Roman"/>
          <w:sz w:val="24"/>
          <w:szCs w:val="24"/>
        </w:rPr>
        <w:t>n a lo</w:t>
      </w:r>
      <w:r w:rsidR="0058390B" w:rsidRPr="0058390B">
        <w:rPr>
          <w:rFonts w:ascii="Times New Roman" w:hAnsi="Times New Roman" w:cs="Times New Roman"/>
          <w:sz w:val="24"/>
          <w:szCs w:val="24"/>
        </w:rPr>
        <w:t xml:space="preserve"> sustancial de la profesión monástica no porque no admitan dispensa sino porque son solamente esas tres las que el monje profes</w:t>
      </w:r>
      <w:r w:rsidR="00A31C74">
        <w:rPr>
          <w:rFonts w:ascii="Times New Roman" w:hAnsi="Times New Roman" w:cs="Times New Roman"/>
          <w:sz w:val="24"/>
          <w:szCs w:val="24"/>
        </w:rPr>
        <w:t xml:space="preserve">a. </w:t>
      </w:r>
      <w:r w:rsidR="0058390B" w:rsidRPr="0058390B">
        <w:rPr>
          <w:rFonts w:ascii="Times New Roman" w:hAnsi="Times New Roman" w:cs="Times New Roman"/>
          <w:sz w:val="24"/>
          <w:szCs w:val="24"/>
        </w:rPr>
        <w:t xml:space="preserve">Consideramos, por ahora, esto. </w:t>
      </w:r>
      <w:r w:rsidR="00A31C74">
        <w:rPr>
          <w:rFonts w:ascii="Times New Roman" w:hAnsi="Times New Roman" w:cs="Times New Roman"/>
          <w:sz w:val="24"/>
          <w:szCs w:val="24"/>
        </w:rPr>
        <w:t>Sea, entonces, el cuerpo de la Regla y lo</w:t>
      </w:r>
      <w:r w:rsidR="0058390B" w:rsidRPr="0058390B">
        <w:rPr>
          <w:rFonts w:ascii="Times New Roman" w:hAnsi="Times New Roman" w:cs="Times New Roman"/>
          <w:sz w:val="24"/>
          <w:szCs w:val="24"/>
        </w:rPr>
        <w:t xml:space="preserve"> substancia</w:t>
      </w:r>
      <w:r w:rsidR="00F70467">
        <w:rPr>
          <w:rFonts w:ascii="Times New Roman" w:hAnsi="Times New Roman" w:cs="Times New Roman"/>
          <w:sz w:val="24"/>
          <w:szCs w:val="24"/>
        </w:rPr>
        <w:t>l del monje la estabilidad en el</w:t>
      </w:r>
      <w:r w:rsidR="0058390B" w:rsidRPr="0058390B">
        <w:rPr>
          <w:rFonts w:ascii="Times New Roman" w:hAnsi="Times New Roman" w:cs="Times New Roman"/>
          <w:sz w:val="24"/>
          <w:szCs w:val="24"/>
        </w:rPr>
        <w:t xml:space="preserve"> lugar, la conversión de cost</w:t>
      </w:r>
      <w:r w:rsidR="00A31C74">
        <w:rPr>
          <w:rFonts w:ascii="Times New Roman" w:hAnsi="Times New Roman" w:cs="Times New Roman"/>
          <w:sz w:val="24"/>
          <w:szCs w:val="24"/>
        </w:rPr>
        <w:t>umbres, la obediencia según la R</w:t>
      </w:r>
      <w:r w:rsidR="0058390B" w:rsidRPr="0058390B">
        <w:rPr>
          <w:rFonts w:ascii="Times New Roman" w:hAnsi="Times New Roman" w:cs="Times New Roman"/>
          <w:sz w:val="24"/>
          <w:szCs w:val="24"/>
        </w:rPr>
        <w:t>egla de San Benito. Pido que nos ocupemos exclusivamente estas tres directa</w:t>
      </w:r>
      <w:r w:rsidR="00A31C74">
        <w:rPr>
          <w:rFonts w:ascii="Times New Roman" w:hAnsi="Times New Roman" w:cs="Times New Roman"/>
          <w:sz w:val="24"/>
          <w:szCs w:val="24"/>
        </w:rPr>
        <w:t>s y averigüe</w:t>
      </w:r>
      <w:r w:rsidR="0058390B" w:rsidRPr="0058390B">
        <w:rPr>
          <w:rFonts w:ascii="Times New Roman" w:hAnsi="Times New Roman" w:cs="Times New Roman"/>
          <w:sz w:val="24"/>
          <w:szCs w:val="24"/>
        </w:rPr>
        <w:t>mos cuidadosamente qué es es</w:t>
      </w:r>
      <w:r w:rsidR="00A31C74">
        <w:rPr>
          <w:rFonts w:ascii="Times New Roman" w:hAnsi="Times New Roman" w:cs="Times New Roman"/>
          <w:sz w:val="24"/>
          <w:szCs w:val="24"/>
        </w:rPr>
        <w:t>ta estabilidad en un lugar, esta</w:t>
      </w:r>
      <w:r w:rsidR="0058390B" w:rsidRPr="0058390B">
        <w:rPr>
          <w:rFonts w:ascii="Times New Roman" w:hAnsi="Times New Roman" w:cs="Times New Roman"/>
          <w:sz w:val="24"/>
          <w:szCs w:val="24"/>
        </w:rPr>
        <w:t xml:space="preserve"> conversión de costumbre</w:t>
      </w:r>
      <w:r w:rsidR="00A31C74">
        <w:rPr>
          <w:rFonts w:ascii="Times New Roman" w:hAnsi="Times New Roman" w:cs="Times New Roman"/>
          <w:sz w:val="24"/>
          <w:szCs w:val="24"/>
        </w:rPr>
        <w:t>s</w:t>
      </w:r>
      <w:r w:rsidR="0058390B" w:rsidRPr="0058390B">
        <w:rPr>
          <w:rFonts w:ascii="Times New Roman" w:hAnsi="Times New Roman" w:cs="Times New Roman"/>
          <w:sz w:val="24"/>
          <w:szCs w:val="24"/>
        </w:rPr>
        <w:t xml:space="preserve">, esta obediencia. </w:t>
      </w:r>
    </w:p>
    <w:p w:rsidR="0058390B" w:rsidRPr="0058390B" w:rsidRDefault="00A31C74"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88.</w:t>
      </w:r>
      <w:r>
        <w:rPr>
          <w:rFonts w:ascii="Times New Roman" w:hAnsi="Times New Roman" w:cs="Times New Roman"/>
          <w:sz w:val="24"/>
          <w:szCs w:val="24"/>
        </w:rPr>
        <w:t>] M</w:t>
      </w:r>
      <w:r w:rsidR="0058390B" w:rsidRPr="0058390B">
        <w:rPr>
          <w:rFonts w:ascii="Times New Roman" w:hAnsi="Times New Roman" w:cs="Times New Roman"/>
          <w:sz w:val="24"/>
          <w:szCs w:val="24"/>
        </w:rPr>
        <w:t>e agradaría conocer, también, si como ésta última así los dos primeros él p</w:t>
      </w:r>
      <w:r>
        <w:rPr>
          <w:rFonts w:ascii="Times New Roman" w:hAnsi="Times New Roman" w:cs="Times New Roman"/>
          <w:sz w:val="24"/>
          <w:szCs w:val="24"/>
        </w:rPr>
        <w:t>iensa que se profesan según la R</w:t>
      </w:r>
      <w:r w:rsidR="0058390B" w:rsidRPr="0058390B">
        <w:rPr>
          <w:rFonts w:ascii="Times New Roman" w:hAnsi="Times New Roman" w:cs="Times New Roman"/>
          <w:sz w:val="24"/>
          <w:szCs w:val="24"/>
        </w:rPr>
        <w:t>egla o el monje lo hace simplemente sin determinación. Tal cosa de ninguna manera pensaría que</w:t>
      </w:r>
      <w:r>
        <w:rPr>
          <w:rFonts w:ascii="Times New Roman" w:hAnsi="Times New Roman" w:cs="Times New Roman"/>
          <w:sz w:val="24"/>
          <w:szCs w:val="24"/>
        </w:rPr>
        <w:t xml:space="preserve"> es</w:t>
      </w:r>
      <w:r w:rsidR="0058390B" w:rsidRPr="0058390B">
        <w:rPr>
          <w:rFonts w:ascii="Times New Roman" w:hAnsi="Times New Roman" w:cs="Times New Roman"/>
          <w:sz w:val="24"/>
          <w:szCs w:val="24"/>
        </w:rPr>
        <w:t xml:space="preserve"> digna de investigación si</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no me hubiera enco</w:t>
      </w:r>
      <w:r>
        <w:rPr>
          <w:rFonts w:ascii="Times New Roman" w:hAnsi="Times New Roman" w:cs="Times New Roman"/>
          <w:sz w:val="24"/>
          <w:szCs w:val="24"/>
        </w:rPr>
        <w:t>ntrado con algunos que se dicen prof</w:t>
      </w:r>
      <w:r w:rsidR="0058390B" w:rsidRPr="0058390B">
        <w:rPr>
          <w:rFonts w:ascii="Times New Roman" w:hAnsi="Times New Roman" w:cs="Times New Roman"/>
          <w:sz w:val="24"/>
          <w:szCs w:val="24"/>
        </w:rPr>
        <w:t>esos y que a</w:t>
      </w:r>
      <w:r>
        <w:rPr>
          <w:rFonts w:ascii="Times New Roman" w:hAnsi="Times New Roman" w:cs="Times New Roman"/>
          <w:sz w:val="24"/>
          <w:szCs w:val="24"/>
        </w:rPr>
        <w:t>firman que sólo la obediencia la han profesado según la R</w:t>
      </w:r>
      <w:r w:rsidR="0058390B" w:rsidRPr="0058390B">
        <w:rPr>
          <w:rFonts w:ascii="Times New Roman" w:hAnsi="Times New Roman" w:cs="Times New Roman"/>
          <w:sz w:val="24"/>
          <w:szCs w:val="24"/>
        </w:rPr>
        <w:t>egla y que los dos primeros no se</w:t>
      </w:r>
      <w:r>
        <w:rPr>
          <w:rFonts w:ascii="Times New Roman" w:hAnsi="Times New Roman" w:cs="Times New Roman"/>
          <w:sz w:val="24"/>
          <w:szCs w:val="24"/>
        </w:rPr>
        <w:t>gún la R</w:t>
      </w:r>
      <w:r w:rsidR="0058390B" w:rsidRPr="0058390B">
        <w:rPr>
          <w:rFonts w:ascii="Times New Roman" w:hAnsi="Times New Roman" w:cs="Times New Roman"/>
          <w:sz w:val="24"/>
          <w:szCs w:val="24"/>
        </w:rPr>
        <w:t>egla sino sin determinac</w:t>
      </w:r>
      <w:r>
        <w:rPr>
          <w:rFonts w:ascii="Times New Roman" w:hAnsi="Times New Roman" w:cs="Times New Roman"/>
          <w:sz w:val="24"/>
          <w:szCs w:val="24"/>
        </w:rPr>
        <w:t>ión alguna. Dado que una es la Regla del bien</w:t>
      </w:r>
      <w:r w:rsidR="0058390B" w:rsidRPr="0058390B">
        <w:rPr>
          <w:rFonts w:ascii="Times New Roman" w:hAnsi="Times New Roman" w:cs="Times New Roman"/>
          <w:sz w:val="24"/>
          <w:szCs w:val="24"/>
        </w:rPr>
        <w:t>aventurado Agustín para sus canónigos, otra la de San Benito para su</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monjes a la que </w:t>
      </w:r>
      <w:r>
        <w:rPr>
          <w:rFonts w:ascii="Times New Roman" w:hAnsi="Times New Roman" w:cs="Times New Roman"/>
          <w:sz w:val="24"/>
          <w:szCs w:val="24"/>
        </w:rPr>
        <w:t>se someten desde su profesión busco, entonces, qué</w:t>
      </w:r>
      <w:r w:rsidR="0058390B" w:rsidRPr="0058390B">
        <w:rPr>
          <w:rFonts w:ascii="Times New Roman" w:hAnsi="Times New Roman" w:cs="Times New Roman"/>
          <w:sz w:val="24"/>
          <w:szCs w:val="24"/>
        </w:rPr>
        <w:t xml:space="preserve"> diferencia habría entre estas dos profesiones. En cada una se profesa la estabilidad en un lugar, la conversión </w:t>
      </w:r>
      <w:r w:rsidR="00C63DA3">
        <w:rPr>
          <w:rFonts w:ascii="Times New Roman" w:hAnsi="Times New Roman" w:cs="Times New Roman"/>
          <w:sz w:val="24"/>
          <w:szCs w:val="24"/>
        </w:rPr>
        <w:t xml:space="preserve">de costumbres, y la obediencia. </w:t>
      </w:r>
      <w:r w:rsidR="0058390B" w:rsidRPr="0058390B">
        <w:rPr>
          <w:rFonts w:ascii="Times New Roman" w:hAnsi="Times New Roman" w:cs="Times New Roman"/>
          <w:sz w:val="24"/>
          <w:szCs w:val="24"/>
        </w:rPr>
        <w:t xml:space="preserve">Pero si las dos primeras se prometen </w:t>
      </w:r>
      <w:r w:rsidR="00C63DA3">
        <w:rPr>
          <w:rFonts w:ascii="Times New Roman" w:hAnsi="Times New Roman" w:cs="Times New Roman"/>
          <w:sz w:val="24"/>
          <w:szCs w:val="24"/>
        </w:rPr>
        <w:t>s</w:t>
      </w:r>
      <w:r w:rsidR="0058390B" w:rsidRPr="0058390B">
        <w:rPr>
          <w:rFonts w:ascii="Times New Roman" w:hAnsi="Times New Roman" w:cs="Times New Roman"/>
          <w:sz w:val="24"/>
          <w:szCs w:val="24"/>
        </w:rPr>
        <w:t>in</w:t>
      </w:r>
      <w:r w:rsidR="00C63DA3">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determinación parecería que sólo en la profesión de </w:t>
      </w:r>
      <w:r w:rsidR="00C63DA3">
        <w:rPr>
          <w:rFonts w:ascii="Times New Roman" w:hAnsi="Times New Roman" w:cs="Times New Roman"/>
          <w:sz w:val="24"/>
          <w:szCs w:val="24"/>
        </w:rPr>
        <w:t>la obediencia la R</w:t>
      </w:r>
      <w:r w:rsidR="0058390B" w:rsidRPr="0058390B">
        <w:rPr>
          <w:rFonts w:ascii="Times New Roman" w:hAnsi="Times New Roman" w:cs="Times New Roman"/>
          <w:sz w:val="24"/>
          <w:szCs w:val="24"/>
        </w:rPr>
        <w:t>egla de San Benito se diferenciaría de las otras reglas. ¿Es que será una la obediencia segú</w:t>
      </w:r>
      <w:r w:rsidR="00210F79">
        <w:rPr>
          <w:rFonts w:ascii="Times New Roman" w:hAnsi="Times New Roman" w:cs="Times New Roman"/>
          <w:sz w:val="24"/>
          <w:szCs w:val="24"/>
        </w:rPr>
        <w:t xml:space="preserve">n la regla de San Benito y otra según la </w:t>
      </w:r>
      <w:r w:rsidR="00210F79">
        <w:rPr>
          <w:rFonts w:ascii="Times New Roman" w:hAnsi="Times New Roman" w:cs="Times New Roman"/>
          <w:sz w:val="24"/>
          <w:szCs w:val="24"/>
        </w:rPr>
        <w:lastRenderedPageBreak/>
        <w:t>Regla de San Agustín? El bien</w:t>
      </w:r>
      <w:r w:rsidR="0058390B" w:rsidRPr="0058390B">
        <w:rPr>
          <w:rFonts w:ascii="Times New Roman" w:hAnsi="Times New Roman" w:cs="Times New Roman"/>
          <w:sz w:val="24"/>
          <w:szCs w:val="24"/>
        </w:rPr>
        <w:t>aventurado Benito recomienda la obediencia y quiere que sea sin tardanza, sin frialdad, sin murmuración</w:t>
      </w:r>
      <w:r w:rsidR="00210F79">
        <w:rPr>
          <w:rFonts w:ascii="Times New Roman" w:hAnsi="Times New Roman" w:cs="Times New Roman"/>
          <w:sz w:val="24"/>
          <w:szCs w:val="24"/>
        </w:rPr>
        <w:t>,</w:t>
      </w:r>
      <w:r w:rsidR="00D46BFF">
        <w:rPr>
          <w:rStyle w:val="Refdenotaalpie"/>
          <w:rFonts w:cs="Times New Roman"/>
          <w:sz w:val="24"/>
          <w:szCs w:val="24"/>
        </w:rPr>
        <w:footnoteReference w:id="872"/>
      </w:r>
      <w:r w:rsidR="00F70467">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sin cansarse en las dificultades </w:t>
      </w:r>
      <w:r w:rsidR="00210F79">
        <w:rPr>
          <w:rFonts w:ascii="Times New Roman" w:hAnsi="Times New Roman" w:cs="Times New Roman"/>
          <w:sz w:val="24"/>
          <w:szCs w:val="24"/>
        </w:rPr>
        <w:t xml:space="preserve">y </w:t>
      </w:r>
      <w:r w:rsidR="0058390B" w:rsidRPr="0058390B">
        <w:rPr>
          <w:rFonts w:ascii="Times New Roman" w:hAnsi="Times New Roman" w:cs="Times New Roman"/>
          <w:sz w:val="24"/>
          <w:szCs w:val="24"/>
        </w:rPr>
        <w:t>contrariedades, s</w:t>
      </w:r>
      <w:r w:rsidR="00FC0770">
        <w:rPr>
          <w:rFonts w:ascii="Times New Roman" w:hAnsi="Times New Roman" w:cs="Times New Roman"/>
          <w:sz w:val="24"/>
          <w:szCs w:val="24"/>
        </w:rPr>
        <w:t xml:space="preserve">in desfallecer ante la muerte. </w:t>
      </w:r>
      <w:r w:rsidR="00F70467">
        <w:rPr>
          <w:rFonts w:ascii="Times New Roman" w:hAnsi="Times New Roman" w:cs="Times New Roman"/>
          <w:sz w:val="24"/>
          <w:szCs w:val="24"/>
        </w:rPr>
        <w:t>¿Será distinta, acaso, en la R</w:t>
      </w:r>
      <w:r w:rsidR="0058390B" w:rsidRPr="0058390B">
        <w:rPr>
          <w:rFonts w:ascii="Times New Roman" w:hAnsi="Times New Roman" w:cs="Times New Roman"/>
          <w:sz w:val="24"/>
          <w:szCs w:val="24"/>
        </w:rPr>
        <w:t>egla de</w:t>
      </w:r>
      <w:r w:rsidR="00FC0770">
        <w:rPr>
          <w:rFonts w:ascii="Times New Roman" w:hAnsi="Times New Roman" w:cs="Times New Roman"/>
          <w:sz w:val="24"/>
          <w:szCs w:val="24"/>
        </w:rPr>
        <w:t xml:space="preserve"> San Agustín? ¿Será distinta la que el clérigo debe al O</w:t>
      </w:r>
      <w:r w:rsidR="0058390B" w:rsidRPr="0058390B">
        <w:rPr>
          <w:rFonts w:ascii="Times New Roman" w:hAnsi="Times New Roman" w:cs="Times New Roman"/>
          <w:sz w:val="24"/>
          <w:szCs w:val="24"/>
        </w:rPr>
        <w:t>bispo</w:t>
      </w:r>
      <w:r w:rsidR="00FC0770">
        <w:rPr>
          <w:rFonts w:ascii="Times New Roman" w:hAnsi="Times New Roman" w:cs="Times New Roman"/>
          <w:sz w:val="24"/>
          <w:szCs w:val="24"/>
        </w:rPr>
        <w:t>, el Obispo al A</w:t>
      </w:r>
      <w:r w:rsidR="0058390B" w:rsidRPr="0058390B">
        <w:rPr>
          <w:rFonts w:ascii="Times New Roman" w:hAnsi="Times New Roman" w:cs="Times New Roman"/>
          <w:sz w:val="24"/>
          <w:szCs w:val="24"/>
        </w:rPr>
        <w:t xml:space="preserve">rzobispo, </w:t>
      </w:r>
      <w:r w:rsidR="00916FF7">
        <w:rPr>
          <w:rFonts w:ascii="Times New Roman" w:hAnsi="Times New Roman" w:cs="Times New Roman"/>
          <w:sz w:val="24"/>
          <w:szCs w:val="24"/>
        </w:rPr>
        <w:t xml:space="preserve">el Arzobispo </w:t>
      </w:r>
      <w:r w:rsidR="00FC0770">
        <w:rPr>
          <w:rFonts w:ascii="Times New Roman" w:hAnsi="Times New Roman" w:cs="Times New Roman"/>
          <w:sz w:val="24"/>
          <w:szCs w:val="24"/>
        </w:rPr>
        <w:t xml:space="preserve">al Obispo de los Obispos? ¿Será que </w:t>
      </w:r>
      <w:r w:rsidR="0058390B" w:rsidRPr="0058390B">
        <w:rPr>
          <w:rFonts w:ascii="Times New Roman" w:hAnsi="Times New Roman" w:cs="Times New Roman"/>
          <w:sz w:val="24"/>
          <w:szCs w:val="24"/>
        </w:rPr>
        <w:t>ésta puede ser con</w:t>
      </w:r>
      <w:r w:rsidR="00FC0770">
        <w:rPr>
          <w:rFonts w:ascii="Times New Roman" w:hAnsi="Times New Roman" w:cs="Times New Roman"/>
          <w:sz w:val="24"/>
          <w:szCs w:val="24"/>
        </w:rPr>
        <w:t xml:space="preserve"> tar</w:t>
      </w:r>
      <w:r w:rsidR="0058390B" w:rsidRPr="0058390B">
        <w:rPr>
          <w:rFonts w:ascii="Times New Roman" w:hAnsi="Times New Roman" w:cs="Times New Roman"/>
          <w:sz w:val="24"/>
          <w:szCs w:val="24"/>
        </w:rPr>
        <w:t xml:space="preserve">danza, o con frialdad, o con murmuración, o cansarse en las dificultades </w:t>
      </w:r>
      <w:r w:rsidR="00FC0770">
        <w:rPr>
          <w:rFonts w:ascii="Times New Roman" w:hAnsi="Times New Roman" w:cs="Times New Roman"/>
          <w:sz w:val="24"/>
          <w:szCs w:val="24"/>
        </w:rPr>
        <w:t xml:space="preserve">y </w:t>
      </w:r>
      <w:r w:rsidR="0058390B" w:rsidRPr="0058390B">
        <w:rPr>
          <w:rFonts w:ascii="Times New Roman" w:hAnsi="Times New Roman" w:cs="Times New Roman"/>
          <w:sz w:val="24"/>
          <w:szCs w:val="24"/>
        </w:rPr>
        <w:t>contrariedades, o desfallec</w:t>
      </w:r>
      <w:r w:rsidR="00B364EF">
        <w:rPr>
          <w:rFonts w:ascii="Times New Roman" w:hAnsi="Times New Roman" w:cs="Times New Roman"/>
          <w:sz w:val="24"/>
          <w:szCs w:val="24"/>
        </w:rPr>
        <w:t>er ante la muerte? Y entonces ¿e</w:t>
      </w:r>
      <w:r w:rsidR="0058390B" w:rsidRPr="0058390B">
        <w:rPr>
          <w:rFonts w:ascii="Times New Roman" w:hAnsi="Times New Roman" w:cs="Times New Roman"/>
          <w:sz w:val="24"/>
          <w:szCs w:val="24"/>
        </w:rPr>
        <w:t>n qué está la diferencia entre es</w:t>
      </w:r>
      <w:r w:rsidR="00B364EF">
        <w:rPr>
          <w:rFonts w:ascii="Times New Roman" w:hAnsi="Times New Roman" w:cs="Times New Roman"/>
          <w:sz w:val="24"/>
          <w:szCs w:val="24"/>
        </w:rPr>
        <w:t>tas profesiones? ¿Acaso, tal vez</w:t>
      </w:r>
      <w:r w:rsidR="0058390B" w:rsidRPr="0058390B">
        <w:rPr>
          <w:rFonts w:ascii="Times New Roman" w:hAnsi="Times New Roman" w:cs="Times New Roman"/>
          <w:sz w:val="24"/>
          <w:szCs w:val="24"/>
        </w:rPr>
        <w:t xml:space="preserve">, la obediencia </w:t>
      </w:r>
      <w:r w:rsidR="00B364EF">
        <w:rPr>
          <w:rFonts w:ascii="Times New Roman" w:hAnsi="Times New Roman" w:cs="Times New Roman"/>
          <w:sz w:val="24"/>
          <w:szCs w:val="24"/>
        </w:rPr>
        <w:t>según la Regla sería</w:t>
      </w:r>
      <w:r w:rsidR="0058390B" w:rsidRPr="0058390B">
        <w:rPr>
          <w:rFonts w:ascii="Times New Roman" w:hAnsi="Times New Roman" w:cs="Times New Roman"/>
          <w:sz w:val="24"/>
          <w:szCs w:val="24"/>
        </w:rPr>
        <w:t xml:space="preserve"> someterse a los preceptos </w:t>
      </w:r>
      <w:r w:rsidR="00B364EF">
        <w:rPr>
          <w:rFonts w:ascii="Times New Roman" w:hAnsi="Times New Roman" w:cs="Times New Roman"/>
          <w:sz w:val="24"/>
          <w:szCs w:val="24"/>
        </w:rPr>
        <w:t>de esta R</w:t>
      </w:r>
      <w:r w:rsidR="0058390B" w:rsidRPr="0058390B">
        <w:rPr>
          <w:rFonts w:ascii="Times New Roman" w:hAnsi="Times New Roman" w:cs="Times New Roman"/>
          <w:sz w:val="24"/>
          <w:szCs w:val="24"/>
        </w:rPr>
        <w:t>egla a los que no están ob</w:t>
      </w:r>
      <w:r w:rsidR="00B364EF">
        <w:rPr>
          <w:rFonts w:ascii="Times New Roman" w:hAnsi="Times New Roman" w:cs="Times New Roman"/>
          <w:sz w:val="24"/>
          <w:szCs w:val="24"/>
        </w:rPr>
        <w:t>ligados los que profesan otras Reglas? Entonces ¿c</w:t>
      </w:r>
      <w:r w:rsidR="0058390B" w:rsidRPr="0058390B">
        <w:rPr>
          <w:rFonts w:ascii="Times New Roman" w:hAnsi="Times New Roman" w:cs="Times New Roman"/>
          <w:sz w:val="24"/>
          <w:szCs w:val="24"/>
        </w:rPr>
        <w:t xml:space="preserve">uáles son esos preceptos? </w:t>
      </w:r>
    </w:p>
    <w:p w:rsidR="0058390B" w:rsidRPr="0058390B" w:rsidRDefault="00B364EF"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89.</w:t>
      </w:r>
      <w:r>
        <w:rPr>
          <w:rFonts w:ascii="Times New Roman" w:hAnsi="Times New Roman" w:cs="Times New Roman"/>
          <w:sz w:val="24"/>
          <w:szCs w:val="24"/>
        </w:rPr>
        <w:t>] P</w:t>
      </w:r>
      <w:r w:rsidR="0058390B" w:rsidRPr="0058390B">
        <w:rPr>
          <w:rFonts w:ascii="Times New Roman" w:hAnsi="Times New Roman" w:cs="Times New Roman"/>
          <w:sz w:val="24"/>
          <w:szCs w:val="24"/>
        </w:rPr>
        <w:t>ero si todo esto se lo dice con referencia a la caridad, a la humildad, a la pac</w:t>
      </w:r>
      <w:r>
        <w:rPr>
          <w:rFonts w:ascii="Times New Roman" w:hAnsi="Times New Roman" w:cs="Times New Roman"/>
          <w:sz w:val="24"/>
          <w:szCs w:val="24"/>
        </w:rPr>
        <w:t>iencia y las demás y virtudes ¿q</w:t>
      </w:r>
      <w:r w:rsidR="0058390B" w:rsidRPr="0058390B">
        <w:rPr>
          <w:rFonts w:ascii="Times New Roman" w:hAnsi="Times New Roman" w:cs="Times New Roman"/>
          <w:sz w:val="24"/>
          <w:szCs w:val="24"/>
        </w:rPr>
        <w:t>uién, ya no digo sólo los canónigos, sino también los cristianos, no está obligado a tales</w:t>
      </w:r>
      <w:r>
        <w:rPr>
          <w:rFonts w:ascii="Times New Roman" w:hAnsi="Times New Roman" w:cs="Times New Roman"/>
          <w:sz w:val="24"/>
          <w:szCs w:val="24"/>
        </w:rPr>
        <w:t xml:space="preserve"> preceptos? ¿Acaso es una la car</w:t>
      </w:r>
      <w:r w:rsidR="0058390B" w:rsidRPr="0058390B">
        <w:rPr>
          <w:rFonts w:ascii="Times New Roman" w:hAnsi="Times New Roman" w:cs="Times New Roman"/>
          <w:sz w:val="24"/>
          <w:szCs w:val="24"/>
        </w:rPr>
        <w:t>id</w:t>
      </w:r>
      <w:r>
        <w:rPr>
          <w:rFonts w:ascii="Times New Roman" w:hAnsi="Times New Roman" w:cs="Times New Roman"/>
          <w:sz w:val="24"/>
          <w:szCs w:val="24"/>
        </w:rPr>
        <w:t xml:space="preserve">ad que recomienda Benito en su Regla y otra la de </w:t>
      </w:r>
      <w:r w:rsidR="0058390B" w:rsidRPr="0058390B">
        <w:rPr>
          <w:rFonts w:ascii="Times New Roman" w:hAnsi="Times New Roman" w:cs="Times New Roman"/>
          <w:sz w:val="24"/>
          <w:szCs w:val="24"/>
        </w:rPr>
        <w:t>Agustín? ¿No será más bien que cada un</w:t>
      </w:r>
      <w:r>
        <w:rPr>
          <w:rFonts w:ascii="Times New Roman" w:hAnsi="Times New Roman" w:cs="Times New Roman"/>
          <w:sz w:val="24"/>
          <w:szCs w:val="24"/>
        </w:rPr>
        <w:t>o recomienda lo que está en la Ley y en el E</w:t>
      </w:r>
      <w:r w:rsidR="0058390B" w:rsidRPr="0058390B">
        <w:rPr>
          <w:rFonts w:ascii="Times New Roman" w:hAnsi="Times New Roman" w:cs="Times New Roman"/>
          <w:sz w:val="24"/>
          <w:szCs w:val="24"/>
        </w:rPr>
        <w:t>vangelio de Cristo? De modo similar podemos decir esto de las d</w:t>
      </w:r>
      <w:r>
        <w:rPr>
          <w:rFonts w:ascii="Times New Roman" w:hAnsi="Times New Roman" w:cs="Times New Roman"/>
          <w:sz w:val="24"/>
          <w:szCs w:val="24"/>
        </w:rPr>
        <w:t>emás virtudes. Por otra parte ¿quién que esté</w:t>
      </w:r>
      <w:r w:rsidR="0058390B" w:rsidRPr="0058390B">
        <w:rPr>
          <w:rFonts w:ascii="Times New Roman" w:hAnsi="Times New Roman" w:cs="Times New Roman"/>
          <w:sz w:val="24"/>
          <w:szCs w:val="24"/>
        </w:rPr>
        <w:t xml:space="preserve"> en su sano juicio al exhortar a las virtudes va a decir que son preceptos suyos y no, como corresponde, de Cristo? </w:t>
      </w:r>
    </w:p>
    <w:p w:rsidR="0058390B" w:rsidRPr="0058390B" w:rsidRDefault="00B364EF" w:rsidP="0058390B">
      <w:pPr>
        <w:jc w:val="both"/>
        <w:rPr>
          <w:rFonts w:ascii="Times New Roman" w:hAnsi="Times New Roman" w:cs="Times New Roman"/>
          <w:sz w:val="24"/>
          <w:szCs w:val="24"/>
        </w:rPr>
      </w:pPr>
      <w:r>
        <w:rPr>
          <w:rFonts w:ascii="Times New Roman" w:hAnsi="Times New Roman" w:cs="Times New Roman"/>
          <w:sz w:val="24"/>
          <w:szCs w:val="24"/>
        </w:rPr>
        <w:t>Entonces ¿c</w:t>
      </w:r>
      <w:r w:rsidR="0058390B" w:rsidRPr="0058390B">
        <w:rPr>
          <w:rFonts w:ascii="Times New Roman" w:hAnsi="Times New Roman" w:cs="Times New Roman"/>
          <w:sz w:val="24"/>
          <w:szCs w:val="24"/>
        </w:rPr>
        <w:t>uál será la diferencia en los preceptos</w:t>
      </w:r>
      <w:r>
        <w:rPr>
          <w:rFonts w:ascii="Times New Roman" w:hAnsi="Times New Roman" w:cs="Times New Roman"/>
          <w:sz w:val="24"/>
          <w:szCs w:val="24"/>
        </w:rPr>
        <w:t xml:space="preserve"> de las distintas Reglas? Lo es, efectivamente, en cuanto </w:t>
      </w:r>
      <w:r w:rsidR="0058390B" w:rsidRPr="0058390B">
        <w:rPr>
          <w:rFonts w:ascii="Times New Roman" w:hAnsi="Times New Roman" w:cs="Times New Roman"/>
          <w:sz w:val="24"/>
          <w:szCs w:val="24"/>
        </w:rPr>
        <w:t>al comer, al vestir, al trabajar, al leer, a las vigilia</w:t>
      </w:r>
      <w:r w:rsidR="00987462">
        <w:rPr>
          <w:rFonts w:ascii="Times New Roman" w:hAnsi="Times New Roman" w:cs="Times New Roman"/>
          <w:sz w:val="24"/>
          <w:szCs w:val="24"/>
        </w:rPr>
        <w:t>s</w:t>
      </w:r>
      <w:r w:rsidR="0058390B" w:rsidRPr="0058390B">
        <w:rPr>
          <w:rFonts w:ascii="Times New Roman" w:hAnsi="Times New Roman" w:cs="Times New Roman"/>
          <w:sz w:val="24"/>
          <w:szCs w:val="24"/>
        </w:rPr>
        <w:t>, al salmodiar, al corregir y al ser corregido y cosas similares porque se las encuen</w:t>
      </w:r>
      <w:r w:rsidR="00987462">
        <w:rPr>
          <w:rFonts w:ascii="Times New Roman" w:hAnsi="Times New Roman" w:cs="Times New Roman"/>
          <w:sz w:val="24"/>
          <w:szCs w:val="24"/>
        </w:rPr>
        <w:t>tra distintas en las distintas Reg</w:t>
      </w:r>
      <w:r w:rsidR="0058390B" w:rsidRPr="0058390B">
        <w:rPr>
          <w:rFonts w:ascii="Times New Roman" w:hAnsi="Times New Roman" w:cs="Times New Roman"/>
          <w:sz w:val="24"/>
          <w:szCs w:val="24"/>
        </w:rPr>
        <w:t>las.</w:t>
      </w:r>
      <w:r w:rsidR="00987462">
        <w:rPr>
          <w:rFonts w:ascii="Times New Roman" w:hAnsi="Times New Roman" w:cs="Times New Roman"/>
          <w:sz w:val="24"/>
          <w:szCs w:val="24"/>
        </w:rPr>
        <w:t xml:space="preserve"> </w:t>
      </w:r>
      <w:r w:rsidR="0058390B" w:rsidRPr="0058390B">
        <w:rPr>
          <w:rFonts w:ascii="Times New Roman" w:hAnsi="Times New Roman" w:cs="Times New Roman"/>
          <w:sz w:val="24"/>
          <w:szCs w:val="24"/>
        </w:rPr>
        <w:t>Por eso se l</w:t>
      </w:r>
      <w:r w:rsidR="00987462">
        <w:rPr>
          <w:rFonts w:ascii="Times New Roman" w:hAnsi="Times New Roman" w:cs="Times New Roman"/>
          <w:sz w:val="24"/>
          <w:szCs w:val="24"/>
        </w:rPr>
        <w:t>as reconoce</w:t>
      </w:r>
      <w:r w:rsidR="0058390B" w:rsidRPr="0058390B">
        <w:rPr>
          <w:rFonts w:ascii="Times New Roman" w:hAnsi="Times New Roman" w:cs="Times New Roman"/>
          <w:sz w:val="24"/>
          <w:szCs w:val="24"/>
        </w:rPr>
        <w:t xml:space="preserve"> especialmente de Basilio, de Agustín, de Benito p</w:t>
      </w:r>
      <w:r w:rsidR="00987462">
        <w:rPr>
          <w:rFonts w:ascii="Times New Roman" w:hAnsi="Times New Roman" w:cs="Times New Roman"/>
          <w:sz w:val="24"/>
          <w:szCs w:val="24"/>
        </w:rPr>
        <w:t>orque tales cosas no se imponen</w:t>
      </w:r>
      <w:r w:rsidR="0058390B" w:rsidRPr="0058390B">
        <w:rPr>
          <w:rFonts w:ascii="Times New Roman" w:hAnsi="Times New Roman" w:cs="Times New Roman"/>
          <w:sz w:val="24"/>
          <w:szCs w:val="24"/>
        </w:rPr>
        <w:t xml:space="preserve"> a todos los cristianos por la autoridad evangélica</w:t>
      </w:r>
      <w:r w:rsidR="00987462">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se proponen. Pero a aquellos que profesa</w:t>
      </w:r>
      <w:r w:rsidR="00987462">
        <w:rPr>
          <w:rFonts w:ascii="Times New Roman" w:hAnsi="Times New Roman" w:cs="Times New Roman"/>
          <w:sz w:val="24"/>
          <w:szCs w:val="24"/>
        </w:rPr>
        <w:t>ron la Regla no se les propone</w:t>
      </w:r>
      <w:r w:rsidR="00B1733A">
        <w:rPr>
          <w:rFonts w:ascii="Times New Roman" w:hAnsi="Times New Roman" w:cs="Times New Roman"/>
          <w:sz w:val="24"/>
          <w:szCs w:val="24"/>
        </w:rPr>
        <w:t>,</w:t>
      </w:r>
      <w:r w:rsidR="0058390B" w:rsidRPr="0058390B">
        <w:rPr>
          <w:rFonts w:ascii="Times New Roman" w:hAnsi="Times New Roman" w:cs="Times New Roman"/>
          <w:sz w:val="24"/>
          <w:szCs w:val="24"/>
        </w:rPr>
        <w:t xml:space="preserve"> sino que se les imponen.</w:t>
      </w:r>
    </w:p>
    <w:p w:rsidR="0058390B" w:rsidRPr="0058390B" w:rsidRDefault="00987462" w:rsidP="0058390B">
      <w:pPr>
        <w:jc w:val="both"/>
        <w:rPr>
          <w:rFonts w:ascii="Times New Roman" w:hAnsi="Times New Roman" w:cs="Times New Roman"/>
          <w:sz w:val="24"/>
          <w:szCs w:val="24"/>
        </w:rPr>
      </w:pPr>
      <w:r w:rsidRPr="004866C0">
        <w:rPr>
          <w:rFonts w:ascii="Times New Roman" w:hAnsi="Times New Roman" w:cs="Times New Roman"/>
          <w:sz w:val="24"/>
          <w:szCs w:val="24"/>
        </w:rPr>
        <w:t>[</w:t>
      </w:r>
      <w:r w:rsidR="0058390B" w:rsidRPr="004866C0">
        <w:rPr>
          <w:rFonts w:ascii="Times New Roman" w:hAnsi="Times New Roman" w:cs="Times New Roman"/>
          <w:sz w:val="24"/>
          <w:szCs w:val="24"/>
        </w:rPr>
        <w:t>90.</w:t>
      </w:r>
      <w:r w:rsidRPr="004866C0">
        <w:rPr>
          <w:rFonts w:ascii="Times New Roman" w:hAnsi="Times New Roman" w:cs="Times New Roman"/>
          <w:sz w:val="24"/>
          <w:szCs w:val="24"/>
        </w:rPr>
        <w:t>]</w:t>
      </w:r>
      <w:r w:rsidR="004866C0">
        <w:rPr>
          <w:rFonts w:ascii="Times New Roman" w:hAnsi="Times New Roman" w:cs="Times New Roman"/>
          <w:sz w:val="24"/>
          <w:szCs w:val="24"/>
        </w:rPr>
        <w:t xml:space="preserve"> Si estos no son ¿c</w:t>
      </w:r>
      <w:r w:rsidR="0058390B" w:rsidRPr="004866C0">
        <w:rPr>
          <w:rFonts w:ascii="Times New Roman" w:hAnsi="Times New Roman" w:cs="Times New Roman"/>
          <w:sz w:val="24"/>
          <w:szCs w:val="24"/>
        </w:rPr>
        <w:t>uáles son? Efectivamen</w:t>
      </w:r>
      <w:r w:rsidR="004866C0">
        <w:rPr>
          <w:rFonts w:ascii="Times New Roman" w:hAnsi="Times New Roman" w:cs="Times New Roman"/>
          <w:sz w:val="24"/>
          <w:szCs w:val="24"/>
        </w:rPr>
        <w:t>te lo que cada uno pone en sus R</w:t>
      </w:r>
      <w:r w:rsidR="0058390B" w:rsidRPr="004866C0">
        <w:rPr>
          <w:rFonts w:ascii="Times New Roman" w:hAnsi="Times New Roman" w:cs="Times New Roman"/>
          <w:sz w:val="24"/>
          <w:szCs w:val="24"/>
        </w:rPr>
        <w:t xml:space="preserve">eglas sobre </w:t>
      </w:r>
      <w:r w:rsidR="0058390B" w:rsidRPr="0058390B">
        <w:rPr>
          <w:rFonts w:ascii="Times New Roman" w:hAnsi="Times New Roman" w:cs="Times New Roman"/>
          <w:sz w:val="24"/>
          <w:szCs w:val="24"/>
        </w:rPr>
        <w:t>la cari</w:t>
      </w:r>
      <w:r w:rsidR="004866C0">
        <w:rPr>
          <w:rFonts w:ascii="Times New Roman" w:hAnsi="Times New Roman" w:cs="Times New Roman"/>
          <w:sz w:val="24"/>
          <w:szCs w:val="24"/>
        </w:rPr>
        <w:t xml:space="preserve">dad, sobre la humildad y sobre </w:t>
      </w:r>
      <w:r w:rsidR="0058390B" w:rsidRPr="0058390B">
        <w:rPr>
          <w:rFonts w:ascii="Times New Roman" w:hAnsi="Times New Roman" w:cs="Times New Roman"/>
          <w:sz w:val="24"/>
          <w:szCs w:val="24"/>
        </w:rPr>
        <w:t>las demás virtudes no lo recomienda como cosa suya sino como preceptos del Se</w:t>
      </w:r>
      <w:r w:rsidR="004866C0">
        <w:rPr>
          <w:rFonts w:ascii="Times New Roman" w:hAnsi="Times New Roman" w:cs="Times New Roman"/>
          <w:sz w:val="24"/>
          <w:szCs w:val="24"/>
        </w:rPr>
        <w:t>ñor; y para esto, no como cosa suya (¿q</w:t>
      </w:r>
      <w:r w:rsidR="0058390B" w:rsidRPr="0058390B">
        <w:rPr>
          <w:rFonts w:ascii="Times New Roman" w:hAnsi="Times New Roman" w:cs="Times New Roman"/>
          <w:sz w:val="24"/>
          <w:szCs w:val="24"/>
        </w:rPr>
        <w:t>uién les cree</w:t>
      </w:r>
      <w:r w:rsidR="004866C0">
        <w:rPr>
          <w:rFonts w:ascii="Times New Roman" w:hAnsi="Times New Roman" w:cs="Times New Roman"/>
          <w:sz w:val="24"/>
          <w:szCs w:val="24"/>
        </w:rPr>
        <w:t>ría</w:t>
      </w:r>
      <w:r w:rsidR="0058390B" w:rsidRPr="0058390B">
        <w:rPr>
          <w:rFonts w:ascii="Times New Roman" w:hAnsi="Times New Roman" w:cs="Times New Roman"/>
          <w:sz w:val="24"/>
          <w:szCs w:val="24"/>
        </w:rPr>
        <w:t>?)</w:t>
      </w:r>
      <w:r w:rsidR="004866C0">
        <w:rPr>
          <w:rFonts w:ascii="Times New Roman" w:hAnsi="Times New Roman" w:cs="Times New Roman"/>
          <w:sz w:val="24"/>
          <w:szCs w:val="24"/>
        </w:rPr>
        <w:t xml:space="preserve"> s</w:t>
      </w:r>
      <w:r w:rsidR="0058390B" w:rsidRPr="0058390B">
        <w:rPr>
          <w:rFonts w:ascii="Times New Roman" w:hAnsi="Times New Roman" w:cs="Times New Roman"/>
          <w:sz w:val="24"/>
          <w:szCs w:val="24"/>
        </w:rPr>
        <w:t xml:space="preserve">ino como a preceptos de Cristo invitan no solamente a los monjes sino a todos los cristianos.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Enton</w:t>
      </w:r>
      <w:r w:rsidR="004866C0">
        <w:rPr>
          <w:rFonts w:ascii="Times New Roman" w:hAnsi="Times New Roman" w:cs="Times New Roman"/>
          <w:sz w:val="24"/>
          <w:szCs w:val="24"/>
        </w:rPr>
        <w:t xml:space="preserve">ces, si la obediencia según la Regla de San Benito </w:t>
      </w:r>
      <w:r w:rsidRPr="0058390B">
        <w:rPr>
          <w:rFonts w:ascii="Times New Roman" w:hAnsi="Times New Roman" w:cs="Times New Roman"/>
          <w:sz w:val="24"/>
          <w:szCs w:val="24"/>
        </w:rPr>
        <w:t>es</w:t>
      </w:r>
      <w:r w:rsidR="004866C0">
        <w:rPr>
          <w:rFonts w:ascii="Times New Roman" w:hAnsi="Times New Roman" w:cs="Times New Roman"/>
          <w:sz w:val="24"/>
          <w:szCs w:val="24"/>
        </w:rPr>
        <w:t xml:space="preserve"> obedecer los preceptos de la R</w:t>
      </w:r>
      <w:r w:rsidRPr="0058390B">
        <w:rPr>
          <w:rFonts w:ascii="Times New Roman" w:hAnsi="Times New Roman" w:cs="Times New Roman"/>
          <w:sz w:val="24"/>
          <w:szCs w:val="24"/>
        </w:rPr>
        <w:t>e</w:t>
      </w:r>
      <w:r w:rsidR="00E0011D">
        <w:rPr>
          <w:rFonts w:ascii="Times New Roman" w:hAnsi="Times New Roman" w:cs="Times New Roman"/>
          <w:sz w:val="24"/>
          <w:szCs w:val="24"/>
        </w:rPr>
        <w:t xml:space="preserve">gla y los preceptos de la Regla </w:t>
      </w:r>
      <w:r w:rsidRPr="0058390B">
        <w:rPr>
          <w:rFonts w:ascii="Times New Roman" w:hAnsi="Times New Roman" w:cs="Times New Roman"/>
          <w:sz w:val="24"/>
          <w:szCs w:val="24"/>
        </w:rPr>
        <w:t xml:space="preserve">están en lo que más arriba hemos recordado, cuando </w:t>
      </w:r>
      <w:r w:rsidR="00E0011D">
        <w:rPr>
          <w:rFonts w:ascii="Times New Roman" w:hAnsi="Times New Roman" w:cs="Times New Roman"/>
          <w:sz w:val="24"/>
          <w:szCs w:val="24"/>
        </w:rPr>
        <w:t xml:space="preserve">profesamos la </w:t>
      </w:r>
      <w:r w:rsidRPr="0058390B">
        <w:rPr>
          <w:rFonts w:ascii="Times New Roman" w:hAnsi="Times New Roman" w:cs="Times New Roman"/>
          <w:sz w:val="24"/>
          <w:szCs w:val="24"/>
        </w:rPr>
        <w:t>obediencia que es lo sustanc</w:t>
      </w:r>
      <w:r w:rsidR="00E0011D">
        <w:rPr>
          <w:rFonts w:ascii="Times New Roman" w:hAnsi="Times New Roman" w:cs="Times New Roman"/>
          <w:sz w:val="24"/>
          <w:szCs w:val="24"/>
        </w:rPr>
        <w:t>ial de la profesión monástica ¿cómo observará</w:t>
      </w:r>
      <w:r w:rsidRPr="0058390B">
        <w:rPr>
          <w:rFonts w:ascii="Times New Roman" w:hAnsi="Times New Roman" w:cs="Times New Roman"/>
          <w:sz w:val="24"/>
          <w:szCs w:val="24"/>
        </w:rPr>
        <w:t xml:space="preserve"> lo sustancial de la profesión monástica sino observa aquellas cosas? </w:t>
      </w:r>
    </w:p>
    <w:p w:rsidR="0058390B" w:rsidRPr="0058390B" w:rsidRDefault="00E0011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91.</w:t>
      </w:r>
      <w:r>
        <w:rPr>
          <w:rFonts w:ascii="Times New Roman" w:hAnsi="Times New Roman" w:cs="Times New Roman"/>
          <w:sz w:val="24"/>
          <w:szCs w:val="24"/>
        </w:rPr>
        <w:t xml:space="preserve">] </w:t>
      </w:r>
      <w:r w:rsidR="00240BF8">
        <w:rPr>
          <w:rFonts w:ascii="Times New Roman" w:hAnsi="Times New Roman" w:cs="Times New Roman"/>
          <w:sz w:val="24"/>
          <w:szCs w:val="24"/>
        </w:rPr>
        <w:t>Pero podrá é</w:t>
      </w:r>
      <w:r w:rsidR="0058390B" w:rsidRPr="0058390B">
        <w:rPr>
          <w:rFonts w:ascii="Times New Roman" w:hAnsi="Times New Roman" w:cs="Times New Roman"/>
          <w:sz w:val="24"/>
          <w:szCs w:val="24"/>
        </w:rPr>
        <w:t>l decir también que</w:t>
      </w:r>
      <w:r w:rsidR="00240BF8">
        <w:rPr>
          <w:rFonts w:ascii="Times New Roman" w:hAnsi="Times New Roman" w:cs="Times New Roman"/>
          <w:sz w:val="24"/>
          <w:szCs w:val="24"/>
        </w:rPr>
        <w:t>, en todo caso, nosotros profesa</w:t>
      </w:r>
      <w:r w:rsidR="0058390B" w:rsidRPr="0058390B">
        <w:rPr>
          <w:rFonts w:ascii="Times New Roman" w:hAnsi="Times New Roman" w:cs="Times New Roman"/>
          <w:sz w:val="24"/>
          <w:szCs w:val="24"/>
        </w:rPr>
        <w:t>mos las dos</w:t>
      </w:r>
      <w:r w:rsidR="00240BF8">
        <w:rPr>
          <w:rFonts w:ascii="Times New Roman" w:hAnsi="Times New Roman" w:cs="Times New Roman"/>
          <w:sz w:val="24"/>
          <w:szCs w:val="24"/>
        </w:rPr>
        <w:t xml:space="preserve"> primeras según la R</w:t>
      </w:r>
      <w:r w:rsidR="0058390B" w:rsidRPr="0058390B">
        <w:rPr>
          <w:rFonts w:ascii="Times New Roman" w:hAnsi="Times New Roman" w:cs="Times New Roman"/>
          <w:sz w:val="24"/>
          <w:szCs w:val="24"/>
        </w:rPr>
        <w:t>egla y afirme, entonce</w:t>
      </w:r>
      <w:r w:rsidR="00240BF8">
        <w:rPr>
          <w:rFonts w:ascii="Times New Roman" w:hAnsi="Times New Roman" w:cs="Times New Roman"/>
          <w:sz w:val="24"/>
          <w:szCs w:val="24"/>
        </w:rPr>
        <w:t>s, que la diferencia entre las R</w:t>
      </w:r>
      <w:r w:rsidR="0058390B" w:rsidRPr="0058390B">
        <w:rPr>
          <w:rFonts w:ascii="Times New Roman" w:hAnsi="Times New Roman" w:cs="Times New Roman"/>
          <w:sz w:val="24"/>
          <w:szCs w:val="24"/>
        </w:rPr>
        <w:t>eglas no esté en</w:t>
      </w:r>
      <w:r w:rsidR="00240BF8">
        <w:rPr>
          <w:rFonts w:ascii="Times New Roman" w:hAnsi="Times New Roman" w:cs="Times New Roman"/>
          <w:sz w:val="24"/>
          <w:szCs w:val="24"/>
        </w:rPr>
        <w:t xml:space="preserve"> la estabilidad en el lugar o en la obediencia que ellas </w:t>
      </w:r>
      <w:r w:rsidR="0058390B" w:rsidRPr="0058390B">
        <w:rPr>
          <w:rFonts w:ascii="Times New Roman" w:hAnsi="Times New Roman" w:cs="Times New Roman"/>
          <w:sz w:val="24"/>
          <w:szCs w:val="24"/>
        </w:rPr>
        <w:t xml:space="preserve">imponen a los monjes, clérigos, obispos, sino tan sólo en la conversión de las costumbres.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La necesidad de</w:t>
      </w:r>
      <w:r w:rsidR="00240BF8">
        <w:rPr>
          <w:rFonts w:ascii="Times New Roman" w:hAnsi="Times New Roman" w:cs="Times New Roman"/>
          <w:sz w:val="24"/>
          <w:szCs w:val="24"/>
        </w:rPr>
        <w:t xml:space="preserve"> </w:t>
      </w:r>
      <w:r w:rsidRPr="0058390B">
        <w:rPr>
          <w:rFonts w:ascii="Times New Roman" w:hAnsi="Times New Roman" w:cs="Times New Roman"/>
          <w:sz w:val="24"/>
          <w:szCs w:val="24"/>
        </w:rPr>
        <w:t>l</w:t>
      </w:r>
      <w:r w:rsidR="00240BF8">
        <w:rPr>
          <w:rFonts w:ascii="Times New Roman" w:hAnsi="Times New Roman" w:cs="Times New Roman"/>
          <w:sz w:val="24"/>
          <w:szCs w:val="24"/>
        </w:rPr>
        <w:t>a</w:t>
      </w:r>
      <w:r w:rsidRPr="0058390B">
        <w:rPr>
          <w:rFonts w:ascii="Times New Roman" w:hAnsi="Times New Roman" w:cs="Times New Roman"/>
          <w:sz w:val="24"/>
          <w:szCs w:val="24"/>
        </w:rPr>
        <w:t xml:space="preserve"> </w:t>
      </w:r>
      <w:r w:rsidR="00240BF8">
        <w:rPr>
          <w:rFonts w:ascii="Times New Roman" w:hAnsi="Times New Roman" w:cs="Times New Roman"/>
          <w:sz w:val="24"/>
          <w:szCs w:val="24"/>
        </w:rPr>
        <w:t>estabilidad en un lugar ¿no corresponde a</w:t>
      </w:r>
      <w:r w:rsidRPr="0058390B">
        <w:rPr>
          <w:rFonts w:ascii="Times New Roman" w:hAnsi="Times New Roman" w:cs="Times New Roman"/>
          <w:sz w:val="24"/>
          <w:szCs w:val="24"/>
        </w:rPr>
        <w:t xml:space="preserve"> todos para que, por cierto, sin que se le haya d</w:t>
      </w:r>
      <w:r w:rsidR="00240BF8">
        <w:rPr>
          <w:rFonts w:ascii="Times New Roman" w:hAnsi="Times New Roman" w:cs="Times New Roman"/>
          <w:sz w:val="24"/>
          <w:szCs w:val="24"/>
        </w:rPr>
        <w:t>ado un consentimiento no cambie</w:t>
      </w:r>
      <w:r w:rsidRPr="0058390B">
        <w:rPr>
          <w:rFonts w:ascii="Times New Roman" w:hAnsi="Times New Roman" w:cs="Times New Roman"/>
          <w:sz w:val="24"/>
          <w:szCs w:val="24"/>
        </w:rPr>
        <w:t xml:space="preserve"> de</w:t>
      </w:r>
      <w:r w:rsidR="00240BF8">
        <w:rPr>
          <w:rFonts w:ascii="Times New Roman" w:hAnsi="Times New Roman" w:cs="Times New Roman"/>
          <w:sz w:val="24"/>
          <w:szCs w:val="24"/>
        </w:rPr>
        <w:t xml:space="preserve"> lugar con temeraria presunción</w:t>
      </w:r>
      <w:r w:rsidRPr="0058390B">
        <w:rPr>
          <w:rFonts w:ascii="Times New Roman" w:hAnsi="Times New Roman" w:cs="Times New Roman"/>
          <w:sz w:val="24"/>
          <w:szCs w:val="24"/>
        </w:rPr>
        <w:t>?</w:t>
      </w:r>
      <w:r w:rsidR="00240BF8">
        <w:rPr>
          <w:rFonts w:ascii="Times New Roman" w:hAnsi="Times New Roman" w:cs="Times New Roman"/>
          <w:sz w:val="24"/>
          <w:szCs w:val="24"/>
        </w:rPr>
        <w:t xml:space="preserve"> </w:t>
      </w:r>
      <w:r w:rsidRPr="0058390B">
        <w:rPr>
          <w:rFonts w:ascii="Times New Roman" w:hAnsi="Times New Roman" w:cs="Times New Roman"/>
          <w:sz w:val="24"/>
          <w:szCs w:val="24"/>
        </w:rPr>
        <w:t>Y lo mismo, si la conve</w:t>
      </w:r>
      <w:r w:rsidR="00240BF8">
        <w:rPr>
          <w:rFonts w:ascii="Times New Roman" w:hAnsi="Times New Roman" w:cs="Times New Roman"/>
          <w:sz w:val="24"/>
          <w:szCs w:val="24"/>
        </w:rPr>
        <w:t>rsión de costumbres la profesamos no según la R</w:t>
      </w:r>
      <w:r w:rsidRPr="0058390B">
        <w:rPr>
          <w:rFonts w:ascii="Times New Roman" w:hAnsi="Times New Roman" w:cs="Times New Roman"/>
          <w:sz w:val="24"/>
          <w:szCs w:val="24"/>
        </w:rPr>
        <w:t>egla sino simplemente, sin determinación, estamos ante algo que tambi</w:t>
      </w:r>
      <w:r w:rsidR="00240BF8">
        <w:rPr>
          <w:rFonts w:ascii="Times New Roman" w:hAnsi="Times New Roman" w:cs="Times New Roman"/>
          <w:sz w:val="24"/>
          <w:szCs w:val="24"/>
        </w:rPr>
        <w:t>én prometen aquellos que en la I</w:t>
      </w:r>
      <w:r w:rsidRPr="0058390B">
        <w:rPr>
          <w:rFonts w:ascii="Times New Roman" w:hAnsi="Times New Roman" w:cs="Times New Roman"/>
          <w:sz w:val="24"/>
          <w:szCs w:val="24"/>
        </w:rPr>
        <w:t xml:space="preserve">glesia son </w:t>
      </w:r>
      <w:r w:rsidRPr="0058390B">
        <w:rPr>
          <w:rFonts w:ascii="Times New Roman" w:hAnsi="Times New Roman" w:cs="Times New Roman"/>
          <w:sz w:val="24"/>
          <w:szCs w:val="24"/>
        </w:rPr>
        <w:lastRenderedPageBreak/>
        <w:t>llamados penitentes y que, huyendo del naufragio de la fornicación van</w:t>
      </w:r>
      <w:r w:rsidR="00240BF8">
        <w:rPr>
          <w:rFonts w:ascii="Times New Roman" w:hAnsi="Times New Roman" w:cs="Times New Roman"/>
          <w:sz w:val="24"/>
          <w:szCs w:val="24"/>
        </w:rPr>
        <w:t xml:space="preserve"> hacia el puerto del matrimonio.</w:t>
      </w:r>
      <w:r w:rsidRPr="0058390B">
        <w:rPr>
          <w:rFonts w:ascii="Times New Roman" w:hAnsi="Times New Roman" w:cs="Times New Roman"/>
          <w:sz w:val="24"/>
          <w:szCs w:val="24"/>
        </w:rPr>
        <w:t xml:space="preserve"> ¿Quién de ellos no profesa la conversión de costumbres? </w:t>
      </w:r>
    </w:p>
    <w:p w:rsidR="0058390B" w:rsidRPr="0058390B" w:rsidRDefault="00EC4494"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92.</w:t>
      </w:r>
      <w:r>
        <w:rPr>
          <w:rFonts w:ascii="Times New Roman" w:hAnsi="Times New Roman" w:cs="Times New Roman"/>
          <w:sz w:val="24"/>
          <w:szCs w:val="24"/>
        </w:rPr>
        <w:t>] T</w:t>
      </w:r>
      <w:r w:rsidR="0058390B" w:rsidRPr="0058390B">
        <w:rPr>
          <w:rFonts w:ascii="Times New Roman" w:hAnsi="Times New Roman" w:cs="Times New Roman"/>
          <w:sz w:val="24"/>
          <w:szCs w:val="24"/>
        </w:rPr>
        <w:t>enem</w:t>
      </w:r>
      <w:r>
        <w:rPr>
          <w:rFonts w:ascii="Times New Roman" w:hAnsi="Times New Roman" w:cs="Times New Roman"/>
          <w:sz w:val="24"/>
          <w:szCs w:val="24"/>
        </w:rPr>
        <w:t>os, entonces, que averiguar qué</w:t>
      </w:r>
      <w:r w:rsidR="0058390B" w:rsidRPr="0058390B">
        <w:rPr>
          <w:rFonts w:ascii="Times New Roman" w:hAnsi="Times New Roman" w:cs="Times New Roman"/>
          <w:sz w:val="24"/>
          <w:szCs w:val="24"/>
        </w:rPr>
        <w:t xml:space="preserve"> es la conversión de costumbre</w:t>
      </w:r>
      <w:r>
        <w:rPr>
          <w:rFonts w:ascii="Times New Roman" w:hAnsi="Times New Roman" w:cs="Times New Roman"/>
          <w:sz w:val="24"/>
          <w:szCs w:val="24"/>
        </w:rPr>
        <w:t>s según la R</w:t>
      </w:r>
      <w:r w:rsidR="0058390B" w:rsidRPr="0058390B">
        <w:rPr>
          <w:rFonts w:ascii="Times New Roman" w:hAnsi="Times New Roman" w:cs="Times New Roman"/>
          <w:sz w:val="24"/>
          <w:szCs w:val="24"/>
        </w:rPr>
        <w:t>egla de San Benito.</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Si recurrimos para esto a las virtudes, como</w:t>
      </w:r>
      <w:r w:rsidR="00916FF7">
        <w:rPr>
          <w:rFonts w:ascii="Times New Roman" w:hAnsi="Times New Roman" w:cs="Times New Roman"/>
          <w:sz w:val="24"/>
          <w:szCs w:val="24"/>
        </w:rPr>
        <w:t>,</w:t>
      </w:r>
      <w:r w:rsidR="0058390B" w:rsidRPr="0058390B">
        <w:rPr>
          <w:rFonts w:ascii="Times New Roman" w:hAnsi="Times New Roman" w:cs="Times New Roman"/>
          <w:sz w:val="24"/>
          <w:szCs w:val="24"/>
        </w:rPr>
        <w:t xml:space="preserve"> por ejemplo, </w:t>
      </w:r>
      <w:r>
        <w:rPr>
          <w:rFonts w:ascii="Times New Roman" w:hAnsi="Times New Roman" w:cs="Times New Roman"/>
          <w:sz w:val="24"/>
          <w:szCs w:val="24"/>
        </w:rPr>
        <w:t xml:space="preserve">que </w:t>
      </w:r>
      <w:r w:rsidR="0058390B" w:rsidRPr="0058390B">
        <w:rPr>
          <w:rFonts w:ascii="Times New Roman" w:hAnsi="Times New Roman" w:cs="Times New Roman"/>
          <w:sz w:val="24"/>
          <w:szCs w:val="24"/>
        </w:rPr>
        <w:t>el que era hasta ahora soberbio comience a ser humilde, que el que hasta hoy era iracundo comience a buscar la suavidad, tendremos que decir, realmente, que esta conversió</w:t>
      </w:r>
      <w:r w:rsidR="001D5F27">
        <w:rPr>
          <w:rFonts w:ascii="Times New Roman" w:hAnsi="Times New Roman" w:cs="Times New Roman"/>
          <w:sz w:val="24"/>
          <w:szCs w:val="24"/>
        </w:rPr>
        <w:t>n costumbres no es tanto de la R</w:t>
      </w:r>
      <w:r w:rsidR="0058390B" w:rsidRPr="0058390B">
        <w:rPr>
          <w:rFonts w:ascii="Times New Roman" w:hAnsi="Times New Roman" w:cs="Times New Roman"/>
          <w:sz w:val="24"/>
          <w:szCs w:val="24"/>
        </w:rPr>
        <w:t>egla de San Benito para sus monj</w:t>
      </w:r>
      <w:r w:rsidR="001D5F27">
        <w:rPr>
          <w:rFonts w:ascii="Times New Roman" w:hAnsi="Times New Roman" w:cs="Times New Roman"/>
          <w:sz w:val="24"/>
          <w:szCs w:val="24"/>
        </w:rPr>
        <w:t>es en cuanto a lo indicado por el E</w:t>
      </w:r>
      <w:r w:rsidR="0058390B" w:rsidRPr="0058390B">
        <w:rPr>
          <w:rFonts w:ascii="Times New Roman" w:hAnsi="Times New Roman" w:cs="Times New Roman"/>
          <w:sz w:val="24"/>
          <w:szCs w:val="24"/>
        </w:rPr>
        <w:t xml:space="preserve">vangelio para todos los cristianos.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Por todo esto para encontrar alguna diferencia entre las </w:t>
      </w:r>
      <w:r w:rsidR="001D5F27">
        <w:rPr>
          <w:rFonts w:ascii="Times New Roman" w:hAnsi="Times New Roman" w:cs="Times New Roman"/>
          <w:sz w:val="24"/>
          <w:szCs w:val="24"/>
        </w:rPr>
        <w:t>convers</w:t>
      </w:r>
      <w:r w:rsidRPr="0058390B">
        <w:rPr>
          <w:rFonts w:ascii="Times New Roman" w:hAnsi="Times New Roman" w:cs="Times New Roman"/>
          <w:sz w:val="24"/>
          <w:szCs w:val="24"/>
        </w:rPr>
        <w:t>iones de costumbres que se propone</w:t>
      </w:r>
      <w:r w:rsidR="001D5F27">
        <w:rPr>
          <w:rFonts w:ascii="Times New Roman" w:hAnsi="Times New Roman" w:cs="Times New Roman"/>
          <w:sz w:val="24"/>
          <w:szCs w:val="24"/>
        </w:rPr>
        <w:t>n diversas según las distintas R</w:t>
      </w:r>
      <w:r w:rsidRPr="0058390B">
        <w:rPr>
          <w:rFonts w:ascii="Times New Roman" w:hAnsi="Times New Roman" w:cs="Times New Roman"/>
          <w:sz w:val="24"/>
          <w:szCs w:val="24"/>
        </w:rPr>
        <w:t xml:space="preserve">eglas no es por lo que se nos esconde sino por aquellas cosas </w:t>
      </w:r>
      <w:r w:rsidR="001D5F27">
        <w:rPr>
          <w:rFonts w:ascii="Times New Roman" w:hAnsi="Times New Roman" w:cs="Times New Roman"/>
          <w:sz w:val="24"/>
          <w:szCs w:val="24"/>
        </w:rPr>
        <w:t>distintas que en las distintas Reglas están propuestas.</w:t>
      </w:r>
      <w:r w:rsidRPr="0058390B">
        <w:rPr>
          <w:rFonts w:ascii="Times New Roman" w:hAnsi="Times New Roman" w:cs="Times New Roman"/>
          <w:sz w:val="24"/>
          <w:szCs w:val="24"/>
        </w:rPr>
        <w:t xml:space="preserv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¿De qué modo observará su profesión quien </w:t>
      </w:r>
      <w:r w:rsidR="001D5F27">
        <w:rPr>
          <w:rFonts w:ascii="Times New Roman" w:hAnsi="Times New Roman" w:cs="Times New Roman"/>
          <w:sz w:val="24"/>
          <w:szCs w:val="24"/>
        </w:rPr>
        <w:t xml:space="preserve">no </w:t>
      </w:r>
      <w:r w:rsidRPr="0058390B">
        <w:rPr>
          <w:rFonts w:ascii="Times New Roman" w:hAnsi="Times New Roman" w:cs="Times New Roman"/>
          <w:sz w:val="24"/>
          <w:szCs w:val="24"/>
        </w:rPr>
        <w:t>observe tales co</w:t>
      </w:r>
      <w:r w:rsidR="001D5F27">
        <w:rPr>
          <w:rFonts w:ascii="Times New Roman" w:hAnsi="Times New Roman" w:cs="Times New Roman"/>
          <w:sz w:val="24"/>
          <w:szCs w:val="24"/>
        </w:rPr>
        <w:t>sas? Podrá decir a alguien: S</w:t>
      </w:r>
      <w:r w:rsidRPr="0058390B">
        <w:rPr>
          <w:rFonts w:ascii="Times New Roman" w:hAnsi="Times New Roman" w:cs="Times New Roman"/>
          <w:sz w:val="24"/>
          <w:szCs w:val="24"/>
        </w:rPr>
        <w:t>i quien fuera un soberbio, contumaz, impaciente, observara, sin embargo, todas aquellas cosa</w:t>
      </w:r>
      <w:r w:rsidR="001D5F27">
        <w:rPr>
          <w:rFonts w:ascii="Times New Roman" w:hAnsi="Times New Roman" w:cs="Times New Roman"/>
          <w:sz w:val="24"/>
          <w:szCs w:val="24"/>
        </w:rPr>
        <w:t>s que antes se han mencionado ¿puede decirse que observa la Regla de San Benito?  Contes</w:t>
      </w:r>
      <w:r w:rsidRPr="0058390B">
        <w:rPr>
          <w:rFonts w:ascii="Times New Roman" w:hAnsi="Times New Roman" w:cs="Times New Roman"/>
          <w:sz w:val="24"/>
          <w:szCs w:val="24"/>
        </w:rPr>
        <w:t>to reiterándolo:</w:t>
      </w:r>
      <w:r w:rsidR="001D5F27">
        <w:rPr>
          <w:rFonts w:ascii="Times New Roman" w:hAnsi="Times New Roman" w:cs="Times New Roman"/>
          <w:sz w:val="24"/>
          <w:szCs w:val="24"/>
        </w:rPr>
        <w:t xml:space="preserve"> si un monje cayera </w:t>
      </w:r>
      <w:r w:rsidRPr="0058390B">
        <w:rPr>
          <w:rFonts w:ascii="Times New Roman" w:hAnsi="Times New Roman" w:cs="Times New Roman"/>
          <w:sz w:val="24"/>
          <w:szCs w:val="24"/>
        </w:rPr>
        <w:t>en</w:t>
      </w:r>
      <w:r w:rsidR="001D5F27">
        <w:rPr>
          <w:rFonts w:ascii="Times New Roman" w:hAnsi="Times New Roman" w:cs="Times New Roman"/>
          <w:sz w:val="24"/>
          <w:szCs w:val="24"/>
        </w:rPr>
        <w:t xml:space="preserve"> </w:t>
      </w:r>
      <w:r w:rsidRPr="0058390B">
        <w:rPr>
          <w:rFonts w:ascii="Times New Roman" w:hAnsi="Times New Roman" w:cs="Times New Roman"/>
          <w:sz w:val="24"/>
          <w:szCs w:val="24"/>
        </w:rPr>
        <w:t xml:space="preserve">tales </w:t>
      </w:r>
      <w:r w:rsidR="001D5F27">
        <w:rPr>
          <w:rFonts w:ascii="Times New Roman" w:hAnsi="Times New Roman" w:cs="Times New Roman"/>
          <w:sz w:val="24"/>
          <w:szCs w:val="24"/>
        </w:rPr>
        <w:t>cosas contra la regla de Dios y las corrigiera según la forma ordenada en la R</w:t>
      </w:r>
      <w:r w:rsidRPr="0058390B">
        <w:rPr>
          <w:rFonts w:ascii="Times New Roman" w:hAnsi="Times New Roman" w:cs="Times New Roman"/>
          <w:sz w:val="24"/>
          <w:szCs w:val="24"/>
        </w:rPr>
        <w:t xml:space="preserve">egla, no es indigno de su profesión. </w:t>
      </w:r>
    </w:p>
    <w:p w:rsidR="0058390B" w:rsidRPr="0058390B" w:rsidRDefault="001D5F27"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93.</w:t>
      </w:r>
      <w:r>
        <w:rPr>
          <w:rFonts w:ascii="Times New Roman" w:hAnsi="Times New Roman" w:cs="Times New Roman"/>
          <w:sz w:val="24"/>
          <w:szCs w:val="24"/>
        </w:rPr>
        <w:t>] Pero si alguien considere la R</w:t>
      </w:r>
      <w:r w:rsidR="0058390B" w:rsidRPr="0058390B">
        <w:rPr>
          <w:rFonts w:ascii="Times New Roman" w:hAnsi="Times New Roman" w:cs="Times New Roman"/>
          <w:sz w:val="24"/>
          <w:szCs w:val="24"/>
        </w:rPr>
        <w:t>egla de San Benito como un instrumento con el que se dest</w:t>
      </w:r>
      <w:r w:rsidR="00652F93">
        <w:rPr>
          <w:rFonts w:ascii="Times New Roman" w:hAnsi="Times New Roman" w:cs="Times New Roman"/>
          <w:sz w:val="24"/>
          <w:szCs w:val="24"/>
        </w:rPr>
        <w:t>ruyen los vicios más fácilmente</w:t>
      </w:r>
      <w:r w:rsidR="00355DA4">
        <w:rPr>
          <w:rStyle w:val="Refdenotaalpie"/>
          <w:rFonts w:cs="Times New Roman"/>
          <w:sz w:val="24"/>
          <w:szCs w:val="24"/>
        </w:rPr>
        <w:footnoteReference w:id="873"/>
      </w:r>
      <w:r>
        <w:rPr>
          <w:rFonts w:ascii="Times New Roman" w:hAnsi="Times New Roman" w:cs="Times New Roman"/>
          <w:sz w:val="24"/>
          <w:szCs w:val="24"/>
        </w:rPr>
        <w:t xml:space="preserve"> y </w:t>
      </w:r>
      <w:r w:rsidR="0058390B" w:rsidRPr="0058390B">
        <w:rPr>
          <w:rFonts w:ascii="Times New Roman" w:hAnsi="Times New Roman" w:cs="Times New Roman"/>
          <w:sz w:val="24"/>
          <w:szCs w:val="24"/>
        </w:rPr>
        <w:t>se cump</w:t>
      </w:r>
      <w:r w:rsidR="00652F93">
        <w:rPr>
          <w:rFonts w:ascii="Times New Roman" w:hAnsi="Times New Roman" w:cs="Times New Roman"/>
          <w:sz w:val="24"/>
          <w:szCs w:val="24"/>
        </w:rPr>
        <w:t xml:space="preserve">len con más solicitud </w:t>
      </w:r>
      <w:r w:rsidR="0058390B" w:rsidRPr="0058390B">
        <w:rPr>
          <w:rFonts w:ascii="Times New Roman" w:hAnsi="Times New Roman" w:cs="Times New Roman"/>
          <w:sz w:val="24"/>
          <w:szCs w:val="24"/>
        </w:rPr>
        <w:t>los preceptos evangélicos, sin embargo, haciendo mal uso de este óptimo in</w:t>
      </w:r>
      <w:r w:rsidR="00652F93">
        <w:rPr>
          <w:rFonts w:ascii="Times New Roman" w:hAnsi="Times New Roman" w:cs="Times New Roman"/>
          <w:sz w:val="24"/>
          <w:szCs w:val="24"/>
        </w:rPr>
        <w:t>strumento, sucediera que ese tal</w:t>
      </w:r>
      <w:r w:rsidR="0058390B" w:rsidRPr="0058390B">
        <w:rPr>
          <w:rFonts w:ascii="Times New Roman" w:hAnsi="Times New Roman" w:cs="Times New Roman"/>
          <w:sz w:val="24"/>
          <w:szCs w:val="24"/>
        </w:rPr>
        <w:t xml:space="preserve"> no destruyera con él sus vicios ni adquiriera virtude</w:t>
      </w:r>
      <w:r w:rsidR="00652F93">
        <w:rPr>
          <w:rFonts w:ascii="Times New Roman" w:hAnsi="Times New Roman" w:cs="Times New Roman"/>
          <w:sz w:val="24"/>
          <w:szCs w:val="24"/>
        </w:rPr>
        <w:t>s y, por esto, ciertamente, la R</w:t>
      </w:r>
      <w:r w:rsidR="0058390B" w:rsidRPr="0058390B">
        <w:rPr>
          <w:rFonts w:ascii="Times New Roman" w:hAnsi="Times New Roman" w:cs="Times New Roman"/>
          <w:sz w:val="24"/>
          <w:szCs w:val="24"/>
        </w:rPr>
        <w:t>e</w:t>
      </w:r>
      <w:r w:rsidR="00652F93">
        <w:rPr>
          <w:rFonts w:ascii="Times New Roman" w:hAnsi="Times New Roman" w:cs="Times New Roman"/>
          <w:sz w:val="24"/>
          <w:szCs w:val="24"/>
        </w:rPr>
        <w:t>gla sería para perjuicio suyo ¿t</w:t>
      </w:r>
      <w:r w:rsidR="0058390B" w:rsidRPr="0058390B">
        <w:rPr>
          <w:rFonts w:ascii="Times New Roman" w:hAnsi="Times New Roman" w:cs="Times New Roman"/>
          <w:sz w:val="24"/>
          <w:szCs w:val="24"/>
        </w:rPr>
        <w:t>ampoco cumpliría los preceptos de Cristo? ¿No es acaso el mismo bienaventurado Benito el que insinúa esto?</w:t>
      </w:r>
      <w:r w:rsidR="00652F93">
        <w:rPr>
          <w:rFonts w:ascii="Times New Roman" w:hAnsi="Times New Roman" w:cs="Times New Roman"/>
          <w:sz w:val="24"/>
          <w:szCs w:val="24"/>
        </w:rPr>
        <w:t xml:space="preserve"> </w:t>
      </w:r>
      <w:r w:rsidR="0058390B" w:rsidRPr="0058390B">
        <w:rPr>
          <w:rFonts w:ascii="Times New Roman" w:hAnsi="Times New Roman" w:cs="Times New Roman"/>
          <w:sz w:val="24"/>
          <w:szCs w:val="24"/>
        </w:rPr>
        <w:t>Vamos a instituir, dijo</w:t>
      </w:r>
      <w:r w:rsidR="00652F93">
        <w:rPr>
          <w:rFonts w:ascii="Times New Roman" w:hAnsi="Times New Roman" w:cs="Times New Roman"/>
          <w:sz w:val="24"/>
          <w:szCs w:val="24"/>
        </w:rPr>
        <w:t>,</w:t>
      </w:r>
      <w:r w:rsidR="0058390B" w:rsidRPr="0058390B">
        <w:rPr>
          <w:rFonts w:ascii="Times New Roman" w:hAnsi="Times New Roman" w:cs="Times New Roman"/>
          <w:sz w:val="24"/>
          <w:szCs w:val="24"/>
        </w:rPr>
        <w:t xml:space="preserve"> pues un</w:t>
      </w:r>
      <w:r w:rsidR="00652F93">
        <w:rPr>
          <w:rFonts w:ascii="Times New Roman" w:hAnsi="Times New Roman" w:cs="Times New Roman"/>
          <w:sz w:val="24"/>
          <w:szCs w:val="24"/>
        </w:rPr>
        <w:t>a</w:t>
      </w:r>
      <w:r w:rsidR="0058390B" w:rsidRPr="0058390B">
        <w:rPr>
          <w:rFonts w:ascii="Times New Roman" w:hAnsi="Times New Roman" w:cs="Times New Roman"/>
          <w:sz w:val="24"/>
          <w:szCs w:val="24"/>
        </w:rPr>
        <w:t xml:space="preserve"> escuela del servicio divino y al organizar</w:t>
      </w:r>
      <w:r w:rsidR="00652F93">
        <w:rPr>
          <w:rFonts w:ascii="Times New Roman" w:hAnsi="Times New Roman" w:cs="Times New Roman"/>
          <w:sz w:val="24"/>
          <w:szCs w:val="24"/>
        </w:rPr>
        <w:t>la</w:t>
      </w:r>
      <w:r w:rsidR="0058390B" w:rsidRPr="0058390B">
        <w:rPr>
          <w:rFonts w:ascii="Times New Roman" w:hAnsi="Times New Roman" w:cs="Times New Roman"/>
          <w:sz w:val="24"/>
          <w:szCs w:val="24"/>
        </w:rPr>
        <w:t xml:space="preserve"> no esperamos disponer nada que pueda ser duro</w:t>
      </w:r>
      <w:r w:rsidR="00652F93">
        <w:rPr>
          <w:rFonts w:ascii="Times New Roman" w:hAnsi="Times New Roman" w:cs="Times New Roman"/>
          <w:sz w:val="24"/>
          <w:szCs w:val="24"/>
        </w:rPr>
        <w:t>,</w:t>
      </w:r>
      <w:r w:rsidR="0058390B" w:rsidRPr="0058390B">
        <w:rPr>
          <w:rFonts w:ascii="Times New Roman" w:hAnsi="Times New Roman" w:cs="Times New Roman"/>
          <w:sz w:val="24"/>
          <w:szCs w:val="24"/>
        </w:rPr>
        <w:t xml:space="preserve"> nada que pueda ser oneroso, pero si no obstante, etcétera.</w:t>
      </w:r>
      <w:r w:rsidR="00355DA4">
        <w:rPr>
          <w:rFonts w:ascii="Times New Roman" w:hAnsi="Times New Roman" w:cs="Times New Roman"/>
          <w:sz w:val="24"/>
          <w:szCs w:val="24"/>
        </w:rPr>
        <w:t xml:space="preserve"> </w:t>
      </w:r>
      <w:r w:rsidR="00355DA4">
        <w:rPr>
          <w:rStyle w:val="Refdenotaalpie"/>
          <w:rFonts w:cs="Times New Roman"/>
          <w:sz w:val="24"/>
          <w:szCs w:val="24"/>
        </w:rPr>
        <w:footnoteReference w:id="874"/>
      </w:r>
    </w:p>
    <w:p w:rsidR="006D6B84" w:rsidRDefault="000B3987" w:rsidP="0058390B">
      <w:pPr>
        <w:jc w:val="both"/>
        <w:rPr>
          <w:rFonts w:ascii="Times New Roman" w:hAnsi="Times New Roman" w:cs="Times New Roman"/>
          <w:sz w:val="24"/>
          <w:szCs w:val="24"/>
        </w:rPr>
      </w:pPr>
      <w:r w:rsidRPr="0003186A">
        <w:rPr>
          <w:rFonts w:ascii="Times New Roman" w:hAnsi="Times New Roman" w:cs="Times New Roman"/>
          <w:sz w:val="24"/>
          <w:szCs w:val="24"/>
        </w:rPr>
        <w:t>[</w:t>
      </w:r>
      <w:r w:rsidR="0058390B" w:rsidRPr="0003186A">
        <w:rPr>
          <w:rFonts w:ascii="Times New Roman" w:hAnsi="Times New Roman" w:cs="Times New Roman"/>
          <w:sz w:val="24"/>
          <w:szCs w:val="24"/>
        </w:rPr>
        <w:t>94.</w:t>
      </w:r>
      <w:r w:rsidRPr="0003186A">
        <w:rPr>
          <w:rFonts w:ascii="Times New Roman" w:hAnsi="Times New Roman" w:cs="Times New Roman"/>
          <w:sz w:val="24"/>
          <w:szCs w:val="24"/>
        </w:rPr>
        <w:t>] A</w:t>
      </w:r>
      <w:r w:rsidR="0058390B" w:rsidRPr="0003186A">
        <w:rPr>
          <w:rFonts w:ascii="Times New Roman" w:hAnsi="Times New Roman" w:cs="Times New Roman"/>
          <w:sz w:val="24"/>
          <w:szCs w:val="24"/>
        </w:rPr>
        <w:t>quí buscaré ant</w:t>
      </w:r>
      <w:r w:rsidRPr="0003186A">
        <w:rPr>
          <w:rFonts w:ascii="Times New Roman" w:hAnsi="Times New Roman" w:cs="Times New Roman"/>
          <w:sz w:val="24"/>
          <w:szCs w:val="24"/>
        </w:rPr>
        <w:t>es que nada explicar que es esta</w:t>
      </w:r>
      <w:r w:rsidR="0058390B" w:rsidRPr="0003186A">
        <w:rPr>
          <w:rFonts w:ascii="Times New Roman" w:hAnsi="Times New Roman" w:cs="Times New Roman"/>
          <w:sz w:val="24"/>
          <w:szCs w:val="24"/>
        </w:rPr>
        <w:t xml:space="preserve"> severidad para que los que se inician</w:t>
      </w:r>
      <w:r w:rsidR="0058390B" w:rsidRPr="0058390B">
        <w:rPr>
          <w:rFonts w:ascii="Times New Roman" w:hAnsi="Times New Roman" w:cs="Times New Roman"/>
          <w:sz w:val="24"/>
          <w:szCs w:val="24"/>
        </w:rPr>
        <w:t xml:space="preserve"> no la teman. Afirma que su doctrina tiene esa </w:t>
      </w:r>
      <w:r w:rsidR="0003186A">
        <w:rPr>
          <w:rFonts w:ascii="Times New Roman" w:hAnsi="Times New Roman" w:cs="Times New Roman"/>
          <w:sz w:val="24"/>
          <w:szCs w:val="24"/>
        </w:rPr>
        <w:t>severidad. Si en lo que pensaba fuera la humildad, las demás virtud</w:t>
      </w:r>
      <w:r w:rsidR="008D7F4A">
        <w:rPr>
          <w:rFonts w:ascii="Times New Roman" w:hAnsi="Times New Roman" w:cs="Times New Roman"/>
          <w:sz w:val="24"/>
          <w:szCs w:val="24"/>
        </w:rPr>
        <w:t>es ¿d</w:t>
      </w:r>
      <w:r w:rsidR="0058390B" w:rsidRPr="0058390B">
        <w:rPr>
          <w:rFonts w:ascii="Times New Roman" w:hAnsi="Times New Roman" w:cs="Times New Roman"/>
          <w:sz w:val="24"/>
          <w:szCs w:val="24"/>
        </w:rPr>
        <w:t xml:space="preserve">iría </w:t>
      </w:r>
      <w:r w:rsidR="008D7F4A">
        <w:rPr>
          <w:rFonts w:ascii="Times New Roman" w:hAnsi="Times New Roman" w:cs="Times New Roman"/>
          <w:sz w:val="24"/>
          <w:szCs w:val="24"/>
        </w:rPr>
        <w:t>a</w:t>
      </w:r>
      <w:r w:rsidR="0058390B" w:rsidRPr="0058390B">
        <w:rPr>
          <w:rFonts w:ascii="Times New Roman" w:hAnsi="Times New Roman" w:cs="Times New Roman"/>
          <w:sz w:val="24"/>
          <w:szCs w:val="24"/>
        </w:rPr>
        <w:t>caso que disponía algo como nuevo? Por cierto</w:t>
      </w:r>
      <w:r w:rsidR="008D7F4A">
        <w:rPr>
          <w:rFonts w:ascii="Times New Roman" w:hAnsi="Times New Roman" w:cs="Times New Roman"/>
          <w:sz w:val="24"/>
          <w:szCs w:val="24"/>
        </w:rPr>
        <w:t>,</w:t>
      </w:r>
      <w:r w:rsidR="0058390B" w:rsidRPr="0058390B">
        <w:rPr>
          <w:rFonts w:ascii="Times New Roman" w:hAnsi="Times New Roman" w:cs="Times New Roman"/>
          <w:sz w:val="24"/>
          <w:szCs w:val="24"/>
        </w:rPr>
        <w:t xml:space="preserve"> no es por lo que desconocem</w:t>
      </w:r>
      <w:r w:rsidR="008D7F4A">
        <w:rPr>
          <w:rFonts w:ascii="Times New Roman" w:hAnsi="Times New Roman" w:cs="Times New Roman"/>
          <w:sz w:val="24"/>
          <w:szCs w:val="24"/>
        </w:rPr>
        <w:t>os sino por aquellas cosas que él instituyó como nuevas; no la Ley, ni los P</w:t>
      </w:r>
      <w:r w:rsidR="0058390B" w:rsidRPr="0058390B">
        <w:rPr>
          <w:rFonts w:ascii="Times New Roman" w:hAnsi="Times New Roman" w:cs="Times New Roman"/>
          <w:sz w:val="24"/>
          <w:szCs w:val="24"/>
        </w:rPr>
        <w:t xml:space="preserve">rofetas ni lo que Cristo mandó. Y así la severidad pareciera ser no poca para los que comienzan y </w:t>
      </w:r>
      <w:r w:rsidR="008D7F4A">
        <w:rPr>
          <w:rFonts w:ascii="Times New Roman" w:hAnsi="Times New Roman" w:cs="Times New Roman"/>
          <w:sz w:val="24"/>
          <w:szCs w:val="24"/>
        </w:rPr>
        <w:t xml:space="preserve">que </w:t>
      </w:r>
      <w:r w:rsidR="0058390B" w:rsidRPr="0058390B">
        <w:rPr>
          <w:rFonts w:ascii="Times New Roman" w:hAnsi="Times New Roman" w:cs="Times New Roman"/>
          <w:sz w:val="24"/>
          <w:szCs w:val="24"/>
        </w:rPr>
        <w:t>consideran escasa y pobre la cantidad de alimentos y de bebida, la aspereza de la r</w:t>
      </w:r>
      <w:r w:rsidR="008D7F4A">
        <w:rPr>
          <w:rFonts w:ascii="Times New Roman" w:hAnsi="Times New Roman" w:cs="Times New Roman"/>
          <w:sz w:val="24"/>
          <w:szCs w:val="24"/>
        </w:rPr>
        <w:t>opa, el sacrificio de las vigili</w:t>
      </w:r>
      <w:r w:rsidR="0058390B" w:rsidRPr="0058390B">
        <w:rPr>
          <w:rFonts w:ascii="Times New Roman" w:hAnsi="Times New Roman" w:cs="Times New Roman"/>
          <w:sz w:val="24"/>
          <w:szCs w:val="24"/>
        </w:rPr>
        <w:t xml:space="preserve">as y de los ayunos, el peso del trabajo cotidiano y cosas semejantes que </w:t>
      </w:r>
      <w:r w:rsidR="008D7F4A">
        <w:rPr>
          <w:rFonts w:ascii="Times New Roman" w:hAnsi="Times New Roman" w:cs="Times New Roman"/>
          <w:sz w:val="24"/>
          <w:szCs w:val="24"/>
        </w:rPr>
        <w:t>en la R</w:t>
      </w:r>
      <w:r w:rsidR="0058390B" w:rsidRPr="0058390B">
        <w:rPr>
          <w:rFonts w:ascii="Times New Roman" w:hAnsi="Times New Roman" w:cs="Times New Roman"/>
          <w:sz w:val="24"/>
          <w:szCs w:val="24"/>
        </w:rPr>
        <w:t>egla encontramos instituida</w:t>
      </w:r>
      <w:r w:rsidR="008D7F4A">
        <w:rPr>
          <w:rFonts w:ascii="Times New Roman" w:hAnsi="Times New Roman" w:cs="Times New Roman"/>
          <w:sz w:val="24"/>
          <w:szCs w:val="24"/>
        </w:rPr>
        <w:t>s</w:t>
      </w:r>
      <w:r w:rsidR="0058390B" w:rsidRPr="0058390B">
        <w:rPr>
          <w:rFonts w:ascii="Times New Roman" w:hAnsi="Times New Roman" w:cs="Times New Roman"/>
          <w:sz w:val="24"/>
          <w:szCs w:val="24"/>
        </w:rPr>
        <w:t xml:space="preserve"> por él.</w:t>
      </w:r>
      <w:r w:rsidR="008D7F4A">
        <w:rPr>
          <w:rFonts w:ascii="Times New Roman" w:hAnsi="Times New Roman" w:cs="Times New Roman"/>
          <w:sz w:val="24"/>
          <w:szCs w:val="24"/>
        </w:rPr>
        <w:t xml:space="preserve"> </w:t>
      </w:r>
      <w:r w:rsidR="0058390B" w:rsidRPr="0058390B">
        <w:rPr>
          <w:rFonts w:ascii="Times New Roman" w:hAnsi="Times New Roman" w:cs="Times New Roman"/>
          <w:sz w:val="24"/>
          <w:szCs w:val="24"/>
        </w:rPr>
        <w:t>Y</w:t>
      </w:r>
      <w:r w:rsidR="008D7F4A">
        <w:rPr>
          <w:rFonts w:ascii="Times New Roman" w:hAnsi="Times New Roman" w:cs="Times New Roman"/>
          <w:sz w:val="24"/>
          <w:szCs w:val="24"/>
        </w:rPr>
        <w:t xml:space="preserve"> si alguien no aceptara que la R</w:t>
      </w:r>
      <w:r w:rsidR="0058390B" w:rsidRPr="0058390B">
        <w:rPr>
          <w:rFonts w:ascii="Times New Roman" w:hAnsi="Times New Roman" w:cs="Times New Roman"/>
          <w:sz w:val="24"/>
          <w:szCs w:val="24"/>
        </w:rPr>
        <w:t>egla está en estas cosas solas, conceda por lo menos</w:t>
      </w:r>
      <w:r w:rsidR="008D7F4A">
        <w:rPr>
          <w:rFonts w:ascii="Times New Roman" w:hAnsi="Times New Roman" w:cs="Times New Roman"/>
          <w:sz w:val="24"/>
          <w:szCs w:val="24"/>
        </w:rPr>
        <w:t xml:space="preserve">, </w:t>
      </w:r>
      <w:r w:rsidR="0058390B" w:rsidRPr="0058390B">
        <w:rPr>
          <w:rFonts w:ascii="Times New Roman" w:hAnsi="Times New Roman" w:cs="Times New Roman"/>
          <w:sz w:val="24"/>
          <w:szCs w:val="24"/>
        </w:rPr>
        <w:t>lo que no podría negar sin</w:t>
      </w:r>
      <w:r w:rsidR="008D7F4A">
        <w:rPr>
          <w:rFonts w:ascii="Times New Roman" w:hAnsi="Times New Roman" w:cs="Times New Roman"/>
          <w:sz w:val="24"/>
          <w:szCs w:val="24"/>
        </w:rPr>
        <w:t xml:space="preserve"> una obstinación pertinaz, que nuestra profesión y la R</w:t>
      </w:r>
      <w:r w:rsidR="0058390B" w:rsidRPr="0058390B">
        <w:rPr>
          <w:rFonts w:ascii="Times New Roman" w:hAnsi="Times New Roman" w:cs="Times New Roman"/>
          <w:sz w:val="24"/>
          <w:szCs w:val="24"/>
        </w:rPr>
        <w:t>egla consiste en ambas, es decir, en virtudes y observancia</w:t>
      </w:r>
      <w:r w:rsidR="008D7F4A">
        <w:rPr>
          <w:rFonts w:ascii="Times New Roman" w:hAnsi="Times New Roman" w:cs="Times New Roman"/>
          <w:sz w:val="24"/>
          <w:szCs w:val="24"/>
        </w:rPr>
        <w:t xml:space="preserve">s </w:t>
      </w:r>
      <w:r w:rsidR="0058390B" w:rsidRPr="0058390B">
        <w:rPr>
          <w:rFonts w:ascii="Times New Roman" w:hAnsi="Times New Roman" w:cs="Times New Roman"/>
          <w:sz w:val="24"/>
          <w:szCs w:val="24"/>
        </w:rPr>
        <w:t>y no niegue, entonces, que ambas, necesariamente, deben ser observadas por nosotros, aún cuand</w:t>
      </w:r>
      <w:r w:rsidR="008D7F4A">
        <w:rPr>
          <w:rFonts w:ascii="Times New Roman" w:hAnsi="Times New Roman" w:cs="Times New Roman"/>
          <w:sz w:val="24"/>
          <w:szCs w:val="24"/>
        </w:rPr>
        <w:t>o pareciera que el autor de la R</w:t>
      </w:r>
      <w:r w:rsidR="0058390B" w:rsidRPr="0058390B">
        <w:rPr>
          <w:rFonts w:ascii="Times New Roman" w:hAnsi="Times New Roman" w:cs="Times New Roman"/>
          <w:sz w:val="24"/>
          <w:szCs w:val="24"/>
        </w:rPr>
        <w:t xml:space="preserve">egla en aquellas palabras </w:t>
      </w:r>
      <w:r w:rsidR="008D7F4A">
        <w:rPr>
          <w:rFonts w:ascii="Times New Roman" w:hAnsi="Times New Roman" w:cs="Times New Roman"/>
          <w:sz w:val="24"/>
          <w:szCs w:val="24"/>
        </w:rPr>
        <w:t xml:space="preserve">que </w:t>
      </w:r>
      <w:r w:rsidR="0058390B" w:rsidRPr="0058390B">
        <w:rPr>
          <w:rFonts w:ascii="Times New Roman" w:hAnsi="Times New Roman" w:cs="Times New Roman"/>
          <w:sz w:val="24"/>
          <w:szCs w:val="24"/>
        </w:rPr>
        <w:t xml:space="preserve">comenzamos </w:t>
      </w:r>
      <w:r w:rsidR="006D6B84">
        <w:rPr>
          <w:rFonts w:ascii="Times New Roman" w:hAnsi="Times New Roman" w:cs="Times New Roman"/>
          <w:sz w:val="24"/>
          <w:szCs w:val="24"/>
        </w:rPr>
        <w:t>a considerar dijera otra cosa: Pero si</w:t>
      </w:r>
      <w:r w:rsidR="0058390B" w:rsidRPr="0058390B">
        <w:rPr>
          <w:rFonts w:ascii="Times New Roman" w:hAnsi="Times New Roman" w:cs="Times New Roman"/>
          <w:sz w:val="24"/>
          <w:szCs w:val="24"/>
        </w:rPr>
        <w:t>, dijo, no obstante,</w:t>
      </w:r>
      <w:r w:rsidR="006D6B84">
        <w:rPr>
          <w:rFonts w:ascii="Times New Roman" w:hAnsi="Times New Roman" w:cs="Times New Roman"/>
          <w:sz w:val="24"/>
          <w:szCs w:val="24"/>
        </w:rPr>
        <w:t xml:space="preserve"> se encontrara algo más severo en </w:t>
      </w:r>
      <w:r w:rsidR="006D6B84">
        <w:rPr>
          <w:rFonts w:ascii="Times New Roman" w:hAnsi="Times New Roman" w:cs="Times New Roman"/>
          <w:sz w:val="24"/>
          <w:szCs w:val="24"/>
        </w:rPr>
        <w:lastRenderedPageBreak/>
        <w:t>cuanto l</w:t>
      </w:r>
      <w:r w:rsidR="0058390B" w:rsidRPr="0058390B">
        <w:rPr>
          <w:rFonts w:ascii="Times New Roman" w:hAnsi="Times New Roman" w:cs="Times New Roman"/>
          <w:sz w:val="24"/>
          <w:szCs w:val="24"/>
        </w:rPr>
        <w:t xml:space="preserve">o exija la </w:t>
      </w:r>
      <w:r w:rsidR="006D6B84">
        <w:rPr>
          <w:rFonts w:ascii="Times New Roman" w:hAnsi="Times New Roman" w:cs="Times New Roman"/>
          <w:sz w:val="24"/>
          <w:szCs w:val="24"/>
        </w:rPr>
        <w:t>recta razón para mantener la car</w:t>
      </w:r>
      <w:r w:rsidR="0058390B" w:rsidRPr="0058390B">
        <w:rPr>
          <w:rFonts w:ascii="Times New Roman" w:hAnsi="Times New Roman" w:cs="Times New Roman"/>
          <w:sz w:val="24"/>
          <w:szCs w:val="24"/>
        </w:rPr>
        <w:t>idad y correg</w:t>
      </w:r>
      <w:r w:rsidR="006D6B84">
        <w:rPr>
          <w:rFonts w:ascii="Times New Roman" w:hAnsi="Times New Roman" w:cs="Times New Roman"/>
          <w:sz w:val="24"/>
          <w:szCs w:val="24"/>
        </w:rPr>
        <w:t>ir los vicios...</w:t>
      </w:r>
      <w:r w:rsidR="00355DA4">
        <w:rPr>
          <w:rStyle w:val="Refdenotaalpie"/>
          <w:rFonts w:cs="Times New Roman"/>
          <w:sz w:val="24"/>
          <w:szCs w:val="24"/>
        </w:rPr>
        <w:footnoteReference w:id="875"/>
      </w:r>
      <w:r w:rsidR="0058390B" w:rsidRPr="0058390B">
        <w:rPr>
          <w:rFonts w:ascii="Times New Roman" w:hAnsi="Times New Roman" w:cs="Times New Roman"/>
          <w:sz w:val="24"/>
          <w:szCs w:val="24"/>
        </w:rPr>
        <w:t xml:space="preserve"> </w:t>
      </w:r>
      <w:r w:rsidR="006D6B84">
        <w:rPr>
          <w:rFonts w:ascii="Times New Roman" w:hAnsi="Times New Roman" w:cs="Times New Roman"/>
          <w:sz w:val="24"/>
          <w:szCs w:val="24"/>
        </w:rPr>
        <w:t xml:space="preserve"> Pregunto ¿p</w:t>
      </w:r>
      <w:r w:rsidR="0058390B" w:rsidRPr="0058390B">
        <w:rPr>
          <w:rFonts w:ascii="Times New Roman" w:hAnsi="Times New Roman" w:cs="Times New Roman"/>
          <w:sz w:val="24"/>
          <w:szCs w:val="24"/>
        </w:rPr>
        <w:t>or qué</w:t>
      </w:r>
      <w:r w:rsidR="006D6B84">
        <w:rPr>
          <w:rFonts w:ascii="Times New Roman" w:hAnsi="Times New Roman" w:cs="Times New Roman"/>
          <w:sz w:val="24"/>
          <w:szCs w:val="24"/>
        </w:rPr>
        <w:t xml:space="preserve"> buscamos tinieblas donde hay luz</w:t>
      </w:r>
      <w:r w:rsidR="0058390B" w:rsidRPr="0058390B">
        <w:rPr>
          <w:rFonts w:ascii="Times New Roman" w:hAnsi="Times New Roman" w:cs="Times New Roman"/>
          <w:sz w:val="24"/>
          <w:szCs w:val="24"/>
        </w:rPr>
        <w:t xml:space="preserve">? </w:t>
      </w:r>
      <w:r w:rsidR="006D6B84">
        <w:rPr>
          <w:rFonts w:ascii="Times New Roman" w:hAnsi="Times New Roman" w:cs="Times New Roman"/>
          <w:sz w:val="24"/>
          <w:szCs w:val="24"/>
        </w:rPr>
        <w:t>¿</w:t>
      </w:r>
      <w:r w:rsidR="0058390B" w:rsidRPr="0058390B">
        <w:rPr>
          <w:rFonts w:ascii="Times New Roman" w:hAnsi="Times New Roman" w:cs="Times New Roman"/>
          <w:sz w:val="24"/>
          <w:szCs w:val="24"/>
        </w:rPr>
        <w:t xml:space="preserve">Por qué hacer un nudo en una trenza? </w:t>
      </w:r>
      <w:r w:rsidR="006D6B84">
        <w:rPr>
          <w:rFonts w:ascii="Times New Roman" w:hAnsi="Times New Roman" w:cs="Times New Roman"/>
          <w:sz w:val="24"/>
          <w:szCs w:val="24"/>
        </w:rPr>
        <w:t>¿Por qué</w:t>
      </w:r>
      <w:r w:rsidR="0058390B" w:rsidRPr="0058390B">
        <w:rPr>
          <w:rFonts w:ascii="Times New Roman" w:hAnsi="Times New Roman" w:cs="Times New Roman"/>
          <w:sz w:val="24"/>
          <w:szCs w:val="24"/>
        </w:rPr>
        <w:t xml:space="preserve"> al mediodía andar a tientas como si fuera de noch</w:t>
      </w:r>
      <w:r w:rsidR="006D6B84">
        <w:rPr>
          <w:rFonts w:ascii="Times New Roman" w:hAnsi="Times New Roman" w:cs="Times New Roman"/>
          <w:sz w:val="24"/>
          <w:szCs w:val="24"/>
        </w:rPr>
        <w:t xml:space="preserve">e? Acaso en toda institución ¿es una la institución y </w:t>
      </w:r>
      <w:r w:rsidR="0058390B" w:rsidRPr="0058390B">
        <w:rPr>
          <w:rFonts w:ascii="Times New Roman" w:hAnsi="Times New Roman" w:cs="Times New Roman"/>
          <w:sz w:val="24"/>
          <w:szCs w:val="24"/>
        </w:rPr>
        <w:t>otra la causa de la institució</w:t>
      </w:r>
      <w:r w:rsidR="006D6B84">
        <w:rPr>
          <w:rFonts w:ascii="Times New Roman" w:hAnsi="Times New Roman" w:cs="Times New Roman"/>
          <w:sz w:val="24"/>
          <w:szCs w:val="24"/>
        </w:rPr>
        <w:t>n? ¿Acaso él aquí expresamente separó</w:t>
      </w:r>
      <w:r w:rsidR="0058390B" w:rsidRPr="0058390B">
        <w:rPr>
          <w:rFonts w:ascii="Times New Roman" w:hAnsi="Times New Roman" w:cs="Times New Roman"/>
          <w:sz w:val="24"/>
          <w:szCs w:val="24"/>
        </w:rPr>
        <w:t xml:space="preserve"> entre instituc</w:t>
      </w:r>
      <w:r w:rsidR="006D6B84">
        <w:rPr>
          <w:rFonts w:ascii="Times New Roman" w:hAnsi="Times New Roman" w:cs="Times New Roman"/>
          <w:sz w:val="24"/>
          <w:szCs w:val="24"/>
        </w:rPr>
        <w:t>ión y causa de la institución? ¿Acaso aquí el mantener la car</w:t>
      </w:r>
      <w:r w:rsidR="0058390B" w:rsidRPr="0058390B">
        <w:rPr>
          <w:rFonts w:ascii="Times New Roman" w:hAnsi="Times New Roman" w:cs="Times New Roman"/>
          <w:sz w:val="24"/>
          <w:szCs w:val="24"/>
        </w:rPr>
        <w:t>idad y el corregir</w:t>
      </w:r>
      <w:r w:rsidR="006D6B84">
        <w:rPr>
          <w:rFonts w:ascii="Times New Roman" w:hAnsi="Times New Roman" w:cs="Times New Roman"/>
          <w:sz w:val="24"/>
          <w:szCs w:val="24"/>
        </w:rPr>
        <w:t xml:space="preserve"> </w:t>
      </w:r>
      <w:r w:rsidR="0058390B" w:rsidRPr="0058390B">
        <w:rPr>
          <w:rFonts w:ascii="Times New Roman" w:hAnsi="Times New Roman" w:cs="Times New Roman"/>
          <w:sz w:val="24"/>
          <w:szCs w:val="24"/>
        </w:rPr>
        <w:t>los vicios no está afirmado como la causa de la institución?</w:t>
      </w:r>
      <w:r w:rsidR="006D6B84">
        <w:rPr>
          <w:rFonts w:ascii="Times New Roman" w:hAnsi="Times New Roman" w:cs="Times New Roman"/>
          <w:sz w:val="24"/>
          <w:szCs w:val="24"/>
        </w:rPr>
        <w:t xml:space="preserve"> </w:t>
      </w:r>
    </w:p>
    <w:p w:rsidR="0058390B" w:rsidRPr="0058390B" w:rsidRDefault="007E6D62"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95.</w:t>
      </w:r>
      <w:r>
        <w:rPr>
          <w:rFonts w:ascii="Times New Roman" w:hAnsi="Times New Roman" w:cs="Times New Roman"/>
          <w:sz w:val="24"/>
          <w:szCs w:val="24"/>
        </w:rPr>
        <w:t>] P</w:t>
      </w:r>
      <w:r w:rsidR="0058390B" w:rsidRPr="0058390B">
        <w:rPr>
          <w:rFonts w:ascii="Times New Roman" w:hAnsi="Times New Roman" w:cs="Times New Roman"/>
          <w:sz w:val="24"/>
          <w:szCs w:val="24"/>
        </w:rPr>
        <w:t>ero he aquí que, por otra parte, surge un nue</w:t>
      </w:r>
      <w:r>
        <w:rPr>
          <w:rFonts w:ascii="Times New Roman" w:hAnsi="Times New Roman" w:cs="Times New Roman"/>
          <w:sz w:val="24"/>
          <w:szCs w:val="24"/>
        </w:rPr>
        <w:t>vo interrogante. ¿Por qué –</w:t>
      </w:r>
      <w:r w:rsidR="0058390B" w:rsidRPr="0058390B">
        <w:rPr>
          <w:rFonts w:ascii="Times New Roman" w:hAnsi="Times New Roman" w:cs="Times New Roman"/>
          <w:sz w:val="24"/>
          <w:szCs w:val="24"/>
        </w:rPr>
        <w:t>dice</w:t>
      </w:r>
      <w:r>
        <w:rPr>
          <w:rFonts w:ascii="Times New Roman" w:hAnsi="Times New Roman" w:cs="Times New Roman"/>
          <w:sz w:val="24"/>
          <w:szCs w:val="24"/>
        </w:rPr>
        <w:t>– me arguyes sobre la R</w:t>
      </w:r>
      <w:r w:rsidR="0058390B" w:rsidRPr="0058390B">
        <w:rPr>
          <w:rFonts w:ascii="Times New Roman" w:hAnsi="Times New Roman" w:cs="Times New Roman"/>
          <w:sz w:val="24"/>
          <w:szCs w:val="24"/>
        </w:rPr>
        <w:t>egla?</w:t>
      </w:r>
      <w:r w:rsidR="00355DA4">
        <w:rPr>
          <w:rFonts w:ascii="Times New Roman" w:hAnsi="Times New Roman" w:cs="Times New Roman"/>
          <w:sz w:val="24"/>
          <w:szCs w:val="24"/>
        </w:rPr>
        <w:t xml:space="preserve"> </w:t>
      </w:r>
      <w:r w:rsidR="00355DA4">
        <w:rPr>
          <w:rStyle w:val="Refdenotaalpie"/>
          <w:rFonts w:cs="Times New Roman"/>
          <w:sz w:val="24"/>
          <w:szCs w:val="24"/>
        </w:rPr>
        <w:footnoteReference w:id="876"/>
      </w:r>
      <w:r w:rsidR="00355DA4">
        <w:rPr>
          <w:rFonts w:ascii="Times New Roman" w:hAnsi="Times New Roman" w:cs="Times New Roman"/>
          <w:sz w:val="24"/>
          <w:szCs w:val="24"/>
        </w:rPr>
        <w:t xml:space="preserve"> </w:t>
      </w:r>
      <w:r>
        <w:rPr>
          <w:rFonts w:ascii="Times New Roman" w:hAnsi="Times New Roman" w:cs="Times New Roman"/>
          <w:sz w:val="24"/>
          <w:szCs w:val="24"/>
        </w:rPr>
        <w:t xml:space="preserve">  Ten caridad y haz </w:t>
      </w:r>
      <w:r w:rsidR="0058390B" w:rsidRPr="0058390B">
        <w:rPr>
          <w:rFonts w:ascii="Times New Roman" w:hAnsi="Times New Roman" w:cs="Times New Roman"/>
          <w:sz w:val="24"/>
          <w:szCs w:val="24"/>
        </w:rPr>
        <w:t>lo que quieras</w:t>
      </w:r>
      <w:r>
        <w:rPr>
          <w:rFonts w:ascii="Times New Roman" w:hAnsi="Times New Roman" w:cs="Times New Roman"/>
          <w:sz w:val="24"/>
          <w:szCs w:val="24"/>
        </w:rPr>
        <w:t>.</w:t>
      </w:r>
      <w:r w:rsidR="00355DA4">
        <w:rPr>
          <w:rStyle w:val="Refdenotaalpie"/>
          <w:rFonts w:cs="Times New Roman"/>
          <w:sz w:val="24"/>
          <w:szCs w:val="24"/>
        </w:rPr>
        <w:footnoteReference w:id="877"/>
      </w:r>
      <w:r>
        <w:rPr>
          <w:rFonts w:ascii="Times New Roman" w:hAnsi="Times New Roman" w:cs="Times New Roman"/>
          <w:sz w:val="24"/>
          <w:szCs w:val="24"/>
        </w:rPr>
        <w:t xml:space="preserve">  Luego, comamos y b</w:t>
      </w:r>
      <w:r w:rsidR="0058390B" w:rsidRPr="0058390B">
        <w:rPr>
          <w:rFonts w:ascii="Times New Roman" w:hAnsi="Times New Roman" w:cs="Times New Roman"/>
          <w:sz w:val="24"/>
          <w:szCs w:val="24"/>
        </w:rPr>
        <w:t>ebamos no porque mañana moriremos</w:t>
      </w:r>
      <w:r w:rsidR="00355DA4">
        <w:rPr>
          <w:rStyle w:val="Refdenotaalpie"/>
          <w:rFonts w:cs="Times New Roman"/>
          <w:sz w:val="24"/>
          <w:szCs w:val="24"/>
        </w:rPr>
        <w:footnoteReference w:id="878"/>
      </w:r>
      <w:r w:rsidR="00355DA4">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sino porque est</w:t>
      </w:r>
      <w:r>
        <w:rPr>
          <w:rFonts w:ascii="Times New Roman" w:hAnsi="Times New Roman" w:cs="Times New Roman"/>
          <w:sz w:val="24"/>
          <w:szCs w:val="24"/>
        </w:rPr>
        <w:t xml:space="preserve">amos llenos de caridad. Pregunto: ¿caridad o vanidad? ¿Qué </w:t>
      </w:r>
      <w:r w:rsidR="0058390B" w:rsidRPr="0058390B">
        <w:rPr>
          <w:rFonts w:ascii="Times New Roman" w:hAnsi="Times New Roman" w:cs="Times New Roman"/>
          <w:sz w:val="24"/>
          <w:szCs w:val="24"/>
        </w:rPr>
        <w:t xml:space="preserve">respondes, entonces? </w:t>
      </w:r>
      <w:r>
        <w:rPr>
          <w:rFonts w:ascii="Times New Roman" w:hAnsi="Times New Roman" w:cs="Times New Roman"/>
          <w:sz w:val="24"/>
          <w:szCs w:val="24"/>
        </w:rPr>
        <w:t>¿Quien tiene caridad no está cumpliendo la R</w:t>
      </w:r>
      <w:r w:rsidR="0058390B" w:rsidRPr="0058390B">
        <w:rPr>
          <w:rFonts w:ascii="Times New Roman" w:hAnsi="Times New Roman" w:cs="Times New Roman"/>
          <w:sz w:val="24"/>
          <w:szCs w:val="24"/>
        </w:rPr>
        <w:t>egla?</w:t>
      </w:r>
      <w:r>
        <w:rPr>
          <w:rFonts w:ascii="Times New Roman" w:hAnsi="Times New Roman" w:cs="Times New Roman"/>
          <w:sz w:val="24"/>
          <w:szCs w:val="24"/>
        </w:rPr>
        <w:t xml:space="preserve"> Qué cantidad de canónigos santos, de sacerdotes santos, de obispos santos, también de matrimonios santos que conocieron ellos qué</w:t>
      </w:r>
      <w:r w:rsidR="0058390B" w:rsidRPr="0058390B">
        <w:rPr>
          <w:rFonts w:ascii="Times New Roman" w:hAnsi="Times New Roman" w:cs="Times New Roman"/>
          <w:sz w:val="24"/>
          <w:szCs w:val="24"/>
        </w:rPr>
        <w:t xml:space="preserve"> es tener caridad pero que, sin embargo, no conocieron ni el prometer ni el obs</w:t>
      </w:r>
      <w:r>
        <w:rPr>
          <w:rFonts w:ascii="Times New Roman" w:hAnsi="Times New Roman" w:cs="Times New Roman"/>
          <w:sz w:val="24"/>
          <w:szCs w:val="24"/>
        </w:rPr>
        <w:t>ervar la R</w:t>
      </w:r>
      <w:r w:rsidR="0058390B" w:rsidRPr="0058390B">
        <w:rPr>
          <w:rFonts w:ascii="Times New Roman" w:hAnsi="Times New Roman" w:cs="Times New Roman"/>
          <w:sz w:val="24"/>
          <w:szCs w:val="24"/>
        </w:rPr>
        <w:t>egla ni la profesión de los monjes.</w:t>
      </w:r>
      <w:r>
        <w:rPr>
          <w:rFonts w:ascii="Times New Roman" w:hAnsi="Times New Roman" w:cs="Times New Roman"/>
          <w:sz w:val="24"/>
          <w:szCs w:val="24"/>
        </w:rPr>
        <w:t xml:space="preserve"> Pero también es dicho con verdad si se</w:t>
      </w:r>
      <w:r w:rsidR="0058390B" w:rsidRPr="0058390B">
        <w:rPr>
          <w:rFonts w:ascii="Times New Roman" w:hAnsi="Times New Roman" w:cs="Times New Roman"/>
          <w:sz w:val="24"/>
          <w:szCs w:val="24"/>
        </w:rPr>
        <w:t xml:space="preserve"> trata de</w:t>
      </w:r>
      <w:r>
        <w:rPr>
          <w:rFonts w:ascii="Times New Roman" w:hAnsi="Times New Roman" w:cs="Times New Roman"/>
          <w:sz w:val="24"/>
          <w:szCs w:val="24"/>
        </w:rPr>
        <w:t xml:space="preserve"> los que también profesan esta R</w:t>
      </w:r>
      <w:r w:rsidR="0058390B" w:rsidRPr="0058390B">
        <w:rPr>
          <w:rFonts w:ascii="Times New Roman" w:hAnsi="Times New Roman" w:cs="Times New Roman"/>
          <w:sz w:val="24"/>
          <w:szCs w:val="24"/>
        </w:rPr>
        <w:t>egla. Que se entiende, ento</w:t>
      </w:r>
      <w:r>
        <w:rPr>
          <w:rFonts w:ascii="Times New Roman" w:hAnsi="Times New Roman" w:cs="Times New Roman"/>
          <w:sz w:val="24"/>
          <w:szCs w:val="24"/>
        </w:rPr>
        <w:t xml:space="preserve">nces, lo que se está diciendo.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¿Por</w:t>
      </w:r>
      <w:r w:rsidR="007E6D62">
        <w:rPr>
          <w:rFonts w:ascii="Times New Roman" w:hAnsi="Times New Roman" w:cs="Times New Roman"/>
          <w:sz w:val="24"/>
          <w:szCs w:val="24"/>
        </w:rPr>
        <w:t xml:space="preserve"> </w:t>
      </w:r>
      <w:r w:rsidRPr="0058390B">
        <w:rPr>
          <w:rFonts w:ascii="Times New Roman" w:hAnsi="Times New Roman" w:cs="Times New Roman"/>
          <w:sz w:val="24"/>
          <w:szCs w:val="24"/>
        </w:rPr>
        <w:t xml:space="preserve">qué, </w:t>
      </w:r>
      <w:r w:rsidR="003C6557">
        <w:rPr>
          <w:rFonts w:ascii="Times New Roman" w:hAnsi="Times New Roman" w:cs="Times New Roman"/>
          <w:sz w:val="24"/>
          <w:szCs w:val="24"/>
        </w:rPr>
        <w:t xml:space="preserve">sin embargo, </w:t>
      </w:r>
      <w:r w:rsidRPr="0058390B">
        <w:rPr>
          <w:rFonts w:ascii="Times New Roman" w:hAnsi="Times New Roman" w:cs="Times New Roman"/>
          <w:sz w:val="24"/>
          <w:szCs w:val="24"/>
        </w:rPr>
        <w:t xml:space="preserve">dices, </w:t>
      </w:r>
      <w:r w:rsidR="003C6557">
        <w:rPr>
          <w:rFonts w:ascii="Times New Roman" w:hAnsi="Times New Roman" w:cs="Times New Roman"/>
          <w:sz w:val="24"/>
          <w:szCs w:val="24"/>
        </w:rPr>
        <w:t>me obligas por autoridad de la R</w:t>
      </w:r>
      <w:r w:rsidRPr="0058390B">
        <w:rPr>
          <w:rFonts w:ascii="Times New Roman" w:hAnsi="Times New Roman" w:cs="Times New Roman"/>
          <w:sz w:val="24"/>
          <w:szCs w:val="24"/>
        </w:rPr>
        <w:t>egla, a cosas duras?</w:t>
      </w:r>
      <w:r w:rsidR="00355DA4">
        <w:rPr>
          <w:rFonts w:ascii="Times New Roman" w:hAnsi="Times New Roman" w:cs="Times New Roman"/>
          <w:sz w:val="24"/>
          <w:szCs w:val="24"/>
        </w:rPr>
        <w:t xml:space="preserve"> </w:t>
      </w:r>
      <w:r w:rsidRPr="0058390B">
        <w:rPr>
          <w:rFonts w:ascii="Times New Roman" w:hAnsi="Times New Roman" w:cs="Times New Roman"/>
          <w:sz w:val="24"/>
          <w:szCs w:val="24"/>
        </w:rPr>
        <w:t>Es al con</w:t>
      </w:r>
      <w:r w:rsidR="003C6557">
        <w:rPr>
          <w:rFonts w:ascii="Times New Roman" w:hAnsi="Times New Roman" w:cs="Times New Roman"/>
          <w:sz w:val="24"/>
          <w:szCs w:val="24"/>
        </w:rPr>
        <w:t>trario porque si tienes car</w:t>
      </w:r>
      <w:r w:rsidRPr="0058390B">
        <w:rPr>
          <w:rFonts w:ascii="Times New Roman" w:hAnsi="Times New Roman" w:cs="Times New Roman"/>
          <w:sz w:val="24"/>
          <w:szCs w:val="24"/>
        </w:rPr>
        <w:t xml:space="preserve">idad </w:t>
      </w:r>
      <w:r w:rsidR="003C6557">
        <w:rPr>
          <w:rFonts w:ascii="Times New Roman" w:hAnsi="Times New Roman" w:cs="Times New Roman"/>
          <w:sz w:val="24"/>
          <w:szCs w:val="24"/>
        </w:rPr>
        <w:t>no es</w:t>
      </w:r>
      <w:r w:rsidRPr="0058390B">
        <w:rPr>
          <w:rFonts w:ascii="Times New Roman" w:hAnsi="Times New Roman" w:cs="Times New Roman"/>
          <w:sz w:val="24"/>
          <w:szCs w:val="24"/>
        </w:rPr>
        <w:t xml:space="preserve"> necesario que tengas que ser obligado a cumplir tus votos, los que pr</w:t>
      </w:r>
      <w:r w:rsidR="003C6557">
        <w:rPr>
          <w:rFonts w:ascii="Times New Roman" w:hAnsi="Times New Roman" w:cs="Times New Roman"/>
          <w:sz w:val="24"/>
          <w:szCs w:val="24"/>
        </w:rPr>
        <w:t>onunciaron a tus labios. Entendemos; si aquello que prometiste a Dios y lo dejaste escrito y convocas</w:t>
      </w:r>
      <w:r w:rsidRPr="0058390B">
        <w:rPr>
          <w:rFonts w:ascii="Times New Roman" w:hAnsi="Times New Roman" w:cs="Times New Roman"/>
          <w:sz w:val="24"/>
          <w:szCs w:val="24"/>
        </w:rPr>
        <w:t>te a los santos como testigos, desprecias cump</w:t>
      </w:r>
      <w:r w:rsidR="003C6557">
        <w:rPr>
          <w:rFonts w:ascii="Times New Roman" w:hAnsi="Times New Roman" w:cs="Times New Roman"/>
          <w:sz w:val="24"/>
          <w:szCs w:val="24"/>
        </w:rPr>
        <w:t>lirlo, ciertamente no</w:t>
      </w:r>
      <w:r w:rsidRPr="0058390B">
        <w:rPr>
          <w:rFonts w:ascii="Times New Roman" w:hAnsi="Times New Roman" w:cs="Times New Roman"/>
          <w:sz w:val="24"/>
          <w:szCs w:val="24"/>
        </w:rPr>
        <w:t xml:space="preserve"> convencerás de que tienes caridad.</w:t>
      </w:r>
      <w:r w:rsidR="003C6557">
        <w:rPr>
          <w:rFonts w:ascii="Times New Roman" w:hAnsi="Times New Roman" w:cs="Times New Roman"/>
          <w:sz w:val="24"/>
          <w:szCs w:val="24"/>
        </w:rPr>
        <w:t xml:space="preserve"> ¿De qué modo amarías a Aqué</w:t>
      </w:r>
      <w:r w:rsidRPr="0058390B">
        <w:rPr>
          <w:rFonts w:ascii="Times New Roman" w:hAnsi="Times New Roman" w:cs="Times New Roman"/>
          <w:sz w:val="24"/>
          <w:szCs w:val="24"/>
        </w:rPr>
        <w:t>l de quien te burlas?</w:t>
      </w:r>
      <w:r w:rsidR="003C6557">
        <w:rPr>
          <w:rFonts w:ascii="Times New Roman" w:hAnsi="Times New Roman" w:cs="Times New Roman"/>
          <w:sz w:val="24"/>
          <w:szCs w:val="24"/>
        </w:rPr>
        <w:t xml:space="preserve"> </w:t>
      </w:r>
      <w:r w:rsidRPr="0058390B">
        <w:rPr>
          <w:rFonts w:ascii="Times New Roman" w:hAnsi="Times New Roman" w:cs="Times New Roman"/>
          <w:sz w:val="24"/>
          <w:szCs w:val="24"/>
        </w:rPr>
        <w:t>P</w:t>
      </w:r>
      <w:r w:rsidR="003C6557">
        <w:rPr>
          <w:rFonts w:ascii="Times New Roman" w:hAnsi="Times New Roman" w:cs="Times New Roman"/>
          <w:sz w:val="24"/>
          <w:szCs w:val="24"/>
        </w:rPr>
        <w:t>ara que si</w:t>
      </w:r>
      <w:r w:rsidRPr="0058390B">
        <w:rPr>
          <w:rFonts w:ascii="Times New Roman" w:hAnsi="Times New Roman" w:cs="Times New Roman"/>
          <w:sz w:val="24"/>
          <w:szCs w:val="24"/>
        </w:rPr>
        <w:t xml:space="preserve"> camb</w:t>
      </w:r>
      <w:r w:rsidR="003C6557">
        <w:rPr>
          <w:rFonts w:ascii="Times New Roman" w:hAnsi="Times New Roman" w:cs="Times New Roman"/>
          <w:sz w:val="24"/>
          <w:szCs w:val="24"/>
        </w:rPr>
        <w:t xml:space="preserve">iara de conducta, dice, esto es, </w:t>
      </w:r>
      <w:r w:rsidRPr="0058390B">
        <w:rPr>
          <w:rFonts w:ascii="Times New Roman" w:hAnsi="Times New Roman" w:cs="Times New Roman"/>
          <w:sz w:val="24"/>
          <w:szCs w:val="24"/>
        </w:rPr>
        <w:t>la que prometió, sepa que ha de ser ju</w:t>
      </w:r>
      <w:r w:rsidR="003C6557">
        <w:rPr>
          <w:rFonts w:ascii="Times New Roman" w:hAnsi="Times New Roman" w:cs="Times New Roman"/>
          <w:sz w:val="24"/>
          <w:szCs w:val="24"/>
        </w:rPr>
        <w:t>zgado por Aquél</w:t>
      </w:r>
      <w:r w:rsidRPr="0058390B">
        <w:rPr>
          <w:rFonts w:ascii="Times New Roman" w:hAnsi="Times New Roman" w:cs="Times New Roman"/>
          <w:sz w:val="24"/>
          <w:szCs w:val="24"/>
        </w:rPr>
        <w:t xml:space="preserve"> de quien se burla.</w:t>
      </w:r>
      <w:r w:rsidR="00355DA4">
        <w:rPr>
          <w:rStyle w:val="Refdenotaalpie"/>
          <w:rFonts w:cs="Times New Roman"/>
          <w:sz w:val="24"/>
          <w:szCs w:val="24"/>
        </w:rPr>
        <w:footnoteReference w:id="879"/>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Ent</w:t>
      </w:r>
      <w:r w:rsidR="003C6557">
        <w:rPr>
          <w:rFonts w:ascii="Times New Roman" w:hAnsi="Times New Roman" w:cs="Times New Roman"/>
          <w:sz w:val="24"/>
          <w:szCs w:val="24"/>
        </w:rPr>
        <w:t>onces ¿qué? ¿Rechazaremos esto</w:t>
      </w:r>
      <w:r w:rsidRPr="0058390B">
        <w:rPr>
          <w:rFonts w:ascii="Times New Roman" w:hAnsi="Times New Roman" w:cs="Times New Roman"/>
          <w:sz w:val="24"/>
          <w:szCs w:val="24"/>
        </w:rPr>
        <w:t xml:space="preserve"> por las dispensas que se han concedido y que se</w:t>
      </w:r>
      <w:r w:rsidR="003C6557">
        <w:rPr>
          <w:rFonts w:ascii="Times New Roman" w:hAnsi="Times New Roman" w:cs="Times New Roman"/>
          <w:sz w:val="24"/>
          <w:szCs w:val="24"/>
        </w:rPr>
        <w:t xml:space="preserve"> conceden por los padres de la R</w:t>
      </w:r>
      <w:r w:rsidRPr="0058390B">
        <w:rPr>
          <w:rFonts w:ascii="Times New Roman" w:hAnsi="Times New Roman" w:cs="Times New Roman"/>
          <w:sz w:val="24"/>
          <w:szCs w:val="24"/>
        </w:rPr>
        <w:t>egla? Afirmamos aquí con toda razón q</w:t>
      </w:r>
      <w:r w:rsidR="003C6557">
        <w:rPr>
          <w:rFonts w:ascii="Times New Roman" w:hAnsi="Times New Roman" w:cs="Times New Roman"/>
          <w:sz w:val="24"/>
          <w:szCs w:val="24"/>
        </w:rPr>
        <w:t>ue pueden ser concedidas porque</w:t>
      </w:r>
      <w:r w:rsidRPr="0058390B">
        <w:rPr>
          <w:rFonts w:ascii="Times New Roman" w:hAnsi="Times New Roman" w:cs="Times New Roman"/>
          <w:sz w:val="24"/>
          <w:szCs w:val="24"/>
        </w:rPr>
        <w:t xml:space="preserve"> no son preceptos </w:t>
      </w:r>
      <w:r w:rsidR="003C6557">
        <w:rPr>
          <w:rFonts w:ascii="Times New Roman" w:hAnsi="Times New Roman" w:cs="Times New Roman"/>
          <w:sz w:val="24"/>
          <w:szCs w:val="24"/>
        </w:rPr>
        <w:t xml:space="preserve">de </w:t>
      </w:r>
      <w:r w:rsidRPr="0058390B">
        <w:rPr>
          <w:rFonts w:ascii="Times New Roman" w:hAnsi="Times New Roman" w:cs="Times New Roman"/>
          <w:sz w:val="24"/>
          <w:szCs w:val="24"/>
        </w:rPr>
        <w:t>Dios sino de los hombres porque el cambiar o disminuir algo sobr</w:t>
      </w:r>
      <w:r w:rsidR="003C6557">
        <w:rPr>
          <w:rFonts w:ascii="Times New Roman" w:hAnsi="Times New Roman" w:cs="Times New Roman"/>
          <w:sz w:val="24"/>
          <w:szCs w:val="24"/>
        </w:rPr>
        <w:t xml:space="preserve">e los preceptos divinos no le es </w:t>
      </w:r>
      <w:r w:rsidRPr="0058390B">
        <w:rPr>
          <w:rFonts w:ascii="Times New Roman" w:hAnsi="Times New Roman" w:cs="Times New Roman"/>
          <w:sz w:val="24"/>
          <w:szCs w:val="24"/>
        </w:rPr>
        <w:t xml:space="preserve">lícito a ningún hombre. </w:t>
      </w:r>
    </w:p>
    <w:p w:rsidR="0058390B" w:rsidRPr="0058390B" w:rsidRDefault="0058390B" w:rsidP="0058390B">
      <w:pPr>
        <w:jc w:val="both"/>
        <w:rPr>
          <w:rFonts w:ascii="Times New Roman" w:hAnsi="Times New Roman" w:cs="Times New Roman"/>
          <w:sz w:val="24"/>
          <w:szCs w:val="24"/>
        </w:rPr>
      </w:pPr>
      <w:r w:rsidRPr="008C4E35">
        <w:rPr>
          <w:rFonts w:ascii="Times New Roman" w:hAnsi="Times New Roman" w:cs="Times New Roman"/>
          <w:sz w:val="24"/>
          <w:szCs w:val="24"/>
        </w:rPr>
        <w:t xml:space="preserve">Debe cuidarse que </w:t>
      </w:r>
      <w:r w:rsidR="008C4E35">
        <w:rPr>
          <w:rFonts w:ascii="Times New Roman" w:hAnsi="Times New Roman" w:cs="Times New Roman"/>
          <w:sz w:val="24"/>
          <w:szCs w:val="24"/>
        </w:rPr>
        <w:t>ese cambio</w:t>
      </w:r>
      <w:r w:rsidRPr="008C4E35">
        <w:rPr>
          <w:rFonts w:ascii="Times New Roman" w:hAnsi="Times New Roman" w:cs="Times New Roman"/>
          <w:sz w:val="24"/>
          <w:szCs w:val="24"/>
        </w:rPr>
        <w:t xml:space="preserve"> o variación sea una dispensa y no una anulación total. Si la</w:t>
      </w:r>
      <w:r w:rsidRPr="0058390B">
        <w:rPr>
          <w:rFonts w:ascii="Times New Roman" w:hAnsi="Times New Roman" w:cs="Times New Roman"/>
          <w:sz w:val="24"/>
          <w:szCs w:val="24"/>
        </w:rPr>
        <w:t xml:space="preserve"> causa de la </w:t>
      </w:r>
      <w:r w:rsidR="008C4E35">
        <w:rPr>
          <w:rFonts w:ascii="Times New Roman" w:hAnsi="Times New Roman" w:cs="Times New Roman"/>
          <w:sz w:val="24"/>
          <w:szCs w:val="24"/>
        </w:rPr>
        <w:t xml:space="preserve">institución </w:t>
      </w:r>
      <w:r w:rsidRPr="0058390B">
        <w:rPr>
          <w:rFonts w:ascii="Times New Roman" w:hAnsi="Times New Roman" w:cs="Times New Roman"/>
          <w:sz w:val="24"/>
          <w:szCs w:val="24"/>
        </w:rPr>
        <w:t>es el mantenimiento de la caridad y la corrección de los vicios la dispensa ser</w:t>
      </w:r>
      <w:r w:rsidR="008C4E35">
        <w:rPr>
          <w:rFonts w:ascii="Times New Roman" w:hAnsi="Times New Roman" w:cs="Times New Roman"/>
          <w:sz w:val="24"/>
          <w:szCs w:val="24"/>
        </w:rPr>
        <w:t>á razonable si</w:t>
      </w:r>
      <w:r w:rsidRPr="0058390B">
        <w:rPr>
          <w:rFonts w:ascii="Times New Roman" w:hAnsi="Times New Roman" w:cs="Times New Roman"/>
          <w:sz w:val="24"/>
          <w:szCs w:val="24"/>
        </w:rPr>
        <w:t xml:space="preserve"> aprovecha a esa causa. Pero si por la dispensa, que no por la institución, se ali</w:t>
      </w:r>
      <w:r w:rsidR="008C4E35">
        <w:rPr>
          <w:rFonts w:ascii="Times New Roman" w:hAnsi="Times New Roman" w:cs="Times New Roman"/>
          <w:sz w:val="24"/>
          <w:szCs w:val="24"/>
        </w:rPr>
        <w:t>mentan los vicios, se quebranta</w:t>
      </w:r>
      <w:r w:rsidRPr="0058390B">
        <w:rPr>
          <w:rFonts w:ascii="Times New Roman" w:hAnsi="Times New Roman" w:cs="Times New Roman"/>
          <w:sz w:val="24"/>
          <w:szCs w:val="24"/>
        </w:rPr>
        <w:t xml:space="preserve"> la caridad está dispensa sería si no totalmente dañosa ciertamente peligrosa.</w:t>
      </w:r>
    </w:p>
    <w:p w:rsidR="0058390B" w:rsidRPr="0058390B" w:rsidRDefault="0058390B" w:rsidP="0058390B">
      <w:pPr>
        <w:jc w:val="both"/>
        <w:rPr>
          <w:rFonts w:ascii="Times New Roman" w:hAnsi="Times New Roman" w:cs="Times New Roman"/>
          <w:sz w:val="24"/>
          <w:szCs w:val="24"/>
        </w:rPr>
      </w:pPr>
    </w:p>
    <w:p w:rsidR="0058390B" w:rsidRPr="0058390B" w:rsidRDefault="008C4E35" w:rsidP="001F46A5">
      <w:pPr>
        <w:pStyle w:val="Ttulo4"/>
      </w:pPr>
      <w:bookmarkStart w:id="113" w:name="_Toc163838500"/>
      <w:r>
        <w:lastRenderedPageBreak/>
        <w:t>Capítulo 36.–</w:t>
      </w:r>
      <w:r>
        <w:tab/>
      </w:r>
      <w:r w:rsidRPr="0058390B">
        <w:t>SE DESCRIBE EL MODO QUE DEBE OBSERVARSE EN EL ORDEN VOLUNTARIO.</w:t>
      </w:r>
      <w:bookmarkEnd w:id="113"/>
      <w:r w:rsidRPr="0058390B">
        <w:t xml:space="preserve"> </w:t>
      </w:r>
    </w:p>
    <w:p w:rsidR="0058390B" w:rsidRPr="0058390B" w:rsidRDefault="008C4E35"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96.</w:t>
      </w:r>
      <w:r>
        <w:rPr>
          <w:rFonts w:ascii="Times New Roman" w:hAnsi="Times New Roman" w:cs="Times New Roman"/>
          <w:sz w:val="24"/>
          <w:szCs w:val="24"/>
        </w:rPr>
        <w:t>] T</w:t>
      </w:r>
      <w:r w:rsidR="0058390B" w:rsidRPr="0058390B">
        <w:rPr>
          <w:rFonts w:ascii="Times New Roman" w:hAnsi="Times New Roman" w:cs="Times New Roman"/>
          <w:sz w:val="24"/>
          <w:szCs w:val="24"/>
        </w:rPr>
        <w:t>ambién quien aspira a la cima de la perfección por el orden voluntario que primero considere continuamente la caridad por la que nos acercamos más a Dios, mejor</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por la que nos adherimos a Dios y nos conformamos con </w:t>
      </w:r>
      <w:r>
        <w:rPr>
          <w:rFonts w:ascii="Times New Roman" w:hAnsi="Times New Roman" w:cs="Times New Roman"/>
          <w:sz w:val="24"/>
          <w:szCs w:val="24"/>
        </w:rPr>
        <w:t>Él; en la que consiste la plenitud de toda</w:t>
      </w:r>
      <w:r w:rsidR="0058390B" w:rsidRPr="0058390B">
        <w:rPr>
          <w:rFonts w:ascii="Times New Roman" w:hAnsi="Times New Roman" w:cs="Times New Roman"/>
          <w:sz w:val="24"/>
          <w:szCs w:val="24"/>
        </w:rPr>
        <w:t xml:space="preserve"> perfección; el fin determinado con el que se orienta todo el camino. De</w:t>
      </w:r>
      <w:r w:rsidR="00E14C8C">
        <w:rPr>
          <w:rFonts w:ascii="Times New Roman" w:hAnsi="Times New Roman" w:cs="Times New Roman"/>
          <w:sz w:val="24"/>
          <w:szCs w:val="24"/>
        </w:rPr>
        <w:t>spués que se esfuerce con el ard</w:t>
      </w:r>
      <w:r w:rsidR="0058390B" w:rsidRPr="0058390B">
        <w:rPr>
          <w:rFonts w:ascii="Times New Roman" w:hAnsi="Times New Roman" w:cs="Times New Roman"/>
          <w:sz w:val="24"/>
          <w:szCs w:val="24"/>
        </w:rPr>
        <w:t>or de un espíritu infatigable hacia su plenitud por el camino que le prescribe la norma de sus votos y profesión. Para eso que la abstinencia s</w:t>
      </w:r>
      <w:r w:rsidR="00E14C8C">
        <w:rPr>
          <w:rFonts w:ascii="Times New Roman" w:hAnsi="Times New Roman" w:cs="Times New Roman"/>
          <w:sz w:val="24"/>
          <w:szCs w:val="24"/>
        </w:rPr>
        <w:t>irva a ese fin, que las vigil</w:t>
      </w:r>
      <w:r w:rsidR="0058390B" w:rsidRPr="0058390B">
        <w:rPr>
          <w:rFonts w:ascii="Times New Roman" w:hAnsi="Times New Roman" w:cs="Times New Roman"/>
          <w:sz w:val="24"/>
          <w:szCs w:val="24"/>
        </w:rPr>
        <w:t>ias a</w:t>
      </w:r>
      <w:r w:rsidR="00E14C8C">
        <w:rPr>
          <w:rFonts w:ascii="Times New Roman" w:hAnsi="Times New Roman" w:cs="Times New Roman"/>
          <w:sz w:val="24"/>
          <w:szCs w:val="24"/>
        </w:rPr>
        <w:t xml:space="preserve">yuden, </w:t>
      </w:r>
      <w:r w:rsidR="0058390B" w:rsidRPr="0058390B">
        <w:rPr>
          <w:rFonts w:ascii="Times New Roman" w:hAnsi="Times New Roman" w:cs="Times New Roman"/>
          <w:sz w:val="24"/>
          <w:szCs w:val="24"/>
        </w:rPr>
        <w:t xml:space="preserve">que </w:t>
      </w:r>
      <w:r w:rsidR="00E14C8C">
        <w:rPr>
          <w:rFonts w:ascii="Times New Roman" w:hAnsi="Times New Roman" w:cs="Times New Roman"/>
          <w:sz w:val="24"/>
          <w:szCs w:val="24"/>
        </w:rPr>
        <w:t>la lectura custodie</w:t>
      </w:r>
      <w:r w:rsidR="0058390B" w:rsidRPr="0058390B">
        <w:rPr>
          <w:rFonts w:ascii="Times New Roman" w:hAnsi="Times New Roman" w:cs="Times New Roman"/>
          <w:sz w:val="24"/>
          <w:szCs w:val="24"/>
        </w:rPr>
        <w:t xml:space="preserve"> y </w:t>
      </w:r>
      <w:r w:rsidR="00E14C8C">
        <w:rPr>
          <w:rFonts w:ascii="Times New Roman" w:hAnsi="Times New Roman" w:cs="Times New Roman"/>
          <w:sz w:val="24"/>
          <w:szCs w:val="24"/>
        </w:rPr>
        <w:t>que el trabajo cotidiano ayude. P</w:t>
      </w:r>
      <w:r w:rsidR="0058390B" w:rsidRPr="0058390B">
        <w:rPr>
          <w:rFonts w:ascii="Times New Roman" w:hAnsi="Times New Roman" w:cs="Times New Roman"/>
          <w:sz w:val="24"/>
          <w:szCs w:val="24"/>
        </w:rPr>
        <w:t>orque si la caridad por alguna de todas esta</w:t>
      </w:r>
      <w:r w:rsidR="00E14C8C">
        <w:rPr>
          <w:rFonts w:ascii="Times New Roman" w:hAnsi="Times New Roman" w:cs="Times New Roman"/>
          <w:sz w:val="24"/>
          <w:szCs w:val="24"/>
        </w:rPr>
        <w:t>s cosas, que han sido instituida</w:t>
      </w:r>
      <w:r w:rsidR="0058390B" w:rsidRPr="0058390B">
        <w:rPr>
          <w:rFonts w:ascii="Times New Roman" w:hAnsi="Times New Roman" w:cs="Times New Roman"/>
          <w:sz w:val="24"/>
          <w:szCs w:val="24"/>
        </w:rPr>
        <w:t>s por su causa, se ve alterada, entonces, precisamente, para esto de</w:t>
      </w:r>
      <w:r w:rsidR="00E14C8C">
        <w:rPr>
          <w:rFonts w:ascii="Times New Roman" w:hAnsi="Times New Roman" w:cs="Times New Roman"/>
          <w:sz w:val="24"/>
          <w:szCs w:val="24"/>
        </w:rPr>
        <w:t>be serle</w:t>
      </w:r>
      <w:r w:rsidR="0058390B" w:rsidRPr="0058390B">
        <w:rPr>
          <w:rFonts w:ascii="Times New Roman" w:hAnsi="Times New Roman" w:cs="Times New Roman"/>
          <w:sz w:val="24"/>
          <w:szCs w:val="24"/>
        </w:rPr>
        <w:t xml:space="preserve"> otorgada la dispensa. La necesidad exige que se regulen y dispongan toda</w:t>
      </w:r>
      <w:r w:rsidR="00E14C8C">
        <w:rPr>
          <w:rFonts w:ascii="Times New Roman" w:hAnsi="Times New Roman" w:cs="Times New Roman"/>
          <w:sz w:val="24"/>
          <w:szCs w:val="24"/>
        </w:rPr>
        <w:t>s</w:t>
      </w:r>
      <w:r w:rsidR="0058390B" w:rsidRPr="0058390B">
        <w:rPr>
          <w:rFonts w:ascii="Times New Roman" w:hAnsi="Times New Roman" w:cs="Times New Roman"/>
          <w:sz w:val="24"/>
          <w:szCs w:val="24"/>
        </w:rPr>
        <w:t xml:space="preserve"> las cosas de modo que por causa de ellas no se abandone la caridad sino que se busque en todo su fruto.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Pero para que alguna de estas cosas que están establecidas no sean abandonadas que por lo menos durante un tiempo determinado sea deleguen, si no lo impide una extrema necesidad, algunos ejercicios porque de otra forma no sería una dispensa sino una destrucción. El tiempo que se determine y los ejercicios determinados deben acomodarse a la situación y alertado de su alma. </w:t>
      </w:r>
    </w:p>
    <w:p w:rsidR="0058390B" w:rsidRPr="0058390B" w:rsidRDefault="001F2870"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97.</w:t>
      </w:r>
      <w:r>
        <w:rPr>
          <w:rFonts w:ascii="Times New Roman" w:hAnsi="Times New Roman" w:cs="Times New Roman"/>
          <w:sz w:val="24"/>
          <w:szCs w:val="24"/>
        </w:rPr>
        <w:t>] Esto es lo que e</w:t>
      </w:r>
      <w:r w:rsidR="007F715D">
        <w:rPr>
          <w:rFonts w:ascii="Times New Roman" w:hAnsi="Times New Roman" w:cs="Times New Roman"/>
          <w:sz w:val="24"/>
          <w:szCs w:val="24"/>
        </w:rPr>
        <w:t>l mismo s</w:t>
      </w:r>
      <w:r w:rsidR="0058390B" w:rsidRPr="0058390B">
        <w:rPr>
          <w:rFonts w:ascii="Times New Roman" w:hAnsi="Times New Roman" w:cs="Times New Roman"/>
          <w:sz w:val="24"/>
          <w:szCs w:val="24"/>
        </w:rPr>
        <w:t>anto, cuando puso la</w:t>
      </w:r>
      <w:r>
        <w:rPr>
          <w:rFonts w:ascii="Times New Roman" w:hAnsi="Times New Roman" w:cs="Times New Roman"/>
          <w:sz w:val="24"/>
          <w:szCs w:val="24"/>
        </w:rPr>
        <w:t xml:space="preserve"> ley del trabajo manual, dijo: A</w:t>
      </w:r>
      <w:r w:rsidR="0058390B" w:rsidRPr="0058390B">
        <w:rPr>
          <w:rFonts w:ascii="Times New Roman" w:hAnsi="Times New Roman" w:cs="Times New Roman"/>
          <w:sz w:val="24"/>
          <w:szCs w:val="24"/>
        </w:rPr>
        <w:t>sí se</w:t>
      </w:r>
      <w:r w:rsidR="00020E7B">
        <w:rPr>
          <w:rFonts w:ascii="Times New Roman" w:hAnsi="Times New Roman" w:cs="Times New Roman"/>
          <w:sz w:val="24"/>
          <w:szCs w:val="24"/>
        </w:rPr>
        <w:t xml:space="preserve"> ha de regular y disponer todas</w:t>
      </w:r>
      <w:r w:rsidR="0058390B" w:rsidRPr="0058390B">
        <w:rPr>
          <w:rFonts w:ascii="Times New Roman" w:hAnsi="Times New Roman" w:cs="Times New Roman"/>
          <w:sz w:val="24"/>
          <w:szCs w:val="24"/>
        </w:rPr>
        <w:t xml:space="preserve"> las cosas de tal modo que las almas se salven y los hermanos haga</w:t>
      </w:r>
      <w:r w:rsidR="00020E7B">
        <w:rPr>
          <w:rFonts w:ascii="Times New Roman" w:hAnsi="Times New Roman" w:cs="Times New Roman"/>
          <w:sz w:val="24"/>
          <w:szCs w:val="24"/>
        </w:rPr>
        <w:t>n</w:t>
      </w:r>
      <w:r w:rsidR="0058390B" w:rsidRPr="0058390B">
        <w:rPr>
          <w:rFonts w:ascii="Times New Roman" w:hAnsi="Times New Roman" w:cs="Times New Roman"/>
          <w:sz w:val="24"/>
          <w:szCs w:val="24"/>
        </w:rPr>
        <w:t xml:space="preserve"> lo dispuesto sin justificada murmuración</w:t>
      </w:r>
      <w:r w:rsidR="00020E7B">
        <w:rPr>
          <w:rFonts w:ascii="Times New Roman" w:hAnsi="Times New Roman" w:cs="Times New Roman"/>
          <w:sz w:val="24"/>
          <w:szCs w:val="24"/>
        </w:rPr>
        <w:t>.</w:t>
      </w:r>
      <w:r w:rsidR="0058390B" w:rsidRPr="0058390B">
        <w:rPr>
          <w:rFonts w:ascii="Times New Roman" w:hAnsi="Times New Roman" w:cs="Times New Roman"/>
          <w:sz w:val="24"/>
          <w:szCs w:val="24"/>
        </w:rPr>
        <w:t xml:space="preserve"> </w:t>
      </w:r>
      <w:r w:rsidR="00355DA4">
        <w:rPr>
          <w:rStyle w:val="Refdenotaalpie"/>
          <w:rFonts w:cs="Times New Roman"/>
          <w:sz w:val="24"/>
          <w:szCs w:val="24"/>
        </w:rPr>
        <w:footnoteReference w:id="880"/>
      </w:r>
      <w:r w:rsidR="00020E7B">
        <w:rPr>
          <w:rFonts w:ascii="Times New Roman" w:hAnsi="Times New Roman" w:cs="Times New Roman"/>
          <w:sz w:val="24"/>
          <w:szCs w:val="24"/>
        </w:rPr>
        <w:t xml:space="preserve">  Y</w:t>
      </w:r>
      <w:r w:rsidR="00217DE6">
        <w:rPr>
          <w:rFonts w:ascii="Times New Roman" w:hAnsi="Times New Roman" w:cs="Times New Roman"/>
          <w:sz w:val="24"/>
          <w:szCs w:val="24"/>
        </w:rPr>
        <w:t xml:space="preserve"> </w:t>
      </w:r>
      <w:r w:rsidR="0058390B" w:rsidRPr="0058390B">
        <w:rPr>
          <w:rFonts w:ascii="Times New Roman" w:hAnsi="Times New Roman" w:cs="Times New Roman"/>
          <w:sz w:val="24"/>
          <w:szCs w:val="24"/>
        </w:rPr>
        <w:t>además: pero pen</w:t>
      </w:r>
      <w:r w:rsidR="00020E7B">
        <w:rPr>
          <w:rFonts w:ascii="Times New Roman" w:hAnsi="Times New Roman" w:cs="Times New Roman"/>
          <w:sz w:val="24"/>
          <w:szCs w:val="24"/>
        </w:rPr>
        <w:t>sando en los más débiles hágase</w:t>
      </w:r>
      <w:r w:rsidR="0058390B" w:rsidRPr="0058390B">
        <w:rPr>
          <w:rFonts w:ascii="Times New Roman" w:hAnsi="Times New Roman" w:cs="Times New Roman"/>
          <w:sz w:val="24"/>
          <w:szCs w:val="24"/>
        </w:rPr>
        <w:t xml:space="preserve"> todo con moderación</w:t>
      </w:r>
      <w:r w:rsidR="00020E7B">
        <w:rPr>
          <w:rFonts w:ascii="Times New Roman" w:hAnsi="Times New Roman" w:cs="Times New Roman"/>
          <w:sz w:val="24"/>
          <w:szCs w:val="24"/>
        </w:rPr>
        <w:t>.</w:t>
      </w:r>
      <w:r w:rsidR="00355DA4">
        <w:rPr>
          <w:rStyle w:val="Refdenotaalpie"/>
          <w:rFonts w:cs="Times New Roman"/>
          <w:sz w:val="24"/>
          <w:szCs w:val="24"/>
        </w:rPr>
        <w:footnoteReference w:id="881"/>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¿Acaso dijo que una u otra cosa se dejara por causa de los pusilánimes</w:t>
      </w:r>
      <w:r w:rsidR="00D51E57">
        <w:rPr>
          <w:rFonts w:ascii="Times New Roman" w:hAnsi="Times New Roman" w:cs="Times New Roman"/>
          <w:sz w:val="24"/>
          <w:szCs w:val="24"/>
        </w:rPr>
        <w:t>? P</w:t>
      </w:r>
      <w:r w:rsidRPr="0058390B">
        <w:rPr>
          <w:rFonts w:ascii="Times New Roman" w:hAnsi="Times New Roman" w:cs="Times New Roman"/>
          <w:sz w:val="24"/>
          <w:szCs w:val="24"/>
        </w:rPr>
        <w:t>or el contrario, lo que dijo es que</w:t>
      </w:r>
      <w:r w:rsidR="00D51E57">
        <w:rPr>
          <w:rFonts w:ascii="Times New Roman" w:hAnsi="Times New Roman" w:cs="Times New Roman"/>
          <w:sz w:val="24"/>
          <w:szCs w:val="24"/>
        </w:rPr>
        <w:t>:</w:t>
      </w:r>
      <w:r w:rsidRPr="0058390B">
        <w:rPr>
          <w:rFonts w:ascii="Times New Roman" w:hAnsi="Times New Roman" w:cs="Times New Roman"/>
          <w:sz w:val="24"/>
          <w:szCs w:val="24"/>
        </w:rPr>
        <w:t xml:space="preserve"> a los hermanos enfermos </w:t>
      </w:r>
      <w:r w:rsidR="00D51E57">
        <w:rPr>
          <w:rFonts w:ascii="Times New Roman" w:hAnsi="Times New Roman" w:cs="Times New Roman"/>
          <w:sz w:val="24"/>
          <w:szCs w:val="24"/>
        </w:rPr>
        <w:t xml:space="preserve">o delicados se les encomendará </w:t>
      </w:r>
      <w:r w:rsidRPr="0058390B">
        <w:rPr>
          <w:rFonts w:ascii="Times New Roman" w:hAnsi="Times New Roman" w:cs="Times New Roman"/>
          <w:sz w:val="24"/>
          <w:szCs w:val="24"/>
        </w:rPr>
        <w:t>una clase de trabajo mediante el cual no estén ociosos ni el esfuerzo los agote</w:t>
      </w:r>
      <w:r w:rsidR="00D51E57">
        <w:rPr>
          <w:rFonts w:ascii="Times New Roman" w:hAnsi="Times New Roman" w:cs="Times New Roman"/>
          <w:sz w:val="24"/>
          <w:szCs w:val="24"/>
        </w:rPr>
        <w:t>.</w:t>
      </w:r>
      <w:r w:rsidR="00355DA4">
        <w:rPr>
          <w:rStyle w:val="Refdenotaalpie"/>
          <w:rFonts w:cs="Times New Roman"/>
          <w:sz w:val="24"/>
          <w:szCs w:val="24"/>
        </w:rPr>
        <w:footnoteReference w:id="882"/>
      </w:r>
      <w:r w:rsidR="00355DA4">
        <w:rPr>
          <w:rFonts w:ascii="Times New Roman" w:hAnsi="Times New Roman" w:cs="Times New Roman"/>
          <w:sz w:val="24"/>
          <w:szCs w:val="24"/>
        </w:rPr>
        <w:t xml:space="preserve"> </w:t>
      </w:r>
      <w:r w:rsidRPr="0058390B">
        <w:rPr>
          <w:rFonts w:ascii="Times New Roman" w:hAnsi="Times New Roman" w:cs="Times New Roman"/>
          <w:sz w:val="24"/>
          <w:szCs w:val="24"/>
        </w:rPr>
        <w:t xml:space="preserve"> Es decir, que los enfermos</w:t>
      </w:r>
      <w:r w:rsidR="00D51E57">
        <w:rPr>
          <w:rFonts w:ascii="Times New Roman" w:hAnsi="Times New Roman" w:cs="Times New Roman"/>
          <w:sz w:val="24"/>
          <w:szCs w:val="24"/>
        </w:rPr>
        <w:t xml:space="preserve"> y </w:t>
      </w:r>
      <w:r w:rsidRPr="0058390B">
        <w:rPr>
          <w:rFonts w:ascii="Times New Roman" w:hAnsi="Times New Roman" w:cs="Times New Roman"/>
          <w:sz w:val="24"/>
          <w:szCs w:val="24"/>
        </w:rPr>
        <w:t>delicados trab</w:t>
      </w:r>
      <w:r w:rsidR="00D51E57">
        <w:rPr>
          <w:rFonts w:ascii="Times New Roman" w:hAnsi="Times New Roman" w:cs="Times New Roman"/>
          <w:sz w:val="24"/>
          <w:szCs w:val="24"/>
        </w:rPr>
        <w:t>ajen pero que sus trabajos sean regulados de tal forma que no l</w:t>
      </w:r>
      <w:r w:rsidRPr="0058390B">
        <w:rPr>
          <w:rFonts w:ascii="Times New Roman" w:hAnsi="Times New Roman" w:cs="Times New Roman"/>
          <w:sz w:val="24"/>
          <w:szCs w:val="24"/>
        </w:rPr>
        <w:t>os agoten. Pregunto ¿</w:t>
      </w:r>
      <w:r w:rsidR="00D51E57">
        <w:rPr>
          <w:rFonts w:ascii="Times New Roman" w:hAnsi="Times New Roman" w:cs="Times New Roman"/>
          <w:sz w:val="24"/>
          <w:szCs w:val="24"/>
        </w:rPr>
        <w:t>a</w:t>
      </w:r>
      <w:r w:rsidRPr="0058390B">
        <w:rPr>
          <w:rFonts w:ascii="Times New Roman" w:hAnsi="Times New Roman" w:cs="Times New Roman"/>
          <w:sz w:val="24"/>
          <w:szCs w:val="24"/>
        </w:rPr>
        <w:t xml:space="preserve"> quién ha dispensado del trabajo cuando también lo obliga para los enfermos y delicados? Ciertamente es útil para cualquiera el observar esta modalidad para los trabajos de forma que pueda mantenerse en uno sin desfallecer por otros y que en aquello en que puede rendir más que lo haga con mayor dedicación.</w:t>
      </w:r>
    </w:p>
    <w:p w:rsidR="0058390B" w:rsidRPr="0058390B" w:rsidRDefault="00D51E57" w:rsidP="0058390B">
      <w:pPr>
        <w:jc w:val="both"/>
        <w:rPr>
          <w:rFonts w:ascii="Times New Roman" w:hAnsi="Times New Roman" w:cs="Times New Roman"/>
          <w:sz w:val="24"/>
          <w:szCs w:val="24"/>
        </w:rPr>
      </w:pPr>
      <w:r>
        <w:rPr>
          <w:rFonts w:ascii="Times New Roman" w:hAnsi="Times New Roman" w:cs="Times New Roman"/>
          <w:sz w:val="24"/>
          <w:szCs w:val="24"/>
        </w:rPr>
        <w:t>Tengo a mano</w:t>
      </w:r>
      <w:r w:rsidR="0058390B" w:rsidRPr="0058390B">
        <w:rPr>
          <w:rFonts w:ascii="Times New Roman" w:hAnsi="Times New Roman" w:cs="Times New Roman"/>
          <w:sz w:val="24"/>
          <w:szCs w:val="24"/>
        </w:rPr>
        <w:t xml:space="preserve"> sobre este tema las palabras de un sabio por lo que juzgo más conveniente el incluirlas que</w:t>
      </w:r>
      <w:r w:rsidR="00C264A2">
        <w:rPr>
          <w:rFonts w:ascii="Times New Roman" w:hAnsi="Times New Roman" w:cs="Times New Roman"/>
          <w:sz w:val="24"/>
          <w:szCs w:val="24"/>
        </w:rPr>
        <w:t xml:space="preserve"> el decir yo con otras palabras </w:t>
      </w:r>
      <w:r w:rsidR="0058390B" w:rsidRPr="0058390B">
        <w:rPr>
          <w:rFonts w:ascii="Times New Roman" w:hAnsi="Times New Roman" w:cs="Times New Roman"/>
          <w:sz w:val="24"/>
          <w:szCs w:val="24"/>
        </w:rPr>
        <w:t xml:space="preserve">lo mismo. Dijo: </w:t>
      </w:r>
      <w:r w:rsidR="00C264A2">
        <w:rPr>
          <w:rFonts w:ascii="Times New Roman" w:hAnsi="Times New Roman" w:cs="Times New Roman"/>
          <w:sz w:val="24"/>
          <w:szCs w:val="24"/>
        </w:rPr>
        <w:t>“L</w:t>
      </w:r>
      <w:r w:rsidR="0058390B" w:rsidRPr="0058390B">
        <w:rPr>
          <w:rFonts w:ascii="Times New Roman" w:hAnsi="Times New Roman" w:cs="Times New Roman"/>
          <w:sz w:val="24"/>
          <w:szCs w:val="24"/>
        </w:rPr>
        <w:t>a meditación sobre las costumbres considera primer</w:t>
      </w:r>
      <w:r w:rsidR="00C264A2">
        <w:rPr>
          <w:rFonts w:ascii="Times New Roman" w:hAnsi="Times New Roman" w:cs="Times New Roman"/>
          <w:sz w:val="24"/>
          <w:szCs w:val="24"/>
        </w:rPr>
        <w:t xml:space="preserve">o qué es lo comprometido </w:t>
      </w:r>
      <w:r w:rsidR="0058390B" w:rsidRPr="0058390B">
        <w:rPr>
          <w:rFonts w:ascii="Times New Roman" w:hAnsi="Times New Roman" w:cs="Times New Roman"/>
          <w:sz w:val="24"/>
          <w:szCs w:val="24"/>
        </w:rPr>
        <w:t>sea por un precepto</w:t>
      </w:r>
      <w:r w:rsidR="00C264A2">
        <w:rPr>
          <w:rFonts w:ascii="Times New Roman" w:hAnsi="Times New Roman" w:cs="Times New Roman"/>
          <w:sz w:val="24"/>
          <w:szCs w:val="24"/>
        </w:rPr>
        <w:t xml:space="preserve">, sea por un voto y juzga </w:t>
      </w:r>
      <w:r w:rsidR="0058390B" w:rsidRPr="0058390B">
        <w:rPr>
          <w:rFonts w:ascii="Times New Roman" w:hAnsi="Times New Roman" w:cs="Times New Roman"/>
          <w:sz w:val="24"/>
          <w:szCs w:val="24"/>
        </w:rPr>
        <w:t xml:space="preserve">lo que en primer lugar es </w:t>
      </w:r>
      <w:r w:rsidR="00C264A2">
        <w:rPr>
          <w:rFonts w:ascii="Times New Roman" w:hAnsi="Times New Roman" w:cs="Times New Roman"/>
          <w:sz w:val="24"/>
          <w:szCs w:val="24"/>
        </w:rPr>
        <w:t>necesario hacer: aquello que a</w:t>
      </w:r>
      <w:r w:rsidR="0058390B" w:rsidRPr="0058390B">
        <w:rPr>
          <w:rFonts w:ascii="Times New Roman" w:hAnsi="Times New Roman" w:cs="Times New Roman"/>
          <w:sz w:val="24"/>
          <w:szCs w:val="24"/>
        </w:rPr>
        <w:t xml:space="preserve">l cumplirlo se tiene y que si no se cumple </w:t>
      </w:r>
      <w:r w:rsidR="00C264A2">
        <w:rPr>
          <w:rFonts w:ascii="Times New Roman" w:hAnsi="Times New Roman" w:cs="Times New Roman"/>
          <w:sz w:val="24"/>
          <w:szCs w:val="24"/>
        </w:rPr>
        <w:t>se tiene culpabilidad. Primero deben hacerse aquellas cosas que no pueden omit</w:t>
      </w:r>
      <w:r w:rsidR="0058390B" w:rsidRPr="0058390B">
        <w:rPr>
          <w:rFonts w:ascii="Times New Roman" w:hAnsi="Times New Roman" w:cs="Times New Roman"/>
          <w:sz w:val="24"/>
          <w:szCs w:val="24"/>
        </w:rPr>
        <w:t>irse sin falta. Después de esto, si se quiere agregar algo por voluntaria ejercitación</w:t>
      </w:r>
      <w:r w:rsidR="00C264A2">
        <w:rPr>
          <w:rFonts w:ascii="Times New Roman" w:hAnsi="Times New Roman" w:cs="Times New Roman"/>
          <w:sz w:val="24"/>
          <w:szCs w:val="24"/>
        </w:rPr>
        <w:t xml:space="preserve"> s</w:t>
      </w:r>
      <w:r w:rsidR="0058390B" w:rsidRPr="0058390B">
        <w:rPr>
          <w:rFonts w:ascii="Times New Roman" w:hAnsi="Times New Roman" w:cs="Times New Roman"/>
          <w:sz w:val="24"/>
          <w:szCs w:val="24"/>
        </w:rPr>
        <w:t xml:space="preserve">e </w:t>
      </w:r>
      <w:r w:rsidR="00C264A2">
        <w:rPr>
          <w:rFonts w:ascii="Times New Roman" w:hAnsi="Times New Roman" w:cs="Times New Roman"/>
          <w:sz w:val="24"/>
          <w:szCs w:val="24"/>
        </w:rPr>
        <w:t>debe hacer siempre que no impida</w:t>
      </w:r>
      <w:r w:rsidR="0058390B" w:rsidRPr="0058390B">
        <w:rPr>
          <w:rFonts w:ascii="Times New Roman" w:hAnsi="Times New Roman" w:cs="Times New Roman"/>
          <w:sz w:val="24"/>
          <w:szCs w:val="24"/>
        </w:rPr>
        <w:t xml:space="preserve"> lo obligatorio. Algunos quieren hacer lo que no es su deber </w:t>
      </w:r>
      <w:r w:rsidR="0058390B" w:rsidRPr="0058390B">
        <w:rPr>
          <w:rFonts w:ascii="Times New Roman" w:hAnsi="Times New Roman" w:cs="Times New Roman"/>
          <w:sz w:val="24"/>
          <w:szCs w:val="24"/>
        </w:rPr>
        <w:lastRenderedPageBreak/>
        <w:t>y no quieren hacer l</w:t>
      </w:r>
      <w:r w:rsidR="00C264A2">
        <w:rPr>
          <w:rFonts w:ascii="Times New Roman" w:hAnsi="Times New Roman" w:cs="Times New Roman"/>
          <w:sz w:val="24"/>
          <w:szCs w:val="24"/>
        </w:rPr>
        <w:t>o que deben; otros</w:t>
      </w:r>
      <w:r w:rsidR="000014FC">
        <w:rPr>
          <w:rFonts w:ascii="Times New Roman" w:hAnsi="Times New Roman" w:cs="Times New Roman"/>
          <w:sz w:val="24"/>
          <w:szCs w:val="24"/>
        </w:rPr>
        <w:t>,</w:t>
      </w:r>
      <w:r w:rsidR="00C264A2">
        <w:rPr>
          <w:rFonts w:ascii="Times New Roman" w:hAnsi="Times New Roman" w:cs="Times New Roman"/>
          <w:sz w:val="24"/>
          <w:szCs w:val="24"/>
        </w:rPr>
        <w:t xml:space="preserve"> aunque quieren </w:t>
      </w:r>
      <w:r w:rsidR="0058390B" w:rsidRPr="0058390B">
        <w:rPr>
          <w:rFonts w:ascii="Times New Roman" w:hAnsi="Times New Roman" w:cs="Times New Roman"/>
          <w:sz w:val="24"/>
          <w:szCs w:val="24"/>
        </w:rPr>
        <w:t>lo que es su</w:t>
      </w:r>
      <w:r w:rsidR="00C264A2">
        <w:rPr>
          <w:rFonts w:ascii="Times New Roman" w:hAnsi="Times New Roman" w:cs="Times New Roman"/>
          <w:sz w:val="24"/>
          <w:szCs w:val="24"/>
        </w:rPr>
        <w:t xml:space="preserve"> deber pon</w:t>
      </w:r>
      <w:r w:rsidR="0058390B" w:rsidRPr="0058390B">
        <w:rPr>
          <w:rFonts w:ascii="Times New Roman" w:hAnsi="Times New Roman" w:cs="Times New Roman"/>
          <w:sz w:val="24"/>
          <w:szCs w:val="24"/>
        </w:rPr>
        <w:t>en impedimentos voluntario</w:t>
      </w:r>
      <w:r w:rsidR="00C264A2">
        <w:rPr>
          <w:rFonts w:ascii="Times New Roman" w:hAnsi="Times New Roman" w:cs="Times New Roman"/>
          <w:sz w:val="24"/>
          <w:szCs w:val="24"/>
        </w:rPr>
        <w:t>s buscando hacer lo que no deben</w:t>
      </w:r>
      <w:r w:rsidR="0058390B" w:rsidRPr="0058390B">
        <w:rPr>
          <w:rFonts w:ascii="Times New Roman" w:hAnsi="Times New Roman" w:cs="Times New Roman"/>
          <w:sz w:val="24"/>
          <w:szCs w:val="24"/>
        </w:rPr>
        <w:t>. También hay que cuidarse especialmente de dos males en toda buena acción, es decir, de la aflicción y de la absorción. P</w:t>
      </w:r>
      <w:r w:rsidR="000014FC">
        <w:rPr>
          <w:rFonts w:ascii="Times New Roman" w:hAnsi="Times New Roman" w:cs="Times New Roman"/>
          <w:sz w:val="24"/>
          <w:szCs w:val="24"/>
        </w:rPr>
        <w:t>or la aflicción la dulzura del</w:t>
      </w:r>
      <w:r w:rsidR="0058390B" w:rsidRPr="0058390B">
        <w:rPr>
          <w:rFonts w:ascii="Times New Roman" w:hAnsi="Times New Roman" w:cs="Times New Roman"/>
          <w:sz w:val="24"/>
          <w:szCs w:val="24"/>
        </w:rPr>
        <w:t xml:space="preserve"> alma se amarga; por la absorción se pierde la tranquilidad. Hay aflicción cuando se es dominado por la impaciencia por lo que no se puede hacer; hay absorción, cua</w:t>
      </w:r>
      <w:r w:rsidR="000014FC">
        <w:rPr>
          <w:rFonts w:ascii="Times New Roman" w:hAnsi="Times New Roman" w:cs="Times New Roman"/>
          <w:sz w:val="24"/>
          <w:szCs w:val="24"/>
        </w:rPr>
        <w:t>ndo, por falta de moderación se</w:t>
      </w:r>
      <w:r w:rsidR="0058390B" w:rsidRPr="0058390B">
        <w:rPr>
          <w:rFonts w:ascii="Times New Roman" w:hAnsi="Times New Roman" w:cs="Times New Roman"/>
          <w:sz w:val="24"/>
          <w:szCs w:val="24"/>
        </w:rPr>
        <w:t xml:space="preserve"> agita en aquellas cosas que quiere pasar. Entonces, par</w:t>
      </w:r>
      <w:r w:rsidR="000014FC">
        <w:rPr>
          <w:rFonts w:ascii="Times New Roman" w:hAnsi="Times New Roman" w:cs="Times New Roman"/>
          <w:sz w:val="24"/>
          <w:szCs w:val="24"/>
        </w:rPr>
        <w:t>a que el espíritu no se amargue</w:t>
      </w:r>
      <w:r w:rsidR="0058390B" w:rsidRPr="0058390B">
        <w:rPr>
          <w:rFonts w:ascii="Times New Roman" w:hAnsi="Times New Roman" w:cs="Times New Roman"/>
          <w:sz w:val="24"/>
          <w:szCs w:val="24"/>
        </w:rPr>
        <w:t xml:space="preserve"> m</w:t>
      </w:r>
      <w:r w:rsidR="000014FC">
        <w:rPr>
          <w:rFonts w:ascii="Times New Roman" w:hAnsi="Times New Roman" w:cs="Times New Roman"/>
          <w:sz w:val="24"/>
          <w:szCs w:val="24"/>
        </w:rPr>
        <w:t>alamente que soporte</w:t>
      </w:r>
      <w:r w:rsidR="0058390B" w:rsidRPr="0058390B">
        <w:rPr>
          <w:rFonts w:ascii="Times New Roman" w:hAnsi="Times New Roman" w:cs="Times New Roman"/>
          <w:sz w:val="24"/>
          <w:szCs w:val="24"/>
        </w:rPr>
        <w:t xml:space="preserve"> pacientemente su limitación; para evitar</w:t>
      </w:r>
      <w:r w:rsidR="000014FC">
        <w:rPr>
          <w:rFonts w:ascii="Times New Roman" w:hAnsi="Times New Roman" w:cs="Times New Roman"/>
          <w:sz w:val="24"/>
          <w:szCs w:val="24"/>
        </w:rPr>
        <w:t xml:space="preserve"> una mala absorción que no bus</w:t>
      </w:r>
      <w:r w:rsidR="0058390B" w:rsidRPr="0058390B">
        <w:rPr>
          <w:rFonts w:ascii="Times New Roman" w:hAnsi="Times New Roman" w:cs="Times New Roman"/>
          <w:sz w:val="24"/>
          <w:szCs w:val="24"/>
        </w:rPr>
        <w:t>que extender sus posib</w:t>
      </w:r>
      <w:r w:rsidR="000014FC">
        <w:rPr>
          <w:rFonts w:ascii="Times New Roman" w:hAnsi="Times New Roman" w:cs="Times New Roman"/>
          <w:sz w:val="24"/>
          <w:szCs w:val="24"/>
        </w:rPr>
        <w:t>ilidades más allá de su medida.</w:t>
      </w:r>
      <w:r w:rsidR="00355DA4">
        <w:rPr>
          <w:rStyle w:val="Refdenotaalpie"/>
          <w:rFonts w:cs="Times New Roman"/>
          <w:sz w:val="24"/>
          <w:szCs w:val="24"/>
        </w:rPr>
        <w:footnoteReference w:id="883"/>
      </w:r>
    </w:p>
    <w:p w:rsidR="0058390B" w:rsidRDefault="0058390B" w:rsidP="0058390B">
      <w:pPr>
        <w:jc w:val="both"/>
        <w:rPr>
          <w:rFonts w:ascii="Times New Roman" w:hAnsi="Times New Roman" w:cs="Times New Roman"/>
          <w:sz w:val="24"/>
          <w:szCs w:val="24"/>
        </w:rPr>
      </w:pPr>
    </w:p>
    <w:p w:rsidR="0058390B" w:rsidRPr="0058390B" w:rsidRDefault="000014FC" w:rsidP="001F46A5">
      <w:pPr>
        <w:pStyle w:val="Ttulo4"/>
      </w:pPr>
      <w:bookmarkStart w:id="114" w:name="_Toc163838501"/>
      <w:r>
        <w:t>Capítulo 37.–</w:t>
      </w:r>
      <w:r>
        <w:tab/>
      </w:r>
      <w:r w:rsidRPr="0058390B">
        <w:t>SOBRE LO QUE EL HOMBRE SE DEBE A</w:t>
      </w:r>
      <w:r>
        <w:t xml:space="preserve"> SÍ </w:t>
      </w:r>
      <w:r w:rsidRPr="0058390B">
        <w:t>MIS</w:t>
      </w:r>
      <w:r>
        <w:t>MO Y AL PRÓJIMO Y SE DECLARA SI DEBE PREFERIRSE UNO</w:t>
      </w:r>
      <w:r w:rsidRPr="0058390B">
        <w:t xml:space="preserve"> AL PRÓJIMO O EL PRÓJIMO A UNO</w:t>
      </w:r>
      <w:r w:rsidR="0058390B" w:rsidRPr="0058390B">
        <w:t>.</w:t>
      </w:r>
      <w:bookmarkEnd w:id="114"/>
      <w:r w:rsidR="0058390B" w:rsidRPr="0058390B">
        <w:t xml:space="preserve"> </w:t>
      </w:r>
    </w:p>
    <w:p w:rsidR="0058390B" w:rsidRPr="0058390B" w:rsidRDefault="000014FC" w:rsidP="0058390B">
      <w:pPr>
        <w:jc w:val="both"/>
        <w:rPr>
          <w:rFonts w:ascii="Times New Roman" w:hAnsi="Times New Roman" w:cs="Times New Roman"/>
          <w:sz w:val="24"/>
          <w:szCs w:val="24"/>
        </w:rPr>
      </w:pPr>
      <w:r w:rsidRPr="00B753D0">
        <w:rPr>
          <w:rFonts w:ascii="Times New Roman" w:hAnsi="Times New Roman" w:cs="Times New Roman"/>
          <w:sz w:val="24"/>
          <w:szCs w:val="24"/>
        </w:rPr>
        <w:t>[98.] T</w:t>
      </w:r>
      <w:r w:rsidR="0058390B" w:rsidRPr="00B753D0">
        <w:rPr>
          <w:rFonts w:ascii="Times New Roman" w:hAnsi="Times New Roman" w:cs="Times New Roman"/>
          <w:sz w:val="24"/>
          <w:szCs w:val="24"/>
        </w:rPr>
        <w:t>odas estas cosas que se han dicho sobre el modo de comportamiento en los distintos</w:t>
      </w:r>
      <w:r w:rsidR="0058390B" w:rsidRPr="000014FC">
        <w:rPr>
          <w:rFonts w:ascii="Times New Roman" w:hAnsi="Times New Roman" w:cs="Times New Roman"/>
          <w:sz w:val="24"/>
          <w:szCs w:val="24"/>
        </w:rPr>
        <w:t xml:space="preserve"> </w:t>
      </w:r>
      <w:r w:rsidR="0058390B" w:rsidRPr="0058390B">
        <w:rPr>
          <w:rFonts w:ascii="Times New Roman" w:hAnsi="Times New Roman" w:cs="Times New Roman"/>
          <w:sz w:val="24"/>
          <w:szCs w:val="24"/>
        </w:rPr>
        <w:t>grados es pa</w:t>
      </w:r>
      <w:r w:rsidR="00B753D0">
        <w:rPr>
          <w:rFonts w:ascii="Times New Roman" w:hAnsi="Times New Roman" w:cs="Times New Roman"/>
          <w:sz w:val="24"/>
          <w:szCs w:val="24"/>
        </w:rPr>
        <w:t>ra que en el tender hacia Aquél que sabemos más debe ser amado atendamos a la salud del alma y conce</w:t>
      </w:r>
      <w:r w:rsidR="0058390B" w:rsidRPr="0058390B">
        <w:rPr>
          <w:rFonts w:ascii="Times New Roman" w:hAnsi="Times New Roman" w:cs="Times New Roman"/>
          <w:sz w:val="24"/>
          <w:szCs w:val="24"/>
        </w:rPr>
        <w:t>damos al cuerpo lo que por naturaleza se le debe. Pero como la autoridad di</w:t>
      </w:r>
      <w:r w:rsidR="00B753D0">
        <w:rPr>
          <w:rFonts w:ascii="Times New Roman" w:hAnsi="Times New Roman" w:cs="Times New Roman"/>
          <w:sz w:val="24"/>
          <w:szCs w:val="24"/>
        </w:rPr>
        <w:t>vina enseñó que el prójimo debe</w:t>
      </w:r>
      <w:r w:rsidR="0058390B" w:rsidRPr="0058390B">
        <w:rPr>
          <w:rFonts w:ascii="Times New Roman" w:hAnsi="Times New Roman" w:cs="Times New Roman"/>
          <w:sz w:val="24"/>
          <w:szCs w:val="24"/>
        </w:rPr>
        <w:t xml:space="preserve"> ser amado </w:t>
      </w:r>
      <w:r w:rsidR="00B753D0">
        <w:rPr>
          <w:rFonts w:ascii="Times New Roman" w:hAnsi="Times New Roman" w:cs="Times New Roman"/>
          <w:sz w:val="24"/>
          <w:szCs w:val="24"/>
        </w:rPr>
        <w:t xml:space="preserve">por nosotros </w:t>
      </w:r>
      <w:r w:rsidR="0058390B" w:rsidRPr="0058390B">
        <w:rPr>
          <w:rFonts w:ascii="Times New Roman" w:hAnsi="Times New Roman" w:cs="Times New Roman"/>
          <w:sz w:val="24"/>
          <w:szCs w:val="24"/>
        </w:rPr>
        <w:t>del modo como nos amamos a nosotros mismos en necesario, primero, que</w:t>
      </w:r>
      <w:r w:rsidR="00B753D0">
        <w:rPr>
          <w:rFonts w:ascii="Times New Roman" w:hAnsi="Times New Roman" w:cs="Times New Roman"/>
          <w:sz w:val="24"/>
          <w:szCs w:val="24"/>
        </w:rPr>
        <w:t xml:space="preserve"> nuestra inteligencia no ignore qué</w:t>
      </w:r>
      <w:r w:rsidR="0058390B" w:rsidRPr="0058390B">
        <w:rPr>
          <w:rFonts w:ascii="Times New Roman" w:hAnsi="Times New Roman" w:cs="Times New Roman"/>
          <w:sz w:val="24"/>
          <w:szCs w:val="24"/>
        </w:rPr>
        <w:t xml:space="preserve"> orden conviene en esto. Después se tendrá en cuenta con mayor cuidado para que nadie se exceda en el orden hace ningún lado conforme al modo señalado de vivir.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Está claro que algunos presiden, otro</w:t>
      </w:r>
      <w:r w:rsidR="00B753D0">
        <w:rPr>
          <w:rFonts w:ascii="Times New Roman" w:hAnsi="Times New Roman" w:cs="Times New Roman"/>
          <w:sz w:val="24"/>
          <w:szCs w:val="24"/>
        </w:rPr>
        <w:t>s son</w:t>
      </w:r>
      <w:r w:rsidRPr="0058390B">
        <w:rPr>
          <w:rFonts w:ascii="Times New Roman" w:hAnsi="Times New Roman" w:cs="Times New Roman"/>
          <w:sz w:val="24"/>
          <w:szCs w:val="24"/>
        </w:rPr>
        <w:t xml:space="preserve"> los presididos, otros comparten. C</w:t>
      </w:r>
      <w:r w:rsidR="00B753D0">
        <w:rPr>
          <w:rFonts w:ascii="Times New Roman" w:hAnsi="Times New Roman" w:cs="Times New Roman"/>
          <w:sz w:val="24"/>
          <w:szCs w:val="24"/>
        </w:rPr>
        <w:t xml:space="preserve">uando la medida que corresponde </w:t>
      </w:r>
      <w:r w:rsidRPr="0058390B">
        <w:rPr>
          <w:rFonts w:ascii="Times New Roman" w:hAnsi="Times New Roman" w:cs="Times New Roman"/>
          <w:sz w:val="24"/>
          <w:szCs w:val="24"/>
        </w:rPr>
        <w:t xml:space="preserve">se sobrepasa hacia un lado cualquiera debe, por cierto, ser el inferior corregido por </w:t>
      </w:r>
      <w:r w:rsidR="00B753D0">
        <w:rPr>
          <w:rFonts w:ascii="Times New Roman" w:hAnsi="Times New Roman" w:cs="Times New Roman"/>
          <w:sz w:val="24"/>
          <w:szCs w:val="24"/>
        </w:rPr>
        <w:t xml:space="preserve">el </w:t>
      </w:r>
      <w:r w:rsidR="00CC64A6">
        <w:rPr>
          <w:rFonts w:ascii="Times New Roman" w:hAnsi="Times New Roman" w:cs="Times New Roman"/>
          <w:sz w:val="24"/>
          <w:szCs w:val="24"/>
        </w:rPr>
        <w:t xml:space="preserve">superior y el similar </w:t>
      </w:r>
      <w:r w:rsidRPr="0058390B">
        <w:rPr>
          <w:rFonts w:ascii="Times New Roman" w:hAnsi="Times New Roman" w:cs="Times New Roman"/>
          <w:sz w:val="24"/>
          <w:szCs w:val="24"/>
        </w:rPr>
        <w:t>aconsejar al que e</w:t>
      </w:r>
      <w:r w:rsidR="00CC64A6">
        <w:rPr>
          <w:rFonts w:ascii="Times New Roman" w:hAnsi="Times New Roman" w:cs="Times New Roman"/>
          <w:sz w:val="24"/>
          <w:szCs w:val="24"/>
        </w:rPr>
        <w:t>s similar; si fuera necesario el</w:t>
      </w:r>
      <w:r w:rsidRPr="0058390B">
        <w:rPr>
          <w:rFonts w:ascii="Times New Roman" w:hAnsi="Times New Roman" w:cs="Times New Roman"/>
          <w:sz w:val="24"/>
          <w:szCs w:val="24"/>
        </w:rPr>
        <w:t xml:space="preserve"> superior debe también someter al inferior. Es conveniente que la corrección, el consejo, la obligación se mida</w:t>
      </w:r>
      <w:r w:rsidR="00CC64A6">
        <w:rPr>
          <w:rFonts w:ascii="Times New Roman" w:hAnsi="Times New Roman" w:cs="Times New Roman"/>
          <w:sz w:val="24"/>
          <w:szCs w:val="24"/>
        </w:rPr>
        <w:t>n</w:t>
      </w:r>
      <w:r w:rsidRPr="0058390B">
        <w:rPr>
          <w:rFonts w:ascii="Times New Roman" w:hAnsi="Times New Roman" w:cs="Times New Roman"/>
          <w:sz w:val="24"/>
          <w:szCs w:val="24"/>
        </w:rPr>
        <w:t xml:space="preserve"> según la condición de cada uno para que se encuentre una sujeción para el consejo, amor en la corrección, compasión en el ser castigado.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El que se encuentra dentro de u</w:t>
      </w:r>
      <w:r w:rsidR="00D6193E">
        <w:rPr>
          <w:rFonts w:ascii="Times New Roman" w:hAnsi="Times New Roman" w:cs="Times New Roman"/>
          <w:sz w:val="24"/>
          <w:szCs w:val="24"/>
        </w:rPr>
        <w:t>n orden inferior legítimo puede</w:t>
      </w:r>
      <w:r w:rsidRPr="0058390B">
        <w:rPr>
          <w:rFonts w:ascii="Times New Roman" w:hAnsi="Times New Roman" w:cs="Times New Roman"/>
          <w:sz w:val="24"/>
          <w:szCs w:val="24"/>
        </w:rPr>
        <w:t xml:space="preserve"> </w:t>
      </w:r>
      <w:r w:rsidR="00D6193E">
        <w:rPr>
          <w:rFonts w:ascii="Times New Roman" w:hAnsi="Times New Roman" w:cs="Times New Roman"/>
          <w:sz w:val="24"/>
          <w:szCs w:val="24"/>
        </w:rPr>
        <w:t>ser aconsejado para que se eleve a algo superior pero no pued</w:t>
      </w:r>
      <w:r w:rsidRPr="0058390B">
        <w:rPr>
          <w:rFonts w:ascii="Times New Roman" w:hAnsi="Times New Roman" w:cs="Times New Roman"/>
          <w:sz w:val="24"/>
          <w:szCs w:val="24"/>
        </w:rPr>
        <w:t>e ser obligado. Y el que se somete libremente</w:t>
      </w:r>
      <w:r w:rsidR="00D6193E">
        <w:rPr>
          <w:rFonts w:ascii="Times New Roman" w:hAnsi="Times New Roman" w:cs="Times New Roman"/>
          <w:sz w:val="24"/>
          <w:szCs w:val="24"/>
        </w:rPr>
        <w:t xml:space="preserve"> a</w:t>
      </w:r>
      <w:r w:rsidRPr="0058390B">
        <w:rPr>
          <w:rFonts w:ascii="Times New Roman" w:hAnsi="Times New Roman" w:cs="Times New Roman"/>
          <w:sz w:val="24"/>
          <w:szCs w:val="24"/>
        </w:rPr>
        <w:t xml:space="preserve"> un superior debe ser tratado según la norma de su profesión</w:t>
      </w:r>
      <w:r w:rsidR="00D6193E">
        <w:rPr>
          <w:rFonts w:ascii="Times New Roman" w:hAnsi="Times New Roman" w:cs="Times New Roman"/>
          <w:sz w:val="24"/>
          <w:szCs w:val="24"/>
        </w:rPr>
        <w:t>,</w:t>
      </w:r>
      <w:r w:rsidRPr="0058390B">
        <w:rPr>
          <w:rFonts w:ascii="Times New Roman" w:hAnsi="Times New Roman" w:cs="Times New Roman"/>
          <w:sz w:val="24"/>
          <w:szCs w:val="24"/>
        </w:rPr>
        <w:t xml:space="preserve"> pero no se debe obligarlo, sin consultar su voluntad, a cosas más rigurosas. </w:t>
      </w:r>
    </w:p>
    <w:p w:rsidR="0058390B" w:rsidRPr="0058390B" w:rsidRDefault="00D6193E" w:rsidP="0058390B">
      <w:pPr>
        <w:jc w:val="both"/>
        <w:rPr>
          <w:rFonts w:ascii="Times New Roman" w:hAnsi="Times New Roman" w:cs="Times New Roman"/>
          <w:sz w:val="24"/>
          <w:szCs w:val="24"/>
        </w:rPr>
      </w:pPr>
      <w:r>
        <w:rPr>
          <w:rFonts w:ascii="Times New Roman" w:hAnsi="Times New Roman" w:cs="Times New Roman"/>
          <w:sz w:val="24"/>
          <w:szCs w:val="24"/>
        </w:rPr>
        <w:t xml:space="preserve">Así, sanamente, sea </w:t>
      </w:r>
      <w:r w:rsidR="0058390B" w:rsidRPr="0058390B">
        <w:rPr>
          <w:rFonts w:ascii="Times New Roman" w:hAnsi="Times New Roman" w:cs="Times New Roman"/>
          <w:sz w:val="24"/>
          <w:szCs w:val="24"/>
        </w:rPr>
        <w:t>guardado el amor al prójimo al que se debe amar como a</w:t>
      </w:r>
      <w:r w:rsidR="008E6E4D">
        <w:rPr>
          <w:rFonts w:ascii="Times New Roman" w:hAnsi="Times New Roman" w:cs="Times New Roman"/>
          <w:sz w:val="24"/>
          <w:szCs w:val="24"/>
        </w:rPr>
        <w:t xml:space="preserve"> sí mismo y que no </w:t>
      </w:r>
      <w:r w:rsidR="0058390B" w:rsidRPr="0058390B">
        <w:rPr>
          <w:rFonts w:ascii="Times New Roman" w:hAnsi="Times New Roman" w:cs="Times New Roman"/>
          <w:sz w:val="24"/>
          <w:szCs w:val="24"/>
        </w:rPr>
        <w:t>exceda en el modo de amar</w:t>
      </w:r>
      <w:r w:rsidR="008E6E4D">
        <w:rPr>
          <w:rFonts w:ascii="Times New Roman" w:hAnsi="Times New Roman" w:cs="Times New Roman"/>
          <w:sz w:val="24"/>
          <w:szCs w:val="24"/>
        </w:rPr>
        <w:t xml:space="preserve"> e</w:t>
      </w:r>
      <w:r w:rsidR="0058390B" w:rsidRPr="0058390B">
        <w:rPr>
          <w:rFonts w:ascii="Times New Roman" w:hAnsi="Times New Roman" w:cs="Times New Roman"/>
          <w:sz w:val="24"/>
          <w:szCs w:val="24"/>
        </w:rPr>
        <w:t>l amar como a</w:t>
      </w:r>
      <w:r w:rsidR="008E6E4D">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sí mismo. Y esto sucede cuando se olvida a quien debe amar sobre sí mismo. </w:t>
      </w:r>
    </w:p>
    <w:p w:rsidR="0058390B" w:rsidRPr="0058390B" w:rsidRDefault="008E6E4D" w:rsidP="0058390B">
      <w:pPr>
        <w:jc w:val="both"/>
        <w:rPr>
          <w:rFonts w:ascii="Times New Roman" w:hAnsi="Times New Roman" w:cs="Times New Roman"/>
          <w:sz w:val="24"/>
          <w:szCs w:val="24"/>
        </w:rPr>
      </w:pPr>
      <w:r>
        <w:rPr>
          <w:rFonts w:ascii="Times New Roman" w:hAnsi="Times New Roman" w:cs="Times New Roman"/>
          <w:sz w:val="24"/>
          <w:szCs w:val="24"/>
        </w:rPr>
        <w:t>[</w:t>
      </w:r>
      <w:r w:rsidR="0058390B" w:rsidRPr="0058390B">
        <w:rPr>
          <w:rFonts w:ascii="Times New Roman" w:hAnsi="Times New Roman" w:cs="Times New Roman"/>
          <w:sz w:val="24"/>
          <w:szCs w:val="24"/>
        </w:rPr>
        <w:t>99.</w:t>
      </w:r>
      <w:r>
        <w:rPr>
          <w:rFonts w:ascii="Times New Roman" w:hAnsi="Times New Roman" w:cs="Times New Roman"/>
          <w:sz w:val="24"/>
          <w:szCs w:val="24"/>
        </w:rPr>
        <w:t>] No debe</w:t>
      </w:r>
      <w:r w:rsidR="0058390B" w:rsidRPr="0058390B">
        <w:rPr>
          <w:rFonts w:ascii="Times New Roman" w:hAnsi="Times New Roman" w:cs="Times New Roman"/>
          <w:sz w:val="24"/>
          <w:szCs w:val="24"/>
        </w:rPr>
        <w:t xml:space="preserve"> prestarse atención a qu</w:t>
      </w:r>
      <w:r>
        <w:rPr>
          <w:rFonts w:ascii="Times New Roman" w:hAnsi="Times New Roman" w:cs="Times New Roman"/>
          <w:sz w:val="24"/>
          <w:szCs w:val="24"/>
        </w:rPr>
        <w:t>ienes piensan, interpretando la sentencia: A</w:t>
      </w:r>
      <w:r w:rsidR="0058390B" w:rsidRPr="0058390B">
        <w:rPr>
          <w:rFonts w:ascii="Times New Roman" w:hAnsi="Times New Roman" w:cs="Times New Roman"/>
          <w:sz w:val="24"/>
          <w:szCs w:val="24"/>
        </w:rPr>
        <w:t>ma a tu prójimo como a ti mismo</w:t>
      </w:r>
      <w:r w:rsidR="00FC66AC">
        <w:rPr>
          <w:rFonts w:ascii="Times New Roman" w:hAnsi="Times New Roman" w:cs="Times New Roman"/>
          <w:sz w:val="24"/>
          <w:szCs w:val="24"/>
        </w:rPr>
        <w:t xml:space="preserve"> </w:t>
      </w:r>
      <w:r w:rsidR="00FC66AC">
        <w:rPr>
          <w:rStyle w:val="Refdenotaalpie"/>
          <w:rFonts w:cs="Times New Roman"/>
          <w:sz w:val="24"/>
          <w:szCs w:val="24"/>
        </w:rPr>
        <w:footnoteReference w:id="884"/>
      </w:r>
      <w:r w:rsidR="00FC66AC">
        <w:rPr>
          <w:rFonts w:ascii="Times New Roman" w:hAnsi="Times New Roman" w:cs="Times New Roman"/>
          <w:sz w:val="24"/>
          <w:szCs w:val="24"/>
        </w:rPr>
        <w:t xml:space="preserve"> </w:t>
      </w:r>
      <w:r>
        <w:rPr>
          <w:rFonts w:ascii="Times New Roman" w:hAnsi="Times New Roman" w:cs="Times New Roman"/>
          <w:sz w:val="24"/>
          <w:szCs w:val="24"/>
        </w:rPr>
        <w:t xml:space="preserve"> como que </w:t>
      </w:r>
      <w:r w:rsidR="0058390B" w:rsidRPr="0058390B">
        <w:rPr>
          <w:rFonts w:ascii="Times New Roman" w:hAnsi="Times New Roman" w:cs="Times New Roman"/>
          <w:sz w:val="24"/>
          <w:szCs w:val="24"/>
        </w:rPr>
        <w:t xml:space="preserve">a uno </w:t>
      </w:r>
      <w:r>
        <w:rPr>
          <w:rFonts w:ascii="Times New Roman" w:hAnsi="Times New Roman" w:cs="Times New Roman"/>
          <w:sz w:val="24"/>
          <w:szCs w:val="24"/>
        </w:rPr>
        <w:t xml:space="preserve">sí </w:t>
      </w:r>
      <w:r w:rsidR="0058390B" w:rsidRPr="0058390B">
        <w:rPr>
          <w:rFonts w:ascii="Times New Roman" w:hAnsi="Times New Roman" w:cs="Times New Roman"/>
          <w:sz w:val="24"/>
          <w:szCs w:val="24"/>
        </w:rPr>
        <w:t>se lo debe amar como a</w:t>
      </w:r>
      <w:r>
        <w:rPr>
          <w:rFonts w:ascii="Times New Roman" w:hAnsi="Times New Roman" w:cs="Times New Roman"/>
          <w:sz w:val="24"/>
          <w:szCs w:val="24"/>
        </w:rPr>
        <w:t xml:space="preserve"> sí </w:t>
      </w:r>
      <w:r w:rsidR="0058390B" w:rsidRPr="0058390B">
        <w:rPr>
          <w:rFonts w:ascii="Times New Roman" w:hAnsi="Times New Roman" w:cs="Times New Roman"/>
          <w:sz w:val="24"/>
          <w:szCs w:val="24"/>
        </w:rPr>
        <w:t xml:space="preserve">mismo pero a dos o más sobre sí mismo porque en este caso debería preferir más su perdición a la de los otros. </w:t>
      </w:r>
      <w:r w:rsidR="0058390B" w:rsidRPr="0058390B">
        <w:rPr>
          <w:rFonts w:ascii="Times New Roman" w:hAnsi="Times New Roman" w:cs="Times New Roman"/>
          <w:sz w:val="24"/>
          <w:szCs w:val="24"/>
        </w:rPr>
        <w:lastRenderedPageBreak/>
        <w:t xml:space="preserve">Pero ¿qué puede dar el hombre a cambio de su </w:t>
      </w:r>
      <w:r>
        <w:rPr>
          <w:rFonts w:ascii="Times New Roman" w:hAnsi="Times New Roman" w:cs="Times New Roman"/>
          <w:sz w:val="24"/>
          <w:szCs w:val="24"/>
        </w:rPr>
        <w:t>vida? ¿De qué le servirá ganar</w:t>
      </w:r>
      <w:r w:rsidR="0058390B" w:rsidRPr="0058390B">
        <w:rPr>
          <w:rFonts w:ascii="Times New Roman" w:hAnsi="Times New Roman" w:cs="Times New Roman"/>
          <w:sz w:val="24"/>
          <w:szCs w:val="24"/>
        </w:rPr>
        <w:t xml:space="preserve"> el mundo entero, también para la salvación, si pierde su alma? </w:t>
      </w:r>
      <w:r w:rsidR="00FC66AC">
        <w:rPr>
          <w:rStyle w:val="Refdenotaalpie"/>
          <w:rFonts w:cs="Times New Roman"/>
          <w:sz w:val="24"/>
          <w:szCs w:val="24"/>
        </w:rPr>
        <w:footnoteReference w:id="885"/>
      </w:r>
    </w:p>
    <w:p w:rsidR="005213D8"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Tengamos en cuenta que todo lo que, por la razón mencionada, se agrega al amor fraterno ciertamente </w:t>
      </w:r>
      <w:r w:rsidR="005213D8">
        <w:rPr>
          <w:rFonts w:ascii="Times New Roman" w:hAnsi="Times New Roman" w:cs="Times New Roman"/>
          <w:sz w:val="24"/>
          <w:szCs w:val="24"/>
        </w:rPr>
        <w:t>en igual medida se le quita al</w:t>
      </w:r>
      <w:r w:rsidRPr="0058390B">
        <w:rPr>
          <w:rFonts w:ascii="Times New Roman" w:hAnsi="Times New Roman" w:cs="Times New Roman"/>
          <w:sz w:val="24"/>
          <w:szCs w:val="24"/>
        </w:rPr>
        <w:t xml:space="preserve"> amor divino. Pero como según el modo con el que se ama a</w:t>
      </w:r>
      <w:r w:rsidR="005213D8">
        <w:rPr>
          <w:rFonts w:ascii="Times New Roman" w:hAnsi="Times New Roman" w:cs="Times New Roman"/>
          <w:sz w:val="24"/>
          <w:szCs w:val="24"/>
        </w:rPr>
        <w:t xml:space="preserve"> Dios </w:t>
      </w:r>
      <w:r w:rsidRPr="0058390B">
        <w:rPr>
          <w:rFonts w:ascii="Times New Roman" w:hAnsi="Times New Roman" w:cs="Times New Roman"/>
          <w:sz w:val="24"/>
          <w:szCs w:val="24"/>
        </w:rPr>
        <w:t>es</w:t>
      </w:r>
      <w:r w:rsidR="005213D8">
        <w:rPr>
          <w:rFonts w:ascii="Times New Roman" w:hAnsi="Times New Roman" w:cs="Times New Roman"/>
          <w:sz w:val="24"/>
          <w:szCs w:val="24"/>
        </w:rPr>
        <w:t xml:space="preserve"> </w:t>
      </w:r>
      <w:r w:rsidRPr="0058390B">
        <w:rPr>
          <w:rFonts w:ascii="Times New Roman" w:hAnsi="Times New Roman" w:cs="Times New Roman"/>
          <w:sz w:val="24"/>
          <w:szCs w:val="24"/>
        </w:rPr>
        <w:t>medido el amor a uno m</w:t>
      </w:r>
      <w:r w:rsidR="005213D8">
        <w:rPr>
          <w:rFonts w:ascii="Times New Roman" w:hAnsi="Times New Roman" w:cs="Times New Roman"/>
          <w:sz w:val="24"/>
          <w:szCs w:val="24"/>
        </w:rPr>
        <w:t>ismo, entonces solamente se ama</w:t>
      </w:r>
      <w:r w:rsidRPr="0058390B">
        <w:rPr>
          <w:rFonts w:ascii="Times New Roman" w:hAnsi="Times New Roman" w:cs="Times New Roman"/>
          <w:sz w:val="24"/>
          <w:szCs w:val="24"/>
        </w:rPr>
        <w:t xml:space="preserve"> menos uno a</w:t>
      </w:r>
      <w:r w:rsidR="005213D8">
        <w:rPr>
          <w:rFonts w:ascii="Times New Roman" w:hAnsi="Times New Roman" w:cs="Times New Roman"/>
          <w:sz w:val="24"/>
          <w:szCs w:val="24"/>
        </w:rPr>
        <w:t xml:space="preserve"> sí mismo en cuanto </w:t>
      </w:r>
      <w:r w:rsidRPr="0058390B">
        <w:rPr>
          <w:rFonts w:ascii="Times New Roman" w:hAnsi="Times New Roman" w:cs="Times New Roman"/>
          <w:sz w:val="24"/>
          <w:szCs w:val="24"/>
        </w:rPr>
        <w:t>ama menos a Dios. Por otra parte, el que se ama a</w:t>
      </w:r>
      <w:r w:rsidR="005213D8">
        <w:rPr>
          <w:rFonts w:ascii="Times New Roman" w:hAnsi="Times New Roman" w:cs="Times New Roman"/>
          <w:sz w:val="24"/>
          <w:szCs w:val="24"/>
        </w:rPr>
        <w:t xml:space="preserve"> sí mismo ¿no evita su perdición? Y entonces ¿de qué modo ama al otro co</w:t>
      </w:r>
      <w:r w:rsidRPr="0058390B">
        <w:rPr>
          <w:rFonts w:ascii="Times New Roman" w:hAnsi="Times New Roman" w:cs="Times New Roman"/>
          <w:sz w:val="24"/>
          <w:szCs w:val="24"/>
        </w:rPr>
        <w:t>mo a</w:t>
      </w:r>
      <w:r w:rsidR="005213D8">
        <w:rPr>
          <w:rFonts w:ascii="Times New Roman" w:hAnsi="Times New Roman" w:cs="Times New Roman"/>
          <w:sz w:val="24"/>
          <w:szCs w:val="24"/>
        </w:rPr>
        <w:t xml:space="preserve"> sí mismo si</w:t>
      </w:r>
      <w:r w:rsidRPr="0058390B">
        <w:rPr>
          <w:rFonts w:ascii="Times New Roman" w:hAnsi="Times New Roman" w:cs="Times New Roman"/>
          <w:sz w:val="24"/>
          <w:szCs w:val="24"/>
        </w:rPr>
        <w:t xml:space="preserve"> ni a sí mismo se ama?</w:t>
      </w:r>
    </w:p>
    <w:p w:rsidR="0058390B" w:rsidRPr="0058390B" w:rsidRDefault="005213D8" w:rsidP="0058390B">
      <w:pPr>
        <w:jc w:val="both"/>
        <w:rPr>
          <w:rFonts w:ascii="Times New Roman" w:hAnsi="Times New Roman" w:cs="Times New Roman"/>
          <w:sz w:val="24"/>
          <w:szCs w:val="24"/>
        </w:rPr>
      </w:pPr>
      <w:r>
        <w:rPr>
          <w:rFonts w:ascii="Times New Roman" w:hAnsi="Times New Roman" w:cs="Times New Roman"/>
          <w:sz w:val="24"/>
          <w:szCs w:val="24"/>
        </w:rPr>
        <w:t>Cuando el Apóstol dijo: H</w:t>
      </w:r>
      <w:r w:rsidR="0058390B" w:rsidRPr="0058390B">
        <w:rPr>
          <w:rFonts w:ascii="Times New Roman" w:hAnsi="Times New Roman" w:cs="Times New Roman"/>
          <w:sz w:val="24"/>
          <w:szCs w:val="24"/>
        </w:rPr>
        <w:t>asta</w:t>
      </w:r>
      <w:r>
        <w:rPr>
          <w:rFonts w:ascii="Times New Roman" w:hAnsi="Times New Roman" w:cs="Times New Roman"/>
          <w:sz w:val="24"/>
          <w:szCs w:val="24"/>
        </w:rPr>
        <w:t xml:space="preserve"> desear yo mismo ser anatema</w:t>
      </w:r>
      <w:r w:rsidR="0058390B" w:rsidRPr="0058390B">
        <w:rPr>
          <w:rFonts w:ascii="Times New Roman" w:hAnsi="Times New Roman" w:cs="Times New Roman"/>
          <w:sz w:val="24"/>
          <w:szCs w:val="24"/>
        </w:rPr>
        <w:t xml:space="preserve"> de Cristo por mis hermanos según la carne </w:t>
      </w:r>
      <w:r w:rsidR="00FC66AC">
        <w:rPr>
          <w:rStyle w:val="Refdenotaalpie"/>
          <w:rFonts w:cs="Times New Roman"/>
          <w:sz w:val="24"/>
          <w:szCs w:val="24"/>
        </w:rPr>
        <w:footnoteReference w:id="886"/>
      </w:r>
      <w:r w:rsidR="00FC66AC">
        <w:rPr>
          <w:rFonts w:ascii="Times New Roman" w:hAnsi="Times New Roman" w:cs="Times New Roman"/>
          <w:sz w:val="24"/>
          <w:szCs w:val="24"/>
        </w:rPr>
        <w:t xml:space="preserve"> </w:t>
      </w:r>
      <w:r>
        <w:rPr>
          <w:rFonts w:ascii="Times New Roman" w:hAnsi="Times New Roman" w:cs="Times New Roman"/>
          <w:sz w:val="24"/>
          <w:szCs w:val="24"/>
        </w:rPr>
        <w:t xml:space="preserve">  para gui</w:t>
      </w:r>
      <w:r w:rsidR="0058390B" w:rsidRPr="0058390B">
        <w:rPr>
          <w:rFonts w:ascii="Times New Roman" w:hAnsi="Times New Roman" w:cs="Times New Roman"/>
          <w:sz w:val="24"/>
          <w:szCs w:val="24"/>
        </w:rPr>
        <w:t>arlos hacia la salvación que les proponía con su admirable caridad, ciertamente se expres</w:t>
      </w:r>
      <w:r w:rsidR="008F69BB">
        <w:rPr>
          <w:rFonts w:ascii="Times New Roman" w:hAnsi="Times New Roman" w:cs="Times New Roman"/>
          <w:sz w:val="24"/>
          <w:szCs w:val="24"/>
        </w:rPr>
        <w:t>aba con el afecto pero no hacía</w:t>
      </w:r>
      <w:r w:rsidR="0058390B" w:rsidRPr="0058390B">
        <w:rPr>
          <w:rFonts w:ascii="Times New Roman" w:hAnsi="Times New Roman" w:cs="Times New Roman"/>
          <w:sz w:val="24"/>
          <w:szCs w:val="24"/>
        </w:rPr>
        <w:t xml:space="preserve"> un juicio. </w:t>
      </w:r>
    </w:p>
    <w:p w:rsidR="00152D5A" w:rsidRDefault="00152D5A" w:rsidP="0058390B">
      <w:pPr>
        <w:jc w:val="both"/>
        <w:rPr>
          <w:rFonts w:ascii="Times New Roman" w:hAnsi="Times New Roman" w:cs="Times New Roman"/>
          <w:sz w:val="24"/>
          <w:szCs w:val="24"/>
        </w:rPr>
        <w:sectPr w:rsidR="00152D5A" w:rsidSect="00C83476">
          <w:footnotePr>
            <w:numRestart w:val="eachSect"/>
          </w:footnotePr>
          <w:type w:val="continuous"/>
          <w:pgSz w:w="12240" w:h="15840"/>
          <w:pgMar w:top="1417" w:right="1701" w:bottom="1417" w:left="1701" w:header="708" w:footer="708" w:gutter="0"/>
          <w:cols w:space="708"/>
          <w:docGrid w:linePitch="360"/>
        </w:sectPr>
      </w:pP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lastRenderedPageBreak/>
        <w:t>Más arriba expusimos suficientemente sobre el alma cuando en ella surgen divergencias entre el afecto y la razón</w:t>
      </w:r>
      <w:r w:rsidR="008F69BB">
        <w:rPr>
          <w:rFonts w:ascii="Times New Roman" w:hAnsi="Times New Roman" w:cs="Times New Roman"/>
          <w:sz w:val="24"/>
          <w:szCs w:val="24"/>
        </w:rPr>
        <w:t>.</w:t>
      </w:r>
      <w:r w:rsidR="00152D5A">
        <w:rPr>
          <w:rStyle w:val="Refdenotaalpie"/>
          <w:rFonts w:cs="Times New Roman"/>
          <w:sz w:val="24"/>
          <w:szCs w:val="24"/>
        </w:rPr>
        <w:footnoteReference w:id="887"/>
      </w:r>
    </w:p>
    <w:p w:rsidR="0058390B" w:rsidRPr="0058390B" w:rsidRDefault="008F69BB" w:rsidP="0058390B">
      <w:pPr>
        <w:jc w:val="both"/>
        <w:rPr>
          <w:rFonts w:ascii="Times New Roman" w:hAnsi="Times New Roman" w:cs="Times New Roman"/>
          <w:sz w:val="24"/>
          <w:szCs w:val="24"/>
        </w:rPr>
      </w:pPr>
      <w:r w:rsidRPr="00643133">
        <w:rPr>
          <w:rFonts w:ascii="Times New Roman" w:hAnsi="Times New Roman" w:cs="Times New Roman"/>
          <w:sz w:val="24"/>
          <w:szCs w:val="24"/>
        </w:rPr>
        <w:t>[</w:t>
      </w:r>
      <w:r w:rsidR="0058390B" w:rsidRPr="00643133">
        <w:rPr>
          <w:rFonts w:ascii="Times New Roman" w:hAnsi="Times New Roman" w:cs="Times New Roman"/>
          <w:sz w:val="24"/>
          <w:szCs w:val="24"/>
        </w:rPr>
        <w:t>100.</w:t>
      </w:r>
      <w:r w:rsidRPr="00643133">
        <w:rPr>
          <w:rFonts w:ascii="Times New Roman" w:hAnsi="Times New Roman" w:cs="Times New Roman"/>
          <w:sz w:val="24"/>
          <w:szCs w:val="24"/>
        </w:rPr>
        <w:t>] En</w:t>
      </w:r>
      <w:r w:rsidR="00643133">
        <w:rPr>
          <w:rFonts w:ascii="Times New Roman" w:hAnsi="Times New Roman" w:cs="Times New Roman"/>
          <w:sz w:val="24"/>
          <w:szCs w:val="24"/>
        </w:rPr>
        <w:t xml:space="preserve"> lo anterior al decir el A</w:t>
      </w:r>
      <w:r w:rsidR="0058390B" w:rsidRPr="00643133">
        <w:rPr>
          <w:rFonts w:ascii="Times New Roman" w:hAnsi="Times New Roman" w:cs="Times New Roman"/>
          <w:sz w:val="24"/>
          <w:szCs w:val="24"/>
        </w:rPr>
        <w:t>p</w:t>
      </w:r>
      <w:r w:rsidR="00643133">
        <w:rPr>
          <w:rFonts w:ascii="Times New Roman" w:hAnsi="Times New Roman" w:cs="Times New Roman"/>
          <w:sz w:val="24"/>
          <w:szCs w:val="24"/>
        </w:rPr>
        <w:t>óstol: H</w:t>
      </w:r>
      <w:r w:rsidR="0058390B" w:rsidRPr="00643133">
        <w:rPr>
          <w:rFonts w:ascii="Times New Roman" w:hAnsi="Times New Roman" w:cs="Times New Roman"/>
          <w:sz w:val="24"/>
          <w:szCs w:val="24"/>
        </w:rPr>
        <w:t>asta desear yo mismo ser anatema de Cristo por mis</w:t>
      </w:r>
      <w:r w:rsidR="0058390B" w:rsidRPr="0058390B">
        <w:rPr>
          <w:rFonts w:ascii="Times New Roman" w:hAnsi="Times New Roman" w:cs="Times New Roman"/>
          <w:sz w:val="24"/>
          <w:szCs w:val="24"/>
        </w:rPr>
        <w:t xml:space="preserve"> </w:t>
      </w:r>
      <w:r w:rsidR="00643133">
        <w:rPr>
          <w:rFonts w:ascii="Times New Roman" w:hAnsi="Times New Roman" w:cs="Times New Roman"/>
          <w:sz w:val="24"/>
          <w:szCs w:val="24"/>
        </w:rPr>
        <w:t>hermanos decía la verdad porque</w:t>
      </w:r>
      <w:r w:rsidR="0058390B" w:rsidRPr="0058390B">
        <w:rPr>
          <w:rFonts w:ascii="Times New Roman" w:hAnsi="Times New Roman" w:cs="Times New Roman"/>
          <w:sz w:val="24"/>
          <w:szCs w:val="24"/>
        </w:rPr>
        <w:t xml:space="preserve"> así expresaba el afecto que sentía. </w:t>
      </w:r>
      <w:r w:rsidR="00643133">
        <w:rPr>
          <w:rFonts w:ascii="Times New Roman" w:hAnsi="Times New Roman" w:cs="Times New Roman"/>
          <w:sz w:val="24"/>
          <w:szCs w:val="24"/>
        </w:rPr>
        <w:t>Y s</w:t>
      </w:r>
      <w:r w:rsidR="0058390B" w:rsidRPr="0058390B">
        <w:rPr>
          <w:rFonts w:ascii="Times New Roman" w:hAnsi="Times New Roman" w:cs="Times New Roman"/>
          <w:sz w:val="24"/>
          <w:szCs w:val="24"/>
        </w:rPr>
        <w:t>i hubiera agregad</w:t>
      </w:r>
      <w:r w:rsidR="00643133">
        <w:rPr>
          <w:rFonts w:ascii="Times New Roman" w:hAnsi="Times New Roman" w:cs="Times New Roman"/>
          <w:sz w:val="24"/>
          <w:szCs w:val="24"/>
        </w:rPr>
        <w:t>o a continuación el que preferiría</w:t>
      </w:r>
      <w:r w:rsidR="0058390B" w:rsidRPr="0058390B">
        <w:rPr>
          <w:rFonts w:ascii="Times New Roman" w:hAnsi="Times New Roman" w:cs="Times New Roman"/>
          <w:sz w:val="24"/>
          <w:szCs w:val="24"/>
        </w:rPr>
        <w:t xml:space="preserve"> perder todo el mundo </w:t>
      </w:r>
      <w:r w:rsidR="00643133">
        <w:rPr>
          <w:rFonts w:ascii="Times New Roman" w:hAnsi="Times New Roman" w:cs="Times New Roman"/>
          <w:sz w:val="24"/>
          <w:szCs w:val="24"/>
        </w:rPr>
        <w:t xml:space="preserve">a </w:t>
      </w:r>
      <w:r w:rsidR="0058390B" w:rsidRPr="0058390B">
        <w:rPr>
          <w:rFonts w:ascii="Times New Roman" w:hAnsi="Times New Roman" w:cs="Times New Roman"/>
          <w:sz w:val="24"/>
          <w:szCs w:val="24"/>
        </w:rPr>
        <w:t>ser separado de Cristo también estaría diciendo la verda</w:t>
      </w:r>
      <w:r w:rsidR="00643133">
        <w:rPr>
          <w:rFonts w:ascii="Times New Roman" w:hAnsi="Times New Roman" w:cs="Times New Roman"/>
          <w:sz w:val="24"/>
          <w:szCs w:val="24"/>
        </w:rPr>
        <w:t>d porque</w:t>
      </w:r>
      <w:r w:rsidR="0058390B" w:rsidRPr="0058390B">
        <w:rPr>
          <w:rFonts w:ascii="Times New Roman" w:hAnsi="Times New Roman" w:cs="Times New Roman"/>
          <w:sz w:val="24"/>
          <w:szCs w:val="24"/>
        </w:rPr>
        <w:t xml:space="preserve"> habría manifestado el parecer de la razón.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El Salvador, como n</w:t>
      </w:r>
      <w:r w:rsidR="00643133">
        <w:rPr>
          <w:rFonts w:ascii="Times New Roman" w:hAnsi="Times New Roman" w:cs="Times New Roman"/>
          <w:sz w:val="24"/>
          <w:szCs w:val="24"/>
        </w:rPr>
        <w:t>unca tuvo nadie odio a su carne,</w:t>
      </w:r>
      <w:r w:rsidR="00152D5A">
        <w:rPr>
          <w:rStyle w:val="Refdenotaalpie"/>
          <w:rFonts w:cs="Times New Roman"/>
          <w:sz w:val="24"/>
          <w:szCs w:val="24"/>
        </w:rPr>
        <w:footnoteReference w:id="888"/>
      </w:r>
      <w:r w:rsidR="00643133">
        <w:rPr>
          <w:rFonts w:ascii="Times New Roman" w:hAnsi="Times New Roman" w:cs="Times New Roman"/>
          <w:sz w:val="24"/>
          <w:szCs w:val="24"/>
        </w:rPr>
        <w:t xml:space="preserve"> </w:t>
      </w:r>
      <w:r w:rsidR="00DA316D">
        <w:rPr>
          <w:rFonts w:ascii="Times New Roman" w:hAnsi="Times New Roman" w:cs="Times New Roman"/>
          <w:sz w:val="24"/>
          <w:szCs w:val="24"/>
        </w:rPr>
        <w:t xml:space="preserve"> la que É</w:t>
      </w:r>
      <w:r w:rsidRPr="0058390B">
        <w:rPr>
          <w:rFonts w:ascii="Times New Roman" w:hAnsi="Times New Roman" w:cs="Times New Roman"/>
          <w:sz w:val="24"/>
          <w:szCs w:val="24"/>
        </w:rPr>
        <w:t>l asumió voluntariamente de nosotros y por nosot</w:t>
      </w:r>
      <w:r w:rsidR="00DA316D">
        <w:rPr>
          <w:rFonts w:ascii="Times New Roman" w:hAnsi="Times New Roman" w:cs="Times New Roman"/>
          <w:sz w:val="24"/>
          <w:szCs w:val="24"/>
        </w:rPr>
        <w:t xml:space="preserve">ros, deseo, por el afecto, que </w:t>
      </w:r>
      <w:r w:rsidRPr="0058390B">
        <w:rPr>
          <w:rFonts w:ascii="Times New Roman" w:hAnsi="Times New Roman" w:cs="Times New Roman"/>
          <w:sz w:val="24"/>
          <w:szCs w:val="24"/>
        </w:rPr>
        <w:t>la</w:t>
      </w:r>
      <w:r w:rsidR="00DA316D">
        <w:rPr>
          <w:rFonts w:ascii="Times New Roman" w:hAnsi="Times New Roman" w:cs="Times New Roman"/>
          <w:sz w:val="24"/>
          <w:szCs w:val="24"/>
        </w:rPr>
        <w:t xml:space="preserve"> hora de la P</w:t>
      </w:r>
      <w:r w:rsidRPr="0058390B">
        <w:rPr>
          <w:rFonts w:ascii="Times New Roman" w:hAnsi="Times New Roman" w:cs="Times New Roman"/>
          <w:sz w:val="24"/>
          <w:szCs w:val="24"/>
        </w:rPr>
        <w:t>asión pasara</w:t>
      </w:r>
      <w:r w:rsidR="00DA316D">
        <w:rPr>
          <w:rFonts w:ascii="Times New Roman" w:hAnsi="Times New Roman" w:cs="Times New Roman"/>
          <w:sz w:val="24"/>
          <w:szCs w:val="24"/>
        </w:rPr>
        <w:t>,</w:t>
      </w:r>
      <w:r w:rsidR="00152D5A">
        <w:rPr>
          <w:rStyle w:val="Refdenotaalpie"/>
          <w:rFonts w:cs="Times New Roman"/>
          <w:sz w:val="24"/>
          <w:szCs w:val="24"/>
        </w:rPr>
        <w:footnoteReference w:id="889"/>
      </w:r>
      <w:r w:rsidR="00DA316D">
        <w:rPr>
          <w:rFonts w:ascii="Times New Roman" w:hAnsi="Times New Roman" w:cs="Times New Roman"/>
          <w:sz w:val="24"/>
          <w:szCs w:val="24"/>
        </w:rPr>
        <w:t xml:space="preserve">  </w:t>
      </w:r>
      <w:r w:rsidRPr="0058390B">
        <w:rPr>
          <w:rFonts w:ascii="Times New Roman" w:hAnsi="Times New Roman" w:cs="Times New Roman"/>
          <w:sz w:val="24"/>
          <w:szCs w:val="24"/>
        </w:rPr>
        <w:t xml:space="preserve">pero por la fuerza de la razón pidió que no pasara. </w:t>
      </w:r>
    </w:p>
    <w:p w:rsidR="003D6156" w:rsidRDefault="00DA316D" w:rsidP="0058390B">
      <w:pPr>
        <w:jc w:val="both"/>
        <w:rPr>
          <w:rFonts w:ascii="Times New Roman" w:hAnsi="Times New Roman" w:cs="Times New Roman"/>
          <w:sz w:val="24"/>
          <w:szCs w:val="24"/>
        </w:rPr>
      </w:pPr>
      <w:r>
        <w:rPr>
          <w:rFonts w:ascii="Times New Roman" w:hAnsi="Times New Roman" w:cs="Times New Roman"/>
          <w:sz w:val="24"/>
          <w:szCs w:val="24"/>
        </w:rPr>
        <w:t>Por cierto que la Escritura no dice: Amarás a tu prójimo cuanto te amas a ti mismo sino como te amas a ti</w:t>
      </w:r>
      <w:r w:rsidR="00152D5A">
        <w:rPr>
          <w:rFonts w:ascii="Times New Roman" w:hAnsi="Times New Roman" w:cs="Times New Roman"/>
          <w:sz w:val="24"/>
          <w:szCs w:val="24"/>
        </w:rPr>
        <w:t xml:space="preserve"> mismo</w:t>
      </w:r>
      <w:r>
        <w:rPr>
          <w:rFonts w:ascii="Times New Roman" w:hAnsi="Times New Roman" w:cs="Times New Roman"/>
          <w:sz w:val="24"/>
          <w:szCs w:val="24"/>
        </w:rPr>
        <w:t>.</w:t>
      </w:r>
      <w:r w:rsidR="00152D5A">
        <w:rPr>
          <w:rStyle w:val="Refdenotaalpie"/>
          <w:rFonts w:cs="Times New Roman"/>
          <w:sz w:val="24"/>
          <w:szCs w:val="24"/>
        </w:rPr>
        <w:footnoteReference w:id="890"/>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Indica as</w:t>
      </w:r>
      <w:r>
        <w:rPr>
          <w:rFonts w:ascii="Times New Roman" w:hAnsi="Times New Roman" w:cs="Times New Roman"/>
          <w:sz w:val="24"/>
          <w:szCs w:val="24"/>
        </w:rPr>
        <w:t xml:space="preserve">í el modo y no la cantidad en el </w:t>
      </w:r>
      <w:r w:rsidR="0058390B" w:rsidRPr="0058390B">
        <w:rPr>
          <w:rFonts w:ascii="Times New Roman" w:hAnsi="Times New Roman" w:cs="Times New Roman"/>
          <w:sz w:val="24"/>
          <w:szCs w:val="24"/>
        </w:rPr>
        <w:t xml:space="preserve">amar. Y así el amor a sí mismo atiende primeramente a la salvación de la propia alma, que es la mejor parte, y después </w:t>
      </w:r>
      <w:r>
        <w:rPr>
          <w:rFonts w:ascii="Times New Roman" w:hAnsi="Times New Roman" w:cs="Times New Roman"/>
          <w:sz w:val="24"/>
          <w:szCs w:val="24"/>
        </w:rPr>
        <w:t>a las necesidades del cuerpo. Y es</w:t>
      </w:r>
      <w:r w:rsidR="0058390B" w:rsidRPr="0058390B">
        <w:rPr>
          <w:rFonts w:ascii="Times New Roman" w:hAnsi="Times New Roman" w:cs="Times New Roman"/>
          <w:sz w:val="24"/>
          <w:szCs w:val="24"/>
        </w:rPr>
        <w:t xml:space="preserve"> por esto que</w:t>
      </w:r>
      <w:r w:rsidR="003D6156">
        <w:rPr>
          <w:rFonts w:ascii="Times New Roman" w:hAnsi="Times New Roman" w:cs="Times New Roman"/>
          <w:sz w:val="24"/>
          <w:szCs w:val="24"/>
        </w:rPr>
        <w:t>, si</w:t>
      </w:r>
      <w:r>
        <w:rPr>
          <w:rFonts w:ascii="Times New Roman" w:hAnsi="Times New Roman" w:cs="Times New Roman"/>
          <w:sz w:val="24"/>
          <w:szCs w:val="24"/>
        </w:rPr>
        <w:t xml:space="preserve"> alguna vez, la necesidad exige desprenderse de algo aun</w:t>
      </w:r>
      <w:r w:rsidR="0058390B" w:rsidRPr="0058390B">
        <w:rPr>
          <w:rFonts w:ascii="Times New Roman" w:hAnsi="Times New Roman" w:cs="Times New Roman"/>
          <w:sz w:val="24"/>
          <w:szCs w:val="24"/>
        </w:rPr>
        <w:t>que con ello padezca la integridad del cuerpo</w:t>
      </w:r>
      <w:r>
        <w:rPr>
          <w:rFonts w:ascii="Times New Roman" w:hAnsi="Times New Roman" w:cs="Times New Roman"/>
          <w:sz w:val="24"/>
          <w:szCs w:val="24"/>
        </w:rPr>
        <w:t xml:space="preserve"> no debe, sin embargo, provocar daño para el </w:t>
      </w:r>
      <w:r w:rsidR="0058390B" w:rsidRPr="0058390B">
        <w:rPr>
          <w:rFonts w:ascii="Times New Roman" w:hAnsi="Times New Roman" w:cs="Times New Roman"/>
          <w:sz w:val="24"/>
          <w:szCs w:val="24"/>
        </w:rPr>
        <w:t>alma</w:t>
      </w:r>
      <w:r>
        <w:rPr>
          <w:rFonts w:ascii="Times New Roman" w:hAnsi="Times New Roman" w:cs="Times New Roman"/>
          <w:sz w:val="24"/>
          <w:szCs w:val="24"/>
        </w:rPr>
        <w:t>. Y esto no es odiar el cuerpo sino</w:t>
      </w:r>
      <w:r w:rsidR="003D6156">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dar preferencia en el amor al alma sobre el cuerpo.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Por todo esto es que nu</w:t>
      </w:r>
      <w:r w:rsidR="003D6156">
        <w:rPr>
          <w:rFonts w:ascii="Times New Roman" w:hAnsi="Times New Roman" w:cs="Times New Roman"/>
          <w:sz w:val="24"/>
          <w:szCs w:val="24"/>
        </w:rPr>
        <w:t>nca se debe a apartar del amor a sí mismo</w:t>
      </w:r>
      <w:r w:rsidRPr="0058390B">
        <w:rPr>
          <w:rFonts w:ascii="Times New Roman" w:hAnsi="Times New Roman" w:cs="Times New Roman"/>
          <w:sz w:val="24"/>
          <w:szCs w:val="24"/>
        </w:rPr>
        <w:t xml:space="preserve"> sino mantenerlo constante y </w:t>
      </w:r>
      <w:r w:rsidR="003D6156">
        <w:rPr>
          <w:rFonts w:ascii="Times New Roman" w:hAnsi="Times New Roman" w:cs="Times New Roman"/>
          <w:sz w:val="24"/>
          <w:szCs w:val="24"/>
        </w:rPr>
        <w:t xml:space="preserve">perseverantemente para que el </w:t>
      </w:r>
      <w:r w:rsidRPr="0058390B">
        <w:rPr>
          <w:rFonts w:ascii="Times New Roman" w:hAnsi="Times New Roman" w:cs="Times New Roman"/>
          <w:sz w:val="24"/>
          <w:szCs w:val="24"/>
        </w:rPr>
        <w:t>a</w:t>
      </w:r>
      <w:r w:rsidR="003D6156">
        <w:rPr>
          <w:rFonts w:ascii="Times New Roman" w:hAnsi="Times New Roman" w:cs="Times New Roman"/>
          <w:sz w:val="24"/>
          <w:szCs w:val="24"/>
        </w:rPr>
        <w:t>cercamiento al prójimo sea con f</w:t>
      </w:r>
      <w:r w:rsidRPr="0058390B">
        <w:rPr>
          <w:rFonts w:ascii="Times New Roman" w:hAnsi="Times New Roman" w:cs="Times New Roman"/>
          <w:sz w:val="24"/>
          <w:szCs w:val="24"/>
        </w:rPr>
        <w:t xml:space="preserve">irmeza. </w:t>
      </w:r>
    </w:p>
    <w:p w:rsidR="0058390B" w:rsidRPr="0058390B" w:rsidRDefault="003D6156" w:rsidP="0058390B">
      <w:pPr>
        <w:jc w:val="both"/>
        <w:rPr>
          <w:rFonts w:ascii="Times New Roman" w:hAnsi="Times New Roman" w:cs="Times New Roman"/>
          <w:sz w:val="24"/>
          <w:szCs w:val="24"/>
        </w:rPr>
      </w:pPr>
      <w:r>
        <w:rPr>
          <w:rFonts w:ascii="Times New Roman" w:hAnsi="Times New Roman" w:cs="Times New Roman"/>
          <w:sz w:val="24"/>
          <w:szCs w:val="24"/>
        </w:rPr>
        <w:t>[101.] El mod</w:t>
      </w:r>
      <w:r w:rsidR="0058390B" w:rsidRPr="0058390B">
        <w:rPr>
          <w:rFonts w:ascii="Times New Roman" w:hAnsi="Times New Roman" w:cs="Times New Roman"/>
          <w:sz w:val="24"/>
          <w:szCs w:val="24"/>
        </w:rPr>
        <w:t>o de acercarse con ese amor con el que se ama a</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sí </w:t>
      </w:r>
      <w:r>
        <w:rPr>
          <w:rFonts w:ascii="Times New Roman" w:hAnsi="Times New Roman" w:cs="Times New Roman"/>
          <w:sz w:val="24"/>
          <w:szCs w:val="24"/>
        </w:rPr>
        <w:t xml:space="preserve">mismo que lo reciba de la </w:t>
      </w:r>
      <w:r w:rsidRPr="00FA3126">
        <w:rPr>
          <w:rFonts w:ascii="Times New Roman" w:hAnsi="Times New Roman" w:cs="Times New Roman"/>
          <w:sz w:val="24"/>
          <w:szCs w:val="24"/>
        </w:rPr>
        <w:t>regla. Q</w:t>
      </w:r>
      <w:r w:rsidR="0058390B" w:rsidRPr="00FA3126">
        <w:rPr>
          <w:rFonts w:ascii="Times New Roman" w:hAnsi="Times New Roman" w:cs="Times New Roman"/>
          <w:sz w:val="24"/>
          <w:szCs w:val="24"/>
        </w:rPr>
        <w:t>ue haga, entonces, con el prójimo cuan</w:t>
      </w:r>
      <w:r w:rsidR="00FA3126">
        <w:rPr>
          <w:rFonts w:ascii="Times New Roman" w:hAnsi="Times New Roman" w:cs="Times New Roman"/>
          <w:sz w:val="24"/>
          <w:szCs w:val="24"/>
        </w:rPr>
        <w:t xml:space="preserve">to pueda para que sea sano en </w:t>
      </w:r>
      <w:r w:rsidR="0058390B" w:rsidRPr="00FA3126">
        <w:rPr>
          <w:rFonts w:ascii="Times New Roman" w:hAnsi="Times New Roman" w:cs="Times New Roman"/>
          <w:sz w:val="24"/>
          <w:szCs w:val="24"/>
        </w:rPr>
        <w:t>cuanto al</w:t>
      </w:r>
      <w:r w:rsidR="00FA3126">
        <w:rPr>
          <w:rFonts w:ascii="Times New Roman" w:hAnsi="Times New Roman" w:cs="Times New Roman"/>
          <w:sz w:val="24"/>
          <w:szCs w:val="24"/>
        </w:rPr>
        <w:t xml:space="preserve"> cuerpo </w:t>
      </w:r>
      <w:r w:rsidR="0058390B" w:rsidRPr="0058390B">
        <w:rPr>
          <w:rFonts w:ascii="Times New Roman" w:hAnsi="Times New Roman" w:cs="Times New Roman"/>
          <w:sz w:val="24"/>
          <w:szCs w:val="24"/>
        </w:rPr>
        <w:t>y cura</w:t>
      </w:r>
      <w:r w:rsidR="00FA3126">
        <w:rPr>
          <w:rFonts w:ascii="Times New Roman" w:hAnsi="Times New Roman" w:cs="Times New Roman"/>
          <w:sz w:val="24"/>
          <w:szCs w:val="24"/>
        </w:rPr>
        <w:t>do en cuanto al alma ya que</w:t>
      </w:r>
      <w:r w:rsidR="0084409C">
        <w:rPr>
          <w:rFonts w:ascii="Times New Roman" w:hAnsi="Times New Roman" w:cs="Times New Roman"/>
          <w:sz w:val="24"/>
          <w:szCs w:val="24"/>
        </w:rPr>
        <w:t>,</w:t>
      </w:r>
      <w:r w:rsidR="00FA3126">
        <w:rPr>
          <w:rFonts w:ascii="Times New Roman" w:hAnsi="Times New Roman" w:cs="Times New Roman"/>
          <w:sz w:val="24"/>
          <w:szCs w:val="24"/>
        </w:rPr>
        <w:t xml:space="preserve"> si </w:t>
      </w:r>
      <w:r w:rsidR="0058390B" w:rsidRPr="0058390B">
        <w:rPr>
          <w:rFonts w:ascii="Times New Roman" w:hAnsi="Times New Roman" w:cs="Times New Roman"/>
          <w:sz w:val="24"/>
          <w:szCs w:val="24"/>
        </w:rPr>
        <w:t xml:space="preserve">olvida una u otra de estas </w:t>
      </w:r>
      <w:r w:rsidR="00FA3126">
        <w:rPr>
          <w:rFonts w:ascii="Times New Roman" w:hAnsi="Times New Roman" w:cs="Times New Roman"/>
          <w:sz w:val="24"/>
          <w:szCs w:val="24"/>
        </w:rPr>
        <w:t>d</w:t>
      </w:r>
      <w:r w:rsidR="0058390B" w:rsidRPr="0058390B">
        <w:rPr>
          <w:rFonts w:ascii="Times New Roman" w:hAnsi="Times New Roman" w:cs="Times New Roman"/>
          <w:sz w:val="24"/>
          <w:szCs w:val="24"/>
        </w:rPr>
        <w:t>os</w:t>
      </w:r>
      <w:r w:rsidR="00FA3126">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cosas no ama, por cierto, al prójimo que está compuesto de ambas. Si el prójimo fuera de condición tal que no pudiera llegar a la salud </w:t>
      </w:r>
      <w:r w:rsidR="00916FF7" w:rsidRPr="00916FF7">
        <w:rPr>
          <w:rFonts w:ascii="Times New Roman" w:hAnsi="Times New Roman" w:cs="Times New Roman"/>
          <w:sz w:val="24"/>
          <w:szCs w:val="24"/>
        </w:rPr>
        <w:t xml:space="preserve">del </w:t>
      </w:r>
      <w:r w:rsidR="0058390B" w:rsidRPr="00916FF7">
        <w:rPr>
          <w:rFonts w:ascii="Times New Roman" w:hAnsi="Times New Roman" w:cs="Times New Roman"/>
          <w:sz w:val="24"/>
          <w:szCs w:val="24"/>
        </w:rPr>
        <w:t>al</w:t>
      </w:r>
      <w:r w:rsidR="00FA3126" w:rsidRPr="00916FF7">
        <w:rPr>
          <w:rFonts w:ascii="Times New Roman" w:hAnsi="Times New Roman" w:cs="Times New Roman"/>
          <w:sz w:val="24"/>
          <w:szCs w:val="24"/>
        </w:rPr>
        <w:t>ma</w:t>
      </w:r>
      <w:r w:rsidR="0084409C">
        <w:rPr>
          <w:rFonts w:ascii="Times New Roman" w:hAnsi="Times New Roman" w:cs="Times New Roman"/>
          <w:sz w:val="24"/>
          <w:szCs w:val="24"/>
        </w:rPr>
        <w:t>,</w:t>
      </w:r>
      <w:r w:rsidR="00FA3126">
        <w:rPr>
          <w:rFonts w:ascii="Times New Roman" w:hAnsi="Times New Roman" w:cs="Times New Roman"/>
          <w:sz w:val="24"/>
          <w:szCs w:val="24"/>
        </w:rPr>
        <w:t xml:space="preserve"> sino en detrimento de la de</w:t>
      </w:r>
      <w:r w:rsidR="0058390B" w:rsidRPr="0058390B">
        <w:rPr>
          <w:rFonts w:ascii="Times New Roman" w:hAnsi="Times New Roman" w:cs="Times New Roman"/>
          <w:sz w:val="24"/>
          <w:szCs w:val="24"/>
        </w:rPr>
        <w:t>l cuerp</w:t>
      </w:r>
      <w:r w:rsidR="00FA3126">
        <w:rPr>
          <w:rFonts w:ascii="Times New Roman" w:hAnsi="Times New Roman" w:cs="Times New Roman"/>
          <w:sz w:val="24"/>
          <w:szCs w:val="24"/>
        </w:rPr>
        <w:t xml:space="preserve">o cuando por el dolor y por la </w:t>
      </w:r>
      <w:r w:rsidR="00FA3126">
        <w:rPr>
          <w:rFonts w:ascii="Times New Roman" w:hAnsi="Times New Roman" w:cs="Times New Roman"/>
          <w:sz w:val="24"/>
          <w:szCs w:val="24"/>
        </w:rPr>
        <w:lastRenderedPageBreak/>
        <w:t>c</w:t>
      </w:r>
      <w:r w:rsidR="0084409C">
        <w:rPr>
          <w:rFonts w:ascii="Times New Roman" w:hAnsi="Times New Roman" w:cs="Times New Roman"/>
          <w:sz w:val="24"/>
          <w:szCs w:val="24"/>
        </w:rPr>
        <w:t xml:space="preserve">ontrición </w:t>
      </w:r>
      <w:r w:rsidR="0058390B" w:rsidRPr="0058390B">
        <w:rPr>
          <w:rFonts w:ascii="Times New Roman" w:hAnsi="Times New Roman" w:cs="Times New Roman"/>
          <w:sz w:val="24"/>
          <w:szCs w:val="24"/>
        </w:rPr>
        <w:t>del corazón</w:t>
      </w:r>
      <w:r w:rsidR="00FA3126">
        <w:rPr>
          <w:rFonts w:ascii="Times New Roman" w:hAnsi="Times New Roman" w:cs="Times New Roman"/>
          <w:sz w:val="24"/>
          <w:szCs w:val="24"/>
        </w:rPr>
        <w:t xml:space="preserve"> s</w:t>
      </w:r>
      <w:r w:rsidR="0058390B" w:rsidRPr="0058390B">
        <w:rPr>
          <w:rFonts w:ascii="Times New Roman" w:hAnsi="Times New Roman" w:cs="Times New Roman"/>
          <w:sz w:val="24"/>
          <w:szCs w:val="24"/>
        </w:rPr>
        <w:t>ufre la integridad de la carne que sea el espíritu el que s</w:t>
      </w:r>
      <w:r w:rsidR="0084409C">
        <w:rPr>
          <w:rFonts w:ascii="Times New Roman" w:hAnsi="Times New Roman" w:cs="Times New Roman"/>
          <w:sz w:val="24"/>
          <w:szCs w:val="24"/>
        </w:rPr>
        <w:t xml:space="preserve">e salve para el día del Señor.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No hay ninguna razón justa o precepto que obligue a conseguir la salvación del alma de un hermano al precio de la perdición de la propia alma ni tampoco </w:t>
      </w:r>
      <w:r w:rsidR="0084409C">
        <w:rPr>
          <w:rFonts w:ascii="Times New Roman" w:hAnsi="Times New Roman" w:cs="Times New Roman"/>
          <w:sz w:val="24"/>
          <w:szCs w:val="24"/>
        </w:rPr>
        <w:t>a alejar del</w:t>
      </w:r>
      <w:r w:rsidRPr="0058390B">
        <w:rPr>
          <w:rFonts w:ascii="Times New Roman" w:hAnsi="Times New Roman" w:cs="Times New Roman"/>
          <w:sz w:val="24"/>
          <w:szCs w:val="24"/>
        </w:rPr>
        <w:t xml:space="preserve"> hermano la mu</w:t>
      </w:r>
      <w:r w:rsidR="0084409C">
        <w:rPr>
          <w:rFonts w:ascii="Times New Roman" w:hAnsi="Times New Roman" w:cs="Times New Roman"/>
          <w:sz w:val="24"/>
          <w:szCs w:val="24"/>
        </w:rPr>
        <w:t xml:space="preserve">erte con la muerte del propio </w:t>
      </w:r>
      <w:r w:rsidRPr="0058390B">
        <w:rPr>
          <w:rFonts w:ascii="Times New Roman" w:hAnsi="Times New Roman" w:cs="Times New Roman"/>
          <w:sz w:val="24"/>
          <w:szCs w:val="24"/>
        </w:rPr>
        <w:t>cuerpo. Lo que se nos ha mandado, dar la vida por los hermanos</w:t>
      </w:r>
      <w:r w:rsidR="0084409C">
        <w:rPr>
          <w:rFonts w:ascii="Times New Roman" w:hAnsi="Times New Roman" w:cs="Times New Roman"/>
          <w:sz w:val="24"/>
          <w:szCs w:val="24"/>
        </w:rPr>
        <w:t>,</w:t>
      </w:r>
      <w:r w:rsidR="00152D5A">
        <w:rPr>
          <w:rStyle w:val="Refdenotaalpie"/>
          <w:rFonts w:cs="Times New Roman"/>
          <w:sz w:val="24"/>
          <w:szCs w:val="24"/>
        </w:rPr>
        <w:footnoteReference w:id="891"/>
      </w:r>
      <w:r w:rsidR="0084409C">
        <w:rPr>
          <w:rFonts w:ascii="Times New Roman" w:hAnsi="Times New Roman" w:cs="Times New Roman"/>
          <w:sz w:val="24"/>
          <w:szCs w:val="24"/>
        </w:rPr>
        <w:t xml:space="preserve">  </w:t>
      </w:r>
      <w:r w:rsidRPr="0058390B">
        <w:rPr>
          <w:rFonts w:ascii="Times New Roman" w:hAnsi="Times New Roman" w:cs="Times New Roman"/>
          <w:sz w:val="24"/>
          <w:szCs w:val="24"/>
        </w:rPr>
        <w:t>lleva hasta el de</w:t>
      </w:r>
      <w:r w:rsidR="008D78ED">
        <w:rPr>
          <w:rFonts w:ascii="Times New Roman" w:hAnsi="Times New Roman" w:cs="Times New Roman"/>
          <w:sz w:val="24"/>
          <w:szCs w:val="24"/>
        </w:rPr>
        <w:t>sprecio de la vida pero no al perjuicio para el alma. No está</w:t>
      </w:r>
      <w:r w:rsidRPr="0058390B">
        <w:rPr>
          <w:rFonts w:ascii="Times New Roman" w:hAnsi="Times New Roman" w:cs="Times New Roman"/>
          <w:sz w:val="24"/>
          <w:szCs w:val="24"/>
        </w:rPr>
        <w:t xml:space="preserve"> puesto para perdición sino para salvación. Por eso da</w:t>
      </w:r>
      <w:r w:rsidR="008D78ED">
        <w:rPr>
          <w:rFonts w:ascii="Times New Roman" w:hAnsi="Times New Roman" w:cs="Times New Roman"/>
          <w:sz w:val="24"/>
          <w:szCs w:val="24"/>
        </w:rPr>
        <w:t xml:space="preserve">r el </w:t>
      </w:r>
      <w:r w:rsidRPr="0058390B">
        <w:rPr>
          <w:rFonts w:ascii="Times New Roman" w:hAnsi="Times New Roman" w:cs="Times New Roman"/>
          <w:sz w:val="24"/>
          <w:szCs w:val="24"/>
        </w:rPr>
        <w:t>alma es servir a la propia alma. Y los que prefieren su muerte temporal a la muerte temporal de</w:t>
      </w:r>
      <w:r w:rsidR="008D78ED">
        <w:rPr>
          <w:rFonts w:ascii="Times New Roman" w:hAnsi="Times New Roman" w:cs="Times New Roman"/>
          <w:sz w:val="24"/>
          <w:szCs w:val="24"/>
        </w:rPr>
        <w:t xml:space="preserve"> sus señores lo hacen rec</w:t>
      </w:r>
      <w:r w:rsidRPr="0058390B">
        <w:rPr>
          <w:rFonts w:ascii="Times New Roman" w:hAnsi="Times New Roman" w:cs="Times New Roman"/>
          <w:sz w:val="24"/>
          <w:szCs w:val="24"/>
        </w:rPr>
        <w:t>tamente no tanto por la sal</w:t>
      </w:r>
      <w:r w:rsidR="008D78ED">
        <w:rPr>
          <w:rFonts w:ascii="Times New Roman" w:hAnsi="Times New Roman" w:cs="Times New Roman"/>
          <w:sz w:val="24"/>
          <w:szCs w:val="24"/>
        </w:rPr>
        <w:t xml:space="preserve">vación del cuerpo ajeno sino </w:t>
      </w:r>
      <w:r w:rsidRPr="0058390B">
        <w:rPr>
          <w:rFonts w:ascii="Times New Roman" w:hAnsi="Times New Roman" w:cs="Times New Roman"/>
          <w:sz w:val="24"/>
          <w:szCs w:val="24"/>
        </w:rPr>
        <w:t>en cuanto lo hacen por la salvación del alma. Su conciencia les dice que se debe guard</w:t>
      </w:r>
      <w:r w:rsidR="008D78ED">
        <w:rPr>
          <w:rFonts w:ascii="Times New Roman" w:hAnsi="Times New Roman" w:cs="Times New Roman"/>
          <w:sz w:val="24"/>
          <w:szCs w:val="24"/>
        </w:rPr>
        <w:t>ar fidelidad a</w:t>
      </w:r>
      <w:r w:rsidRPr="0058390B">
        <w:rPr>
          <w:rFonts w:ascii="Times New Roman" w:hAnsi="Times New Roman" w:cs="Times New Roman"/>
          <w:sz w:val="24"/>
          <w:szCs w:val="24"/>
        </w:rPr>
        <w:t xml:space="preserve"> sus señores y, por eso, consideran que ante un peligro deben preferir la vida de ellos a la propia.</w:t>
      </w:r>
      <w:r w:rsidR="008D78ED">
        <w:rPr>
          <w:rFonts w:ascii="Times New Roman" w:hAnsi="Times New Roman" w:cs="Times New Roman"/>
          <w:sz w:val="24"/>
          <w:szCs w:val="24"/>
        </w:rPr>
        <w:t xml:space="preserve"> Los que hacen esto no ya para </w:t>
      </w:r>
      <w:r w:rsidRPr="0058390B">
        <w:rPr>
          <w:rFonts w:ascii="Times New Roman" w:hAnsi="Times New Roman" w:cs="Times New Roman"/>
          <w:sz w:val="24"/>
          <w:szCs w:val="24"/>
        </w:rPr>
        <w:t xml:space="preserve">guardar esa fidelidad sino por un deseo de </w:t>
      </w:r>
      <w:r w:rsidR="008D78ED">
        <w:rPr>
          <w:rFonts w:ascii="Times New Roman" w:hAnsi="Times New Roman" w:cs="Times New Roman"/>
          <w:sz w:val="24"/>
          <w:szCs w:val="24"/>
        </w:rPr>
        <w:t>gloria y</w:t>
      </w:r>
      <w:r w:rsidRPr="0058390B">
        <w:rPr>
          <w:rFonts w:ascii="Times New Roman" w:hAnsi="Times New Roman" w:cs="Times New Roman"/>
          <w:sz w:val="24"/>
          <w:szCs w:val="24"/>
        </w:rPr>
        <w:t xml:space="preserve"> para evitar oprobio</w:t>
      </w:r>
      <w:r w:rsidR="005E1F26">
        <w:rPr>
          <w:rFonts w:ascii="Times New Roman" w:hAnsi="Times New Roman" w:cs="Times New Roman"/>
          <w:sz w:val="24"/>
          <w:szCs w:val="24"/>
        </w:rPr>
        <w:t>s claro está que actúan neciamente</w:t>
      </w:r>
      <w:r w:rsidRPr="0058390B">
        <w:rPr>
          <w:rFonts w:ascii="Times New Roman" w:hAnsi="Times New Roman" w:cs="Times New Roman"/>
          <w:sz w:val="24"/>
          <w:szCs w:val="24"/>
        </w:rPr>
        <w:t xml:space="preserve"> ya que no es por salvar el cuerpo ajeno que lo hacen sino por el valor de su propia fama. E</w:t>
      </w:r>
      <w:r w:rsidR="005E1F26">
        <w:rPr>
          <w:rFonts w:ascii="Times New Roman" w:hAnsi="Times New Roman" w:cs="Times New Roman"/>
          <w:sz w:val="24"/>
          <w:szCs w:val="24"/>
        </w:rPr>
        <w:t>ste gesto es sólo muy lauda</w:t>
      </w:r>
      <w:r w:rsidRPr="0058390B">
        <w:rPr>
          <w:rFonts w:ascii="Times New Roman" w:hAnsi="Times New Roman" w:cs="Times New Roman"/>
          <w:sz w:val="24"/>
          <w:szCs w:val="24"/>
        </w:rPr>
        <w:t>ble para quien expone su cuerpo por el cuerpo de otro sólo por el amor. Pero no digo ya por el alma de uno solo sino ni por la salvación de todo el mundo se salva el orden del verdadero amor si lo que hace es en peligro de la salvación de su propia alma. Y el pelig</w:t>
      </w:r>
      <w:r w:rsidR="005E1F26">
        <w:rPr>
          <w:rFonts w:ascii="Times New Roman" w:hAnsi="Times New Roman" w:cs="Times New Roman"/>
          <w:sz w:val="24"/>
          <w:szCs w:val="24"/>
        </w:rPr>
        <w:t>ro de su alma es apartarse del amor de Aquél que debe</w:t>
      </w:r>
      <w:r w:rsidRPr="0058390B">
        <w:rPr>
          <w:rFonts w:ascii="Times New Roman" w:hAnsi="Times New Roman" w:cs="Times New Roman"/>
          <w:sz w:val="24"/>
          <w:szCs w:val="24"/>
        </w:rPr>
        <w:t xml:space="preserve"> ser amado por sobre todas las cosas. </w:t>
      </w:r>
    </w:p>
    <w:p w:rsidR="0058390B" w:rsidRPr="0058390B" w:rsidRDefault="005E1F26" w:rsidP="0058390B">
      <w:pPr>
        <w:jc w:val="both"/>
        <w:rPr>
          <w:rFonts w:ascii="Times New Roman" w:hAnsi="Times New Roman" w:cs="Times New Roman"/>
          <w:sz w:val="24"/>
          <w:szCs w:val="24"/>
        </w:rPr>
      </w:pPr>
      <w:r>
        <w:rPr>
          <w:rFonts w:ascii="Times New Roman" w:hAnsi="Times New Roman" w:cs="Times New Roman"/>
          <w:sz w:val="24"/>
          <w:szCs w:val="24"/>
        </w:rPr>
        <w:t xml:space="preserve">[102.] </w:t>
      </w:r>
      <w:r w:rsidR="0058390B" w:rsidRPr="0058390B">
        <w:rPr>
          <w:rFonts w:ascii="Times New Roman" w:hAnsi="Times New Roman" w:cs="Times New Roman"/>
          <w:sz w:val="24"/>
          <w:szCs w:val="24"/>
        </w:rPr>
        <w:t>¿Puede haber quien diga que, sin embargo, en alguna oca</w:t>
      </w:r>
      <w:r>
        <w:rPr>
          <w:rFonts w:ascii="Times New Roman" w:hAnsi="Times New Roman" w:cs="Times New Roman"/>
          <w:sz w:val="24"/>
          <w:szCs w:val="24"/>
        </w:rPr>
        <w:t>sión tal cosa puede ser lauda</w:t>
      </w:r>
      <w:r w:rsidR="0058390B" w:rsidRPr="0058390B">
        <w:rPr>
          <w:rFonts w:ascii="Times New Roman" w:hAnsi="Times New Roman" w:cs="Times New Roman"/>
          <w:sz w:val="24"/>
          <w:szCs w:val="24"/>
        </w:rPr>
        <w:t xml:space="preserve">ble o, al menos, sin culpa? </w:t>
      </w:r>
    </w:p>
    <w:p w:rsidR="0058390B" w:rsidRPr="0058390B" w:rsidRDefault="005E1F26" w:rsidP="0058390B">
      <w:pPr>
        <w:jc w:val="both"/>
        <w:rPr>
          <w:rFonts w:ascii="Times New Roman" w:hAnsi="Times New Roman" w:cs="Times New Roman"/>
          <w:sz w:val="24"/>
          <w:szCs w:val="24"/>
        </w:rPr>
      </w:pPr>
      <w:r>
        <w:rPr>
          <w:rFonts w:ascii="Times New Roman" w:hAnsi="Times New Roman" w:cs="Times New Roman"/>
          <w:sz w:val="24"/>
          <w:szCs w:val="24"/>
        </w:rPr>
        <w:t>Apartarse del a</w:t>
      </w:r>
      <w:r w:rsidR="0058390B" w:rsidRPr="0058390B">
        <w:rPr>
          <w:rFonts w:ascii="Times New Roman" w:hAnsi="Times New Roman" w:cs="Times New Roman"/>
          <w:sz w:val="24"/>
          <w:szCs w:val="24"/>
        </w:rPr>
        <w:t xml:space="preserve">mor de Dios es cuando se comete algo que merece castigo o se omite algo sin lo cual no hay salvación. Hay, por otra parte, algunos medios como la lectura, la meditación, el trabajo corporal, el ayuno de </w:t>
      </w:r>
      <w:r w:rsidR="00EC5157">
        <w:rPr>
          <w:rFonts w:ascii="Times New Roman" w:hAnsi="Times New Roman" w:cs="Times New Roman"/>
          <w:sz w:val="24"/>
          <w:szCs w:val="24"/>
        </w:rPr>
        <w:t>alimentos, el atractivo de la o</w:t>
      </w:r>
      <w:r w:rsidR="0058390B" w:rsidRPr="0058390B">
        <w:rPr>
          <w:rFonts w:ascii="Times New Roman" w:hAnsi="Times New Roman" w:cs="Times New Roman"/>
          <w:sz w:val="24"/>
          <w:szCs w:val="24"/>
        </w:rPr>
        <w:t>ración y otros seme</w:t>
      </w:r>
      <w:r w:rsidR="00EC5157">
        <w:rPr>
          <w:rFonts w:ascii="Times New Roman" w:hAnsi="Times New Roman" w:cs="Times New Roman"/>
          <w:sz w:val="24"/>
          <w:szCs w:val="24"/>
        </w:rPr>
        <w:t xml:space="preserve">jantes que todos pueden ser dispensados, </w:t>
      </w:r>
      <w:r w:rsidR="0058390B" w:rsidRPr="0058390B">
        <w:rPr>
          <w:rFonts w:ascii="Times New Roman" w:hAnsi="Times New Roman" w:cs="Times New Roman"/>
          <w:sz w:val="24"/>
          <w:szCs w:val="24"/>
        </w:rPr>
        <w:t>modificados, cambiados</w:t>
      </w:r>
      <w:r w:rsidR="00EC5157">
        <w:rPr>
          <w:rFonts w:ascii="Times New Roman" w:hAnsi="Times New Roman" w:cs="Times New Roman"/>
          <w:sz w:val="24"/>
          <w:szCs w:val="24"/>
        </w:rPr>
        <w:t>,</w:t>
      </w:r>
      <w:r w:rsidR="0058390B" w:rsidRPr="0058390B">
        <w:rPr>
          <w:rFonts w:ascii="Times New Roman" w:hAnsi="Times New Roman" w:cs="Times New Roman"/>
          <w:sz w:val="24"/>
          <w:szCs w:val="24"/>
        </w:rPr>
        <w:t xml:space="preserve"> pero nunca pueden ser s</w:t>
      </w:r>
      <w:r w:rsidR="00EC5157">
        <w:rPr>
          <w:rFonts w:ascii="Times New Roman" w:hAnsi="Times New Roman" w:cs="Times New Roman"/>
          <w:sz w:val="24"/>
          <w:szCs w:val="24"/>
        </w:rPr>
        <w:t>uprimidos por la salvación del</w:t>
      </w:r>
      <w:r w:rsidR="0058390B" w:rsidRPr="0058390B">
        <w:rPr>
          <w:rFonts w:ascii="Times New Roman" w:hAnsi="Times New Roman" w:cs="Times New Roman"/>
          <w:sz w:val="24"/>
          <w:szCs w:val="24"/>
        </w:rPr>
        <w:t xml:space="preserve"> hermano. </w:t>
      </w:r>
    </w:p>
    <w:p w:rsidR="0058390B" w:rsidRPr="0058390B" w:rsidRDefault="00EC5157" w:rsidP="0058390B">
      <w:pPr>
        <w:jc w:val="both"/>
        <w:rPr>
          <w:rFonts w:ascii="Times New Roman" w:hAnsi="Times New Roman" w:cs="Times New Roman"/>
          <w:sz w:val="24"/>
          <w:szCs w:val="24"/>
        </w:rPr>
      </w:pPr>
      <w:r>
        <w:rPr>
          <w:rFonts w:ascii="Times New Roman" w:hAnsi="Times New Roman" w:cs="Times New Roman"/>
          <w:sz w:val="24"/>
          <w:szCs w:val="24"/>
        </w:rPr>
        <w:t xml:space="preserve">El Apóstol </w:t>
      </w:r>
      <w:r w:rsidR="0058390B" w:rsidRPr="0058390B">
        <w:rPr>
          <w:rFonts w:ascii="Times New Roman" w:hAnsi="Times New Roman" w:cs="Times New Roman"/>
          <w:sz w:val="24"/>
          <w:szCs w:val="24"/>
        </w:rPr>
        <w:t>ac</w:t>
      </w:r>
      <w:r w:rsidR="00E070B5">
        <w:rPr>
          <w:rFonts w:ascii="Times New Roman" w:hAnsi="Times New Roman" w:cs="Times New Roman"/>
          <w:sz w:val="24"/>
          <w:szCs w:val="24"/>
        </w:rPr>
        <w:t>erca de todo esto dijo: A</w:t>
      </w:r>
      <w:r w:rsidR="0058390B" w:rsidRPr="0058390B">
        <w:rPr>
          <w:rFonts w:ascii="Times New Roman" w:hAnsi="Times New Roman" w:cs="Times New Roman"/>
          <w:sz w:val="24"/>
          <w:szCs w:val="24"/>
        </w:rPr>
        <w:t>tienda cada uno no al bien de sí mismo sino a lo que redunda en bien del prójimo</w:t>
      </w:r>
      <w:r w:rsidR="00E070B5">
        <w:rPr>
          <w:rFonts w:ascii="Times New Roman" w:hAnsi="Times New Roman" w:cs="Times New Roman"/>
          <w:sz w:val="24"/>
          <w:szCs w:val="24"/>
        </w:rPr>
        <w:t>.</w:t>
      </w:r>
      <w:r w:rsidR="00152D5A">
        <w:rPr>
          <w:rStyle w:val="Refdenotaalpie"/>
          <w:rFonts w:cs="Times New Roman"/>
          <w:sz w:val="24"/>
          <w:szCs w:val="24"/>
        </w:rPr>
        <w:footnoteReference w:id="892"/>
      </w:r>
      <w:r w:rsidR="00152D5A">
        <w:rPr>
          <w:rFonts w:ascii="Times New Roman" w:hAnsi="Times New Roman" w:cs="Times New Roman"/>
          <w:sz w:val="24"/>
          <w:szCs w:val="24"/>
        </w:rPr>
        <w:t xml:space="preserve"> </w:t>
      </w:r>
      <w:r w:rsidR="00E070B5">
        <w:rPr>
          <w:rFonts w:ascii="Times New Roman" w:hAnsi="Times New Roman" w:cs="Times New Roman"/>
          <w:sz w:val="24"/>
          <w:szCs w:val="24"/>
        </w:rPr>
        <w:t xml:space="preserve"> Y también: D</w:t>
      </w:r>
      <w:r w:rsidR="000A1A3F">
        <w:rPr>
          <w:rFonts w:ascii="Times New Roman" w:hAnsi="Times New Roman" w:cs="Times New Roman"/>
          <w:sz w:val="24"/>
          <w:szCs w:val="24"/>
        </w:rPr>
        <w:t>el modo como yo en todo procuro</w:t>
      </w:r>
      <w:r w:rsidR="0058390B" w:rsidRPr="0058390B">
        <w:rPr>
          <w:rFonts w:ascii="Times New Roman" w:hAnsi="Times New Roman" w:cs="Times New Roman"/>
          <w:sz w:val="24"/>
          <w:szCs w:val="24"/>
        </w:rPr>
        <w:t xml:space="preserve"> complacer a todos no</w:t>
      </w:r>
      <w:r w:rsidR="000A1A3F">
        <w:rPr>
          <w:rFonts w:ascii="Times New Roman" w:hAnsi="Times New Roman" w:cs="Times New Roman"/>
          <w:sz w:val="24"/>
          <w:szCs w:val="24"/>
        </w:rPr>
        <w:t xml:space="preserve"> buscando mi propio bien sino el</w:t>
      </w:r>
      <w:r w:rsidR="0058390B" w:rsidRPr="0058390B">
        <w:rPr>
          <w:rFonts w:ascii="Times New Roman" w:hAnsi="Times New Roman" w:cs="Times New Roman"/>
          <w:sz w:val="24"/>
          <w:szCs w:val="24"/>
        </w:rPr>
        <w:t xml:space="preserve"> de los demás a fin de que se salve</w:t>
      </w:r>
      <w:r w:rsidR="000A1A3F">
        <w:rPr>
          <w:rFonts w:ascii="Times New Roman" w:hAnsi="Times New Roman" w:cs="Times New Roman"/>
          <w:sz w:val="24"/>
          <w:szCs w:val="24"/>
        </w:rPr>
        <w:t>n.</w:t>
      </w:r>
      <w:r w:rsidR="00152D5A">
        <w:rPr>
          <w:rStyle w:val="Refdenotaalpie"/>
          <w:rFonts w:cs="Times New Roman"/>
          <w:sz w:val="24"/>
          <w:szCs w:val="24"/>
        </w:rPr>
        <w:footnoteReference w:id="893"/>
      </w:r>
      <w:r w:rsidR="000A1A3F">
        <w:rPr>
          <w:rFonts w:ascii="Times New Roman" w:hAnsi="Times New Roman" w:cs="Times New Roman"/>
          <w:sz w:val="24"/>
          <w:szCs w:val="24"/>
        </w:rPr>
        <w:t xml:space="preserve">  Además lo ya citado: Hasta desear yo mismo ser</w:t>
      </w:r>
      <w:r w:rsidR="0058390B" w:rsidRPr="0058390B">
        <w:rPr>
          <w:rFonts w:ascii="Times New Roman" w:hAnsi="Times New Roman" w:cs="Times New Roman"/>
          <w:sz w:val="24"/>
          <w:szCs w:val="24"/>
        </w:rPr>
        <w:t xml:space="preserve"> anatema de Cristo por los hermanos</w:t>
      </w:r>
      <w:r w:rsidR="000A1A3F">
        <w:rPr>
          <w:rFonts w:ascii="Times New Roman" w:hAnsi="Times New Roman" w:cs="Times New Roman"/>
          <w:sz w:val="24"/>
          <w:szCs w:val="24"/>
        </w:rPr>
        <w:t>.</w:t>
      </w:r>
      <w:r w:rsidR="00152D5A">
        <w:rPr>
          <w:rStyle w:val="Refdenotaalpie"/>
          <w:rFonts w:cs="Times New Roman"/>
          <w:sz w:val="24"/>
          <w:szCs w:val="24"/>
        </w:rPr>
        <w:footnoteReference w:id="894"/>
      </w:r>
      <w:r w:rsidR="000A1A3F">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Esto debe entenderse correctamente co</w:t>
      </w:r>
      <w:r w:rsidR="00015616">
        <w:rPr>
          <w:rFonts w:ascii="Times New Roman" w:hAnsi="Times New Roman" w:cs="Times New Roman"/>
          <w:sz w:val="24"/>
          <w:szCs w:val="24"/>
        </w:rPr>
        <w:t>mo que prefería salir de aquella</w:t>
      </w:r>
      <w:r w:rsidR="0058390B" w:rsidRPr="0058390B">
        <w:rPr>
          <w:rFonts w:ascii="Times New Roman" w:hAnsi="Times New Roman" w:cs="Times New Roman"/>
          <w:sz w:val="24"/>
          <w:szCs w:val="24"/>
        </w:rPr>
        <w:t xml:space="preserve"> intimidad de sus</w:t>
      </w:r>
      <w:r w:rsidR="00015616">
        <w:rPr>
          <w:rFonts w:ascii="Times New Roman" w:hAnsi="Times New Roman" w:cs="Times New Roman"/>
          <w:sz w:val="24"/>
          <w:szCs w:val="24"/>
        </w:rPr>
        <w:t xml:space="preserve"> oraciones con las que reposaba seren</w:t>
      </w:r>
      <w:r w:rsidR="0058390B" w:rsidRPr="0058390B">
        <w:rPr>
          <w:rFonts w:ascii="Times New Roman" w:hAnsi="Times New Roman" w:cs="Times New Roman"/>
          <w:sz w:val="24"/>
          <w:szCs w:val="24"/>
        </w:rPr>
        <w:t xml:space="preserve">amente entre los brazos de Jesús, salir de la altura de una inefable contemplación con </w:t>
      </w:r>
      <w:r w:rsidR="00015616">
        <w:rPr>
          <w:rFonts w:ascii="Times New Roman" w:hAnsi="Times New Roman" w:cs="Times New Roman"/>
          <w:sz w:val="24"/>
          <w:szCs w:val="24"/>
        </w:rPr>
        <w:t xml:space="preserve">la cual miraba con purísimos </w:t>
      </w:r>
      <w:r w:rsidR="0058390B" w:rsidRPr="0058390B">
        <w:rPr>
          <w:rFonts w:ascii="Times New Roman" w:hAnsi="Times New Roman" w:cs="Times New Roman"/>
          <w:sz w:val="24"/>
          <w:szCs w:val="24"/>
        </w:rPr>
        <w:t>ojos los secretos de los misterios celestiales, salir de l</w:t>
      </w:r>
      <w:r w:rsidR="00015616">
        <w:rPr>
          <w:rFonts w:ascii="Times New Roman" w:hAnsi="Times New Roman" w:cs="Times New Roman"/>
          <w:sz w:val="24"/>
          <w:szCs w:val="24"/>
        </w:rPr>
        <w:t>a dulzura agradable de la compunción con la que regaba</w:t>
      </w:r>
      <w:r w:rsidR="0058390B" w:rsidRPr="0058390B">
        <w:rPr>
          <w:rFonts w:ascii="Times New Roman" w:hAnsi="Times New Roman" w:cs="Times New Roman"/>
          <w:sz w:val="24"/>
          <w:szCs w:val="24"/>
        </w:rPr>
        <w:t xml:space="preserve"> con delicadísima</w:t>
      </w:r>
      <w:r w:rsidR="00015616">
        <w:rPr>
          <w:rFonts w:ascii="Times New Roman" w:hAnsi="Times New Roman" w:cs="Times New Roman"/>
          <w:sz w:val="24"/>
          <w:szCs w:val="24"/>
        </w:rPr>
        <w:t>s</w:t>
      </w:r>
      <w:r w:rsidR="0058390B" w:rsidRPr="0058390B">
        <w:rPr>
          <w:rFonts w:ascii="Times New Roman" w:hAnsi="Times New Roman" w:cs="Times New Roman"/>
          <w:sz w:val="24"/>
          <w:szCs w:val="24"/>
        </w:rPr>
        <w:t xml:space="preserve"> gotas de afecto es</w:t>
      </w:r>
      <w:r w:rsidR="004F5818">
        <w:rPr>
          <w:rFonts w:ascii="Times New Roman" w:hAnsi="Times New Roman" w:cs="Times New Roman"/>
          <w:sz w:val="24"/>
          <w:szCs w:val="24"/>
        </w:rPr>
        <w:t>piritual el alma sedienta de lo</w:t>
      </w:r>
      <w:r w:rsidR="0058390B" w:rsidRPr="0058390B">
        <w:rPr>
          <w:rFonts w:ascii="Times New Roman" w:hAnsi="Times New Roman" w:cs="Times New Roman"/>
          <w:sz w:val="24"/>
          <w:szCs w:val="24"/>
        </w:rPr>
        <w:t xml:space="preserve"> celestial, para estar en el tumulto del mundo buscando la salvación</w:t>
      </w:r>
      <w:r w:rsidR="004F5818">
        <w:rPr>
          <w:rFonts w:ascii="Times New Roman" w:hAnsi="Times New Roman" w:cs="Times New Roman"/>
          <w:sz w:val="24"/>
          <w:szCs w:val="24"/>
        </w:rPr>
        <w:t xml:space="preserve"> de los hermanos. A tal salida é</w:t>
      </w:r>
      <w:r w:rsidR="0058390B" w:rsidRPr="0058390B">
        <w:rPr>
          <w:rFonts w:ascii="Times New Roman" w:hAnsi="Times New Roman" w:cs="Times New Roman"/>
          <w:sz w:val="24"/>
          <w:szCs w:val="24"/>
        </w:rPr>
        <w:t>l no duda en</w:t>
      </w:r>
      <w:r w:rsidR="004F5818">
        <w:rPr>
          <w:rFonts w:ascii="Times New Roman" w:hAnsi="Times New Roman" w:cs="Times New Roman"/>
          <w:sz w:val="24"/>
          <w:szCs w:val="24"/>
        </w:rPr>
        <w:t xml:space="preserve"> llamarla separación de Cristo y</w:t>
      </w:r>
      <w:r w:rsidR="0058390B" w:rsidRPr="0058390B">
        <w:rPr>
          <w:rFonts w:ascii="Times New Roman" w:hAnsi="Times New Roman" w:cs="Times New Roman"/>
          <w:sz w:val="24"/>
          <w:szCs w:val="24"/>
        </w:rPr>
        <w:t>a</w:t>
      </w:r>
      <w:r w:rsidR="004F5818">
        <w:rPr>
          <w:rFonts w:ascii="Times New Roman" w:hAnsi="Times New Roman" w:cs="Times New Roman"/>
          <w:sz w:val="24"/>
          <w:szCs w:val="24"/>
        </w:rPr>
        <w:t xml:space="preserve"> que</w:t>
      </w:r>
      <w:r w:rsidR="0058390B" w:rsidRPr="0058390B">
        <w:rPr>
          <w:rFonts w:ascii="Times New Roman" w:hAnsi="Times New Roman" w:cs="Times New Roman"/>
          <w:sz w:val="24"/>
          <w:szCs w:val="24"/>
        </w:rPr>
        <w:t xml:space="preserve">, </w:t>
      </w:r>
      <w:r w:rsidR="0058390B" w:rsidRPr="0058390B">
        <w:rPr>
          <w:rFonts w:ascii="Times New Roman" w:hAnsi="Times New Roman" w:cs="Times New Roman"/>
          <w:sz w:val="24"/>
          <w:szCs w:val="24"/>
        </w:rPr>
        <w:lastRenderedPageBreak/>
        <w:t xml:space="preserve">por </w:t>
      </w:r>
      <w:r w:rsidR="004F5818">
        <w:rPr>
          <w:rFonts w:ascii="Times New Roman" w:hAnsi="Times New Roman" w:cs="Times New Roman"/>
          <w:sz w:val="24"/>
          <w:szCs w:val="24"/>
        </w:rPr>
        <w:t>el deseo, descansa y  gusta cuán</w:t>
      </w:r>
      <w:r w:rsidR="0058390B" w:rsidRPr="0058390B">
        <w:rPr>
          <w:rFonts w:ascii="Times New Roman" w:hAnsi="Times New Roman" w:cs="Times New Roman"/>
          <w:sz w:val="24"/>
          <w:szCs w:val="24"/>
        </w:rPr>
        <w:t xml:space="preserve"> suave e</w:t>
      </w:r>
      <w:r w:rsidR="004F5818">
        <w:rPr>
          <w:rFonts w:ascii="Times New Roman" w:hAnsi="Times New Roman" w:cs="Times New Roman"/>
          <w:sz w:val="24"/>
          <w:szCs w:val="24"/>
        </w:rPr>
        <w:t>s</w:t>
      </w:r>
      <w:r w:rsidR="0058390B" w:rsidRPr="0058390B">
        <w:rPr>
          <w:rFonts w:ascii="Times New Roman" w:hAnsi="Times New Roman" w:cs="Times New Roman"/>
          <w:sz w:val="24"/>
          <w:szCs w:val="24"/>
        </w:rPr>
        <w:t xml:space="preserve"> el  Señor </w:t>
      </w:r>
      <w:r w:rsidR="00152D5A">
        <w:rPr>
          <w:rStyle w:val="Refdenotaalpie"/>
          <w:rFonts w:cs="Times New Roman"/>
          <w:sz w:val="24"/>
          <w:szCs w:val="24"/>
        </w:rPr>
        <w:footnoteReference w:id="895"/>
      </w:r>
      <w:r w:rsidR="004F5818">
        <w:rPr>
          <w:rFonts w:ascii="Times New Roman" w:hAnsi="Times New Roman" w:cs="Times New Roman"/>
          <w:sz w:val="24"/>
          <w:szCs w:val="24"/>
        </w:rPr>
        <w:t xml:space="preserve">  y qué </w:t>
      </w:r>
      <w:r w:rsidR="0058390B" w:rsidRPr="0058390B">
        <w:rPr>
          <w:rFonts w:ascii="Times New Roman" w:hAnsi="Times New Roman" w:cs="Times New Roman"/>
          <w:sz w:val="24"/>
          <w:szCs w:val="24"/>
        </w:rPr>
        <w:t>feliz e</w:t>
      </w:r>
      <w:r w:rsidR="004F5818">
        <w:rPr>
          <w:rFonts w:ascii="Times New Roman" w:hAnsi="Times New Roman" w:cs="Times New Roman"/>
          <w:sz w:val="24"/>
          <w:szCs w:val="24"/>
        </w:rPr>
        <w:t xml:space="preserve">s todo el que espera en Él.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Quien de tal modo se separa de Cristo porque así lo elige exigido por el amor fraterno o porque lo acepta obligado por la autoridad de los superiores debe velar por sí mis</w:t>
      </w:r>
      <w:r w:rsidR="004F5818">
        <w:rPr>
          <w:rFonts w:ascii="Times New Roman" w:hAnsi="Times New Roman" w:cs="Times New Roman"/>
          <w:sz w:val="24"/>
          <w:szCs w:val="24"/>
        </w:rPr>
        <w:t>mo para que esta necesidad no o</w:t>
      </w:r>
      <w:r w:rsidRPr="0058390B">
        <w:rPr>
          <w:rFonts w:ascii="Times New Roman" w:hAnsi="Times New Roman" w:cs="Times New Roman"/>
          <w:sz w:val="24"/>
          <w:szCs w:val="24"/>
        </w:rPr>
        <w:t xml:space="preserve">prima ni destruya aquella dulzura. </w:t>
      </w:r>
    </w:p>
    <w:p w:rsidR="0058390B" w:rsidRPr="0058390B" w:rsidRDefault="0058390B" w:rsidP="0058390B">
      <w:pPr>
        <w:jc w:val="both"/>
        <w:rPr>
          <w:rFonts w:ascii="Times New Roman" w:hAnsi="Times New Roman" w:cs="Times New Roman"/>
          <w:sz w:val="24"/>
          <w:szCs w:val="24"/>
        </w:rPr>
      </w:pP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Lo que hemos dicho so</w:t>
      </w:r>
      <w:r w:rsidR="004F5818">
        <w:rPr>
          <w:rFonts w:ascii="Times New Roman" w:hAnsi="Times New Roman" w:cs="Times New Roman"/>
          <w:sz w:val="24"/>
          <w:szCs w:val="24"/>
        </w:rPr>
        <w:t xml:space="preserve">bre la lectura y sobre la oración debe también considerárselo así para todo lo </w:t>
      </w:r>
      <w:r w:rsidRPr="0058390B">
        <w:rPr>
          <w:rFonts w:ascii="Times New Roman" w:hAnsi="Times New Roman" w:cs="Times New Roman"/>
          <w:sz w:val="24"/>
          <w:szCs w:val="24"/>
        </w:rPr>
        <w:t xml:space="preserve">agradable </w:t>
      </w:r>
      <w:r w:rsidR="004F5818">
        <w:rPr>
          <w:rFonts w:ascii="Times New Roman" w:hAnsi="Times New Roman" w:cs="Times New Roman"/>
          <w:sz w:val="24"/>
          <w:szCs w:val="24"/>
        </w:rPr>
        <w:t>para el cuerpo y para el mismo c</w:t>
      </w:r>
      <w:r w:rsidRPr="0058390B">
        <w:rPr>
          <w:rFonts w:ascii="Times New Roman" w:hAnsi="Times New Roman" w:cs="Times New Roman"/>
          <w:sz w:val="24"/>
          <w:szCs w:val="24"/>
        </w:rPr>
        <w:t xml:space="preserve">uerpo. </w:t>
      </w:r>
    </w:p>
    <w:p w:rsidR="0058390B" w:rsidRPr="0058390B" w:rsidRDefault="00173D61" w:rsidP="0058390B">
      <w:pPr>
        <w:jc w:val="both"/>
        <w:rPr>
          <w:rFonts w:ascii="Times New Roman" w:hAnsi="Times New Roman" w:cs="Times New Roman"/>
          <w:sz w:val="24"/>
          <w:szCs w:val="24"/>
        </w:rPr>
      </w:pPr>
      <w:r>
        <w:rPr>
          <w:rFonts w:ascii="Times New Roman" w:hAnsi="Times New Roman" w:cs="Times New Roman"/>
          <w:sz w:val="24"/>
          <w:szCs w:val="24"/>
        </w:rPr>
        <w:t>Lo que se considere que debe</w:t>
      </w:r>
      <w:r w:rsidR="0058390B" w:rsidRPr="0058390B">
        <w:rPr>
          <w:rFonts w:ascii="Times New Roman" w:hAnsi="Times New Roman" w:cs="Times New Roman"/>
          <w:sz w:val="24"/>
          <w:szCs w:val="24"/>
        </w:rPr>
        <w:t xml:space="preserve"> ser despreciado, suprimido o cambiado por la propia sa</w:t>
      </w:r>
      <w:r>
        <w:rPr>
          <w:rFonts w:ascii="Times New Roman" w:hAnsi="Times New Roman" w:cs="Times New Roman"/>
          <w:sz w:val="24"/>
          <w:szCs w:val="24"/>
        </w:rPr>
        <w:t>lud también debe reconocerse y ser hecho por la salud del prójimo.</w:t>
      </w:r>
    </w:p>
    <w:p w:rsidR="0058390B" w:rsidRPr="0058390B" w:rsidRDefault="0058390B" w:rsidP="0058390B">
      <w:pPr>
        <w:jc w:val="both"/>
        <w:rPr>
          <w:rFonts w:ascii="Times New Roman" w:hAnsi="Times New Roman" w:cs="Times New Roman"/>
          <w:sz w:val="24"/>
          <w:szCs w:val="24"/>
        </w:rPr>
      </w:pPr>
    </w:p>
    <w:p w:rsidR="0058390B" w:rsidRPr="0058390B" w:rsidRDefault="00173D61" w:rsidP="00652D36">
      <w:pPr>
        <w:pStyle w:val="Ttulo4"/>
      </w:pPr>
      <w:bookmarkStart w:id="115" w:name="_Toc163838502"/>
      <w:r>
        <w:t>Capítulo 38. SE DISCRIMINA QUIEN ES EL QUE DEBE ANTE</w:t>
      </w:r>
      <w:r w:rsidRPr="0058390B">
        <w:t>PONERSE ENTRE VARIOS PRÓJIMOS</w:t>
      </w:r>
      <w:r w:rsidR="0058390B" w:rsidRPr="0058390B">
        <w:t>.</w:t>
      </w:r>
      <w:bookmarkEnd w:id="115"/>
    </w:p>
    <w:p w:rsidR="0058390B" w:rsidRPr="0058390B" w:rsidRDefault="00173D61" w:rsidP="0058390B">
      <w:pPr>
        <w:jc w:val="both"/>
        <w:rPr>
          <w:rFonts w:ascii="Times New Roman" w:hAnsi="Times New Roman" w:cs="Times New Roman"/>
          <w:sz w:val="24"/>
          <w:szCs w:val="24"/>
        </w:rPr>
      </w:pPr>
      <w:r>
        <w:rPr>
          <w:rFonts w:ascii="Times New Roman" w:hAnsi="Times New Roman" w:cs="Times New Roman"/>
          <w:sz w:val="24"/>
          <w:szCs w:val="24"/>
        </w:rPr>
        <w:t>[103.] Al tratar sobre</w:t>
      </w:r>
      <w:r w:rsidR="0058390B" w:rsidRPr="0058390B">
        <w:rPr>
          <w:rFonts w:ascii="Times New Roman" w:hAnsi="Times New Roman" w:cs="Times New Roman"/>
          <w:sz w:val="24"/>
          <w:szCs w:val="24"/>
        </w:rPr>
        <w:t xml:space="preserve"> la caridad hemos ya considerado lo que el hombre se debe a</w:t>
      </w:r>
      <w:r>
        <w:rPr>
          <w:rFonts w:ascii="Times New Roman" w:hAnsi="Times New Roman" w:cs="Times New Roman"/>
          <w:sz w:val="24"/>
          <w:szCs w:val="24"/>
        </w:rPr>
        <w:t xml:space="preserve"> </w:t>
      </w:r>
      <w:r w:rsidR="0058390B" w:rsidRPr="0058390B">
        <w:rPr>
          <w:rFonts w:ascii="Times New Roman" w:hAnsi="Times New Roman" w:cs="Times New Roman"/>
          <w:sz w:val="24"/>
          <w:szCs w:val="24"/>
        </w:rPr>
        <w:t>sí mismo y lo que debe al prójimo conforme con la ley</w:t>
      </w:r>
      <w:r>
        <w:rPr>
          <w:rFonts w:ascii="Times New Roman" w:hAnsi="Times New Roman" w:cs="Times New Roman"/>
          <w:sz w:val="24"/>
          <w:szCs w:val="24"/>
        </w:rPr>
        <w:t>,</w:t>
      </w:r>
      <w:r w:rsidR="0058390B" w:rsidRPr="0058390B">
        <w:rPr>
          <w:rFonts w:ascii="Times New Roman" w:hAnsi="Times New Roman" w:cs="Times New Roman"/>
          <w:sz w:val="24"/>
          <w:szCs w:val="24"/>
        </w:rPr>
        <w:t xml:space="preserve"> pero es necesario</w:t>
      </w:r>
      <w:r>
        <w:rPr>
          <w:rFonts w:ascii="Times New Roman" w:hAnsi="Times New Roman" w:cs="Times New Roman"/>
          <w:sz w:val="24"/>
          <w:szCs w:val="24"/>
        </w:rPr>
        <w:t xml:space="preserve"> que la recta razón discierna quien debe ante</w:t>
      </w:r>
      <w:r w:rsidR="0058390B" w:rsidRPr="0058390B">
        <w:rPr>
          <w:rFonts w:ascii="Times New Roman" w:hAnsi="Times New Roman" w:cs="Times New Roman"/>
          <w:sz w:val="24"/>
          <w:szCs w:val="24"/>
        </w:rPr>
        <w:t xml:space="preserve">ponerse ante diversos prójimos para que la cantidad no nos impida servir a todos para su necesidad corporal. </w:t>
      </w:r>
    </w:p>
    <w:p w:rsidR="00DE1DE3"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Consideremos entonces la capacidad de nuestro corazón como si  fuera un</w:t>
      </w:r>
      <w:r w:rsidR="00173D61">
        <w:rPr>
          <w:rFonts w:ascii="Times New Roman" w:hAnsi="Times New Roman" w:cs="Times New Roman"/>
          <w:sz w:val="24"/>
          <w:szCs w:val="24"/>
        </w:rPr>
        <w:t xml:space="preserve"> arca espiritual </w:t>
      </w:r>
      <w:r w:rsidR="00152D5A">
        <w:rPr>
          <w:rStyle w:val="Refdenotaalpie"/>
          <w:rFonts w:cs="Times New Roman"/>
          <w:sz w:val="24"/>
          <w:szCs w:val="24"/>
        </w:rPr>
        <w:footnoteReference w:id="896"/>
      </w:r>
      <w:r w:rsidR="00152D5A">
        <w:rPr>
          <w:rFonts w:ascii="Times New Roman" w:hAnsi="Times New Roman" w:cs="Times New Roman"/>
          <w:sz w:val="24"/>
          <w:szCs w:val="24"/>
        </w:rPr>
        <w:t xml:space="preserve"> </w:t>
      </w:r>
      <w:r w:rsidRPr="0058390B">
        <w:rPr>
          <w:rFonts w:ascii="Times New Roman" w:hAnsi="Times New Roman" w:cs="Times New Roman"/>
          <w:sz w:val="24"/>
          <w:szCs w:val="24"/>
        </w:rPr>
        <w:t xml:space="preserve"> construida con maderas indestructibles, es decir, con las buenas costumbres y con las virtudes. En ella se ubica</w:t>
      </w:r>
      <w:r w:rsidR="00173D61">
        <w:rPr>
          <w:rFonts w:ascii="Times New Roman" w:hAnsi="Times New Roman" w:cs="Times New Roman"/>
          <w:sz w:val="24"/>
          <w:szCs w:val="24"/>
        </w:rPr>
        <w:t xml:space="preserve">n </w:t>
      </w:r>
      <w:r w:rsidRPr="0058390B">
        <w:rPr>
          <w:rFonts w:ascii="Times New Roman" w:hAnsi="Times New Roman" w:cs="Times New Roman"/>
          <w:sz w:val="24"/>
          <w:szCs w:val="24"/>
        </w:rPr>
        <w:t>pequeñas habitaciones distribuidas en</w:t>
      </w:r>
      <w:r w:rsidR="00DE1DE3">
        <w:rPr>
          <w:rFonts w:ascii="Times New Roman" w:hAnsi="Times New Roman" w:cs="Times New Roman"/>
          <w:sz w:val="24"/>
          <w:szCs w:val="24"/>
        </w:rPr>
        <w:t xml:space="preserve"> </w:t>
      </w:r>
      <w:r w:rsidRPr="0058390B">
        <w:rPr>
          <w:rFonts w:ascii="Times New Roman" w:hAnsi="Times New Roman" w:cs="Times New Roman"/>
          <w:sz w:val="24"/>
          <w:szCs w:val="24"/>
        </w:rPr>
        <w:t>tre</w:t>
      </w:r>
      <w:r w:rsidR="00DE1DE3">
        <w:rPr>
          <w:rFonts w:ascii="Times New Roman" w:hAnsi="Times New Roman" w:cs="Times New Roman"/>
          <w:sz w:val="24"/>
          <w:szCs w:val="24"/>
        </w:rPr>
        <w:t>s</w:t>
      </w:r>
      <w:r w:rsidRPr="0058390B">
        <w:rPr>
          <w:rFonts w:ascii="Times New Roman" w:hAnsi="Times New Roman" w:cs="Times New Roman"/>
          <w:sz w:val="24"/>
          <w:szCs w:val="24"/>
        </w:rPr>
        <w:t xml:space="preserve"> pisos; serían los lugares espirituales</w:t>
      </w:r>
      <w:r w:rsidR="00DE1DE3">
        <w:rPr>
          <w:rFonts w:ascii="Times New Roman" w:hAnsi="Times New Roman" w:cs="Times New Roman"/>
          <w:sz w:val="24"/>
          <w:szCs w:val="24"/>
        </w:rPr>
        <w:t xml:space="preserve"> que vamos a destinar uno por </w:t>
      </w:r>
      <w:r w:rsidRPr="0058390B">
        <w:rPr>
          <w:rFonts w:ascii="Times New Roman" w:hAnsi="Times New Roman" w:cs="Times New Roman"/>
          <w:sz w:val="24"/>
          <w:szCs w:val="24"/>
        </w:rPr>
        <w:t>uno de acuerdo a su dignidad u orden</w:t>
      </w:r>
      <w:r w:rsidR="00DE1DE3">
        <w:rPr>
          <w:rFonts w:ascii="Times New Roman" w:hAnsi="Times New Roman" w:cs="Times New Roman"/>
          <w:sz w:val="24"/>
          <w:szCs w:val="24"/>
        </w:rPr>
        <w:t>.</w:t>
      </w:r>
    </w:p>
    <w:p w:rsidR="0058390B" w:rsidRPr="0058390B" w:rsidRDefault="00DE1DE3" w:rsidP="0058390B">
      <w:pPr>
        <w:jc w:val="both"/>
        <w:rPr>
          <w:rFonts w:ascii="Times New Roman" w:hAnsi="Times New Roman" w:cs="Times New Roman"/>
          <w:sz w:val="24"/>
          <w:szCs w:val="24"/>
        </w:rPr>
      </w:pPr>
      <w:r>
        <w:rPr>
          <w:rFonts w:ascii="Times New Roman" w:hAnsi="Times New Roman" w:cs="Times New Roman"/>
          <w:sz w:val="24"/>
          <w:szCs w:val="24"/>
        </w:rPr>
        <w:t>E</w:t>
      </w:r>
      <w:r w:rsidR="0058390B" w:rsidRPr="0058390B">
        <w:rPr>
          <w:rFonts w:ascii="Times New Roman" w:hAnsi="Times New Roman" w:cs="Times New Roman"/>
          <w:sz w:val="24"/>
          <w:szCs w:val="24"/>
        </w:rPr>
        <w:t>n las habitaciones inferiores pondremos a las</w:t>
      </w:r>
      <w:r>
        <w:rPr>
          <w:rFonts w:ascii="Times New Roman" w:hAnsi="Times New Roman" w:cs="Times New Roman"/>
          <w:sz w:val="24"/>
          <w:szCs w:val="24"/>
        </w:rPr>
        <w:t xml:space="preserve"> bestias por su bestialidad, es</w:t>
      </w:r>
      <w:r w:rsidR="0058390B" w:rsidRPr="0058390B">
        <w:rPr>
          <w:rFonts w:ascii="Times New Roman" w:hAnsi="Times New Roman" w:cs="Times New Roman"/>
          <w:sz w:val="24"/>
          <w:szCs w:val="24"/>
        </w:rPr>
        <w:t xml:space="preserve"> decir, a los que son peligrosos por costumbre y</w:t>
      </w:r>
      <w:r>
        <w:rPr>
          <w:rFonts w:ascii="Times New Roman" w:hAnsi="Times New Roman" w:cs="Times New Roman"/>
          <w:sz w:val="24"/>
          <w:szCs w:val="24"/>
        </w:rPr>
        <w:t xml:space="preserve"> que tienen la sed</w:t>
      </w:r>
      <w:r w:rsidR="0058390B" w:rsidRPr="0058390B">
        <w:rPr>
          <w:rFonts w:ascii="Times New Roman" w:hAnsi="Times New Roman" w:cs="Times New Roman"/>
          <w:sz w:val="24"/>
          <w:szCs w:val="24"/>
        </w:rPr>
        <w:t xml:space="preserve"> de nuestra sangre con ira feroz, enemigos nuestros. A estos les ofrecemos el s</w:t>
      </w:r>
      <w:r>
        <w:rPr>
          <w:rFonts w:ascii="Times New Roman" w:hAnsi="Times New Roman" w:cs="Times New Roman"/>
          <w:sz w:val="24"/>
          <w:szCs w:val="24"/>
        </w:rPr>
        <w:t>ocorro de la oración</w:t>
      </w:r>
      <w:r w:rsidR="0058390B" w:rsidRPr="0058390B">
        <w:rPr>
          <w:rFonts w:ascii="Times New Roman" w:hAnsi="Times New Roman" w:cs="Times New Roman"/>
          <w:sz w:val="24"/>
          <w:szCs w:val="24"/>
        </w:rPr>
        <w:t xml:space="preserve"> además del auxilio de esta vida en común. </w:t>
      </w:r>
    </w:p>
    <w:p w:rsidR="0058390B" w:rsidRPr="0058390B" w:rsidRDefault="00DE1DE3" w:rsidP="0058390B">
      <w:pPr>
        <w:jc w:val="both"/>
        <w:rPr>
          <w:rFonts w:ascii="Times New Roman" w:hAnsi="Times New Roman" w:cs="Times New Roman"/>
          <w:sz w:val="24"/>
          <w:szCs w:val="24"/>
        </w:rPr>
      </w:pPr>
      <w:r>
        <w:rPr>
          <w:rFonts w:ascii="Times New Roman" w:hAnsi="Times New Roman" w:cs="Times New Roman"/>
          <w:sz w:val="24"/>
          <w:szCs w:val="24"/>
        </w:rPr>
        <w:t>[104.] P</w:t>
      </w:r>
      <w:r w:rsidR="0058390B" w:rsidRPr="0058390B">
        <w:rPr>
          <w:rFonts w:ascii="Times New Roman" w:hAnsi="Times New Roman" w:cs="Times New Roman"/>
          <w:sz w:val="24"/>
          <w:szCs w:val="24"/>
        </w:rPr>
        <w:t>ero como las habitacioncillas</w:t>
      </w:r>
      <w:r>
        <w:rPr>
          <w:rFonts w:ascii="Times New Roman" w:hAnsi="Times New Roman" w:cs="Times New Roman"/>
          <w:sz w:val="24"/>
          <w:szCs w:val="24"/>
        </w:rPr>
        <w:t xml:space="preserve"> s</w:t>
      </w:r>
      <w:r w:rsidR="0058390B" w:rsidRPr="0058390B">
        <w:rPr>
          <w:rFonts w:ascii="Times New Roman" w:hAnsi="Times New Roman" w:cs="Times New Roman"/>
          <w:sz w:val="24"/>
          <w:szCs w:val="24"/>
        </w:rPr>
        <w:t xml:space="preserve">on interiores y exteriores que para tal clase de hombres </w:t>
      </w:r>
      <w:r>
        <w:rPr>
          <w:rFonts w:ascii="Times New Roman" w:hAnsi="Times New Roman" w:cs="Times New Roman"/>
          <w:sz w:val="24"/>
          <w:szCs w:val="24"/>
        </w:rPr>
        <w:t xml:space="preserve">se destine </w:t>
      </w:r>
      <w:r w:rsidR="0058390B" w:rsidRPr="0058390B">
        <w:rPr>
          <w:rFonts w:ascii="Times New Roman" w:hAnsi="Times New Roman" w:cs="Times New Roman"/>
          <w:sz w:val="24"/>
          <w:szCs w:val="24"/>
        </w:rPr>
        <w:t>una de las exteriores y que no falte una habitación más interior para los que, aunque sólo sea superficialmente, busca</w:t>
      </w:r>
      <w:r>
        <w:rPr>
          <w:rFonts w:ascii="Times New Roman" w:hAnsi="Times New Roman" w:cs="Times New Roman"/>
          <w:sz w:val="24"/>
          <w:szCs w:val="24"/>
        </w:rPr>
        <w:t xml:space="preserve">n una fe común con la nuestra.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Un lugar más alto que se les conc</w:t>
      </w:r>
      <w:r w:rsidR="00DA773D">
        <w:rPr>
          <w:rFonts w:ascii="Times New Roman" w:hAnsi="Times New Roman" w:cs="Times New Roman"/>
          <w:sz w:val="24"/>
          <w:szCs w:val="24"/>
        </w:rPr>
        <w:t>eda a los reptiles y jumentos</w:t>
      </w:r>
      <w:r w:rsidRPr="0058390B">
        <w:rPr>
          <w:rFonts w:ascii="Times New Roman" w:hAnsi="Times New Roman" w:cs="Times New Roman"/>
          <w:sz w:val="24"/>
          <w:szCs w:val="24"/>
        </w:rPr>
        <w:t xml:space="preserve">, aquellos que, </w:t>
      </w:r>
      <w:r w:rsidR="00DA773D">
        <w:rPr>
          <w:rFonts w:ascii="Times New Roman" w:hAnsi="Times New Roman" w:cs="Times New Roman"/>
          <w:sz w:val="24"/>
          <w:szCs w:val="24"/>
        </w:rPr>
        <w:t>aunque sabios en terreno, se man</w:t>
      </w:r>
      <w:r w:rsidRPr="0058390B">
        <w:rPr>
          <w:rFonts w:ascii="Times New Roman" w:hAnsi="Times New Roman" w:cs="Times New Roman"/>
          <w:sz w:val="24"/>
          <w:szCs w:val="24"/>
        </w:rPr>
        <w:t>chan a</w:t>
      </w:r>
      <w:r w:rsidR="00DA773D">
        <w:rPr>
          <w:rFonts w:ascii="Times New Roman" w:hAnsi="Times New Roman" w:cs="Times New Roman"/>
          <w:sz w:val="24"/>
          <w:szCs w:val="24"/>
        </w:rPr>
        <w:t xml:space="preserve"> sí </w:t>
      </w:r>
      <w:r w:rsidRPr="0058390B">
        <w:rPr>
          <w:rFonts w:ascii="Times New Roman" w:hAnsi="Times New Roman" w:cs="Times New Roman"/>
          <w:sz w:val="24"/>
          <w:szCs w:val="24"/>
        </w:rPr>
        <w:t>mismo</w:t>
      </w:r>
      <w:r w:rsidR="00DA773D">
        <w:rPr>
          <w:rFonts w:ascii="Times New Roman" w:hAnsi="Times New Roman" w:cs="Times New Roman"/>
          <w:sz w:val="24"/>
          <w:szCs w:val="24"/>
        </w:rPr>
        <w:t>s</w:t>
      </w:r>
      <w:r w:rsidRPr="0058390B">
        <w:rPr>
          <w:rFonts w:ascii="Times New Roman" w:hAnsi="Times New Roman" w:cs="Times New Roman"/>
          <w:sz w:val="24"/>
          <w:szCs w:val="24"/>
        </w:rPr>
        <w:t xml:space="preserve"> con la</w:t>
      </w:r>
      <w:r w:rsidR="00DA773D">
        <w:rPr>
          <w:rFonts w:ascii="Times New Roman" w:hAnsi="Times New Roman" w:cs="Times New Roman"/>
          <w:sz w:val="24"/>
          <w:szCs w:val="24"/>
        </w:rPr>
        <w:t xml:space="preserve">s satisfacciones del vientre y la </w:t>
      </w:r>
      <w:r w:rsidRPr="0058390B">
        <w:rPr>
          <w:rFonts w:ascii="Times New Roman" w:hAnsi="Times New Roman" w:cs="Times New Roman"/>
          <w:sz w:val="24"/>
          <w:szCs w:val="24"/>
        </w:rPr>
        <w:t>impureza de la carne; ellos mismos se ubican más a</w:t>
      </w:r>
      <w:r w:rsidR="00DA773D">
        <w:rPr>
          <w:rFonts w:ascii="Times New Roman" w:hAnsi="Times New Roman" w:cs="Times New Roman"/>
          <w:sz w:val="24"/>
          <w:szCs w:val="24"/>
        </w:rPr>
        <w:t>bajo que un hombre aunque no hagan</w:t>
      </w:r>
      <w:r w:rsidRPr="0058390B">
        <w:rPr>
          <w:rFonts w:ascii="Times New Roman" w:hAnsi="Times New Roman" w:cs="Times New Roman"/>
          <w:sz w:val="24"/>
          <w:szCs w:val="24"/>
        </w:rPr>
        <w:t xml:space="preserve"> contra él nada inhumano, nada cruel, nad</w:t>
      </w:r>
      <w:r w:rsidR="00DA773D">
        <w:rPr>
          <w:rFonts w:ascii="Times New Roman" w:hAnsi="Times New Roman" w:cs="Times New Roman"/>
          <w:sz w:val="24"/>
          <w:szCs w:val="24"/>
        </w:rPr>
        <w:t>a destructivo. Ofrezcámosle</w:t>
      </w:r>
      <w:r w:rsidRPr="0058390B">
        <w:rPr>
          <w:rFonts w:ascii="Times New Roman" w:hAnsi="Times New Roman" w:cs="Times New Roman"/>
          <w:sz w:val="24"/>
          <w:szCs w:val="24"/>
        </w:rPr>
        <w:t xml:space="preserve">, antes que a los que están más abajo </w:t>
      </w:r>
      <w:r w:rsidR="00DA773D">
        <w:rPr>
          <w:rFonts w:ascii="Times New Roman" w:hAnsi="Times New Roman" w:cs="Times New Roman"/>
          <w:sz w:val="24"/>
          <w:szCs w:val="24"/>
        </w:rPr>
        <w:t xml:space="preserve">pero </w:t>
      </w:r>
      <w:r w:rsidRPr="0058390B">
        <w:rPr>
          <w:rFonts w:ascii="Times New Roman" w:hAnsi="Times New Roman" w:cs="Times New Roman"/>
          <w:sz w:val="24"/>
          <w:szCs w:val="24"/>
        </w:rPr>
        <w:t>después de los que estén más arriba</w:t>
      </w:r>
      <w:r w:rsidR="00DA773D">
        <w:rPr>
          <w:rFonts w:ascii="Times New Roman" w:hAnsi="Times New Roman" w:cs="Times New Roman"/>
          <w:sz w:val="24"/>
          <w:szCs w:val="24"/>
        </w:rPr>
        <w:t>, el remedio de las oraciones</w:t>
      </w:r>
      <w:r w:rsidRPr="0058390B">
        <w:rPr>
          <w:rFonts w:ascii="Times New Roman" w:hAnsi="Times New Roman" w:cs="Times New Roman"/>
          <w:sz w:val="24"/>
          <w:szCs w:val="24"/>
        </w:rPr>
        <w:t>, el auxilio de una exhor</w:t>
      </w:r>
      <w:r w:rsidR="00DA773D">
        <w:rPr>
          <w:rFonts w:ascii="Times New Roman" w:hAnsi="Times New Roman" w:cs="Times New Roman"/>
          <w:sz w:val="24"/>
          <w:szCs w:val="24"/>
        </w:rPr>
        <w:t>tación, el cauterio</w:t>
      </w:r>
      <w:r w:rsidR="00283D5C">
        <w:rPr>
          <w:rFonts w:ascii="Times New Roman" w:hAnsi="Times New Roman" w:cs="Times New Roman"/>
          <w:sz w:val="24"/>
          <w:szCs w:val="24"/>
        </w:rPr>
        <w:t xml:space="preserve"> de la corrección y la ayuda en la necesidad.</w:t>
      </w:r>
      <w:r w:rsidRPr="0058390B">
        <w:rPr>
          <w:rFonts w:ascii="Times New Roman" w:hAnsi="Times New Roman" w:cs="Times New Roman"/>
          <w:sz w:val="24"/>
          <w:szCs w:val="24"/>
        </w:rPr>
        <w:t xml:space="preserve"> </w:t>
      </w:r>
    </w:p>
    <w:p w:rsidR="0058390B" w:rsidRPr="0058390B" w:rsidRDefault="00283D5C" w:rsidP="0058390B">
      <w:pPr>
        <w:jc w:val="both"/>
        <w:rPr>
          <w:rFonts w:ascii="Times New Roman" w:hAnsi="Times New Roman" w:cs="Times New Roman"/>
          <w:sz w:val="24"/>
          <w:szCs w:val="24"/>
        </w:rPr>
      </w:pPr>
      <w:r>
        <w:rPr>
          <w:rFonts w:ascii="Times New Roman" w:hAnsi="Times New Roman" w:cs="Times New Roman"/>
          <w:sz w:val="24"/>
          <w:szCs w:val="24"/>
        </w:rPr>
        <w:lastRenderedPageBreak/>
        <w:t>E</w:t>
      </w:r>
      <w:r w:rsidR="0058390B" w:rsidRPr="0058390B">
        <w:rPr>
          <w:rFonts w:ascii="Times New Roman" w:hAnsi="Times New Roman" w:cs="Times New Roman"/>
          <w:sz w:val="24"/>
          <w:szCs w:val="24"/>
        </w:rPr>
        <w:t>ntre ellos a los que, por igualdad de sangre o por condición del trabajo, están m</w:t>
      </w:r>
      <w:r>
        <w:rPr>
          <w:rFonts w:ascii="Times New Roman" w:hAnsi="Times New Roman" w:cs="Times New Roman"/>
          <w:sz w:val="24"/>
          <w:szCs w:val="24"/>
        </w:rPr>
        <w:t>ás cerca de nosotros concédase</w:t>
      </w:r>
      <w:r w:rsidR="0058390B" w:rsidRPr="0058390B">
        <w:rPr>
          <w:rFonts w:ascii="Times New Roman" w:hAnsi="Times New Roman" w:cs="Times New Roman"/>
          <w:sz w:val="24"/>
          <w:szCs w:val="24"/>
        </w:rPr>
        <w:t xml:space="preserve">les </w:t>
      </w:r>
      <w:r>
        <w:rPr>
          <w:rFonts w:ascii="Times New Roman" w:hAnsi="Times New Roman" w:cs="Times New Roman"/>
          <w:sz w:val="24"/>
          <w:szCs w:val="24"/>
        </w:rPr>
        <w:t>la interioridad conforme con es</w:t>
      </w:r>
      <w:r w:rsidR="0058390B" w:rsidRPr="0058390B">
        <w:rPr>
          <w:rFonts w:ascii="Times New Roman" w:hAnsi="Times New Roman" w:cs="Times New Roman"/>
          <w:sz w:val="24"/>
          <w:szCs w:val="24"/>
        </w:rPr>
        <w:t>a condición y a los demás no se los excl</w:t>
      </w:r>
      <w:r>
        <w:rPr>
          <w:rFonts w:ascii="Times New Roman" w:hAnsi="Times New Roman" w:cs="Times New Roman"/>
          <w:sz w:val="24"/>
          <w:szCs w:val="24"/>
        </w:rPr>
        <w:t xml:space="preserve">uya de la habitación exterior. </w:t>
      </w:r>
    </w:p>
    <w:p w:rsidR="0058390B" w:rsidRPr="0058390B" w:rsidRDefault="00283D5C" w:rsidP="0058390B">
      <w:pPr>
        <w:jc w:val="both"/>
        <w:rPr>
          <w:rFonts w:ascii="Times New Roman" w:hAnsi="Times New Roman" w:cs="Times New Roman"/>
          <w:sz w:val="24"/>
          <w:szCs w:val="24"/>
        </w:rPr>
      </w:pPr>
      <w:r>
        <w:rPr>
          <w:rFonts w:ascii="Times New Roman" w:hAnsi="Times New Roman" w:cs="Times New Roman"/>
          <w:sz w:val="24"/>
          <w:szCs w:val="24"/>
        </w:rPr>
        <w:t xml:space="preserve">[105.] Coloquemos </w:t>
      </w:r>
      <w:r w:rsidR="0058390B" w:rsidRPr="0058390B">
        <w:rPr>
          <w:rFonts w:ascii="Times New Roman" w:hAnsi="Times New Roman" w:cs="Times New Roman"/>
          <w:sz w:val="24"/>
          <w:szCs w:val="24"/>
        </w:rPr>
        <w:t>ya, sin dudarlo, en las habitaciones superiores a aquel</w:t>
      </w:r>
      <w:r>
        <w:rPr>
          <w:rFonts w:ascii="Times New Roman" w:hAnsi="Times New Roman" w:cs="Times New Roman"/>
          <w:sz w:val="24"/>
          <w:szCs w:val="24"/>
        </w:rPr>
        <w:t>los que, si bien el deseo de perfección no los lleva</w:t>
      </w:r>
      <w:r w:rsidR="0058390B" w:rsidRPr="0058390B">
        <w:rPr>
          <w:rFonts w:ascii="Times New Roman" w:hAnsi="Times New Roman" w:cs="Times New Roman"/>
          <w:sz w:val="24"/>
          <w:szCs w:val="24"/>
        </w:rPr>
        <w:t xml:space="preserve"> más allá de lo humano, sin embargo, no se asemejan a las bestias en</w:t>
      </w:r>
      <w:r>
        <w:rPr>
          <w:rFonts w:ascii="Times New Roman" w:hAnsi="Times New Roman" w:cs="Times New Roman"/>
          <w:sz w:val="24"/>
          <w:szCs w:val="24"/>
        </w:rPr>
        <w:t xml:space="preserve"> la feracidad</w:t>
      </w:r>
      <w:r w:rsidR="0058390B" w:rsidRPr="0058390B">
        <w:rPr>
          <w:rFonts w:ascii="Times New Roman" w:hAnsi="Times New Roman" w:cs="Times New Roman"/>
          <w:sz w:val="24"/>
          <w:szCs w:val="24"/>
        </w:rPr>
        <w:t>, ni a los animales en la voluptuosidad, ni a los reptiles en la miseria. También dentro de esta condición aquellos que estén más cerca de nosotros por la carne o por el reconocimient</w:t>
      </w:r>
      <w:r>
        <w:rPr>
          <w:rFonts w:ascii="Times New Roman" w:hAnsi="Times New Roman" w:cs="Times New Roman"/>
          <w:sz w:val="24"/>
          <w:szCs w:val="24"/>
        </w:rPr>
        <w:t>o de la amistad, o por la generosidad</w:t>
      </w:r>
      <w:r w:rsidR="0058390B" w:rsidRPr="0058390B">
        <w:rPr>
          <w:rFonts w:ascii="Times New Roman" w:hAnsi="Times New Roman" w:cs="Times New Roman"/>
          <w:sz w:val="24"/>
          <w:szCs w:val="24"/>
        </w:rPr>
        <w:t xml:space="preserve"> de sus favores, tendrán una habitación más interior en el pecho. </w:t>
      </w:r>
    </w:p>
    <w:p w:rsidR="0058390B" w:rsidRPr="0058390B" w:rsidRDefault="00283D5C" w:rsidP="0058390B">
      <w:pPr>
        <w:jc w:val="both"/>
        <w:rPr>
          <w:rFonts w:ascii="Times New Roman" w:hAnsi="Times New Roman" w:cs="Times New Roman"/>
          <w:sz w:val="24"/>
          <w:szCs w:val="24"/>
        </w:rPr>
      </w:pPr>
      <w:r>
        <w:rPr>
          <w:rFonts w:ascii="Times New Roman" w:hAnsi="Times New Roman" w:cs="Times New Roman"/>
          <w:sz w:val="24"/>
          <w:szCs w:val="24"/>
        </w:rPr>
        <w:t>[106.] Por cierto,</w:t>
      </w:r>
      <w:r w:rsidR="0058390B" w:rsidRPr="0058390B">
        <w:rPr>
          <w:rFonts w:ascii="Times New Roman" w:hAnsi="Times New Roman" w:cs="Times New Roman"/>
          <w:sz w:val="24"/>
          <w:szCs w:val="24"/>
        </w:rPr>
        <w:t xml:space="preserve"> que el lugar más alto debe concederse a los volátiles, a los que, conducido</w:t>
      </w:r>
      <w:r>
        <w:rPr>
          <w:rFonts w:ascii="Times New Roman" w:hAnsi="Times New Roman" w:cs="Times New Roman"/>
          <w:sz w:val="24"/>
          <w:szCs w:val="24"/>
        </w:rPr>
        <w:t>s por sobre lo humano por las alas</w:t>
      </w:r>
      <w:r w:rsidR="0058390B" w:rsidRPr="0058390B">
        <w:rPr>
          <w:rFonts w:ascii="Times New Roman" w:hAnsi="Times New Roman" w:cs="Times New Roman"/>
          <w:sz w:val="24"/>
          <w:szCs w:val="24"/>
        </w:rPr>
        <w:t xml:space="preserve"> espirituales de la virtud en cuanto están más cercanos a Dios tanto </w:t>
      </w:r>
      <w:r w:rsidR="00DD213B">
        <w:rPr>
          <w:rFonts w:ascii="Times New Roman" w:hAnsi="Times New Roman" w:cs="Times New Roman"/>
          <w:sz w:val="24"/>
          <w:szCs w:val="24"/>
        </w:rPr>
        <w:t>más deben estar arriba en esta arca</w:t>
      </w:r>
      <w:r w:rsidR="0058390B" w:rsidRPr="0058390B">
        <w:rPr>
          <w:rFonts w:ascii="Times New Roman" w:hAnsi="Times New Roman" w:cs="Times New Roman"/>
          <w:sz w:val="24"/>
          <w:szCs w:val="24"/>
        </w:rPr>
        <w:t xml:space="preserve"> espiritual. Entre ellos los que estén unidos </w:t>
      </w:r>
      <w:r w:rsidR="00DD213B">
        <w:rPr>
          <w:rFonts w:ascii="Times New Roman" w:hAnsi="Times New Roman" w:cs="Times New Roman"/>
          <w:sz w:val="24"/>
          <w:szCs w:val="24"/>
        </w:rPr>
        <w:t>a nosotros por el dulcísimo vínculo de la amistad</w:t>
      </w:r>
      <w:r w:rsidR="0058390B" w:rsidRPr="0058390B">
        <w:rPr>
          <w:rFonts w:ascii="Times New Roman" w:hAnsi="Times New Roman" w:cs="Times New Roman"/>
          <w:sz w:val="24"/>
          <w:szCs w:val="24"/>
        </w:rPr>
        <w:t xml:space="preserve"> espiritua</w:t>
      </w:r>
      <w:r w:rsidR="00DD213B">
        <w:rPr>
          <w:rFonts w:ascii="Times New Roman" w:hAnsi="Times New Roman" w:cs="Times New Roman"/>
          <w:sz w:val="24"/>
          <w:szCs w:val="24"/>
        </w:rPr>
        <w:t>l deben ser acogidos placentera</w:t>
      </w:r>
      <w:r w:rsidR="0058390B" w:rsidRPr="0058390B">
        <w:rPr>
          <w:rFonts w:ascii="Times New Roman" w:hAnsi="Times New Roman" w:cs="Times New Roman"/>
          <w:sz w:val="24"/>
          <w:szCs w:val="24"/>
        </w:rPr>
        <w:t xml:space="preserve">mente en los lugares más interiores y más </w:t>
      </w:r>
      <w:r w:rsidR="00DD213B">
        <w:rPr>
          <w:rFonts w:ascii="Times New Roman" w:hAnsi="Times New Roman" w:cs="Times New Roman"/>
          <w:sz w:val="24"/>
          <w:szCs w:val="24"/>
        </w:rPr>
        <w:t xml:space="preserve">secretos de nuestro pecho y allí </w:t>
      </w:r>
      <w:r w:rsidR="0058390B" w:rsidRPr="0058390B">
        <w:rPr>
          <w:rFonts w:ascii="Times New Roman" w:hAnsi="Times New Roman" w:cs="Times New Roman"/>
          <w:sz w:val="24"/>
          <w:szCs w:val="24"/>
        </w:rPr>
        <w:t>estrechado</w:t>
      </w:r>
      <w:r w:rsidR="00DD213B">
        <w:rPr>
          <w:rFonts w:ascii="Times New Roman" w:hAnsi="Times New Roman" w:cs="Times New Roman"/>
          <w:sz w:val="24"/>
          <w:szCs w:val="24"/>
        </w:rPr>
        <w:t>s</w:t>
      </w:r>
      <w:r w:rsidR="0058390B" w:rsidRPr="0058390B">
        <w:rPr>
          <w:rFonts w:ascii="Times New Roman" w:hAnsi="Times New Roman" w:cs="Times New Roman"/>
          <w:sz w:val="24"/>
          <w:szCs w:val="24"/>
        </w:rPr>
        <w:t xml:space="preserve"> fuertemente y dulcemente acariciados.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Hay, por otra parte, un lugar más alto q</w:t>
      </w:r>
      <w:r w:rsidR="00DD213B">
        <w:rPr>
          <w:rFonts w:ascii="Times New Roman" w:hAnsi="Times New Roman" w:cs="Times New Roman"/>
          <w:sz w:val="24"/>
          <w:szCs w:val="24"/>
        </w:rPr>
        <w:t>ue todos los demás en el cual Jesús está É</w:t>
      </w:r>
      <w:r w:rsidRPr="0058390B">
        <w:rPr>
          <w:rFonts w:ascii="Times New Roman" w:hAnsi="Times New Roman" w:cs="Times New Roman"/>
          <w:sz w:val="24"/>
          <w:szCs w:val="24"/>
        </w:rPr>
        <w:t>l, hermosísimo, único, sin acompañante; el constructor y, al m</w:t>
      </w:r>
      <w:r w:rsidR="00282A65">
        <w:rPr>
          <w:rFonts w:ascii="Times New Roman" w:hAnsi="Times New Roman" w:cs="Times New Roman"/>
          <w:sz w:val="24"/>
          <w:szCs w:val="24"/>
        </w:rPr>
        <w:t xml:space="preserve">ismo tiempo, reparador de esta </w:t>
      </w:r>
      <w:r w:rsidRPr="0058390B">
        <w:rPr>
          <w:rFonts w:ascii="Times New Roman" w:hAnsi="Times New Roman" w:cs="Times New Roman"/>
          <w:sz w:val="24"/>
          <w:szCs w:val="24"/>
        </w:rPr>
        <w:t>arca espiritual. Gobierna con suavidad todos los otros lugares inferiores, agrada</w:t>
      </w:r>
      <w:r w:rsidR="00282A65">
        <w:rPr>
          <w:rFonts w:ascii="Times New Roman" w:hAnsi="Times New Roman" w:cs="Times New Roman"/>
          <w:sz w:val="24"/>
          <w:szCs w:val="24"/>
        </w:rPr>
        <w:t xml:space="preserve"> en todos, a todos perfuma</w:t>
      </w:r>
      <w:r w:rsidRPr="0058390B">
        <w:rPr>
          <w:rFonts w:ascii="Times New Roman" w:hAnsi="Times New Roman" w:cs="Times New Roman"/>
          <w:sz w:val="24"/>
          <w:szCs w:val="24"/>
        </w:rPr>
        <w:t>, a todos ilumina, e</w:t>
      </w:r>
      <w:r w:rsidR="00282A65">
        <w:rPr>
          <w:rFonts w:ascii="Times New Roman" w:hAnsi="Times New Roman" w:cs="Times New Roman"/>
          <w:sz w:val="24"/>
          <w:szCs w:val="24"/>
        </w:rPr>
        <w:t xml:space="preserve">n todos resplandece y lleva, por </w:t>
      </w:r>
      <w:r w:rsidRPr="0058390B">
        <w:rPr>
          <w:rFonts w:ascii="Times New Roman" w:hAnsi="Times New Roman" w:cs="Times New Roman"/>
          <w:sz w:val="24"/>
          <w:szCs w:val="24"/>
        </w:rPr>
        <w:t>recto camino,</w:t>
      </w:r>
      <w:r w:rsidR="00282A65">
        <w:rPr>
          <w:rFonts w:ascii="Times New Roman" w:hAnsi="Times New Roman" w:cs="Times New Roman"/>
          <w:sz w:val="24"/>
          <w:szCs w:val="24"/>
        </w:rPr>
        <w:t xml:space="preserve"> hasta el único lugar de su amor</w:t>
      </w:r>
      <w:r w:rsidRPr="0058390B">
        <w:rPr>
          <w:rFonts w:ascii="Times New Roman" w:hAnsi="Times New Roman" w:cs="Times New Roman"/>
          <w:sz w:val="24"/>
          <w:szCs w:val="24"/>
        </w:rPr>
        <w:t xml:space="preserve"> a todos los que están por debajo</w:t>
      </w:r>
      <w:r w:rsidR="00282A65">
        <w:rPr>
          <w:rFonts w:ascii="Times New Roman" w:hAnsi="Times New Roman" w:cs="Times New Roman"/>
          <w:sz w:val="24"/>
          <w:szCs w:val="24"/>
        </w:rPr>
        <w:t>. Él sólo en todo y É</w:t>
      </w:r>
      <w:r w:rsidRPr="0058390B">
        <w:rPr>
          <w:rFonts w:ascii="Times New Roman" w:hAnsi="Times New Roman" w:cs="Times New Roman"/>
          <w:sz w:val="24"/>
          <w:szCs w:val="24"/>
        </w:rPr>
        <w:t>l sólo sobre todas las cosas es quien mueve n</w:t>
      </w:r>
      <w:r w:rsidR="00282A65">
        <w:rPr>
          <w:rFonts w:ascii="Times New Roman" w:hAnsi="Times New Roman" w:cs="Times New Roman"/>
          <w:sz w:val="24"/>
          <w:szCs w:val="24"/>
        </w:rPr>
        <w:t>uestro afecto y exige el amor. É</w:t>
      </w:r>
      <w:r w:rsidRPr="0058390B">
        <w:rPr>
          <w:rFonts w:ascii="Times New Roman" w:hAnsi="Times New Roman" w:cs="Times New Roman"/>
          <w:sz w:val="24"/>
          <w:szCs w:val="24"/>
        </w:rPr>
        <w:t>l r</w:t>
      </w:r>
      <w:r w:rsidR="00282A65">
        <w:rPr>
          <w:rFonts w:ascii="Times New Roman" w:hAnsi="Times New Roman" w:cs="Times New Roman"/>
          <w:sz w:val="24"/>
          <w:szCs w:val="24"/>
        </w:rPr>
        <w:t>equiere para É</w:t>
      </w:r>
      <w:r w:rsidRPr="0058390B">
        <w:rPr>
          <w:rFonts w:ascii="Times New Roman" w:hAnsi="Times New Roman" w:cs="Times New Roman"/>
          <w:sz w:val="24"/>
          <w:szCs w:val="24"/>
        </w:rPr>
        <w:t>l el lugar ya no sól</w:t>
      </w:r>
      <w:r w:rsidR="00282A65">
        <w:rPr>
          <w:rFonts w:ascii="Times New Roman" w:hAnsi="Times New Roman" w:cs="Times New Roman"/>
          <w:sz w:val="24"/>
          <w:szCs w:val="24"/>
        </w:rPr>
        <w:t>o el mejor sino el superior; no sólo el</w:t>
      </w:r>
      <w:r w:rsidRPr="0058390B">
        <w:rPr>
          <w:rFonts w:ascii="Times New Roman" w:hAnsi="Times New Roman" w:cs="Times New Roman"/>
          <w:sz w:val="24"/>
          <w:szCs w:val="24"/>
        </w:rPr>
        <w:t xml:space="preserve"> superior sino el más interior e</w:t>
      </w:r>
      <w:r w:rsidR="001F5240">
        <w:rPr>
          <w:rFonts w:ascii="Times New Roman" w:hAnsi="Times New Roman" w:cs="Times New Roman"/>
          <w:sz w:val="24"/>
          <w:szCs w:val="24"/>
        </w:rPr>
        <w:t xml:space="preserve">n la mansión de nuestro pecho.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Este es el razonamiento que debe hacerse </w:t>
      </w:r>
      <w:r w:rsidR="001F5240">
        <w:rPr>
          <w:rFonts w:ascii="Times New Roman" w:hAnsi="Times New Roman" w:cs="Times New Roman"/>
          <w:sz w:val="24"/>
          <w:szCs w:val="24"/>
        </w:rPr>
        <w:t xml:space="preserve">en la </w:t>
      </w:r>
      <w:r w:rsidRPr="0058390B">
        <w:rPr>
          <w:rFonts w:ascii="Times New Roman" w:hAnsi="Times New Roman" w:cs="Times New Roman"/>
          <w:sz w:val="24"/>
          <w:szCs w:val="24"/>
        </w:rPr>
        <w:t xml:space="preserve">distinción para que, manteniendo </w:t>
      </w:r>
      <w:r w:rsidR="001F5240">
        <w:rPr>
          <w:rFonts w:ascii="Times New Roman" w:hAnsi="Times New Roman" w:cs="Times New Roman"/>
          <w:sz w:val="24"/>
          <w:szCs w:val="24"/>
        </w:rPr>
        <w:t xml:space="preserve">la voluntad de que todos sean </w:t>
      </w:r>
      <w:r w:rsidRPr="0058390B">
        <w:rPr>
          <w:rFonts w:ascii="Times New Roman" w:hAnsi="Times New Roman" w:cs="Times New Roman"/>
          <w:sz w:val="24"/>
          <w:szCs w:val="24"/>
        </w:rPr>
        <w:t xml:space="preserve">servidos y la propia pobreza no permita ayudar a todos se prefiera al que está en la ubicación superior al de la inferior y en cada situación se dé preferencia a la ubicación interior. </w:t>
      </w:r>
    </w:p>
    <w:p w:rsidR="0058390B" w:rsidRPr="0058390B" w:rsidRDefault="0058390B" w:rsidP="0058390B">
      <w:pPr>
        <w:jc w:val="both"/>
        <w:rPr>
          <w:rFonts w:ascii="Times New Roman" w:hAnsi="Times New Roman" w:cs="Times New Roman"/>
          <w:sz w:val="24"/>
          <w:szCs w:val="24"/>
        </w:rPr>
      </w:pPr>
    </w:p>
    <w:p w:rsidR="0058390B" w:rsidRPr="0058390B" w:rsidRDefault="001F5240" w:rsidP="00652D36">
      <w:pPr>
        <w:pStyle w:val="Ttulo4"/>
      </w:pPr>
      <w:bookmarkStart w:id="116" w:name="_Toc163838503"/>
      <w:r>
        <w:t>Capítulo 39. - QUÉ</w:t>
      </w:r>
      <w:r w:rsidRPr="0058390B">
        <w:t xml:space="preserve"> ES LO QUE PODEMOS GOZAR EN ESTA VIDA</w:t>
      </w:r>
      <w:r w:rsidR="0058390B" w:rsidRPr="0058390B">
        <w:t>.</w:t>
      </w:r>
      <w:bookmarkEnd w:id="116"/>
      <w:r w:rsidR="0058390B" w:rsidRPr="0058390B">
        <w:t xml:space="preserve"> </w:t>
      </w:r>
    </w:p>
    <w:p w:rsidR="0058390B" w:rsidRPr="0058390B" w:rsidRDefault="001F5240" w:rsidP="0058390B">
      <w:pPr>
        <w:jc w:val="both"/>
        <w:rPr>
          <w:rFonts w:ascii="Times New Roman" w:hAnsi="Times New Roman" w:cs="Times New Roman"/>
          <w:sz w:val="24"/>
          <w:szCs w:val="24"/>
        </w:rPr>
      </w:pPr>
      <w:r>
        <w:rPr>
          <w:rFonts w:ascii="Times New Roman" w:hAnsi="Times New Roman" w:cs="Times New Roman"/>
          <w:sz w:val="24"/>
          <w:szCs w:val="24"/>
        </w:rPr>
        <w:t>[107.] Q</w:t>
      </w:r>
      <w:r w:rsidR="0058390B" w:rsidRPr="0058390B">
        <w:rPr>
          <w:rFonts w:ascii="Times New Roman" w:hAnsi="Times New Roman" w:cs="Times New Roman"/>
          <w:sz w:val="24"/>
          <w:szCs w:val="24"/>
        </w:rPr>
        <w:t>u</w:t>
      </w:r>
      <w:r>
        <w:rPr>
          <w:rFonts w:ascii="Times New Roman" w:hAnsi="Times New Roman" w:cs="Times New Roman"/>
          <w:sz w:val="24"/>
          <w:szCs w:val="24"/>
        </w:rPr>
        <w:t>eda aún</w:t>
      </w:r>
      <w:r w:rsidR="0058390B" w:rsidRPr="0058390B">
        <w:rPr>
          <w:rFonts w:ascii="Times New Roman" w:hAnsi="Times New Roman" w:cs="Times New Roman"/>
          <w:sz w:val="24"/>
          <w:szCs w:val="24"/>
        </w:rPr>
        <w:t xml:space="preserve"> algo que la razón de nuestra división obliga a considerarla enseguida. </w:t>
      </w:r>
    </w:p>
    <w:p w:rsidR="0058390B" w:rsidRPr="0058390B" w:rsidRDefault="001F5240" w:rsidP="0058390B">
      <w:pPr>
        <w:jc w:val="both"/>
        <w:rPr>
          <w:rFonts w:ascii="Times New Roman" w:hAnsi="Times New Roman" w:cs="Times New Roman"/>
          <w:sz w:val="24"/>
          <w:szCs w:val="24"/>
        </w:rPr>
      </w:pPr>
      <w:r>
        <w:rPr>
          <w:rFonts w:ascii="Times New Roman" w:hAnsi="Times New Roman" w:cs="Times New Roman"/>
          <w:sz w:val="24"/>
          <w:szCs w:val="24"/>
        </w:rPr>
        <w:t>Hemos dicho que la car</w:t>
      </w:r>
      <w:r w:rsidR="0058390B" w:rsidRPr="0058390B">
        <w:rPr>
          <w:rFonts w:ascii="Times New Roman" w:hAnsi="Times New Roman" w:cs="Times New Roman"/>
          <w:sz w:val="24"/>
          <w:szCs w:val="24"/>
        </w:rPr>
        <w:t xml:space="preserve">idad consiste en que el alma elija </w:t>
      </w:r>
      <w:r>
        <w:rPr>
          <w:rFonts w:ascii="Times New Roman" w:hAnsi="Times New Roman" w:cs="Times New Roman"/>
          <w:sz w:val="24"/>
          <w:szCs w:val="24"/>
        </w:rPr>
        <w:t>para gozar lo que conviene, sea movida como corresponde, lo utilice</w:t>
      </w:r>
      <w:r w:rsidR="0058390B" w:rsidRPr="0058390B">
        <w:rPr>
          <w:rFonts w:ascii="Times New Roman" w:hAnsi="Times New Roman" w:cs="Times New Roman"/>
          <w:sz w:val="24"/>
          <w:szCs w:val="24"/>
        </w:rPr>
        <w:t xml:space="preserve"> correctamente. Sobre la elección y el movimiento lo que ya se ha tratado hasta el presente lo consideramos suficiente. </w:t>
      </w:r>
    </w:p>
    <w:p w:rsidR="0058390B" w:rsidRPr="0058390B" w:rsidRDefault="001F5240" w:rsidP="0058390B">
      <w:pPr>
        <w:jc w:val="both"/>
        <w:rPr>
          <w:rFonts w:ascii="Times New Roman" w:hAnsi="Times New Roman" w:cs="Times New Roman"/>
          <w:sz w:val="24"/>
          <w:szCs w:val="24"/>
        </w:rPr>
      </w:pPr>
      <w:r>
        <w:rPr>
          <w:rFonts w:ascii="Times New Roman" w:hAnsi="Times New Roman" w:cs="Times New Roman"/>
          <w:sz w:val="24"/>
          <w:szCs w:val="24"/>
        </w:rPr>
        <w:t>Si la elección fuera</w:t>
      </w:r>
      <w:r w:rsidR="0058390B" w:rsidRPr="0058390B">
        <w:rPr>
          <w:rFonts w:ascii="Times New Roman" w:hAnsi="Times New Roman" w:cs="Times New Roman"/>
          <w:sz w:val="24"/>
          <w:szCs w:val="24"/>
        </w:rPr>
        <w:t xml:space="preserve"> sana y</w:t>
      </w:r>
      <w:r>
        <w:rPr>
          <w:rFonts w:ascii="Times New Roman" w:hAnsi="Times New Roman" w:cs="Times New Roman"/>
          <w:sz w:val="24"/>
          <w:szCs w:val="24"/>
        </w:rPr>
        <w:t xml:space="preserve"> el movimiento irreprensible ¿p</w:t>
      </w:r>
      <w:r w:rsidR="0058390B" w:rsidRPr="0058390B">
        <w:rPr>
          <w:rFonts w:ascii="Times New Roman" w:hAnsi="Times New Roman" w:cs="Times New Roman"/>
          <w:sz w:val="24"/>
          <w:szCs w:val="24"/>
        </w:rPr>
        <w:t>odría ser malo el uso? En la adquisición de algo que se ama puede cambiarse intención y ser engañosa la valoración. Ta</w:t>
      </w:r>
      <w:r>
        <w:rPr>
          <w:rFonts w:ascii="Times New Roman" w:hAnsi="Times New Roman" w:cs="Times New Roman"/>
          <w:sz w:val="24"/>
          <w:szCs w:val="24"/>
        </w:rPr>
        <w:t>mbién puede alguien, con r</w:t>
      </w:r>
      <w:r w:rsidR="0058390B" w:rsidRPr="0058390B">
        <w:rPr>
          <w:rFonts w:ascii="Times New Roman" w:hAnsi="Times New Roman" w:cs="Times New Roman"/>
          <w:sz w:val="24"/>
          <w:szCs w:val="24"/>
        </w:rPr>
        <w:t>ecta intención y con movimiento correcto, lograr la po</w:t>
      </w:r>
      <w:r w:rsidR="00694A9C">
        <w:rPr>
          <w:rFonts w:ascii="Times New Roman" w:hAnsi="Times New Roman" w:cs="Times New Roman"/>
          <w:sz w:val="24"/>
          <w:szCs w:val="24"/>
        </w:rPr>
        <w:t>sesión de lo que eligió para gozar y,</w:t>
      </w:r>
      <w:r w:rsidR="0058390B" w:rsidRPr="0058390B">
        <w:rPr>
          <w:rFonts w:ascii="Times New Roman" w:hAnsi="Times New Roman" w:cs="Times New Roman"/>
          <w:sz w:val="24"/>
          <w:szCs w:val="24"/>
        </w:rPr>
        <w:t xml:space="preserve"> sin embargo, en ese uso puede cambiar</w:t>
      </w:r>
      <w:r w:rsidR="00694A9C">
        <w:rPr>
          <w:rFonts w:ascii="Times New Roman" w:hAnsi="Times New Roman" w:cs="Times New Roman"/>
          <w:sz w:val="24"/>
          <w:szCs w:val="24"/>
        </w:rPr>
        <w:t xml:space="preserve"> la intención, variar el </w:t>
      </w:r>
      <w:r w:rsidR="0058390B" w:rsidRPr="0058390B">
        <w:rPr>
          <w:rFonts w:ascii="Times New Roman" w:hAnsi="Times New Roman" w:cs="Times New Roman"/>
          <w:sz w:val="24"/>
          <w:szCs w:val="24"/>
        </w:rPr>
        <w:t xml:space="preserve">movimiento y exceder el modo. </w:t>
      </w:r>
    </w:p>
    <w:p w:rsidR="00694A9C" w:rsidRDefault="00694A9C" w:rsidP="0058390B">
      <w:pPr>
        <w:jc w:val="both"/>
        <w:rPr>
          <w:rFonts w:ascii="Times New Roman" w:hAnsi="Times New Roman" w:cs="Times New Roman"/>
          <w:sz w:val="24"/>
          <w:szCs w:val="24"/>
        </w:rPr>
      </w:pPr>
      <w:r>
        <w:rPr>
          <w:rFonts w:ascii="Times New Roman" w:hAnsi="Times New Roman" w:cs="Times New Roman"/>
          <w:sz w:val="24"/>
          <w:szCs w:val="24"/>
        </w:rPr>
        <w:lastRenderedPageBreak/>
        <w:t>Como ya orden</w:t>
      </w:r>
      <w:r w:rsidR="0058390B" w:rsidRPr="0058390B">
        <w:rPr>
          <w:rFonts w:ascii="Times New Roman" w:hAnsi="Times New Roman" w:cs="Times New Roman"/>
          <w:sz w:val="24"/>
          <w:szCs w:val="24"/>
        </w:rPr>
        <w:t xml:space="preserve">amos más arriba al prójimo según distintos grados y por distintos méritos es conveniente que ahora se diga si con todos </w:t>
      </w:r>
      <w:r>
        <w:rPr>
          <w:rFonts w:ascii="Times New Roman" w:hAnsi="Times New Roman" w:cs="Times New Roman"/>
          <w:sz w:val="24"/>
          <w:szCs w:val="24"/>
        </w:rPr>
        <w:t xml:space="preserve">o </w:t>
      </w:r>
      <w:r w:rsidR="0058390B" w:rsidRPr="0058390B">
        <w:rPr>
          <w:rFonts w:ascii="Times New Roman" w:hAnsi="Times New Roman" w:cs="Times New Roman"/>
          <w:sz w:val="24"/>
          <w:szCs w:val="24"/>
        </w:rPr>
        <w:t>con alguno</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podemos </w:t>
      </w:r>
      <w:r>
        <w:rPr>
          <w:rFonts w:ascii="Times New Roman" w:hAnsi="Times New Roman" w:cs="Times New Roman"/>
          <w:sz w:val="24"/>
          <w:szCs w:val="24"/>
        </w:rPr>
        <w:t xml:space="preserve">y debemos </w:t>
      </w:r>
      <w:r w:rsidR="0058390B" w:rsidRPr="0058390B">
        <w:rPr>
          <w:rFonts w:ascii="Times New Roman" w:hAnsi="Times New Roman" w:cs="Times New Roman"/>
          <w:sz w:val="24"/>
          <w:szCs w:val="24"/>
        </w:rPr>
        <w:t>gozarnos.</w:t>
      </w:r>
    </w:p>
    <w:p w:rsidR="00694A9C" w:rsidRDefault="00694A9C" w:rsidP="0058390B">
      <w:pPr>
        <w:jc w:val="both"/>
        <w:rPr>
          <w:rFonts w:ascii="Times New Roman" w:hAnsi="Times New Roman" w:cs="Times New Roman"/>
          <w:sz w:val="24"/>
          <w:szCs w:val="24"/>
        </w:rPr>
      </w:pPr>
      <w:r>
        <w:rPr>
          <w:rFonts w:ascii="Times New Roman" w:hAnsi="Times New Roman" w:cs="Times New Roman"/>
          <w:sz w:val="24"/>
          <w:szCs w:val="24"/>
        </w:rPr>
        <w:t xml:space="preserve">[108.] Hay un gozo temporal por el </w:t>
      </w:r>
      <w:r w:rsidR="0058390B" w:rsidRPr="0058390B">
        <w:rPr>
          <w:rFonts w:ascii="Times New Roman" w:hAnsi="Times New Roman" w:cs="Times New Roman"/>
          <w:sz w:val="24"/>
          <w:szCs w:val="24"/>
        </w:rPr>
        <w:t>que podemos gozar unos de otros recíprocamente, en esta vida, como Pablo se re</w:t>
      </w:r>
      <w:r>
        <w:rPr>
          <w:rFonts w:ascii="Times New Roman" w:hAnsi="Times New Roman" w:cs="Times New Roman"/>
          <w:sz w:val="24"/>
          <w:szCs w:val="24"/>
        </w:rPr>
        <w:t>gocijó con Filemón.</w:t>
      </w:r>
      <w:r w:rsidR="00152D5A">
        <w:rPr>
          <w:rStyle w:val="Refdenotaalpie"/>
          <w:rFonts w:cs="Times New Roman"/>
          <w:sz w:val="24"/>
          <w:szCs w:val="24"/>
        </w:rPr>
        <w:footnoteReference w:id="897"/>
      </w:r>
      <w:r w:rsidR="00152D5A">
        <w:rPr>
          <w:rFonts w:ascii="Times New Roman" w:hAnsi="Times New Roman" w:cs="Times New Roman"/>
          <w:sz w:val="24"/>
          <w:szCs w:val="24"/>
        </w:rPr>
        <w:t xml:space="preserve">  </w:t>
      </w:r>
      <w:r>
        <w:rPr>
          <w:rFonts w:ascii="Times New Roman" w:hAnsi="Times New Roman" w:cs="Times New Roman"/>
          <w:sz w:val="24"/>
          <w:szCs w:val="24"/>
        </w:rPr>
        <w:t>Y hay un gozo</w:t>
      </w:r>
      <w:r w:rsidR="0058390B" w:rsidRPr="0058390B">
        <w:rPr>
          <w:rFonts w:ascii="Times New Roman" w:hAnsi="Times New Roman" w:cs="Times New Roman"/>
          <w:sz w:val="24"/>
          <w:szCs w:val="24"/>
        </w:rPr>
        <w:t xml:space="preserve"> ete</w:t>
      </w:r>
      <w:r>
        <w:rPr>
          <w:rFonts w:ascii="Times New Roman" w:hAnsi="Times New Roman" w:cs="Times New Roman"/>
          <w:sz w:val="24"/>
          <w:szCs w:val="24"/>
        </w:rPr>
        <w:t xml:space="preserve">rno por el cual gozaremos </w:t>
      </w:r>
      <w:r w:rsidR="0058390B" w:rsidRPr="0058390B">
        <w:rPr>
          <w:rFonts w:ascii="Times New Roman" w:hAnsi="Times New Roman" w:cs="Times New Roman"/>
          <w:sz w:val="24"/>
          <w:szCs w:val="24"/>
        </w:rPr>
        <w:t>mutuamente</w:t>
      </w:r>
      <w:r>
        <w:rPr>
          <w:rFonts w:ascii="Times New Roman" w:hAnsi="Times New Roman" w:cs="Times New Roman"/>
          <w:sz w:val="24"/>
          <w:szCs w:val="24"/>
        </w:rPr>
        <w:t xml:space="preserve"> en el cielo como se gozan los á</w:t>
      </w:r>
      <w:r w:rsidR="0058390B" w:rsidRPr="0058390B">
        <w:rPr>
          <w:rFonts w:ascii="Times New Roman" w:hAnsi="Times New Roman" w:cs="Times New Roman"/>
          <w:sz w:val="24"/>
          <w:szCs w:val="24"/>
        </w:rPr>
        <w:t xml:space="preserve">ngeles por una unidad total de espíritu. </w:t>
      </w:r>
    </w:p>
    <w:p w:rsidR="0058390B" w:rsidRPr="0058390B" w:rsidRDefault="00694A9C" w:rsidP="0058390B">
      <w:pPr>
        <w:jc w:val="both"/>
        <w:rPr>
          <w:rFonts w:ascii="Times New Roman" w:hAnsi="Times New Roman" w:cs="Times New Roman"/>
          <w:sz w:val="24"/>
          <w:szCs w:val="24"/>
        </w:rPr>
      </w:pPr>
      <w:r>
        <w:rPr>
          <w:rFonts w:ascii="Times New Roman" w:hAnsi="Times New Roman" w:cs="Times New Roman"/>
          <w:sz w:val="24"/>
          <w:szCs w:val="24"/>
        </w:rPr>
        <w:t>El gozar</w:t>
      </w:r>
      <w:r w:rsidR="0058390B" w:rsidRPr="0058390B">
        <w:rPr>
          <w:rFonts w:ascii="Times New Roman" w:hAnsi="Times New Roman" w:cs="Times New Roman"/>
          <w:sz w:val="24"/>
          <w:szCs w:val="24"/>
        </w:rPr>
        <w:t xml:space="preserve"> con alegría y </w:t>
      </w:r>
      <w:r>
        <w:rPr>
          <w:rFonts w:ascii="Times New Roman" w:hAnsi="Times New Roman" w:cs="Times New Roman"/>
          <w:sz w:val="24"/>
          <w:szCs w:val="24"/>
        </w:rPr>
        <w:t xml:space="preserve">el </w:t>
      </w:r>
      <w:r w:rsidR="0058390B" w:rsidRPr="0058390B">
        <w:rPr>
          <w:rFonts w:ascii="Times New Roman" w:hAnsi="Times New Roman" w:cs="Times New Roman"/>
          <w:sz w:val="24"/>
          <w:szCs w:val="24"/>
        </w:rPr>
        <w:t>usar con deleite creo que</w:t>
      </w:r>
      <w:r>
        <w:rPr>
          <w:rFonts w:ascii="Times New Roman" w:hAnsi="Times New Roman" w:cs="Times New Roman"/>
          <w:sz w:val="24"/>
          <w:szCs w:val="24"/>
        </w:rPr>
        <w:t xml:space="preserve"> es</w:t>
      </w:r>
      <w:r w:rsidR="0058390B" w:rsidRPr="0058390B">
        <w:rPr>
          <w:rFonts w:ascii="Times New Roman" w:hAnsi="Times New Roman" w:cs="Times New Roman"/>
          <w:sz w:val="24"/>
          <w:szCs w:val="24"/>
        </w:rPr>
        <w:t xml:space="preserve"> evidente que en la vida presente de ningún modo </w:t>
      </w:r>
      <w:r>
        <w:rPr>
          <w:rFonts w:ascii="Times New Roman" w:hAnsi="Times New Roman" w:cs="Times New Roman"/>
          <w:sz w:val="24"/>
          <w:szCs w:val="24"/>
        </w:rPr>
        <w:t xml:space="preserve">podemos nosotros gozar </w:t>
      </w:r>
      <w:r w:rsidR="00417C6D">
        <w:rPr>
          <w:rFonts w:ascii="Times New Roman" w:hAnsi="Times New Roman" w:cs="Times New Roman"/>
          <w:sz w:val="24"/>
          <w:szCs w:val="24"/>
        </w:rPr>
        <w:t xml:space="preserve">así con todos, pero sí con algunos. </w:t>
      </w:r>
      <w:r w:rsidR="0058390B" w:rsidRPr="0058390B">
        <w:rPr>
          <w:rFonts w:ascii="Times New Roman" w:hAnsi="Times New Roman" w:cs="Times New Roman"/>
          <w:sz w:val="24"/>
          <w:szCs w:val="24"/>
        </w:rPr>
        <w:t>Me pare</w:t>
      </w:r>
      <w:r w:rsidR="00417C6D">
        <w:rPr>
          <w:rFonts w:ascii="Times New Roman" w:hAnsi="Times New Roman" w:cs="Times New Roman"/>
          <w:sz w:val="24"/>
          <w:szCs w:val="24"/>
        </w:rPr>
        <w:t xml:space="preserve">ce, por cierto, que podemos gozar </w:t>
      </w:r>
      <w:r w:rsidR="0058390B" w:rsidRPr="0058390B">
        <w:rPr>
          <w:rFonts w:ascii="Times New Roman" w:hAnsi="Times New Roman" w:cs="Times New Roman"/>
          <w:sz w:val="24"/>
          <w:szCs w:val="24"/>
        </w:rPr>
        <w:t xml:space="preserve">con algunos en la prueba, con otros en la instrucción, con otros en el consuelo, con otros en el sufrimiento. Así tenemos a los enemigos para la prueba, </w:t>
      </w:r>
      <w:r w:rsidR="00417C6D">
        <w:rPr>
          <w:rFonts w:ascii="Times New Roman" w:hAnsi="Times New Roman" w:cs="Times New Roman"/>
          <w:sz w:val="24"/>
          <w:szCs w:val="24"/>
        </w:rPr>
        <w:t xml:space="preserve">a </w:t>
      </w:r>
      <w:r w:rsidR="0058390B" w:rsidRPr="0058390B">
        <w:rPr>
          <w:rFonts w:ascii="Times New Roman" w:hAnsi="Times New Roman" w:cs="Times New Roman"/>
          <w:sz w:val="24"/>
          <w:szCs w:val="24"/>
        </w:rPr>
        <w:t>los maestros para la</w:t>
      </w:r>
      <w:r w:rsidR="00417C6D">
        <w:rPr>
          <w:rFonts w:ascii="Times New Roman" w:hAnsi="Times New Roman" w:cs="Times New Roman"/>
          <w:sz w:val="24"/>
          <w:szCs w:val="24"/>
        </w:rPr>
        <w:t xml:space="preserve"> instrucción, a los ancianos para</w:t>
      </w:r>
      <w:r w:rsidR="0058390B" w:rsidRPr="0058390B">
        <w:rPr>
          <w:rFonts w:ascii="Times New Roman" w:hAnsi="Times New Roman" w:cs="Times New Roman"/>
          <w:sz w:val="24"/>
          <w:szCs w:val="24"/>
        </w:rPr>
        <w:t xml:space="preserve"> el consuelo, a quienes nos procuran lo ne</w:t>
      </w:r>
      <w:r w:rsidR="00417C6D">
        <w:rPr>
          <w:rFonts w:ascii="Times New Roman" w:hAnsi="Times New Roman" w:cs="Times New Roman"/>
          <w:sz w:val="24"/>
          <w:szCs w:val="24"/>
        </w:rPr>
        <w:t>cesario para el sostenimiento en</w:t>
      </w:r>
      <w:r w:rsidR="0058390B" w:rsidRPr="0058390B">
        <w:rPr>
          <w:rFonts w:ascii="Times New Roman" w:hAnsi="Times New Roman" w:cs="Times New Roman"/>
          <w:sz w:val="24"/>
          <w:szCs w:val="24"/>
        </w:rPr>
        <w:t xml:space="preserve"> la vida. Pero sólo a aquellos que abrazamos con un suave afecto, de la clase que ellos sean, los gozamos para dulzura de la vida y d</w:t>
      </w:r>
      <w:r w:rsidR="00417C6D">
        <w:rPr>
          <w:rFonts w:ascii="Times New Roman" w:hAnsi="Times New Roman" w:cs="Times New Roman"/>
          <w:sz w:val="24"/>
          <w:szCs w:val="24"/>
        </w:rPr>
        <w:t>eleite del espíritu. Esto sí</w:t>
      </w:r>
      <w:r w:rsidR="0058390B" w:rsidRPr="0058390B">
        <w:rPr>
          <w:rFonts w:ascii="Times New Roman" w:hAnsi="Times New Roman" w:cs="Times New Roman"/>
          <w:sz w:val="24"/>
          <w:szCs w:val="24"/>
        </w:rPr>
        <w:t xml:space="preserve"> podemos tenerlo en la vida presente es gozar con alegría y con deleite.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En cuanto a la e</w:t>
      </w:r>
      <w:r w:rsidR="00AD0B04">
        <w:rPr>
          <w:rFonts w:ascii="Times New Roman" w:hAnsi="Times New Roman" w:cs="Times New Roman"/>
          <w:sz w:val="24"/>
          <w:szCs w:val="24"/>
        </w:rPr>
        <w:t xml:space="preserve">lección y al movimiento que hay </w:t>
      </w:r>
      <w:r w:rsidRPr="0058390B">
        <w:rPr>
          <w:rFonts w:ascii="Times New Roman" w:hAnsi="Times New Roman" w:cs="Times New Roman"/>
          <w:sz w:val="24"/>
          <w:szCs w:val="24"/>
        </w:rPr>
        <w:t xml:space="preserve">en </w:t>
      </w:r>
      <w:r w:rsidR="00AD0B04">
        <w:rPr>
          <w:rFonts w:ascii="Times New Roman" w:hAnsi="Times New Roman" w:cs="Times New Roman"/>
          <w:sz w:val="24"/>
          <w:szCs w:val="24"/>
        </w:rPr>
        <w:t>el</w:t>
      </w:r>
      <w:r w:rsidRPr="0058390B">
        <w:rPr>
          <w:rFonts w:ascii="Times New Roman" w:hAnsi="Times New Roman" w:cs="Times New Roman"/>
          <w:sz w:val="24"/>
          <w:szCs w:val="24"/>
        </w:rPr>
        <w:t xml:space="preserve"> acto la caridad puede manifestarse para todos y por todos</w:t>
      </w:r>
      <w:r w:rsidR="00AD0B04">
        <w:rPr>
          <w:rFonts w:ascii="Times New Roman" w:hAnsi="Times New Roman" w:cs="Times New Roman"/>
          <w:sz w:val="24"/>
          <w:szCs w:val="24"/>
        </w:rPr>
        <w:t>,</w:t>
      </w:r>
      <w:r w:rsidRPr="0058390B">
        <w:rPr>
          <w:rFonts w:ascii="Times New Roman" w:hAnsi="Times New Roman" w:cs="Times New Roman"/>
          <w:sz w:val="24"/>
          <w:szCs w:val="24"/>
        </w:rPr>
        <w:t xml:space="preserve"> pero en cuanto al fruto sólo por pocos, o quizá</w:t>
      </w:r>
      <w:r w:rsidR="00AD0B04">
        <w:rPr>
          <w:rFonts w:ascii="Times New Roman" w:hAnsi="Times New Roman" w:cs="Times New Roman"/>
          <w:sz w:val="24"/>
          <w:szCs w:val="24"/>
        </w:rPr>
        <w:t>s por ninguno, pueda</w:t>
      </w:r>
      <w:r w:rsidRPr="0058390B">
        <w:rPr>
          <w:rFonts w:ascii="Times New Roman" w:hAnsi="Times New Roman" w:cs="Times New Roman"/>
          <w:sz w:val="24"/>
          <w:szCs w:val="24"/>
        </w:rPr>
        <w:t xml:space="preserve"> ser manifestada por todos ya que sólo por pocos, quizá</w:t>
      </w:r>
      <w:r w:rsidR="00AD0B04">
        <w:rPr>
          <w:rFonts w:ascii="Times New Roman" w:hAnsi="Times New Roman" w:cs="Times New Roman"/>
          <w:sz w:val="24"/>
          <w:szCs w:val="24"/>
        </w:rPr>
        <w:t>s</w:t>
      </w:r>
      <w:r w:rsidRPr="0058390B">
        <w:rPr>
          <w:rFonts w:ascii="Times New Roman" w:hAnsi="Times New Roman" w:cs="Times New Roman"/>
          <w:sz w:val="24"/>
          <w:szCs w:val="24"/>
        </w:rPr>
        <w:t xml:space="preserve"> por algunos, todo el género humano pued</w:t>
      </w:r>
      <w:r w:rsidR="00AD0B04">
        <w:rPr>
          <w:rFonts w:ascii="Times New Roman" w:hAnsi="Times New Roman" w:cs="Times New Roman"/>
          <w:sz w:val="24"/>
          <w:szCs w:val="24"/>
        </w:rPr>
        <w:t>e ser considerado con una dilecc</w:t>
      </w:r>
      <w:r w:rsidRPr="0058390B">
        <w:rPr>
          <w:rFonts w:ascii="Times New Roman" w:hAnsi="Times New Roman" w:cs="Times New Roman"/>
          <w:sz w:val="24"/>
          <w:szCs w:val="24"/>
        </w:rPr>
        <w:t xml:space="preserve">ión no sólo racional sino también afectuosa.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El mismo Dios mostró la caridad por la elección y el movimiento a muchos </w:t>
      </w:r>
      <w:r w:rsidR="00AD0B04">
        <w:rPr>
          <w:rFonts w:ascii="Times New Roman" w:hAnsi="Times New Roman" w:cs="Times New Roman"/>
          <w:sz w:val="24"/>
          <w:szCs w:val="24"/>
        </w:rPr>
        <w:t xml:space="preserve">a </w:t>
      </w:r>
      <w:r w:rsidRPr="0058390B">
        <w:rPr>
          <w:rFonts w:ascii="Times New Roman" w:hAnsi="Times New Roman" w:cs="Times New Roman"/>
          <w:sz w:val="24"/>
          <w:szCs w:val="24"/>
        </w:rPr>
        <w:t>quienes, sin embargo, el fruto de su amo</w:t>
      </w:r>
      <w:r w:rsidR="00AD0B04">
        <w:rPr>
          <w:rFonts w:ascii="Times New Roman" w:hAnsi="Times New Roman" w:cs="Times New Roman"/>
          <w:sz w:val="24"/>
          <w:szCs w:val="24"/>
        </w:rPr>
        <w:t>r</w:t>
      </w:r>
      <w:r w:rsidRPr="0058390B">
        <w:rPr>
          <w:rFonts w:ascii="Times New Roman" w:hAnsi="Times New Roman" w:cs="Times New Roman"/>
          <w:sz w:val="24"/>
          <w:szCs w:val="24"/>
        </w:rPr>
        <w:t xml:space="preserve"> no les fue concedido en esta vida</w:t>
      </w:r>
      <w:r w:rsidR="00AD0B04">
        <w:rPr>
          <w:rFonts w:ascii="Times New Roman" w:hAnsi="Times New Roman" w:cs="Times New Roman"/>
          <w:sz w:val="24"/>
          <w:szCs w:val="24"/>
        </w:rPr>
        <w:t>,</w:t>
      </w:r>
      <w:r w:rsidRPr="0058390B">
        <w:rPr>
          <w:rFonts w:ascii="Times New Roman" w:hAnsi="Times New Roman" w:cs="Times New Roman"/>
          <w:sz w:val="24"/>
          <w:szCs w:val="24"/>
        </w:rPr>
        <w:t xml:space="preserve"> sino que les fue reservado para la beatísima visión después de esta vida.</w:t>
      </w:r>
      <w:r w:rsidR="00152D5A">
        <w:rPr>
          <w:rFonts w:ascii="Times New Roman" w:hAnsi="Times New Roman" w:cs="Times New Roman"/>
          <w:sz w:val="24"/>
          <w:szCs w:val="24"/>
        </w:rPr>
        <w:t xml:space="preserve"> </w:t>
      </w:r>
      <w:r w:rsidRPr="0058390B">
        <w:rPr>
          <w:rFonts w:ascii="Times New Roman" w:hAnsi="Times New Roman" w:cs="Times New Roman"/>
          <w:sz w:val="24"/>
          <w:szCs w:val="24"/>
        </w:rPr>
        <w:t>Aquellos para los que</w:t>
      </w:r>
      <w:r w:rsidR="00AD0B04">
        <w:rPr>
          <w:rFonts w:ascii="Times New Roman" w:hAnsi="Times New Roman" w:cs="Times New Roman"/>
          <w:sz w:val="24"/>
          <w:szCs w:val="24"/>
        </w:rPr>
        <w:t xml:space="preserve">, </w:t>
      </w:r>
      <w:r w:rsidRPr="0058390B">
        <w:rPr>
          <w:rFonts w:ascii="Times New Roman" w:hAnsi="Times New Roman" w:cs="Times New Roman"/>
          <w:sz w:val="24"/>
          <w:szCs w:val="24"/>
        </w:rPr>
        <w:t>en la luz de la contemplació</w:t>
      </w:r>
      <w:r w:rsidR="00AD0B04">
        <w:rPr>
          <w:rFonts w:ascii="Times New Roman" w:hAnsi="Times New Roman" w:cs="Times New Roman"/>
          <w:sz w:val="24"/>
          <w:szCs w:val="24"/>
        </w:rPr>
        <w:t>n, en la dulzura de la compunci</w:t>
      </w:r>
      <w:r w:rsidRPr="0058390B">
        <w:rPr>
          <w:rFonts w:ascii="Times New Roman" w:hAnsi="Times New Roman" w:cs="Times New Roman"/>
          <w:sz w:val="24"/>
          <w:szCs w:val="24"/>
        </w:rPr>
        <w:t>ón, se inicia un fruto d</w:t>
      </w:r>
      <w:r w:rsidR="00AD0B04">
        <w:rPr>
          <w:rFonts w:ascii="Times New Roman" w:hAnsi="Times New Roman" w:cs="Times New Roman"/>
          <w:sz w:val="24"/>
          <w:szCs w:val="24"/>
        </w:rPr>
        <w:t xml:space="preserve">e esta dulzura es en espera de los gozos </w:t>
      </w:r>
      <w:r w:rsidRPr="0058390B">
        <w:rPr>
          <w:rFonts w:ascii="Times New Roman" w:hAnsi="Times New Roman" w:cs="Times New Roman"/>
          <w:sz w:val="24"/>
          <w:szCs w:val="24"/>
        </w:rPr>
        <w:t>futuros; y no debe</w:t>
      </w:r>
      <w:r w:rsidR="00AD0B04">
        <w:rPr>
          <w:rFonts w:ascii="Times New Roman" w:hAnsi="Times New Roman" w:cs="Times New Roman"/>
          <w:sz w:val="24"/>
          <w:szCs w:val="24"/>
        </w:rPr>
        <w:t xml:space="preserve">n considerar que ya gozan </w:t>
      </w:r>
      <w:r w:rsidRPr="0058390B">
        <w:rPr>
          <w:rFonts w:ascii="Times New Roman" w:hAnsi="Times New Roman" w:cs="Times New Roman"/>
          <w:sz w:val="24"/>
          <w:szCs w:val="24"/>
        </w:rPr>
        <w:t>de Dios</w:t>
      </w:r>
      <w:r w:rsidR="00AD0B04">
        <w:rPr>
          <w:rFonts w:ascii="Times New Roman" w:hAnsi="Times New Roman" w:cs="Times New Roman"/>
          <w:sz w:val="24"/>
          <w:szCs w:val="24"/>
        </w:rPr>
        <w:t xml:space="preserve">, sino que </w:t>
      </w:r>
      <w:r w:rsidRPr="0058390B">
        <w:rPr>
          <w:rFonts w:ascii="Times New Roman" w:hAnsi="Times New Roman" w:cs="Times New Roman"/>
          <w:sz w:val="24"/>
          <w:szCs w:val="24"/>
        </w:rPr>
        <w:t>usan de Dios pues el gusto</w:t>
      </w:r>
      <w:r w:rsidR="00A62189">
        <w:rPr>
          <w:rFonts w:ascii="Times New Roman" w:hAnsi="Times New Roman" w:cs="Times New Roman"/>
          <w:sz w:val="24"/>
          <w:szCs w:val="24"/>
        </w:rPr>
        <w:t xml:space="preserve"> suavísimo</w:t>
      </w:r>
      <w:r w:rsidRPr="0058390B">
        <w:rPr>
          <w:rFonts w:ascii="Times New Roman" w:hAnsi="Times New Roman" w:cs="Times New Roman"/>
          <w:sz w:val="24"/>
          <w:szCs w:val="24"/>
        </w:rPr>
        <w:t xml:space="preserve"> de su du</w:t>
      </w:r>
      <w:r w:rsidR="00A62189">
        <w:rPr>
          <w:rFonts w:ascii="Times New Roman" w:hAnsi="Times New Roman" w:cs="Times New Roman"/>
          <w:sz w:val="24"/>
          <w:szCs w:val="24"/>
        </w:rPr>
        <w:t>lzura no es tanto un fruto del amor cuanto un alivio</w:t>
      </w:r>
      <w:r w:rsidRPr="0058390B">
        <w:rPr>
          <w:rFonts w:ascii="Times New Roman" w:hAnsi="Times New Roman" w:cs="Times New Roman"/>
          <w:sz w:val="24"/>
          <w:szCs w:val="24"/>
        </w:rPr>
        <w:t xml:space="preserve"> de la debilidad tal como más extensamente y en forma suficiente fue expuesto antes. </w:t>
      </w:r>
    </w:p>
    <w:p w:rsidR="0058390B" w:rsidRPr="0058390B" w:rsidRDefault="00A62189" w:rsidP="0058390B">
      <w:pPr>
        <w:jc w:val="both"/>
        <w:rPr>
          <w:rFonts w:ascii="Times New Roman" w:hAnsi="Times New Roman" w:cs="Times New Roman"/>
          <w:sz w:val="24"/>
          <w:szCs w:val="24"/>
        </w:rPr>
      </w:pPr>
      <w:r>
        <w:rPr>
          <w:rFonts w:ascii="Times New Roman" w:hAnsi="Times New Roman" w:cs="Times New Roman"/>
          <w:sz w:val="24"/>
          <w:szCs w:val="24"/>
        </w:rPr>
        <w:t>[109.] P</w:t>
      </w:r>
      <w:r w:rsidR="0058390B" w:rsidRPr="0058390B">
        <w:rPr>
          <w:rFonts w:ascii="Times New Roman" w:hAnsi="Times New Roman" w:cs="Times New Roman"/>
          <w:sz w:val="24"/>
          <w:szCs w:val="24"/>
        </w:rPr>
        <w:t xml:space="preserve">or lo demás no es </w:t>
      </w:r>
      <w:r>
        <w:rPr>
          <w:rFonts w:ascii="Times New Roman" w:hAnsi="Times New Roman" w:cs="Times New Roman"/>
          <w:sz w:val="24"/>
          <w:szCs w:val="24"/>
        </w:rPr>
        <w:t xml:space="preserve">pequeño consuelo en esta vida el tener a quien puedes unir </w:t>
      </w:r>
      <w:r w:rsidR="0058390B" w:rsidRPr="0058390B">
        <w:rPr>
          <w:rFonts w:ascii="Times New Roman" w:hAnsi="Times New Roman" w:cs="Times New Roman"/>
          <w:sz w:val="24"/>
          <w:szCs w:val="24"/>
        </w:rPr>
        <w:t>cont</w:t>
      </w:r>
      <w:r>
        <w:rPr>
          <w:rFonts w:ascii="Times New Roman" w:hAnsi="Times New Roman" w:cs="Times New Roman"/>
          <w:sz w:val="24"/>
          <w:szCs w:val="24"/>
        </w:rPr>
        <w:t>igo con un íntimo afecto y con s</w:t>
      </w:r>
      <w:r w:rsidR="0058390B" w:rsidRPr="0058390B">
        <w:rPr>
          <w:rFonts w:ascii="Times New Roman" w:hAnsi="Times New Roman" w:cs="Times New Roman"/>
          <w:sz w:val="24"/>
          <w:szCs w:val="24"/>
        </w:rPr>
        <w:t>antísimo abrazo de amor; tener a alguien en quien tu esp</w:t>
      </w:r>
      <w:r>
        <w:rPr>
          <w:rFonts w:ascii="Times New Roman" w:hAnsi="Times New Roman" w:cs="Times New Roman"/>
          <w:sz w:val="24"/>
          <w:szCs w:val="24"/>
        </w:rPr>
        <w:t>íritu descanse, con quien se re</w:t>
      </w:r>
      <w:r w:rsidR="0058390B" w:rsidRPr="0058390B">
        <w:rPr>
          <w:rFonts w:ascii="Times New Roman" w:hAnsi="Times New Roman" w:cs="Times New Roman"/>
          <w:sz w:val="24"/>
          <w:szCs w:val="24"/>
        </w:rPr>
        <w:t>en</w:t>
      </w:r>
      <w:r>
        <w:rPr>
          <w:rFonts w:ascii="Times New Roman" w:hAnsi="Times New Roman" w:cs="Times New Roman"/>
          <w:sz w:val="24"/>
          <w:szCs w:val="24"/>
        </w:rPr>
        <w:t>cuentre tu alma, que recurras</w:t>
      </w:r>
      <w:r w:rsidR="0058390B" w:rsidRPr="0058390B">
        <w:rPr>
          <w:rFonts w:ascii="Times New Roman" w:hAnsi="Times New Roman" w:cs="Times New Roman"/>
          <w:sz w:val="24"/>
          <w:szCs w:val="24"/>
        </w:rPr>
        <w:t xml:space="preserve"> a sus agradables palabras como</w:t>
      </w:r>
      <w:r w:rsidR="00DE0263">
        <w:rPr>
          <w:rFonts w:ascii="Times New Roman" w:hAnsi="Times New Roman" w:cs="Times New Roman"/>
          <w:sz w:val="24"/>
          <w:szCs w:val="24"/>
        </w:rPr>
        <w:t xml:space="preserve"> a</w:t>
      </w:r>
      <w:r w:rsidR="0058390B" w:rsidRPr="0058390B">
        <w:rPr>
          <w:rFonts w:ascii="Times New Roman" w:hAnsi="Times New Roman" w:cs="Times New Roman"/>
          <w:sz w:val="24"/>
          <w:szCs w:val="24"/>
        </w:rPr>
        <w:t xml:space="preserve"> un canto de consuelo en medio de l</w:t>
      </w:r>
      <w:r w:rsidR="00DE0263">
        <w:rPr>
          <w:rFonts w:ascii="Times New Roman" w:hAnsi="Times New Roman" w:cs="Times New Roman"/>
          <w:sz w:val="24"/>
          <w:szCs w:val="24"/>
        </w:rPr>
        <w:t xml:space="preserve">as tristezas; que te acerques seguro al gratísimo </w:t>
      </w:r>
      <w:r w:rsidR="0058390B" w:rsidRPr="0058390B">
        <w:rPr>
          <w:rFonts w:ascii="Times New Roman" w:hAnsi="Times New Roman" w:cs="Times New Roman"/>
          <w:sz w:val="24"/>
          <w:szCs w:val="24"/>
        </w:rPr>
        <w:t>regazo de su amistad entre t</w:t>
      </w:r>
      <w:r w:rsidR="00DE0263">
        <w:rPr>
          <w:rFonts w:ascii="Times New Roman" w:hAnsi="Times New Roman" w:cs="Times New Roman"/>
          <w:sz w:val="24"/>
          <w:szCs w:val="24"/>
        </w:rPr>
        <w:t>antos horrores del mundo y que si, sin  dudarlo, confías a su amant</w:t>
      </w:r>
      <w:r w:rsidR="0058390B" w:rsidRPr="0058390B">
        <w:rPr>
          <w:rFonts w:ascii="Times New Roman" w:hAnsi="Times New Roman" w:cs="Times New Roman"/>
          <w:sz w:val="24"/>
          <w:szCs w:val="24"/>
        </w:rPr>
        <w:t>ísimo pecho lo</w:t>
      </w:r>
      <w:r w:rsidR="00DE0263">
        <w:rPr>
          <w:rFonts w:ascii="Times New Roman" w:hAnsi="Times New Roman" w:cs="Times New Roman"/>
          <w:sz w:val="24"/>
          <w:szCs w:val="24"/>
        </w:rPr>
        <w:t xml:space="preserve"> más entrañable de tus pensamientos con sus besos espirituales</w:t>
      </w:r>
      <w:r w:rsidR="0058390B" w:rsidRPr="0058390B">
        <w:rPr>
          <w:rFonts w:ascii="Times New Roman" w:hAnsi="Times New Roman" w:cs="Times New Roman"/>
          <w:sz w:val="24"/>
          <w:szCs w:val="24"/>
        </w:rPr>
        <w:t>, como con</w:t>
      </w:r>
      <w:r w:rsidR="00EA681C">
        <w:rPr>
          <w:rFonts w:ascii="Times New Roman" w:hAnsi="Times New Roman" w:cs="Times New Roman"/>
          <w:sz w:val="24"/>
          <w:szCs w:val="24"/>
        </w:rPr>
        <w:t xml:space="preserve"> remedios que curan, atemperes </w:t>
      </w:r>
      <w:r w:rsidR="0058390B" w:rsidRPr="0058390B">
        <w:rPr>
          <w:rFonts w:ascii="Times New Roman" w:hAnsi="Times New Roman" w:cs="Times New Roman"/>
          <w:sz w:val="24"/>
          <w:szCs w:val="24"/>
        </w:rPr>
        <w:t>las enfermedades de  tus tumultuosas preocupaciones;</w:t>
      </w:r>
      <w:r w:rsidR="00EA681C">
        <w:rPr>
          <w:rFonts w:ascii="Times New Roman" w:hAnsi="Times New Roman" w:cs="Times New Roman"/>
          <w:sz w:val="24"/>
          <w:szCs w:val="24"/>
        </w:rPr>
        <w:t xml:space="preserve"> que llore</w:t>
      </w:r>
      <w:r w:rsidR="0058390B" w:rsidRPr="0058390B">
        <w:rPr>
          <w:rFonts w:ascii="Times New Roman" w:hAnsi="Times New Roman" w:cs="Times New Roman"/>
          <w:sz w:val="24"/>
          <w:szCs w:val="24"/>
        </w:rPr>
        <w:t xml:space="preserve"> contigo</w:t>
      </w:r>
      <w:r w:rsidR="005B0FE5">
        <w:rPr>
          <w:rFonts w:ascii="Times New Roman" w:hAnsi="Times New Roman" w:cs="Times New Roman"/>
          <w:sz w:val="24"/>
          <w:szCs w:val="24"/>
        </w:rPr>
        <w:t xml:space="preserve"> en</w:t>
      </w:r>
      <w:r w:rsidR="0058390B" w:rsidRPr="0058390B">
        <w:rPr>
          <w:rFonts w:ascii="Times New Roman" w:hAnsi="Times New Roman" w:cs="Times New Roman"/>
          <w:sz w:val="24"/>
          <w:szCs w:val="24"/>
        </w:rPr>
        <w:t xml:space="preserve"> las af</w:t>
      </w:r>
      <w:r w:rsidR="005B0FE5">
        <w:rPr>
          <w:rFonts w:ascii="Times New Roman" w:hAnsi="Times New Roman" w:cs="Times New Roman"/>
          <w:sz w:val="24"/>
          <w:szCs w:val="24"/>
        </w:rPr>
        <w:t>l</w:t>
      </w:r>
      <w:r w:rsidR="0058390B" w:rsidRPr="0058390B">
        <w:rPr>
          <w:rFonts w:ascii="Times New Roman" w:hAnsi="Times New Roman" w:cs="Times New Roman"/>
          <w:sz w:val="24"/>
          <w:szCs w:val="24"/>
        </w:rPr>
        <w:t>i</w:t>
      </w:r>
      <w:r w:rsidR="005B0FE5">
        <w:rPr>
          <w:rFonts w:ascii="Times New Roman" w:hAnsi="Times New Roman" w:cs="Times New Roman"/>
          <w:sz w:val="24"/>
          <w:szCs w:val="24"/>
        </w:rPr>
        <w:t>c</w:t>
      </w:r>
      <w:r w:rsidR="0058390B" w:rsidRPr="0058390B">
        <w:rPr>
          <w:rFonts w:ascii="Times New Roman" w:hAnsi="Times New Roman" w:cs="Times New Roman"/>
          <w:sz w:val="24"/>
          <w:szCs w:val="24"/>
        </w:rPr>
        <w:t xml:space="preserve">ciones, </w:t>
      </w:r>
      <w:r w:rsidR="005B0FE5">
        <w:rPr>
          <w:rFonts w:ascii="Times New Roman" w:hAnsi="Times New Roman" w:cs="Times New Roman"/>
          <w:sz w:val="24"/>
          <w:szCs w:val="24"/>
        </w:rPr>
        <w:t xml:space="preserve">se </w:t>
      </w:r>
      <w:r w:rsidR="0058390B" w:rsidRPr="0058390B">
        <w:rPr>
          <w:rFonts w:ascii="Times New Roman" w:hAnsi="Times New Roman" w:cs="Times New Roman"/>
          <w:sz w:val="24"/>
          <w:szCs w:val="24"/>
        </w:rPr>
        <w:t>alegre</w:t>
      </w:r>
      <w:r w:rsidR="005B0FE5">
        <w:rPr>
          <w:rFonts w:ascii="Times New Roman" w:hAnsi="Times New Roman" w:cs="Times New Roman"/>
          <w:sz w:val="24"/>
          <w:szCs w:val="24"/>
        </w:rPr>
        <w:t xml:space="preserve"> en los triunfos, que discierna contigo en las dud</w:t>
      </w:r>
      <w:r w:rsidR="0058390B" w:rsidRPr="0058390B">
        <w:rPr>
          <w:rFonts w:ascii="Times New Roman" w:hAnsi="Times New Roman" w:cs="Times New Roman"/>
          <w:sz w:val="24"/>
          <w:szCs w:val="24"/>
        </w:rPr>
        <w:t>as; a quien por los vínculos de la caridad intr</w:t>
      </w:r>
      <w:r w:rsidR="005B0FE5">
        <w:rPr>
          <w:rFonts w:ascii="Times New Roman" w:hAnsi="Times New Roman" w:cs="Times New Roman"/>
          <w:sz w:val="24"/>
          <w:szCs w:val="24"/>
        </w:rPr>
        <w:t xml:space="preserve">oduzcas en lo más secreto de </w:t>
      </w:r>
      <w:r w:rsidR="0058390B" w:rsidRPr="0058390B">
        <w:rPr>
          <w:rFonts w:ascii="Times New Roman" w:hAnsi="Times New Roman" w:cs="Times New Roman"/>
          <w:sz w:val="24"/>
          <w:szCs w:val="24"/>
        </w:rPr>
        <w:t>tu alma,</w:t>
      </w:r>
      <w:r w:rsidR="005B0FE5">
        <w:rPr>
          <w:rFonts w:ascii="Times New Roman" w:hAnsi="Times New Roman" w:cs="Times New Roman"/>
          <w:sz w:val="24"/>
          <w:szCs w:val="24"/>
        </w:rPr>
        <w:t xml:space="preserve"> q</w:t>
      </w:r>
      <w:r w:rsidR="0058390B" w:rsidRPr="0058390B">
        <w:rPr>
          <w:rFonts w:ascii="Times New Roman" w:hAnsi="Times New Roman" w:cs="Times New Roman"/>
          <w:sz w:val="24"/>
          <w:szCs w:val="24"/>
        </w:rPr>
        <w:t>ue aunque ausente en cuanto al cuerpo esté presente espirit</w:t>
      </w:r>
      <w:r w:rsidR="005B0FE5">
        <w:rPr>
          <w:rFonts w:ascii="Times New Roman" w:hAnsi="Times New Roman" w:cs="Times New Roman"/>
          <w:sz w:val="24"/>
          <w:szCs w:val="24"/>
        </w:rPr>
        <w:t>ualmente y donde, a solas con él, converses</w:t>
      </w:r>
      <w:r w:rsidR="0058390B" w:rsidRPr="0058390B">
        <w:rPr>
          <w:rFonts w:ascii="Times New Roman" w:hAnsi="Times New Roman" w:cs="Times New Roman"/>
          <w:sz w:val="24"/>
          <w:szCs w:val="24"/>
        </w:rPr>
        <w:t xml:space="preserve"> tanto más agradablemente cuanto más secretamente; que</w:t>
      </w:r>
      <w:r w:rsidR="005B0FE5">
        <w:rPr>
          <w:rFonts w:ascii="Times New Roman" w:hAnsi="Times New Roman" w:cs="Times New Roman"/>
          <w:sz w:val="24"/>
          <w:szCs w:val="24"/>
        </w:rPr>
        <w:t xml:space="preserve"> te reúnas con él a solas y, al aquietarse</w:t>
      </w:r>
      <w:r w:rsidR="0058390B" w:rsidRPr="0058390B">
        <w:rPr>
          <w:rFonts w:ascii="Times New Roman" w:hAnsi="Times New Roman" w:cs="Times New Roman"/>
          <w:sz w:val="24"/>
          <w:szCs w:val="24"/>
        </w:rPr>
        <w:t xml:space="preserve"> el estruendo del mundo en ese descanso de paz, en el abrazo de la caridad, en el beso de la u</w:t>
      </w:r>
      <w:r w:rsidR="005B0FE5">
        <w:rPr>
          <w:rFonts w:ascii="Times New Roman" w:hAnsi="Times New Roman" w:cs="Times New Roman"/>
          <w:sz w:val="24"/>
          <w:szCs w:val="24"/>
        </w:rPr>
        <w:t>nidad, mediando la dulzura del E</w:t>
      </w:r>
      <w:r w:rsidR="0058390B" w:rsidRPr="0058390B">
        <w:rPr>
          <w:rFonts w:ascii="Times New Roman" w:hAnsi="Times New Roman" w:cs="Times New Roman"/>
          <w:sz w:val="24"/>
          <w:szCs w:val="24"/>
        </w:rPr>
        <w:t>spíritu</w:t>
      </w:r>
      <w:r w:rsidR="005B0FE5">
        <w:rPr>
          <w:rFonts w:ascii="Times New Roman" w:hAnsi="Times New Roman" w:cs="Times New Roman"/>
          <w:sz w:val="24"/>
          <w:szCs w:val="24"/>
        </w:rPr>
        <w:t xml:space="preserve"> Santo, reposes a solas con él</w:t>
      </w:r>
      <w:r w:rsidR="0058390B" w:rsidRPr="0058390B">
        <w:rPr>
          <w:rFonts w:ascii="Times New Roman" w:hAnsi="Times New Roman" w:cs="Times New Roman"/>
          <w:sz w:val="24"/>
          <w:szCs w:val="24"/>
        </w:rPr>
        <w:t xml:space="preserve"> y, por así decirlo, </w:t>
      </w:r>
      <w:r w:rsidR="005B0FE5">
        <w:rPr>
          <w:rFonts w:ascii="Times New Roman" w:hAnsi="Times New Roman" w:cs="Times New Roman"/>
          <w:sz w:val="24"/>
          <w:szCs w:val="24"/>
        </w:rPr>
        <w:t>te acerques y te unas a él y unas tu espíritu al de él</w:t>
      </w:r>
      <w:r w:rsidR="0058390B" w:rsidRPr="0058390B">
        <w:rPr>
          <w:rFonts w:ascii="Times New Roman" w:hAnsi="Times New Roman" w:cs="Times New Roman"/>
          <w:sz w:val="24"/>
          <w:szCs w:val="24"/>
        </w:rPr>
        <w:t xml:space="preserve"> p</w:t>
      </w:r>
      <w:r w:rsidR="000656B2">
        <w:rPr>
          <w:rFonts w:ascii="Times New Roman" w:hAnsi="Times New Roman" w:cs="Times New Roman"/>
          <w:sz w:val="24"/>
          <w:szCs w:val="24"/>
        </w:rPr>
        <w:t xml:space="preserve">ara que de ambos se haga  uno. </w:t>
      </w:r>
    </w:p>
    <w:p w:rsidR="0058390B" w:rsidRPr="0058390B" w:rsidRDefault="000656B2" w:rsidP="0058390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[110.] Así entonces </w:t>
      </w:r>
      <w:r w:rsidR="00674FF4">
        <w:rPr>
          <w:rFonts w:ascii="Times New Roman" w:hAnsi="Times New Roman" w:cs="Times New Roman"/>
          <w:sz w:val="24"/>
          <w:szCs w:val="24"/>
        </w:rPr>
        <w:t>podemos gozar</w:t>
      </w:r>
      <w:r w:rsidR="0058390B" w:rsidRPr="0058390B">
        <w:rPr>
          <w:rFonts w:ascii="Times New Roman" w:hAnsi="Times New Roman" w:cs="Times New Roman"/>
          <w:sz w:val="24"/>
          <w:szCs w:val="24"/>
        </w:rPr>
        <w:t xml:space="preserve"> en la vida presente a estos a quienes no sólo amamos por la razón sino también por el afecto. Y entre ellos principalmente, a los que se une</w:t>
      </w:r>
      <w:r w:rsidR="001B53A7">
        <w:rPr>
          <w:rFonts w:ascii="Times New Roman" w:hAnsi="Times New Roman" w:cs="Times New Roman"/>
          <w:sz w:val="24"/>
          <w:szCs w:val="24"/>
        </w:rPr>
        <w:t>n a nosotros más</w:t>
      </w:r>
      <w:r w:rsidR="0058390B" w:rsidRPr="0058390B">
        <w:rPr>
          <w:rFonts w:ascii="Times New Roman" w:hAnsi="Times New Roman" w:cs="Times New Roman"/>
          <w:sz w:val="24"/>
          <w:szCs w:val="24"/>
        </w:rPr>
        <w:t xml:space="preserve"> fuerte y más familiarmente que los demás por el gratísimo p</w:t>
      </w:r>
      <w:r w:rsidR="001B53A7">
        <w:rPr>
          <w:rFonts w:ascii="Times New Roman" w:hAnsi="Times New Roman" w:cs="Times New Roman"/>
          <w:sz w:val="24"/>
          <w:szCs w:val="24"/>
        </w:rPr>
        <w:t>acto de una amistad espiritual.</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Para que </w:t>
      </w:r>
      <w:r w:rsidR="001B53A7">
        <w:rPr>
          <w:rFonts w:ascii="Times New Roman" w:hAnsi="Times New Roman" w:cs="Times New Roman"/>
          <w:sz w:val="24"/>
          <w:szCs w:val="24"/>
        </w:rPr>
        <w:t>a nadie le parezca que es desa</w:t>
      </w:r>
      <w:r w:rsidRPr="0058390B">
        <w:rPr>
          <w:rFonts w:ascii="Times New Roman" w:hAnsi="Times New Roman" w:cs="Times New Roman"/>
          <w:sz w:val="24"/>
          <w:szCs w:val="24"/>
        </w:rPr>
        <w:t>probable esta santísima forma de la</w:t>
      </w:r>
      <w:r w:rsidR="001B53A7">
        <w:rPr>
          <w:rFonts w:ascii="Times New Roman" w:hAnsi="Times New Roman" w:cs="Times New Roman"/>
          <w:sz w:val="24"/>
          <w:szCs w:val="24"/>
        </w:rPr>
        <w:t xml:space="preserve"> caridad nuestro Jesús, que con</w:t>
      </w:r>
      <w:r w:rsidRPr="0058390B">
        <w:rPr>
          <w:rFonts w:ascii="Times New Roman" w:hAnsi="Times New Roman" w:cs="Times New Roman"/>
          <w:sz w:val="24"/>
          <w:szCs w:val="24"/>
        </w:rPr>
        <w:t>descendió en todo por nosotros, q</w:t>
      </w:r>
      <w:r w:rsidR="001B53A7">
        <w:rPr>
          <w:rFonts w:ascii="Times New Roman" w:hAnsi="Times New Roman" w:cs="Times New Roman"/>
          <w:sz w:val="24"/>
          <w:szCs w:val="24"/>
        </w:rPr>
        <w:t>ue por nosotros padeció y compad</w:t>
      </w:r>
      <w:r w:rsidRPr="0058390B">
        <w:rPr>
          <w:rFonts w:ascii="Times New Roman" w:hAnsi="Times New Roman" w:cs="Times New Roman"/>
          <w:sz w:val="24"/>
          <w:szCs w:val="24"/>
        </w:rPr>
        <w:t>eció en todo, en la demostración de su amor, permitió a uno, no</w:t>
      </w:r>
      <w:r w:rsidR="0011344F">
        <w:rPr>
          <w:rFonts w:ascii="Times New Roman" w:hAnsi="Times New Roman" w:cs="Times New Roman"/>
          <w:sz w:val="24"/>
          <w:szCs w:val="24"/>
        </w:rPr>
        <w:t xml:space="preserve"> a</w:t>
      </w:r>
      <w:r w:rsidRPr="0058390B">
        <w:rPr>
          <w:rFonts w:ascii="Times New Roman" w:hAnsi="Times New Roman" w:cs="Times New Roman"/>
          <w:sz w:val="24"/>
          <w:szCs w:val="24"/>
        </w:rPr>
        <w:t xml:space="preserve"> todos, convertir el reclinatorio de </w:t>
      </w:r>
      <w:r w:rsidR="007D2DF7">
        <w:rPr>
          <w:rFonts w:ascii="Times New Roman" w:hAnsi="Times New Roman" w:cs="Times New Roman"/>
          <w:sz w:val="24"/>
          <w:szCs w:val="24"/>
        </w:rPr>
        <w:t>su suavísimo</w:t>
      </w:r>
      <w:r w:rsidRPr="0058390B">
        <w:rPr>
          <w:rFonts w:ascii="Times New Roman" w:hAnsi="Times New Roman" w:cs="Times New Roman"/>
          <w:sz w:val="24"/>
          <w:szCs w:val="24"/>
        </w:rPr>
        <w:t xml:space="preserve"> pecho</w:t>
      </w:r>
      <w:r w:rsidR="00152D5A">
        <w:rPr>
          <w:rFonts w:ascii="Times New Roman" w:hAnsi="Times New Roman" w:cs="Times New Roman"/>
          <w:sz w:val="24"/>
          <w:szCs w:val="24"/>
        </w:rPr>
        <w:t xml:space="preserve"> </w:t>
      </w:r>
      <w:r w:rsidR="00152D5A">
        <w:rPr>
          <w:rStyle w:val="Refdenotaalpie"/>
          <w:rFonts w:cs="Times New Roman"/>
          <w:sz w:val="24"/>
          <w:szCs w:val="24"/>
        </w:rPr>
        <w:footnoteReference w:id="898"/>
      </w:r>
      <w:r w:rsidR="00152D5A">
        <w:rPr>
          <w:rFonts w:ascii="Times New Roman" w:hAnsi="Times New Roman" w:cs="Times New Roman"/>
          <w:sz w:val="24"/>
          <w:szCs w:val="24"/>
        </w:rPr>
        <w:t xml:space="preserve"> </w:t>
      </w:r>
      <w:r w:rsidRPr="0058390B">
        <w:rPr>
          <w:rFonts w:ascii="Times New Roman" w:hAnsi="Times New Roman" w:cs="Times New Roman"/>
          <w:sz w:val="24"/>
          <w:szCs w:val="24"/>
        </w:rPr>
        <w:t xml:space="preserve"> en si</w:t>
      </w:r>
      <w:r w:rsidR="007D2DF7">
        <w:rPr>
          <w:rFonts w:ascii="Times New Roman" w:hAnsi="Times New Roman" w:cs="Times New Roman"/>
          <w:sz w:val="24"/>
          <w:szCs w:val="24"/>
        </w:rPr>
        <w:t>gno principal del</w:t>
      </w:r>
      <w:r w:rsidRPr="0058390B">
        <w:rPr>
          <w:rFonts w:ascii="Times New Roman" w:hAnsi="Times New Roman" w:cs="Times New Roman"/>
          <w:sz w:val="24"/>
          <w:szCs w:val="24"/>
        </w:rPr>
        <w:t xml:space="preserve"> amor para que la cabeza virginal se apoyara en las flores del pecho virginal y que los </w:t>
      </w:r>
      <w:r w:rsidR="007D2DF7">
        <w:rPr>
          <w:rFonts w:ascii="Times New Roman" w:hAnsi="Times New Roman" w:cs="Times New Roman"/>
          <w:sz w:val="24"/>
          <w:szCs w:val="24"/>
        </w:rPr>
        <w:t>perfumes secretos del tálamo celestial exhalara</w:t>
      </w:r>
      <w:r w:rsidRPr="0058390B">
        <w:rPr>
          <w:rFonts w:ascii="Times New Roman" w:hAnsi="Times New Roman" w:cs="Times New Roman"/>
          <w:sz w:val="24"/>
          <w:szCs w:val="24"/>
        </w:rPr>
        <w:t>n la fragancia de los aromas espiritual</w:t>
      </w:r>
      <w:r w:rsidR="007D2DF7">
        <w:rPr>
          <w:rFonts w:ascii="Times New Roman" w:hAnsi="Times New Roman" w:cs="Times New Roman"/>
          <w:sz w:val="24"/>
          <w:szCs w:val="24"/>
        </w:rPr>
        <w:t xml:space="preserve">es del virginal afecto con tanta </w:t>
      </w:r>
      <w:r w:rsidRPr="0058390B">
        <w:rPr>
          <w:rFonts w:ascii="Times New Roman" w:hAnsi="Times New Roman" w:cs="Times New Roman"/>
          <w:sz w:val="24"/>
          <w:szCs w:val="24"/>
        </w:rPr>
        <w:t>más abundancia cuant</w:t>
      </w:r>
      <w:r w:rsidR="007D2DF7">
        <w:rPr>
          <w:rFonts w:ascii="Times New Roman" w:hAnsi="Times New Roman" w:cs="Times New Roman"/>
          <w:sz w:val="24"/>
          <w:szCs w:val="24"/>
        </w:rPr>
        <w:t xml:space="preserve">o más cercanos. De aquí </w:t>
      </w:r>
      <w:r w:rsidRPr="0058390B">
        <w:rPr>
          <w:rFonts w:ascii="Times New Roman" w:hAnsi="Times New Roman" w:cs="Times New Roman"/>
          <w:sz w:val="24"/>
          <w:szCs w:val="24"/>
        </w:rPr>
        <w:t>que</w:t>
      </w:r>
      <w:r w:rsidR="0068410F">
        <w:rPr>
          <w:rFonts w:ascii="Times New Roman" w:hAnsi="Times New Roman" w:cs="Times New Roman"/>
          <w:sz w:val="24"/>
          <w:szCs w:val="24"/>
        </w:rPr>
        <w:t xml:space="preserve">, </w:t>
      </w:r>
      <w:r w:rsidRPr="0058390B">
        <w:rPr>
          <w:rFonts w:ascii="Times New Roman" w:hAnsi="Times New Roman" w:cs="Times New Roman"/>
          <w:sz w:val="24"/>
          <w:szCs w:val="24"/>
        </w:rPr>
        <w:t>aunque todos los discípulos fueron favorecido</w:t>
      </w:r>
      <w:r w:rsidR="007D2DF7">
        <w:rPr>
          <w:rFonts w:ascii="Times New Roman" w:hAnsi="Times New Roman" w:cs="Times New Roman"/>
          <w:sz w:val="24"/>
          <w:szCs w:val="24"/>
        </w:rPr>
        <w:t xml:space="preserve">s con la dulzura de la máxima caridad del piadosísimo Maestro, </w:t>
      </w:r>
      <w:r w:rsidRPr="0058390B">
        <w:rPr>
          <w:rFonts w:ascii="Times New Roman" w:hAnsi="Times New Roman" w:cs="Times New Roman"/>
          <w:sz w:val="24"/>
          <w:szCs w:val="24"/>
        </w:rPr>
        <w:t>sin embargo</w:t>
      </w:r>
      <w:r w:rsidR="007D2DF7">
        <w:rPr>
          <w:rFonts w:ascii="Times New Roman" w:hAnsi="Times New Roman" w:cs="Times New Roman"/>
          <w:sz w:val="24"/>
          <w:szCs w:val="24"/>
        </w:rPr>
        <w:t>, sólo a éste se le</w:t>
      </w:r>
      <w:r w:rsidRPr="0058390B">
        <w:rPr>
          <w:rFonts w:ascii="Times New Roman" w:hAnsi="Times New Roman" w:cs="Times New Roman"/>
          <w:sz w:val="24"/>
          <w:szCs w:val="24"/>
        </w:rPr>
        <w:t xml:space="preserve"> otorgó como</w:t>
      </w:r>
      <w:r w:rsidR="007D2DF7">
        <w:rPr>
          <w:rFonts w:ascii="Times New Roman" w:hAnsi="Times New Roman" w:cs="Times New Roman"/>
          <w:sz w:val="24"/>
          <w:szCs w:val="24"/>
        </w:rPr>
        <w:t xml:space="preserve"> privilegio el sobrenombre del </w:t>
      </w:r>
      <w:r w:rsidRPr="0058390B">
        <w:rPr>
          <w:rFonts w:ascii="Times New Roman" w:hAnsi="Times New Roman" w:cs="Times New Roman"/>
          <w:sz w:val="24"/>
          <w:szCs w:val="24"/>
        </w:rPr>
        <w:t>más familiar afecto cuando fue llamado el dis</w:t>
      </w:r>
      <w:r w:rsidR="007D2DF7">
        <w:rPr>
          <w:rFonts w:ascii="Times New Roman" w:hAnsi="Times New Roman" w:cs="Times New Roman"/>
          <w:sz w:val="24"/>
          <w:szCs w:val="24"/>
        </w:rPr>
        <w:t xml:space="preserve">cípulo al que Jesús </w:t>
      </w:r>
      <w:r w:rsidRPr="0058390B">
        <w:rPr>
          <w:rFonts w:ascii="Times New Roman" w:hAnsi="Times New Roman" w:cs="Times New Roman"/>
          <w:sz w:val="24"/>
          <w:szCs w:val="24"/>
        </w:rPr>
        <w:t>amaba</w:t>
      </w:r>
      <w:r w:rsidR="007D2DF7">
        <w:rPr>
          <w:rFonts w:ascii="Times New Roman" w:hAnsi="Times New Roman" w:cs="Times New Roman"/>
          <w:sz w:val="24"/>
          <w:szCs w:val="24"/>
        </w:rPr>
        <w:t>.</w:t>
      </w:r>
      <w:r w:rsidR="00152D5A">
        <w:rPr>
          <w:rStyle w:val="Refdenotaalpie"/>
          <w:rFonts w:cs="Times New Roman"/>
          <w:sz w:val="24"/>
          <w:szCs w:val="24"/>
        </w:rPr>
        <w:footnoteReference w:id="899"/>
      </w:r>
    </w:p>
    <w:p w:rsidR="0058390B" w:rsidRPr="0058390B" w:rsidRDefault="0058390B" w:rsidP="0058390B">
      <w:pPr>
        <w:jc w:val="both"/>
        <w:rPr>
          <w:rFonts w:ascii="Times New Roman" w:hAnsi="Times New Roman" w:cs="Times New Roman"/>
          <w:sz w:val="24"/>
          <w:szCs w:val="24"/>
        </w:rPr>
      </w:pPr>
    </w:p>
    <w:p w:rsidR="0058390B" w:rsidRPr="0058390B" w:rsidRDefault="0068410F" w:rsidP="00652D36">
      <w:pPr>
        <w:pStyle w:val="Ttulo4"/>
      </w:pPr>
      <w:bookmarkStart w:id="117" w:name="_Toc163838504"/>
      <w:r>
        <w:t>Capítulo 40.-</w:t>
      </w:r>
      <w:r>
        <w:tab/>
      </w:r>
      <w:r w:rsidRPr="0058390B">
        <w:t>CÓMO SE DEBE GOZAR MUTUAMENTE.</w:t>
      </w:r>
      <w:bookmarkEnd w:id="117"/>
      <w:r w:rsidRPr="0058390B">
        <w:t xml:space="preserve"> </w:t>
      </w:r>
    </w:p>
    <w:p w:rsidR="0058390B" w:rsidRPr="0058390B" w:rsidRDefault="007C7533" w:rsidP="0058390B">
      <w:pPr>
        <w:jc w:val="both"/>
        <w:rPr>
          <w:rFonts w:ascii="Times New Roman" w:hAnsi="Times New Roman" w:cs="Times New Roman"/>
          <w:sz w:val="24"/>
          <w:szCs w:val="24"/>
        </w:rPr>
      </w:pPr>
      <w:r>
        <w:rPr>
          <w:rFonts w:ascii="Times New Roman" w:hAnsi="Times New Roman" w:cs="Times New Roman"/>
          <w:sz w:val="24"/>
          <w:szCs w:val="24"/>
        </w:rPr>
        <w:t>[111.] P</w:t>
      </w:r>
      <w:r w:rsidR="0058390B" w:rsidRPr="0058390B">
        <w:rPr>
          <w:rFonts w:ascii="Times New Roman" w:hAnsi="Times New Roman" w:cs="Times New Roman"/>
          <w:sz w:val="24"/>
          <w:szCs w:val="24"/>
        </w:rPr>
        <w:t>or lo tanto</w:t>
      </w:r>
      <w:r>
        <w:rPr>
          <w:rFonts w:ascii="Times New Roman" w:hAnsi="Times New Roman" w:cs="Times New Roman"/>
          <w:sz w:val="24"/>
          <w:szCs w:val="24"/>
        </w:rPr>
        <w:t xml:space="preserve">, quien pueda gozar dulcemente de un amigo vea cómo gozar en el Señor y no </w:t>
      </w:r>
      <w:r w:rsidR="0058390B" w:rsidRPr="0058390B">
        <w:rPr>
          <w:rFonts w:ascii="Times New Roman" w:hAnsi="Times New Roman" w:cs="Times New Roman"/>
          <w:sz w:val="24"/>
          <w:szCs w:val="24"/>
        </w:rPr>
        <w:t xml:space="preserve">según el mundo; no en el placer de la carne sino en la alegría del espíritu. </w:t>
      </w:r>
    </w:p>
    <w:p w:rsidR="0058390B" w:rsidRPr="0058390B" w:rsidRDefault="007C7533" w:rsidP="0058390B">
      <w:pPr>
        <w:jc w:val="both"/>
        <w:rPr>
          <w:rFonts w:ascii="Times New Roman" w:hAnsi="Times New Roman" w:cs="Times New Roman"/>
          <w:sz w:val="24"/>
          <w:szCs w:val="24"/>
        </w:rPr>
      </w:pPr>
      <w:r>
        <w:rPr>
          <w:rFonts w:ascii="Times New Roman" w:hAnsi="Times New Roman" w:cs="Times New Roman"/>
          <w:sz w:val="24"/>
          <w:szCs w:val="24"/>
        </w:rPr>
        <w:t>Preguntarás: ¿q</w:t>
      </w:r>
      <w:r w:rsidR="0058390B" w:rsidRPr="0058390B">
        <w:rPr>
          <w:rFonts w:ascii="Times New Roman" w:hAnsi="Times New Roman" w:cs="Times New Roman"/>
          <w:sz w:val="24"/>
          <w:szCs w:val="24"/>
        </w:rPr>
        <w:t xml:space="preserve">ué </w:t>
      </w:r>
      <w:r>
        <w:rPr>
          <w:rFonts w:ascii="Times New Roman" w:hAnsi="Times New Roman" w:cs="Times New Roman"/>
          <w:sz w:val="24"/>
          <w:szCs w:val="24"/>
        </w:rPr>
        <w:t>es gozar en el Señor? Dice el A</w:t>
      </w:r>
      <w:r w:rsidR="0058390B" w:rsidRPr="0058390B">
        <w:rPr>
          <w:rFonts w:ascii="Times New Roman" w:hAnsi="Times New Roman" w:cs="Times New Roman"/>
          <w:sz w:val="24"/>
          <w:szCs w:val="24"/>
        </w:rPr>
        <w:t>p</w:t>
      </w:r>
      <w:r w:rsidR="00C97D66">
        <w:rPr>
          <w:rFonts w:ascii="Times New Roman" w:hAnsi="Times New Roman" w:cs="Times New Roman"/>
          <w:sz w:val="24"/>
          <w:szCs w:val="24"/>
        </w:rPr>
        <w:t xml:space="preserve">óstol Pablo acerca del </w:t>
      </w:r>
      <w:r>
        <w:rPr>
          <w:rFonts w:ascii="Times New Roman" w:hAnsi="Times New Roman" w:cs="Times New Roman"/>
          <w:sz w:val="24"/>
          <w:szCs w:val="24"/>
        </w:rPr>
        <w:t>Señor: A</w:t>
      </w:r>
      <w:r w:rsidR="0058390B" w:rsidRPr="0058390B">
        <w:rPr>
          <w:rFonts w:ascii="Times New Roman" w:hAnsi="Times New Roman" w:cs="Times New Roman"/>
          <w:sz w:val="24"/>
          <w:szCs w:val="24"/>
        </w:rPr>
        <w:t>l que Dios hizo por nosotr</w:t>
      </w:r>
      <w:r>
        <w:rPr>
          <w:rFonts w:ascii="Times New Roman" w:hAnsi="Times New Roman" w:cs="Times New Roman"/>
          <w:sz w:val="24"/>
          <w:szCs w:val="24"/>
        </w:rPr>
        <w:t>os sabiduría y justicia y san</w:t>
      </w:r>
      <w:r w:rsidR="0058390B" w:rsidRPr="0058390B">
        <w:rPr>
          <w:rFonts w:ascii="Times New Roman" w:hAnsi="Times New Roman" w:cs="Times New Roman"/>
          <w:sz w:val="24"/>
          <w:szCs w:val="24"/>
        </w:rPr>
        <w:t>tificación</w:t>
      </w:r>
      <w:r w:rsidR="00C97D66">
        <w:rPr>
          <w:rFonts w:ascii="Times New Roman" w:hAnsi="Times New Roman" w:cs="Times New Roman"/>
          <w:sz w:val="24"/>
          <w:szCs w:val="24"/>
        </w:rPr>
        <w:t>.</w:t>
      </w:r>
      <w:r w:rsidR="00152D5A">
        <w:rPr>
          <w:rStyle w:val="Refdenotaalpie"/>
          <w:rFonts w:cs="Times New Roman"/>
          <w:sz w:val="24"/>
          <w:szCs w:val="24"/>
        </w:rPr>
        <w:footnoteReference w:id="900"/>
      </w:r>
      <w:r w:rsidR="0058390B" w:rsidRPr="0058390B">
        <w:rPr>
          <w:rFonts w:ascii="Times New Roman" w:hAnsi="Times New Roman" w:cs="Times New Roman"/>
          <w:sz w:val="24"/>
          <w:szCs w:val="24"/>
        </w:rPr>
        <w:t xml:space="preserve"> Si el Señor es l</w:t>
      </w:r>
      <w:r w:rsidR="00C97D66">
        <w:rPr>
          <w:rFonts w:ascii="Times New Roman" w:hAnsi="Times New Roman" w:cs="Times New Roman"/>
          <w:sz w:val="24"/>
          <w:szCs w:val="24"/>
        </w:rPr>
        <w:t>a sabiduría, la santificación y la justicia gozar</w:t>
      </w:r>
      <w:r w:rsidR="0058390B" w:rsidRPr="0058390B">
        <w:rPr>
          <w:rFonts w:ascii="Times New Roman" w:hAnsi="Times New Roman" w:cs="Times New Roman"/>
          <w:sz w:val="24"/>
          <w:szCs w:val="24"/>
        </w:rPr>
        <w:t xml:space="preserve"> en el Señor es gozar en la sa</w:t>
      </w:r>
      <w:r w:rsidR="00C97D66">
        <w:rPr>
          <w:rFonts w:ascii="Times New Roman" w:hAnsi="Times New Roman" w:cs="Times New Roman"/>
          <w:sz w:val="24"/>
          <w:szCs w:val="24"/>
        </w:rPr>
        <w:t>biduría, gozar en la santificación, gozar en la justicia.</w:t>
      </w:r>
      <w:r w:rsidR="0058390B" w:rsidRPr="0058390B">
        <w:rPr>
          <w:rFonts w:ascii="Times New Roman" w:hAnsi="Times New Roman" w:cs="Times New Roman"/>
          <w:sz w:val="24"/>
          <w:szCs w:val="24"/>
        </w:rPr>
        <w:t xml:space="preserve"> La vanidad del mundo se vence con la sabiduría; las impurezas de l</w:t>
      </w:r>
      <w:r w:rsidR="00C97D66">
        <w:rPr>
          <w:rFonts w:ascii="Times New Roman" w:hAnsi="Times New Roman" w:cs="Times New Roman"/>
          <w:sz w:val="24"/>
          <w:szCs w:val="24"/>
        </w:rPr>
        <w:t>a carne se rechazan con la santi</w:t>
      </w:r>
      <w:r w:rsidR="0058390B" w:rsidRPr="0058390B">
        <w:rPr>
          <w:rFonts w:ascii="Times New Roman" w:hAnsi="Times New Roman" w:cs="Times New Roman"/>
          <w:sz w:val="24"/>
          <w:szCs w:val="24"/>
        </w:rPr>
        <w:t>ficación; toda complacencia y adulación se reprime</w:t>
      </w:r>
      <w:r w:rsidR="00C97D66">
        <w:rPr>
          <w:rFonts w:ascii="Times New Roman" w:hAnsi="Times New Roman" w:cs="Times New Roman"/>
          <w:sz w:val="24"/>
          <w:szCs w:val="24"/>
        </w:rPr>
        <w:t xml:space="preserve"> con la justicia. Si se tiene </w:t>
      </w:r>
      <w:r w:rsidR="0058390B" w:rsidRPr="0058390B">
        <w:rPr>
          <w:rFonts w:ascii="Times New Roman" w:hAnsi="Times New Roman" w:cs="Times New Roman"/>
          <w:sz w:val="24"/>
          <w:szCs w:val="24"/>
        </w:rPr>
        <w:t>caridad ésta nace</w:t>
      </w:r>
      <w:r w:rsidR="00C97D66">
        <w:rPr>
          <w:rFonts w:ascii="Times New Roman" w:hAnsi="Times New Roman" w:cs="Times New Roman"/>
          <w:sz w:val="24"/>
          <w:szCs w:val="24"/>
        </w:rPr>
        <w:t>, como dijo el A</w:t>
      </w:r>
      <w:r w:rsidR="0058390B" w:rsidRPr="0058390B">
        <w:rPr>
          <w:rFonts w:ascii="Times New Roman" w:hAnsi="Times New Roman" w:cs="Times New Roman"/>
          <w:sz w:val="24"/>
          <w:szCs w:val="24"/>
        </w:rPr>
        <w:t>póstol</w:t>
      </w:r>
      <w:r w:rsidR="00C97D66">
        <w:rPr>
          <w:rFonts w:ascii="Times New Roman" w:hAnsi="Times New Roman" w:cs="Times New Roman"/>
          <w:sz w:val="24"/>
          <w:szCs w:val="24"/>
        </w:rPr>
        <w:t xml:space="preserve">, de un corazón puro, de una </w:t>
      </w:r>
      <w:r w:rsidR="0058390B" w:rsidRPr="0058390B">
        <w:rPr>
          <w:rFonts w:ascii="Times New Roman" w:hAnsi="Times New Roman" w:cs="Times New Roman"/>
          <w:sz w:val="24"/>
          <w:szCs w:val="24"/>
        </w:rPr>
        <w:t>conciencia recta y de una fe sincera</w:t>
      </w:r>
      <w:r w:rsidR="00C97D66">
        <w:rPr>
          <w:rFonts w:ascii="Times New Roman" w:hAnsi="Times New Roman" w:cs="Times New Roman"/>
          <w:sz w:val="24"/>
          <w:szCs w:val="24"/>
        </w:rPr>
        <w:t>.</w:t>
      </w:r>
      <w:r w:rsidR="00152D5A">
        <w:rPr>
          <w:rStyle w:val="Refdenotaalpie"/>
          <w:rFonts w:cs="Times New Roman"/>
          <w:sz w:val="24"/>
          <w:szCs w:val="24"/>
        </w:rPr>
        <w:footnoteReference w:id="901"/>
      </w:r>
      <w:r w:rsidR="00152D5A">
        <w:rPr>
          <w:rFonts w:ascii="Times New Roman" w:hAnsi="Times New Roman" w:cs="Times New Roman"/>
          <w:sz w:val="24"/>
          <w:szCs w:val="24"/>
        </w:rPr>
        <w:t xml:space="preserve"> </w:t>
      </w:r>
      <w:r w:rsidR="00C97D66">
        <w:rPr>
          <w:rFonts w:ascii="Times New Roman" w:hAnsi="Times New Roman" w:cs="Times New Roman"/>
          <w:sz w:val="24"/>
          <w:szCs w:val="24"/>
        </w:rPr>
        <w:t xml:space="preserve"> </w:t>
      </w:r>
      <w:r w:rsidR="0058390B" w:rsidRPr="0058390B">
        <w:rPr>
          <w:rFonts w:ascii="Times New Roman" w:hAnsi="Times New Roman" w:cs="Times New Roman"/>
          <w:sz w:val="24"/>
          <w:szCs w:val="24"/>
        </w:rPr>
        <w:t>Un corazón puro recibe la sabiduría</w:t>
      </w:r>
      <w:r w:rsidR="00C97D66">
        <w:rPr>
          <w:rFonts w:ascii="Times New Roman" w:hAnsi="Times New Roman" w:cs="Times New Roman"/>
          <w:sz w:val="24"/>
          <w:szCs w:val="24"/>
        </w:rPr>
        <w:t>;</w:t>
      </w:r>
      <w:r w:rsidR="0058390B" w:rsidRPr="0058390B">
        <w:rPr>
          <w:rFonts w:ascii="Times New Roman" w:hAnsi="Times New Roman" w:cs="Times New Roman"/>
          <w:sz w:val="24"/>
          <w:szCs w:val="24"/>
        </w:rPr>
        <w:t xml:space="preserve"> la pureza ordena la conciencia; la fe sincera prepara para la justicia. </w:t>
      </w:r>
    </w:p>
    <w:p w:rsidR="00E7200C"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Hay quienes gozan en vanidades y diversiones, en la</w:t>
      </w:r>
      <w:r w:rsidR="00C97D66">
        <w:rPr>
          <w:rFonts w:ascii="Times New Roman" w:hAnsi="Times New Roman" w:cs="Times New Roman"/>
          <w:sz w:val="24"/>
          <w:szCs w:val="24"/>
        </w:rPr>
        <w:t>s</w:t>
      </w:r>
      <w:r w:rsidRPr="0058390B">
        <w:rPr>
          <w:rFonts w:ascii="Times New Roman" w:hAnsi="Times New Roman" w:cs="Times New Roman"/>
          <w:sz w:val="24"/>
          <w:szCs w:val="24"/>
        </w:rPr>
        <w:t xml:space="preserve"> fiesta</w:t>
      </w:r>
      <w:r w:rsidR="00C97D66">
        <w:rPr>
          <w:rFonts w:ascii="Times New Roman" w:hAnsi="Times New Roman" w:cs="Times New Roman"/>
          <w:sz w:val="24"/>
          <w:szCs w:val="24"/>
        </w:rPr>
        <w:t>s</w:t>
      </w:r>
      <w:r w:rsidRPr="0058390B">
        <w:rPr>
          <w:rFonts w:ascii="Times New Roman" w:hAnsi="Times New Roman" w:cs="Times New Roman"/>
          <w:sz w:val="24"/>
          <w:szCs w:val="24"/>
        </w:rPr>
        <w:t xml:space="preserve"> del siglo y en los espe</w:t>
      </w:r>
      <w:r w:rsidR="00E7200C">
        <w:rPr>
          <w:rFonts w:ascii="Times New Roman" w:hAnsi="Times New Roman" w:cs="Times New Roman"/>
          <w:sz w:val="24"/>
          <w:szCs w:val="24"/>
        </w:rPr>
        <w:t xml:space="preserve">ctáculos mundanos, en el cultivo </w:t>
      </w:r>
      <w:r w:rsidRPr="0058390B">
        <w:rPr>
          <w:rFonts w:ascii="Times New Roman" w:hAnsi="Times New Roman" w:cs="Times New Roman"/>
          <w:sz w:val="24"/>
          <w:szCs w:val="24"/>
        </w:rPr>
        <w:t>de la vanidad y en la alegría de lo falso. Estos claro está que no se goza</w:t>
      </w:r>
      <w:r w:rsidR="00E7200C">
        <w:rPr>
          <w:rFonts w:ascii="Times New Roman" w:hAnsi="Times New Roman" w:cs="Times New Roman"/>
          <w:sz w:val="24"/>
          <w:szCs w:val="24"/>
        </w:rPr>
        <w:t>n</w:t>
      </w:r>
      <w:r w:rsidRPr="0058390B">
        <w:rPr>
          <w:rFonts w:ascii="Times New Roman" w:hAnsi="Times New Roman" w:cs="Times New Roman"/>
          <w:sz w:val="24"/>
          <w:szCs w:val="24"/>
        </w:rPr>
        <w:t xml:space="preserve"> en la sabiduría y, entonces</w:t>
      </w:r>
      <w:r w:rsidR="00E7200C">
        <w:rPr>
          <w:rFonts w:ascii="Times New Roman" w:hAnsi="Times New Roman" w:cs="Times New Roman"/>
          <w:sz w:val="24"/>
          <w:szCs w:val="24"/>
        </w:rPr>
        <w:t>,</w:t>
      </w:r>
      <w:r w:rsidRPr="0058390B">
        <w:rPr>
          <w:rFonts w:ascii="Times New Roman" w:hAnsi="Times New Roman" w:cs="Times New Roman"/>
          <w:sz w:val="24"/>
          <w:szCs w:val="24"/>
        </w:rPr>
        <w:t xml:space="preserve"> tampoco en lo que es virtud de Dios y sabiduría de Dios.</w:t>
      </w:r>
    </w:p>
    <w:p w:rsidR="0058390B" w:rsidRPr="0058390B" w:rsidRDefault="00E7200C" w:rsidP="0058390B">
      <w:pPr>
        <w:jc w:val="both"/>
        <w:rPr>
          <w:rFonts w:ascii="Times New Roman" w:hAnsi="Times New Roman" w:cs="Times New Roman"/>
          <w:sz w:val="24"/>
          <w:szCs w:val="24"/>
        </w:rPr>
      </w:pPr>
      <w:r>
        <w:rPr>
          <w:rFonts w:ascii="Times New Roman" w:hAnsi="Times New Roman" w:cs="Times New Roman"/>
          <w:sz w:val="24"/>
          <w:szCs w:val="24"/>
        </w:rPr>
        <w:t>Otros, también, no los peores</w:t>
      </w:r>
      <w:r w:rsidR="007A78B5">
        <w:rPr>
          <w:rFonts w:ascii="Times New Roman" w:hAnsi="Times New Roman" w:cs="Times New Roman"/>
          <w:sz w:val="24"/>
          <w:szCs w:val="24"/>
        </w:rPr>
        <w:t>,</w:t>
      </w:r>
      <w:r>
        <w:rPr>
          <w:rFonts w:ascii="Times New Roman" w:hAnsi="Times New Roman" w:cs="Times New Roman"/>
          <w:sz w:val="24"/>
          <w:szCs w:val="24"/>
        </w:rPr>
        <w:t xml:space="preserve"> pero sí </w:t>
      </w:r>
      <w:r w:rsidR="0058390B" w:rsidRPr="0058390B">
        <w:rPr>
          <w:rFonts w:ascii="Times New Roman" w:hAnsi="Times New Roman" w:cs="Times New Roman"/>
          <w:sz w:val="24"/>
          <w:szCs w:val="24"/>
        </w:rPr>
        <w:t>despreciable</w:t>
      </w:r>
      <w:r>
        <w:rPr>
          <w:rFonts w:ascii="Times New Roman" w:hAnsi="Times New Roman" w:cs="Times New Roman"/>
          <w:sz w:val="24"/>
          <w:szCs w:val="24"/>
        </w:rPr>
        <w:t>s</w:t>
      </w:r>
      <w:r w:rsidR="0058390B" w:rsidRPr="0058390B">
        <w:rPr>
          <w:rFonts w:ascii="Times New Roman" w:hAnsi="Times New Roman" w:cs="Times New Roman"/>
          <w:sz w:val="24"/>
          <w:szCs w:val="24"/>
        </w:rPr>
        <w:t xml:space="preserve">, en los que no hay casi nada de humano, a los que </w:t>
      </w:r>
      <w:r w:rsidR="006E6671">
        <w:rPr>
          <w:rFonts w:ascii="Times New Roman" w:hAnsi="Times New Roman" w:cs="Times New Roman"/>
          <w:sz w:val="24"/>
          <w:szCs w:val="24"/>
        </w:rPr>
        <w:t>una deshonestidad obscena ha convertido en animales</w:t>
      </w:r>
      <w:r w:rsidR="0058390B" w:rsidRPr="0058390B">
        <w:rPr>
          <w:rFonts w:ascii="Times New Roman" w:hAnsi="Times New Roman" w:cs="Times New Roman"/>
          <w:sz w:val="24"/>
          <w:szCs w:val="24"/>
        </w:rPr>
        <w:t>, se gozan con las reuniones luj</w:t>
      </w:r>
      <w:r w:rsidR="006E6671">
        <w:rPr>
          <w:rFonts w:ascii="Times New Roman" w:hAnsi="Times New Roman" w:cs="Times New Roman"/>
          <w:sz w:val="24"/>
          <w:szCs w:val="24"/>
        </w:rPr>
        <w:t xml:space="preserve">uriosas y los deseos inmorales. </w:t>
      </w:r>
      <w:r w:rsidR="0058390B" w:rsidRPr="0058390B">
        <w:rPr>
          <w:rFonts w:ascii="Times New Roman" w:hAnsi="Times New Roman" w:cs="Times New Roman"/>
          <w:sz w:val="24"/>
          <w:szCs w:val="24"/>
        </w:rPr>
        <w:t xml:space="preserve">Estos no se gozan, ciertamente, en la santificación que consiste en la delicadeza de </w:t>
      </w:r>
      <w:r w:rsidR="007A78B5">
        <w:rPr>
          <w:rFonts w:ascii="Times New Roman" w:hAnsi="Times New Roman" w:cs="Times New Roman"/>
          <w:sz w:val="24"/>
          <w:szCs w:val="24"/>
        </w:rPr>
        <w:t xml:space="preserve">la castidad ni, tampoco, en el </w:t>
      </w:r>
      <w:r w:rsidR="006E6671">
        <w:rPr>
          <w:rFonts w:ascii="Times New Roman" w:hAnsi="Times New Roman" w:cs="Times New Roman"/>
          <w:sz w:val="24"/>
          <w:szCs w:val="24"/>
        </w:rPr>
        <w:t>Señor</w:t>
      </w:r>
      <w:r w:rsidR="0058390B" w:rsidRPr="0058390B">
        <w:rPr>
          <w:rFonts w:ascii="Times New Roman" w:hAnsi="Times New Roman" w:cs="Times New Roman"/>
          <w:sz w:val="24"/>
          <w:szCs w:val="24"/>
        </w:rPr>
        <w:t xml:space="preserve"> </w:t>
      </w:r>
      <w:r w:rsidR="007A78B5">
        <w:rPr>
          <w:rFonts w:ascii="Times New Roman" w:hAnsi="Times New Roman" w:cs="Times New Roman"/>
          <w:sz w:val="24"/>
          <w:szCs w:val="24"/>
        </w:rPr>
        <w:t>a quien Dios hizo por nosotros santificación.</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lastRenderedPageBreak/>
        <w:t>Y están aquellos que se gozan con la lisonja, con las mutuas adulaciones, que se cuidan de no ofender</w:t>
      </w:r>
      <w:r w:rsidR="007A78B5">
        <w:rPr>
          <w:rFonts w:ascii="Times New Roman" w:hAnsi="Times New Roman" w:cs="Times New Roman"/>
          <w:sz w:val="24"/>
          <w:szCs w:val="24"/>
        </w:rPr>
        <w:t>se</w:t>
      </w:r>
      <w:r w:rsidRPr="0058390B">
        <w:rPr>
          <w:rFonts w:ascii="Times New Roman" w:hAnsi="Times New Roman" w:cs="Times New Roman"/>
          <w:sz w:val="24"/>
          <w:szCs w:val="24"/>
        </w:rPr>
        <w:t xml:space="preserve"> entre sí pero que i</w:t>
      </w:r>
      <w:r w:rsidR="007A78B5">
        <w:rPr>
          <w:rFonts w:ascii="Times New Roman" w:hAnsi="Times New Roman" w:cs="Times New Roman"/>
          <w:sz w:val="24"/>
          <w:szCs w:val="24"/>
        </w:rPr>
        <w:t xml:space="preserve">ncurren en la mutua perdición. </w:t>
      </w:r>
      <w:r w:rsidRPr="0058390B">
        <w:rPr>
          <w:rFonts w:ascii="Times New Roman" w:hAnsi="Times New Roman" w:cs="Times New Roman"/>
          <w:sz w:val="24"/>
          <w:szCs w:val="24"/>
        </w:rPr>
        <w:t xml:space="preserve">Porque no se gozan en </w:t>
      </w:r>
      <w:r w:rsidR="007A78B5">
        <w:rPr>
          <w:rFonts w:ascii="Times New Roman" w:hAnsi="Times New Roman" w:cs="Times New Roman"/>
          <w:sz w:val="24"/>
          <w:szCs w:val="24"/>
        </w:rPr>
        <w:t xml:space="preserve">la </w:t>
      </w:r>
      <w:r w:rsidRPr="0058390B">
        <w:rPr>
          <w:rFonts w:ascii="Times New Roman" w:hAnsi="Times New Roman" w:cs="Times New Roman"/>
          <w:sz w:val="24"/>
          <w:szCs w:val="24"/>
        </w:rPr>
        <w:t xml:space="preserve">libertad de la justicia no se gozan en </w:t>
      </w:r>
      <w:r w:rsidR="007A78B5">
        <w:rPr>
          <w:rFonts w:ascii="Times New Roman" w:hAnsi="Times New Roman" w:cs="Times New Roman"/>
          <w:sz w:val="24"/>
          <w:szCs w:val="24"/>
        </w:rPr>
        <w:t xml:space="preserve">el Señor. </w:t>
      </w:r>
    </w:p>
    <w:p w:rsidR="007A78B5" w:rsidRDefault="007A78B5" w:rsidP="0058390B">
      <w:pPr>
        <w:jc w:val="both"/>
        <w:rPr>
          <w:rFonts w:ascii="Times New Roman" w:hAnsi="Times New Roman" w:cs="Times New Roman"/>
          <w:sz w:val="24"/>
          <w:szCs w:val="24"/>
        </w:rPr>
      </w:pPr>
      <w:r>
        <w:rPr>
          <w:rFonts w:ascii="Times New Roman" w:hAnsi="Times New Roman" w:cs="Times New Roman"/>
          <w:sz w:val="24"/>
          <w:szCs w:val="24"/>
        </w:rPr>
        <w:t>[112.] S</w:t>
      </w:r>
      <w:r w:rsidR="0058390B" w:rsidRPr="0058390B">
        <w:rPr>
          <w:rFonts w:ascii="Times New Roman" w:hAnsi="Times New Roman" w:cs="Times New Roman"/>
          <w:sz w:val="24"/>
          <w:szCs w:val="24"/>
        </w:rPr>
        <w:t>i el intercambio mutuo en conversaciones deleita que sea un intercambio sobre las cos</w:t>
      </w:r>
      <w:r>
        <w:rPr>
          <w:rFonts w:ascii="Times New Roman" w:hAnsi="Times New Roman" w:cs="Times New Roman"/>
          <w:sz w:val="24"/>
          <w:szCs w:val="24"/>
        </w:rPr>
        <w:t>tumbres, un dialogar sobre las Escrituras, un compadecerse</w:t>
      </w:r>
      <w:r w:rsidR="0058390B" w:rsidRPr="0058390B">
        <w:rPr>
          <w:rFonts w:ascii="Times New Roman" w:hAnsi="Times New Roman" w:cs="Times New Roman"/>
          <w:sz w:val="24"/>
          <w:szCs w:val="24"/>
        </w:rPr>
        <w:t xml:space="preserve"> de las miserias de e</w:t>
      </w:r>
      <w:r>
        <w:rPr>
          <w:rFonts w:ascii="Times New Roman" w:hAnsi="Times New Roman" w:cs="Times New Roman"/>
          <w:sz w:val="24"/>
          <w:szCs w:val="24"/>
        </w:rPr>
        <w:t xml:space="preserve">sta vida, </w:t>
      </w:r>
      <w:r w:rsidR="0058390B" w:rsidRPr="0058390B">
        <w:rPr>
          <w:rFonts w:ascii="Times New Roman" w:hAnsi="Times New Roman" w:cs="Times New Roman"/>
          <w:sz w:val="24"/>
          <w:szCs w:val="24"/>
        </w:rPr>
        <w:t>un alegrarse en la esperanza de los bienes futu</w:t>
      </w:r>
      <w:r>
        <w:rPr>
          <w:rFonts w:ascii="Times New Roman" w:hAnsi="Times New Roman" w:cs="Times New Roman"/>
          <w:sz w:val="24"/>
          <w:szCs w:val="24"/>
        </w:rPr>
        <w:t xml:space="preserve">ros, un sentirse reanimados </w:t>
      </w:r>
      <w:r w:rsidR="0058390B" w:rsidRPr="0058390B">
        <w:rPr>
          <w:rFonts w:ascii="Times New Roman" w:hAnsi="Times New Roman" w:cs="Times New Roman"/>
          <w:sz w:val="24"/>
          <w:szCs w:val="24"/>
        </w:rPr>
        <w:t>en la revelac</w:t>
      </w:r>
      <w:r>
        <w:rPr>
          <w:rFonts w:ascii="Times New Roman" w:hAnsi="Times New Roman" w:cs="Times New Roman"/>
          <w:sz w:val="24"/>
          <w:szCs w:val="24"/>
        </w:rPr>
        <w:t>ión mutua de los secretos, un aspirar juntos haci</w:t>
      </w:r>
      <w:r w:rsidR="0058390B" w:rsidRPr="0058390B">
        <w:rPr>
          <w:rFonts w:ascii="Times New Roman" w:hAnsi="Times New Roman" w:cs="Times New Roman"/>
          <w:sz w:val="24"/>
          <w:szCs w:val="24"/>
        </w:rPr>
        <w:t xml:space="preserve">a </w:t>
      </w:r>
      <w:r>
        <w:rPr>
          <w:rFonts w:ascii="Times New Roman" w:hAnsi="Times New Roman" w:cs="Times New Roman"/>
          <w:sz w:val="24"/>
          <w:szCs w:val="24"/>
        </w:rPr>
        <w:t>la feliz visión de Jesús y hacia los bienes celestiales. Pero si</w:t>
      </w:r>
      <w:r w:rsidR="0058390B" w:rsidRPr="0058390B">
        <w:rPr>
          <w:rFonts w:ascii="Times New Roman" w:hAnsi="Times New Roman" w:cs="Times New Roman"/>
          <w:sz w:val="24"/>
          <w:szCs w:val="24"/>
        </w:rPr>
        <w:t>, lo que a veces puede ser provechoso, bu</w:t>
      </w:r>
      <w:r>
        <w:rPr>
          <w:rFonts w:ascii="Times New Roman" w:hAnsi="Times New Roman" w:cs="Times New Roman"/>
          <w:sz w:val="24"/>
          <w:szCs w:val="24"/>
        </w:rPr>
        <w:t>scamos aliviar un espíritu tenso</w:t>
      </w:r>
      <w:r w:rsidR="0058390B" w:rsidRPr="0058390B">
        <w:rPr>
          <w:rFonts w:ascii="Times New Roman" w:hAnsi="Times New Roman" w:cs="Times New Roman"/>
          <w:sz w:val="24"/>
          <w:szCs w:val="24"/>
        </w:rPr>
        <w:t xml:space="preserve"> con cosas más </w:t>
      </w:r>
      <w:r>
        <w:rPr>
          <w:rFonts w:ascii="Times New Roman" w:hAnsi="Times New Roman" w:cs="Times New Roman"/>
          <w:sz w:val="24"/>
          <w:szCs w:val="24"/>
        </w:rPr>
        <w:t>inferiores y alegres, que</w:t>
      </w:r>
      <w:r w:rsidR="007B772E">
        <w:rPr>
          <w:rFonts w:ascii="Times New Roman" w:hAnsi="Times New Roman" w:cs="Times New Roman"/>
          <w:sz w:val="24"/>
          <w:szCs w:val="24"/>
        </w:rPr>
        <w:t xml:space="preserve"> sean distracciones totalmente </w:t>
      </w:r>
      <w:r>
        <w:rPr>
          <w:rFonts w:ascii="Times New Roman" w:hAnsi="Times New Roman" w:cs="Times New Roman"/>
          <w:sz w:val="24"/>
          <w:szCs w:val="24"/>
        </w:rPr>
        <w:t>h</w:t>
      </w:r>
      <w:r w:rsidR="007B772E">
        <w:rPr>
          <w:rFonts w:ascii="Times New Roman" w:hAnsi="Times New Roman" w:cs="Times New Roman"/>
          <w:sz w:val="24"/>
          <w:szCs w:val="24"/>
        </w:rPr>
        <w:t xml:space="preserve">onestas, que </w:t>
      </w:r>
      <w:r w:rsidR="0058390B" w:rsidRPr="0058390B">
        <w:rPr>
          <w:rFonts w:ascii="Times New Roman" w:hAnsi="Times New Roman" w:cs="Times New Roman"/>
          <w:sz w:val="24"/>
          <w:szCs w:val="24"/>
        </w:rPr>
        <w:t>carezcan de superfi</w:t>
      </w:r>
      <w:r>
        <w:rPr>
          <w:rFonts w:ascii="Times New Roman" w:hAnsi="Times New Roman" w:cs="Times New Roman"/>
          <w:sz w:val="24"/>
          <w:szCs w:val="24"/>
        </w:rPr>
        <w:t>cialidad y que</w:t>
      </w:r>
      <w:r w:rsidR="002A4845">
        <w:rPr>
          <w:rFonts w:ascii="Times New Roman" w:hAnsi="Times New Roman" w:cs="Times New Roman"/>
          <w:sz w:val="24"/>
          <w:szCs w:val="24"/>
        </w:rPr>
        <w:t>,</w:t>
      </w:r>
      <w:r>
        <w:rPr>
          <w:rFonts w:ascii="Times New Roman" w:hAnsi="Times New Roman" w:cs="Times New Roman"/>
          <w:sz w:val="24"/>
          <w:szCs w:val="24"/>
        </w:rPr>
        <w:t xml:space="preserve"> aunque no sean </w:t>
      </w:r>
      <w:r w:rsidR="0058390B" w:rsidRPr="0058390B">
        <w:rPr>
          <w:rFonts w:ascii="Times New Roman" w:hAnsi="Times New Roman" w:cs="Times New Roman"/>
          <w:sz w:val="24"/>
          <w:szCs w:val="24"/>
        </w:rPr>
        <w:t>de marcada ponderación q</w:t>
      </w:r>
      <w:r>
        <w:rPr>
          <w:rFonts w:ascii="Times New Roman" w:hAnsi="Times New Roman" w:cs="Times New Roman"/>
          <w:sz w:val="24"/>
          <w:szCs w:val="24"/>
        </w:rPr>
        <w:t xml:space="preserve">ue no carezcan, por eso, de lo </w:t>
      </w:r>
      <w:r w:rsidR="0058390B" w:rsidRPr="0058390B">
        <w:rPr>
          <w:rFonts w:ascii="Times New Roman" w:hAnsi="Times New Roman" w:cs="Times New Roman"/>
          <w:sz w:val="24"/>
          <w:szCs w:val="24"/>
        </w:rPr>
        <w:t>edificable</w:t>
      </w:r>
      <w:r>
        <w:rPr>
          <w:rFonts w:ascii="Times New Roman" w:hAnsi="Times New Roman" w:cs="Times New Roman"/>
          <w:sz w:val="24"/>
          <w:szCs w:val="24"/>
        </w:rPr>
        <w:t xml:space="preserve">. </w:t>
      </w:r>
    </w:p>
    <w:p w:rsidR="0058390B" w:rsidRPr="0058390B" w:rsidRDefault="007B772E" w:rsidP="0058390B">
      <w:pPr>
        <w:jc w:val="both"/>
        <w:rPr>
          <w:rFonts w:ascii="Times New Roman" w:hAnsi="Times New Roman" w:cs="Times New Roman"/>
          <w:sz w:val="24"/>
          <w:szCs w:val="24"/>
        </w:rPr>
      </w:pPr>
      <w:r>
        <w:rPr>
          <w:rFonts w:ascii="Times New Roman" w:hAnsi="Times New Roman" w:cs="Times New Roman"/>
          <w:sz w:val="24"/>
          <w:szCs w:val="24"/>
        </w:rPr>
        <w:t xml:space="preserve">Gocémonos </w:t>
      </w:r>
      <w:r w:rsidR="0058390B" w:rsidRPr="0058390B">
        <w:rPr>
          <w:rFonts w:ascii="Times New Roman" w:hAnsi="Times New Roman" w:cs="Times New Roman"/>
          <w:sz w:val="24"/>
          <w:szCs w:val="24"/>
        </w:rPr>
        <w:t>mutuamente en la santificación para que cada uno pueda poseer su vasija</w:t>
      </w:r>
      <w:r>
        <w:rPr>
          <w:rFonts w:ascii="Times New Roman" w:hAnsi="Times New Roman" w:cs="Times New Roman"/>
          <w:sz w:val="24"/>
          <w:szCs w:val="24"/>
        </w:rPr>
        <w:t>,</w:t>
      </w:r>
      <w:r w:rsidR="00152D5A">
        <w:rPr>
          <w:rStyle w:val="Refdenotaalpie"/>
          <w:rFonts w:cs="Times New Roman"/>
          <w:sz w:val="24"/>
          <w:szCs w:val="24"/>
        </w:rPr>
        <w:footnoteReference w:id="902"/>
      </w:r>
      <w:r w:rsidR="00152D5A">
        <w:rPr>
          <w:rFonts w:ascii="Times New Roman" w:hAnsi="Times New Roman" w:cs="Times New Roman"/>
          <w:sz w:val="24"/>
          <w:szCs w:val="24"/>
        </w:rPr>
        <w:t xml:space="preserve"> </w:t>
      </w:r>
      <w:r w:rsidR="0058390B" w:rsidRPr="0058390B">
        <w:rPr>
          <w:rFonts w:ascii="Times New Roman" w:hAnsi="Times New Roman" w:cs="Times New Roman"/>
          <w:sz w:val="24"/>
          <w:szCs w:val="24"/>
        </w:rPr>
        <w:t xml:space="preserve"> es decir, el prop</w:t>
      </w:r>
      <w:r w:rsidR="00D349C2">
        <w:rPr>
          <w:rFonts w:ascii="Times New Roman" w:hAnsi="Times New Roman" w:cs="Times New Roman"/>
          <w:sz w:val="24"/>
          <w:szCs w:val="24"/>
        </w:rPr>
        <w:t>io cuerpo en santidad y en honor</w:t>
      </w:r>
      <w:r w:rsidR="0058390B" w:rsidRPr="0058390B">
        <w:rPr>
          <w:rFonts w:ascii="Times New Roman" w:hAnsi="Times New Roman" w:cs="Times New Roman"/>
          <w:sz w:val="24"/>
          <w:szCs w:val="24"/>
        </w:rPr>
        <w:t xml:space="preserve"> y no en la p</w:t>
      </w:r>
      <w:r w:rsidR="00D349C2">
        <w:rPr>
          <w:rFonts w:ascii="Times New Roman" w:hAnsi="Times New Roman" w:cs="Times New Roman"/>
          <w:sz w:val="24"/>
          <w:szCs w:val="24"/>
        </w:rPr>
        <w:t>asión de los deseos. Gocémonos e</w:t>
      </w:r>
      <w:r w:rsidR="0058390B" w:rsidRPr="0058390B">
        <w:rPr>
          <w:rFonts w:ascii="Times New Roman" w:hAnsi="Times New Roman" w:cs="Times New Roman"/>
          <w:sz w:val="24"/>
          <w:szCs w:val="24"/>
        </w:rPr>
        <w:t>n la</w:t>
      </w:r>
      <w:r w:rsidR="00D349C2">
        <w:rPr>
          <w:rFonts w:ascii="Times New Roman" w:hAnsi="Times New Roman" w:cs="Times New Roman"/>
          <w:sz w:val="24"/>
          <w:szCs w:val="24"/>
        </w:rPr>
        <w:t xml:space="preserve"> justicia para que nos exhort</w:t>
      </w:r>
      <w:r w:rsidR="0058390B" w:rsidRPr="0058390B">
        <w:rPr>
          <w:rFonts w:ascii="Times New Roman" w:hAnsi="Times New Roman" w:cs="Times New Roman"/>
          <w:sz w:val="24"/>
          <w:szCs w:val="24"/>
        </w:rPr>
        <w:t xml:space="preserve">emos mutuamente en la libertad de espíritu, </w:t>
      </w:r>
      <w:r w:rsidR="00D349C2">
        <w:rPr>
          <w:rFonts w:ascii="Times New Roman" w:hAnsi="Times New Roman" w:cs="Times New Roman"/>
          <w:sz w:val="24"/>
          <w:szCs w:val="24"/>
        </w:rPr>
        <w:t>nos corrijamos</w:t>
      </w:r>
      <w:r w:rsidR="0058390B" w:rsidRPr="0058390B">
        <w:rPr>
          <w:rFonts w:ascii="Times New Roman" w:hAnsi="Times New Roman" w:cs="Times New Roman"/>
          <w:sz w:val="24"/>
          <w:szCs w:val="24"/>
        </w:rPr>
        <w:t xml:space="preserve"> recíprocamente sabiendo que</w:t>
      </w:r>
      <w:r w:rsidR="00D349C2">
        <w:rPr>
          <w:rFonts w:ascii="Times New Roman" w:hAnsi="Times New Roman" w:cs="Times New Roman"/>
          <w:sz w:val="24"/>
          <w:szCs w:val="24"/>
        </w:rPr>
        <w:t xml:space="preserve"> son mejores las heridas del am</w:t>
      </w:r>
      <w:r w:rsidR="0058390B" w:rsidRPr="0058390B">
        <w:rPr>
          <w:rFonts w:ascii="Times New Roman" w:hAnsi="Times New Roman" w:cs="Times New Roman"/>
          <w:sz w:val="24"/>
          <w:szCs w:val="24"/>
        </w:rPr>
        <w:t xml:space="preserve">igo que los </w:t>
      </w:r>
      <w:r w:rsidR="00D349C2">
        <w:rPr>
          <w:rFonts w:ascii="Times New Roman" w:hAnsi="Times New Roman" w:cs="Times New Roman"/>
          <w:sz w:val="24"/>
          <w:szCs w:val="24"/>
        </w:rPr>
        <w:t>b</w:t>
      </w:r>
      <w:r w:rsidR="0058390B" w:rsidRPr="0058390B">
        <w:rPr>
          <w:rFonts w:ascii="Times New Roman" w:hAnsi="Times New Roman" w:cs="Times New Roman"/>
          <w:sz w:val="24"/>
          <w:szCs w:val="24"/>
        </w:rPr>
        <w:t>esos falsos del enemigo</w:t>
      </w:r>
      <w:r w:rsidR="00D349C2">
        <w:rPr>
          <w:rFonts w:ascii="Times New Roman" w:hAnsi="Times New Roman" w:cs="Times New Roman"/>
          <w:sz w:val="24"/>
          <w:szCs w:val="24"/>
        </w:rPr>
        <w:t>.</w:t>
      </w:r>
      <w:r w:rsidR="00152D5A">
        <w:rPr>
          <w:rStyle w:val="Refdenotaalpie"/>
          <w:rFonts w:cs="Times New Roman"/>
          <w:sz w:val="24"/>
          <w:szCs w:val="24"/>
        </w:rPr>
        <w:footnoteReference w:id="903"/>
      </w:r>
      <w:r w:rsidR="00152D5A">
        <w:rPr>
          <w:rFonts w:ascii="Times New Roman" w:hAnsi="Times New Roman" w:cs="Times New Roman"/>
          <w:sz w:val="24"/>
          <w:szCs w:val="24"/>
        </w:rPr>
        <w:t xml:space="preserve"> </w:t>
      </w:r>
    </w:p>
    <w:p w:rsidR="0058390B" w:rsidRPr="0058390B" w:rsidRDefault="00D349C2" w:rsidP="0058390B">
      <w:pPr>
        <w:jc w:val="both"/>
        <w:rPr>
          <w:rFonts w:ascii="Times New Roman" w:hAnsi="Times New Roman" w:cs="Times New Roman"/>
          <w:sz w:val="24"/>
          <w:szCs w:val="24"/>
        </w:rPr>
      </w:pPr>
      <w:r>
        <w:rPr>
          <w:rFonts w:ascii="Times New Roman" w:hAnsi="Times New Roman" w:cs="Times New Roman"/>
          <w:sz w:val="24"/>
          <w:szCs w:val="24"/>
        </w:rPr>
        <w:t xml:space="preserve">[113.] Estas son, </w:t>
      </w:r>
      <w:r w:rsidR="0058390B" w:rsidRPr="0058390B">
        <w:rPr>
          <w:rFonts w:ascii="Times New Roman" w:hAnsi="Times New Roman" w:cs="Times New Roman"/>
          <w:sz w:val="24"/>
          <w:szCs w:val="24"/>
        </w:rPr>
        <w:t>amadísimo Padre</w:t>
      </w:r>
      <w:r>
        <w:rPr>
          <w:rFonts w:ascii="Times New Roman" w:hAnsi="Times New Roman" w:cs="Times New Roman"/>
          <w:sz w:val="24"/>
          <w:szCs w:val="24"/>
        </w:rPr>
        <w:t xml:space="preserve"> (Bernardo), mis</w:t>
      </w:r>
      <w:r w:rsidR="0058390B" w:rsidRPr="0058390B">
        <w:rPr>
          <w:rFonts w:ascii="Times New Roman" w:hAnsi="Times New Roman" w:cs="Times New Roman"/>
          <w:sz w:val="24"/>
          <w:szCs w:val="24"/>
        </w:rPr>
        <w:t xml:space="preserve"> meditaciones sobre la caridad</w:t>
      </w:r>
      <w:r>
        <w:rPr>
          <w:rFonts w:ascii="Times New Roman" w:hAnsi="Times New Roman" w:cs="Times New Roman"/>
          <w:sz w:val="24"/>
          <w:szCs w:val="24"/>
        </w:rPr>
        <w:t xml:space="preserve"> en las que si por su calidad, </w:t>
      </w:r>
      <w:r w:rsidR="0058390B" w:rsidRPr="0058390B">
        <w:rPr>
          <w:rFonts w:ascii="Times New Roman" w:hAnsi="Times New Roman" w:cs="Times New Roman"/>
          <w:sz w:val="24"/>
          <w:szCs w:val="24"/>
        </w:rPr>
        <w:t>si por su fruto, por el modo conveniente de exposición muestra</w:t>
      </w:r>
      <w:r>
        <w:rPr>
          <w:rFonts w:ascii="Times New Roman" w:hAnsi="Times New Roman" w:cs="Times New Roman"/>
          <w:sz w:val="24"/>
          <w:szCs w:val="24"/>
        </w:rPr>
        <w:t>n</w:t>
      </w:r>
      <w:r w:rsidR="0058390B" w:rsidRPr="0058390B">
        <w:rPr>
          <w:rFonts w:ascii="Times New Roman" w:hAnsi="Times New Roman" w:cs="Times New Roman"/>
          <w:sz w:val="24"/>
          <w:szCs w:val="24"/>
        </w:rPr>
        <w:t xml:space="preserve"> una imagen de ella, es</w:t>
      </w:r>
      <w:r>
        <w:rPr>
          <w:rFonts w:ascii="Times New Roman" w:hAnsi="Times New Roman" w:cs="Times New Roman"/>
          <w:sz w:val="24"/>
          <w:szCs w:val="24"/>
        </w:rPr>
        <w:t xml:space="preserve">te libro podría llamarse, como decías </w:t>
      </w:r>
      <w:r w:rsidRPr="00D349C2">
        <w:rPr>
          <w:rFonts w:ascii="Times New Roman" w:hAnsi="Times New Roman" w:cs="Times New Roman"/>
          <w:i/>
          <w:sz w:val="24"/>
          <w:szCs w:val="24"/>
        </w:rPr>
        <w:t>E</w:t>
      </w:r>
      <w:r w:rsidR="0058390B" w:rsidRPr="00D349C2">
        <w:rPr>
          <w:rFonts w:ascii="Times New Roman" w:hAnsi="Times New Roman" w:cs="Times New Roman"/>
          <w:i/>
          <w:sz w:val="24"/>
          <w:szCs w:val="24"/>
        </w:rPr>
        <w:t>spejo de la caridad</w:t>
      </w:r>
      <w:r w:rsidR="0058390B" w:rsidRPr="0058390B">
        <w:rPr>
          <w:rFonts w:ascii="Times New Roman" w:hAnsi="Times New Roman" w:cs="Times New Roman"/>
          <w:sz w:val="24"/>
          <w:szCs w:val="24"/>
        </w:rPr>
        <w:t xml:space="preserve">.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T</w:t>
      </w:r>
      <w:r w:rsidR="00D349C2">
        <w:rPr>
          <w:rFonts w:ascii="Times New Roman" w:hAnsi="Times New Roman" w:cs="Times New Roman"/>
          <w:sz w:val="24"/>
          <w:szCs w:val="24"/>
        </w:rPr>
        <w:t xml:space="preserve">e ruego, sin embargo, que este </w:t>
      </w:r>
      <w:r w:rsidR="00D349C2" w:rsidRPr="00D349C2">
        <w:rPr>
          <w:rFonts w:ascii="Times New Roman" w:hAnsi="Times New Roman" w:cs="Times New Roman"/>
          <w:i/>
          <w:sz w:val="24"/>
          <w:szCs w:val="24"/>
        </w:rPr>
        <w:t>E</w:t>
      </w:r>
      <w:r w:rsidRPr="00D349C2">
        <w:rPr>
          <w:rFonts w:ascii="Times New Roman" w:hAnsi="Times New Roman" w:cs="Times New Roman"/>
          <w:i/>
          <w:sz w:val="24"/>
          <w:szCs w:val="24"/>
        </w:rPr>
        <w:t>spejo</w:t>
      </w:r>
      <w:r w:rsidRPr="0058390B">
        <w:rPr>
          <w:rFonts w:ascii="Times New Roman" w:hAnsi="Times New Roman" w:cs="Times New Roman"/>
          <w:sz w:val="24"/>
          <w:szCs w:val="24"/>
        </w:rPr>
        <w:t xml:space="preserve"> no lo hagas conoce</w:t>
      </w:r>
      <w:r w:rsidR="00D349C2">
        <w:rPr>
          <w:rFonts w:ascii="Times New Roman" w:hAnsi="Times New Roman" w:cs="Times New Roman"/>
          <w:sz w:val="24"/>
          <w:szCs w:val="24"/>
        </w:rPr>
        <w:t>r al público pues, quizás, en él no rel</w:t>
      </w:r>
      <w:r w:rsidRPr="0058390B">
        <w:rPr>
          <w:rFonts w:ascii="Times New Roman" w:hAnsi="Times New Roman" w:cs="Times New Roman"/>
          <w:sz w:val="24"/>
          <w:szCs w:val="24"/>
        </w:rPr>
        <w:t>uzca la caridad</w:t>
      </w:r>
      <w:r w:rsidR="00167C19">
        <w:rPr>
          <w:rFonts w:ascii="Times New Roman" w:hAnsi="Times New Roman" w:cs="Times New Roman"/>
          <w:sz w:val="24"/>
          <w:szCs w:val="24"/>
        </w:rPr>
        <w:t>,</w:t>
      </w:r>
      <w:r w:rsidRPr="0058390B">
        <w:rPr>
          <w:rFonts w:ascii="Times New Roman" w:hAnsi="Times New Roman" w:cs="Times New Roman"/>
          <w:sz w:val="24"/>
          <w:szCs w:val="24"/>
        </w:rPr>
        <w:t xml:space="preserve"> sino</w:t>
      </w:r>
      <w:r w:rsidR="00D349C2">
        <w:rPr>
          <w:rFonts w:ascii="Times New Roman" w:hAnsi="Times New Roman" w:cs="Times New Roman"/>
          <w:sz w:val="24"/>
          <w:szCs w:val="24"/>
        </w:rPr>
        <w:t xml:space="preserve"> que</w:t>
      </w:r>
      <w:r w:rsidRPr="0058390B">
        <w:rPr>
          <w:rFonts w:ascii="Times New Roman" w:hAnsi="Times New Roman" w:cs="Times New Roman"/>
          <w:sz w:val="24"/>
          <w:szCs w:val="24"/>
        </w:rPr>
        <w:t xml:space="preserve"> más bien lo</w:t>
      </w:r>
      <w:r w:rsidR="00D349C2">
        <w:rPr>
          <w:rFonts w:ascii="Times New Roman" w:hAnsi="Times New Roman" w:cs="Times New Roman"/>
          <w:sz w:val="24"/>
          <w:szCs w:val="24"/>
        </w:rPr>
        <w:t xml:space="preserve"> manche la imagen del autor. Si es</w:t>
      </w:r>
      <w:r w:rsidRPr="0058390B">
        <w:rPr>
          <w:rFonts w:ascii="Times New Roman" w:hAnsi="Times New Roman" w:cs="Times New Roman"/>
          <w:sz w:val="24"/>
          <w:szCs w:val="24"/>
        </w:rPr>
        <w:t xml:space="preserve"> que lo haces, como me temo, para mi con</w:t>
      </w:r>
      <w:r w:rsidR="00D349C2">
        <w:rPr>
          <w:rFonts w:ascii="Times New Roman" w:hAnsi="Times New Roman" w:cs="Times New Roman"/>
          <w:sz w:val="24"/>
          <w:szCs w:val="24"/>
        </w:rPr>
        <w:t>fusión ruego al lector, por el d</w:t>
      </w:r>
      <w:r w:rsidRPr="0058390B">
        <w:rPr>
          <w:rFonts w:ascii="Times New Roman" w:hAnsi="Times New Roman" w:cs="Times New Roman"/>
          <w:sz w:val="24"/>
          <w:szCs w:val="24"/>
        </w:rPr>
        <w:t>ulce nombre de Jesús, que no piense que</w:t>
      </w:r>
      <w:r w:rsidR="00167C19">
        <w:rPr>
          <w:rFonts w:ascii="Times New Roman" w:hAnsi="Times New Roman" w:cs="Times New Roman"/>
          <w:sz w:val="24"/>
          <w:szCs w:val="24"/>
        </w:rPr>
        <w:t xml:space="preserve"> he</w:t>
      </w:r>
      <w:r w:rsidRPr="0058390B">
        <w:rPr>
          <w:rFonts w:ascii="Times New Roman" w:hAnsi="Times New Roman" w:cs="Times New Roman"/>
          <w:sz w:val="24"/>
          <w:szCs w:val="24"/>
        </w:rPr>
        <w:t xml:space="preserve"> realizado esta obra por presunción</w:t>
      </w:r>
      <w:r w:rsidR="00CD5753">
        <w:rPr>
          <w:rFonts w:ascii="Times New Roman" w:hAnsi="Times New Roman" w:cs="Times New Roman"/>
          <w:sz w:val="24"/>
          <w:szCs w:val="24"/>
        </w:rPr>
        <w:t>,</w:t>
      </w:r>
      <w:r w:rsidRPr="0058390B">
        <w:rPr>
          <w:rFonts w:ascii="Times New Roman" w:hAnsi="Times New Roman" w:cs="Times New Roman"/>
          <w:sz w:val="24"/>
          <w:szCs w:val="24"/>
        </w:rPr>
        <w:t xml:space="preserve"> sino que</w:t>
      </w:r>
      <w:r w:rsidR="00167C19">
        <w:rPr>
          <w:rFonts w:ascii="Times New Roman" w:hAnsi="Times New Roman" w:cs="Times New Roman"/>
          <w:sz w:val="24"/>
          <w:szCs w:val="24"/>
        </w:rPr>
        <w:t xml:space="preserve"> obligaron a ello la autoridad </w:t>
      </w:r>
      <w:r w:rsidRPr="0058390B">
        <w:rPr>
          <w:rFonts w:ascii="Times New Roman" w:hAnsi="Times New Roman" w:cs="Times New Roman"/>
          <w:sz w:val="24"/>
          <w:szCs w:val="24"/>
        </w:rPr>
        <w:t>paternal</w:t>
      </w:r>
      <w:r w:rsidR="00167C19">
        <w:rPr>
          <w:rFonts w:ascii="Times New Roman" w:hAnsi="Times New Roman" w:cs="Times New Roman"/>
          <w:sz w:val="24"/>
          <w:szCs w:val="24"/>
        </w:rPr>
        <w:t xml:space="preserve">, </w:t>
      </w:r>
      <w:r w:rsidRPr="0058390B">
        <w:rPr>
          <w:rFonts w:ascii="Times New Roman" w:hAnsi="Times New Roman" w:cs="Times New Roman"/>
          <w:sz w:val="24"/>
          <w:szCs w:val="24"/>
        </w:rPr>
        <w:t>la caridad fratern</w:t>
      </w:r>
      <w:r w:rsidR="00167C19">
        <w:rPr>
          <w:rFonts w:ascii="Times New Roman" w:hAnsi="Times New Roman" w:cs="Times New Roman"/>
          <w:sz w:val="24"/>
          <w:szCs w:val="24"/>
        </w:rPr>
        <w:t>a y</w:t>
      </w:r>
      <w:r w:rsidRPr="0058390B">
        <w:rPr>
          <w:rFonts w:ascii="Times New Roman" w:hAnsi="Times New Roman" w:cs="Times New Roman"/>
          <w:sz w:val="24"/>
          <w:szCs w:val="24"/>
        </w:rPr>
        <w:t xml:space="preserve"> una necesidad propia. </w:t>
      </w:r>
    </w:p>
    <w:p w:rsidR="0058390B" w:rsidRPr="0058390B" w:rsidRDefault="00CD5753" w:rsidP="0058390B">
      <w:pPr>
        <w:jc w:val="both"/>
        <w:rPr>
          <w:rFonts w:ascii="Times New Roman" w:hAnsi="Times New Roman" w:cs="Times New Roman"/>
          <w:sz w:val="24"/>
          <w:szCs w:val="24"/>
        </w:rPr>
      </w:pPr>
      <w:r>
        <w:rPr>
          <w:rFonts w:ascii="Times New Roman" w:hAnsi="Times New Roman" w:cs="Times New Roman"/>
          <w:sz w:val="24"/>
          <w:szCs w:val="24"/>
        </w:rPr>
        <w:t>No obedecer al</w:t>
      </w:r>
      <w:r w:rsidR="0058390B" w:rsidRPr="0058390B">
        <w:rPr>
          <w:rFonts w:ascii="Times New Roman" w:hAnsi="Times New Roman" w:cs="Times New Roman"/>
          <w:sz w:val="24"/>
          <w:szCs w:val="24"/>
        </w:rPr>
        <w:t xml:space="preserve"> superior es peligroso y, por otra parte, es dulce y agrad</w:t>
      </w:r>
      <w:r>
        <w:rPr>
          <w:rFonts w:ascii="Times New Roman" w:hAnsi="Times New Roman" w:cs="Times New Roman"/>
          <w:sz w:val="24"/>
          <w:szCs w:val="24"/>
        </w:rPr>
        <w:t>able conversar de esta forma, en</w:t>
      </w:r>
      <w:r w:rsidR="0058390B" w:rsidRPr="0058390B">
        <w:rPr>
          <w:rFonts w:ascii="Times New Roman" w:hAnsi="Times New Roman" w:cs="Times New Roman"/>
          <w:sz w:val="24"/>
          <w:szCs w:val="24"/>
        </w:rPr>
        <w:t xml:space="preserve"> espíritu, es</w:t>
      </w:r>
      <w:r>
        <w:rPr>
          <w:rFonts w:ascii="Times New Roman" w:hAnsi="Times New Roman" w:cs="Times New Roman"/>
          <w:sz w:val="24"/>
          <w:szCs w:val="24"/>
        </w:rPr>
        <w:t>tando ausente de mi queridísimo</w:t>
      </w:r>
      <w:r w:rsidR="0058390B" w:rsidRPr="0058390B">
        <w:rPr>
          <w:rFonts w:ascii="Times New Roman" w:hAnsi="Times New Roman" w:cs="Times New Roman"/>
          <w:sz w:val="24"/>
          <w:szCs w:val="24"/>
        </w:rPr>
        <w:t>, sobre toda</w:t>
      </w:r>
      <w:r>
        <w:rPr>
          <w:rFonts w:ascii="Times New Roman" w:hAnsi="Times New Roman" w:cs="Times New Roman"/>
          <w:sz w:val="24"/>
          <w:szCs w:val="24"/>
        </w:rPr>
        <w:t xml:space="preserve">s estas cosas. He unido </w:t>
      </w:r>
      <w:r w:rsidR="0058390B" w:rsidRPr="0058390B">
        <w:rPr>
          <w:rFonts w:ascii="Times New Roman" w:hAnsi="Times New Roman" w:cs="Times New Roman"/>
          <w:sz w:val="24"/>
          <w:szCs w:val="24"/>
        </w:rPr>
        <w:t>así con los lazos de las meditaciones las dispe</w:t>
      </w:r>
      <w:r>
        <w:rPr>
          <w:rFonts w:ascii="Times New Roman" w:hAnsi="Times New Roman" w:cs="Times New Roman"/>
          <w:sz w:val="24"/>
          <w:szCs w:val="24"/>
        </w:rPr>
        <w:t xml:space="preserve">rsas e inútiles digresiones de mi desordenado espíritu. </w:t>
      </w:r>
    </w:p>
    <w:p w:rsidR="0058390B" w:rsidRPr="0058390B" w:rsidRDefault="0058390B" w:rsidP="0058390B">
      <w:pPr>
        <w:jc w:val="both"/>
        <w:rPr>
          <w:rFonts w:ascii="Times New Roman" w:hAnsi="Times New Roman" w:cs="Times New Roman"/>
          <w:sz w:val="24"/>
          <w:szCs w:val="24"/>
        </w:rPr>
      </w:pPr>
      <w:r w:rsidRPr="0058390B">
        <w:rPr>
          <w:rFonts w:ascii="Times New Roman" w:hAnsi="Times New Roman" w:cs="Times New Roman"/>
          <w:sz w:val="24"/>
          <w:szCs w:val="24"/>
        </w:rPr>
        <w:t xml:space="preserve">Si alguien por la lectura de esto pudiera aprovechar tanto en cuanto a las ideas como en cuanto al afecto que, considerando mi esfuerzo en la obra, interceda </w:t>
      </w:r>
      <w:r w:rsidR="00CD5753">
        <w:rPr>
          <w:rFonts w:ascii="Times New Roman" w:hAnsi="Times New Roman" w:cs="Times New Roman"/>
          <w:sz w:val="24"/>
          <w:szCs w:val="24"/>
        </w:rPr>
        <w:t>ante el justo y misericordioso J</w:t>
      </w:r>
      <w:r w:rsidRPr="0058390B">
        <w:rPr>
          <w:rFonts w:ascii="Times New Roman" w:hAnsi="Times New Roman" w:cs="Times New Roman"/>
          <w:sz w:val="24"/>
          <w:szCs w:val="24"/>
        </w:rPr>
        <w:t xml:space="preserve">uez por mis innumerables pecados. </w:t>
      </w:r>
    </w:p>
    <w:p w:rsidR="0058390B" w:rsidRPr="0058390B" w:rsidRDefault="0058390B" w:rsidP="0058390B">
      <w:pPr>
        <w:jc w:val="both"/>
        <w:rPr>
          <w:rFonts w:ascii="Times New Roman" w:hAnsi="Times New Roman" w:cs="Times New Roman"/>
          <w:sz w:val="24"/>
          <w:szCs w:val="24"/>
        </w:rPr>
      </w:pPr>
    </w:p>
    <w:p w:rsidR="008B5735" w:rsidRDefault="00CC461D" w:rsidP="00163BDC">
      <w:pPr>
        <w:jc w:val="center"/>
        <w:rPr>
          <w:rFonts w:ascii="Times New Roman" w:hAnsi="Times New Roman" w:cs="Times New Roman"/>
          <w:sz w:val="24"/>
          <w:szCs w:val="24"/>
        </w:rPr>
        <w:sectPr w:rsidR="008B5735" w:rsidSect="00C83476">
          <w:footnotePr>
            <w:numRestart w:val="eachSect"/>
          </w:footnotePr>
          <w:type w:val="continuous"/>
          <w:pgSz w:w="12240" w:h="15840"/>
          <w:pgMar w:top="1417" w:right="1701" w:bottom="1417" w:left="1701" w:header="708" w:footer="708" w:gutter="0"/>
          <w:cols w:space="708"/>
          <w:docGrid w:linePitch="360"/>
        </w:sectPr>
      </w:pPr>
      <w:r>
        <w:rPr>
          <w:rFonts w:ascii="Times New Roman" w:hAnsi="Times New Roman" w:cs="Times New Roman"/>
          <w:sz w:val="24"/>
          <w:szCs w:val="24"/>
        </w:rPr>
        <w:t>TERMINA EL LIBRO TERCERO</w:t>
      </w:r>
      <w:r w:rsidR="008B5735">
        <w:rPr>
          <w:rFonts w:ascii="Times New Roman" w:hAnsi="Times New Roman" w:cs="Times New Roman"/>
          <w:sz w:val="24"/>
          <w:szCs w:val="24"/>
        </w:rPr>
        <w:t>.</w:t>
      </w:r>
    </w:p>
    <w:p w:rsidR="008B5735" w:rsidRPr="008B5735" w:rsidRDefault="008B5735" w:rsidP="008B5735">
      <w:pPr>
        <w:rPr>
          <w:rFonts w:ascii="Times New Roman" w:hAnsi="Times New Roman" w:cs="Times New Roman"/>
          <w:sz w:val="24"/>
          <w:szCs w:val="24"/>
        </w:rPr>
      </w:pPr>
    </w:p>
    <w:p w:rsidR="00017758" w:rsidRDefault="00017758" w:rsidP="008B5735">
      <w:pPr>
        <w:spacing w:line="640" w:lineRule="exact"/>
        <w:ind w:left="118"/>
        <w:jc w:val="center"/>
        <w:rPr>
          <w:rFonts w:ascii="Times New Roman" w:eastAsia="Comic Sans MS" w:hAnsi="Times New Roman" w:cs="Times New Roman"/>
          <w:b/>
          <w:position w:val="2"/>
          <w:sz w:val="48"/>
          <w:szCs w:val="48"/>
        </w:rPr>
        <w:sectPr w:rsidR="00017758" w:rsidSect="00C83476">
          <w:footnotePr>
            <w:numRestart w:val="eachSect"/>
          </w:footnotePr>
          <w:pgSz w:w="12240" w:h="15840"/>
          <w:pgMar w:top="820" w:right="1020" w:bottom="280" w:left="1300" w:header="624" w:footer="0" w:gutter="0"/>
          <w:cols w:space="720"/>
        </w:sectPr>
      </w:pPr>
    </w:p>
    <w:p w:rsidR="003640CB" w:rsidRDefault="003640CB" w:rsidP="008B5735">
      <w:pPr>
        <w:spacing w:line="640" w:lineRule="exact"/>
        <w:ind w:left="118"/>
        <w:jc w:val="center"/>
        <w:rPr>
          <w:rFonts w:ascii="Times New Roman" w:eastAsia="Comic Sans MS" w:hAnsi="Times New Roman" w:cs="Times New Roman"/>
          <w:b/>
          <w:position w:val="2"/>
          <w:sz w:val="48"/>
          <w:szCs w:val="48"/>
        </w:rPr>
      </w:pPr>
    </w:p>
    <w:p w:rsidR="003640CB" w:rsidRDefault="003640CB" w:rsidP="008B5735">
      <w:pPr>
        <w:spacing w:line="640" w:lineRule="exact"/>
        <w:ind w:left="118"/>
        <w:jc w:val="center"/>
        <w:rPr>
          <w:rFonts w:ascii="Times New Roman" w:eastAsia="Comic Sans MS" w:hAnsi="Times New Roman" w:cs="Times New Roman"/>
          <w:b/>
          <w:position w:val="2"/>
          <w:sz w:val="48"/>
          <w:szCs w:val="48"/>
        </w:rPr>
      </w:pPr>
    </w:p>
    <w:p w:rsidR="003640CB" w:rsidRDefault="003640CB" w:rsidP="008B5735">
      <w:pPr>
        <w:spacing w:line="640" w:lineRule="exact"/>
        <w:ind w:left="118"/>
        <w:jc w:val="center"/>
        <w:rPr>
          <w:rFonts w:ascii="Times New Roman" w:eastAsia="Comic Sans MS" w:hAnsi="Times New Roman" w:cs="Times New Roman"/>
          <w:b/>
          <w:position w:val="2"/>
          <w:sz w:val="48"/>
          <w:szCs w:val="48"/>
        </w:rPr>
      </w:pPr>
    </w:p>
    <w:p w:rsidR="008B5735" w:rsidRPr="002D09F2" w:rsidRDefault="008B5735" w:rsidP="002D09F2">
      <w:pPr>
        <w:pStyle w:val="Ttulo1"/>
        <w:rPr>
          <w:sz w:val="48"/>
        </w:rPr>
      </w:pPr>
      <w:bookmarkStart w:id="118" w:name="_Toc163838505"/>
      <w:r w:rsidRPr="002D09F2">
        <w:rPr>
          <w:sz w:val="48"/>
        </w:rPr>
        <w:t>La Amistad Espiritual</w:t>
      </w:r>
      <w:bookmarkEnd w:id="118"/>
    </w:p>
    <w:p w:rsidR="008B5735" w:rsidRPr="008B5735" w:rsidRDefault="008B5735" w:rsidP="008B5735">
      <w:pPr>
        <w:spacing w:line="200" w:lineRule="exact"/>
        <w:rPr>
          <w:rFonts w:ascii="Times New Roman" w:hAnsi="Times New Roman" w:cs="Times New Roman"/>
          <w:sz w:val="24"/>
          <w:szCs w:val="24"/>
        </w:rPr>
      </w:pPr>
    </w:p>
    <w:p w:rsidR="008B5735" w:rsidRPr="008B5735" w:rsidRDefault="008B5735" w:rsidP="008B5735">
      <w:pPr>
        <w:spacing w:line="200" w:lineRule="exact"/>
        <w:rPr>
          <w:rFonts w:ascii="Times New Roman" w:hAnsi="Times New Roman" w:cs="Times New Roman"/>
          <w:sz w:val="24"/>
          <w:szCs w:val="24"/>
        </w:rPr>
      </w:pPr>
    </w:p>
    <w:p w:rsidR="008B5735" w:rsidRPr="008B5735" w:rsidRDefault="008B5735" w:rsidP="008B5735">
      <w:pPr>
        <w:spacing w:line="200" w:lineRule="exact"/>
        <w:rPr>
          <w:rFonts w:ascii="Times New Roman" w:hAnsi="Times New Roman" w:cs="Times New Roman"/>
          <w:sz w:val="24"/>
          <w:szCs w:val="24"/>
        </w:rPr>
      </w:pPr>
    </w:p>
    <w:p w:rsidR="008B5735" w:rsidRPr="008B5735" w:rsidRDefault="008B5735" w:rsidP="008B5735">
      <w:pPr>
        <w:ind w:left="3894"/>
        <w:rPr>
          <w:rFonts w:ascii="Times New Roman" w:hAnsi="Times New Roman" w:cs="Times New Roman"/>
          <w:sz w:val="24"/>
          <w:szCs w:val="24"/>
        </w:rPr>
      </w:pPr>
      <w:r w:rsidRPr="008B5735">
        <w:rPr>
          <w:rFonts w:ascii="Times New Roman" w:hAnsi="Times New Roman" w:cs="Times New Roman"/>
          <w:i/>
          <w:sz w:val="24"/>
          <w:szCs w:val="24"/>
        </w:rPr>
        <w:t>Introducción y Notas:</w:t>
      </w:r>
    </w:p>
    <w:p w:rsidR="008B5735" w:rsidRPr="008B5735" w:rsidRDefault="008B5735" w:rsidP="008B5735">
      <w:pPr>
        <w:spacing w:line="260" w:lineRule="exact"/>
        <w:ind w:left="4134"/>
        <w:rPr>
          <w:rFonts w:ascii="Times New Roman" w:hAnsi="Times New Roman" w:cs="Times New Roman"/>
          <w:sz w:val="24"/>
          <w:szCs w:val="24"/>
        </w:rPr>
      </w:pPr>
      <w:r w:rsidRPr="008B5735">
        <w:rPr>
          <w:rFonts w:ascii="Times New Roman" w:hAnsi="Times New Roman" w:cs="Times New Roman"/>
          <w:sz w:val="24"/>
          <w:szCs w:val="24"/>
        </w:rPr>
        <w:t>P. Eduardo Gowland, o.c.s.o.</w:t>
      </w:r>
    </w:p>
    <w:p w:rsidR="008B5735" w:rsidRPr="008B5735" w:rsidRDefault="008B5735" w:rsidP="008B5735">
      <w:pPr>
        <w:spacing w:before="17" w:line="260" w:lineRule="exact"/>
        <w:rPr>
          <w:rFonts w:ascii="Times New Roman" w:hAnsi="Times New Roman" w:cs="Times New Roman"/>
          <w:sz w:val="24"/>
          <w:szCs w:val="24"/>
        </w:rPr>
      </w:pPr>
    </w:p>
    <w:p w:rsidR="008B5735" w:rsidRPr="008B5735" w:rsidRDefault="008B5735" w:rsidP="008B5735">
      <w:pPr>
        <w:ind w:left="3894"/>
        <w:rPr>
          <w:rFonts w:ascii="Times New Roman" w:hAnsi="Times New Roman" w:cs="Times New Roman"/>
          <w:sz w:val="24"/>
          <w:szCs w:val="24"/>
        </w:rPr>
      </w:pPr>
      <w:r w:rsidRPr="008B5735">
        <w:rPr>
          <w:rFonts w:ascii="Times New Roman" w:hAnsi="Times New Roman" w:cs="Times New Roman"/>
          <w:i/>
          <w:sz w:val="24"/>
          <w:szCs w:val="24"/>
        </w:rPr>
        <w:t>Traducción:</w:t>
      </w:r>
    </w:p>
    <w:p w:rsidR="008B5735" w:rsidRDefault="008B5735" w:rsidP="008B5735">
      <w:pPr>
        <w:spacing w:line="260" w:lineRule="exact"/>
        <w:ind w:left="4149"/>
        <w:rPr>
          <w:rFonts w:ascii="Times New Roman" w:hAnsi="Times New Roman" w:cs="Times New Roman"/>
          <w:sz w:val="24"/>
          <w:szCs w:val="24"/>
        </w:rPr>
      </w:pPr>
      <w:r w:rsidRPr="008B5735">
        <w:rPr>
          <w:rFonts w:ascii="Times New Roman" w:hAnsi="Times New Roman" w:cs="Times New Roman"/>
          <w:sz w:val="24"/>
          <w:szCs w:val="24"/>
        </w:rPr>
        <w:t>María Este</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anía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burini, o.s.b.</w:t>
      </w:r>
    </w:p>
    <w:p w:rsidR="008B5735" w:rsidRDefault="008B5735">
      <w:pPr>
        <w:rPr>
          <w:rFonts w:ascii="Times New Roman" w:hAnsi="Times New Roman" w:cs="Times New Roman"/>
          <w:sz w:val="24"/>
          <w:szCs w:val="24"/>
        </w:rPr>
      </w:pPr>
      <w:r>
        <w:rPr>
          <w:rFonts w:ascii="Times New Roman" w:hAnsi="Times New Roman" w:cs="Times New Roman"/>
          <w:sz w:val="24"/>
          <w:szCs w:val="24"/>
        </w:rPr>
        <w:br w:type="page"/>
      </w:r>
    </w:p>
    <w:p w:rsidR="008B5735" w:rsidRPr="001B50EB" w:rsidRDefault="008B5735" w:rsidP="001B50EB">
      <w:pPr>
        <w:rPr>
          <w:rFonts w:ascii="Times New Roman" w:hAnsi="Times New Roman" w:cs="Times New Roman"/>
          <w:sz w:val="24"/>
          <w:szCs w:val="24"/>
        </w:rPr>
      </w:pPr>
    </w:p>
    <w:p w:rsidR="008B5735" w:rsidRDefault="008B5735" w:rsidP="002D09F2">
      <w:pPr>
        <w:pStyle w:val="Ttulo2"/>
      </w:pPr>
      <w:bookmarkStart w:id="119" w:name="_Toc163838506"/>
      <w:r w:rsidRPr="001B50EB">
        <w:t>I</w:t>
      </w:r>
      <w:r w:rsidR="001B50EB">
        <w:t xml:space="preserve"> </w:t>
      </w:r>
      <w:r w:rsidRPr="001B50EB">
        <w:t>N</w:t>
      </w:r>
      <w:r w:rsidR="001B50EB">
        <w:t xml:space="preserve"> </w:t>
      </w:r>
      <w:r w:rsidRPr="001B50EB">
        <w:t>T</w:t>
      </w:r>
      <w:r w:rsidR="001B50EB">
        <w:t xml:space="preserve"> </w:t>
      </w:r>
      <w:r w:rsidRPr="001B50EB">
        <w:t>R</w:t>
      </w:r>
      <w:r w:rsidR="001B50EB">
        <w:t xml:space="preserve"> </w:t>
      </w:r>
      <w:r w:rsidRPr="001B50EB">
        <w:t>O</w:t>
      </w:r>
      <w:r w:rsidR="001B50EB">
        <w:t xml:space="preserve"> </w:t>
      </w:r>
      <w:r w:rsidRPr="001B50EB">
        <w:t>D</w:t>
      </w:r>
      <w:r w:rsidR="001B50EB">
        <w:t xml:space="preserve"> </w:t>
      </w:r>
      <w:r w:rsidRPr="001B50EB">
        <w:t>U</w:t>
      </w:r>
      <w:r w:rsidR="001B50EB">
        <w:t xml:space="preserve"> </w:t>
      </w:r>
      <w:r w:rsidRPr="001B50EB">
        <w:t>C</w:t>
      </w:r>
      <w:r w:rsidR="001B50EB">
        <w:t xml:space="preserve"> </w:t>
      </w:r>
      <w:r w:rsidRPr="001B50EB">
        <w:t>C</w:t>
      </w:r>
      <w:r w:rsidR="001B50EB">
        <w:t xml:space="preserve"> </w:t>
      </w:r>
      <w:r w:rsidRPr="001B50EB">
        <w:t>I</w:t>
      </w:r>
      <w:r w:rsidR="001B50EB">
        <w:t xml:space="preserve"> </w:t>
      </w:r>
      <w:r w:rsidR="00B011AF">
        <w:t>Ó</w:t>
      </w:r>
      <w:r w:rsidR="001B50EB">
        <w:t xml:space="preserve"> </w:t>
      </w:r>
      <w:r w:rsidRPr="001B50EB">
        <w:t>N</w:t>
      </w:r>
      <w:bookmarkEnd w:id="119"/>
    </w:p>
    <w:p w:rsidR="001B50EB" w:rsidRPr="001B50EB" w:rsidRDefault="001B50EB" w:rsidP="001B50EB">
      <w:pPr>
        <w:jc w:val="center"/>
        <w:rPr>
          <w:rFonts w:ascii="Times New Roman" w:hAnsi="Times New Roman" w:cs="Times New Roman"/>
          <w:sz w:val="24"/>
          <w:szCs w:val="24"/>
        </w:rPr>
      </w:pPr>
    </w:p>
    <w:p w:rsidR="008B5735" w:rsidRPr="001B50EB" w:rsidRDefault="008B5735" w:rsidP="006B5374">
      <w:pPr>
        <w:pStyle w:val="Ttulo5"/>
      </w:pPr>
      <w:bookmarkStart w:id="120" w:name="_Toc163838507"/>
      <w:r w:rsidRPr="001B50EB">
        <w:t>LA OBRA</w:t>
      </w:r>
      <w:bookmarkEnd w:id="120"/>
    </w:p>
    <w:p w:rsidR="008B5735" w:rsidRPr="001B50EB" w:rsidRDefault="008B5735" w:rsidP="008B5735">
      <w:pPr>
        <w:spacing w:before="14" w:line="260" w:lineRule="exact"/>
        <w:rPr>
          <w:rFonts w:ascii="Times New Roman" w:hAnsi="Times New Roman" w:cs="Times New Roman"/>
          <w:sz w:val="24"/>
          <w:szCs w:val="24"/>
        </w:rPr>
      </w:pPr>
    </w:p>
    <w:p w:rsidR="001B50EB" w:rsidRPr="001B50EB" w:rsidRDefault="001B50EB" w:rsidP="001B50EB">
      <w:pPr>
        <w:keepNext/>
        <w:framePr w:dropCap="drop" w:lines="2" w:wrap="around" w:vAnchor="text" w:hAnchor="text"/>
        <w:spacing w:after="0" w:line="595" w:lineRule="exact"/>
        <w:ind w:left="138" w:hanging="24"/>
        <w:jc w:val="both"/>
        <w:textAlignment w:val="baseline"/>
        <w:rPr>
          <w:rFonts w:ascii="Times New Roman" w:hAnsi="Times New Roman" w:cs="Times New Roman"/>
          <w:i/>
          <w:position w:val="-3"/>
          <w:sz w:val="70"/>
          <w:szCs w:val="24"/>
        </w:rPr>
      </w:pPr>
      <w:r w:rsidRPr="001B50EB">
        <w:rPr>
          <w:rFonts w:ascii="Times New Roman" w:hAnsi="Times New Roman" w:cs="Times New Roman"/>
          <w:i/>
          <w:position w:val="-3"/>
          <w:sz w:val="70"/>
          <w:szCs w:val="24"/>
        </w:rPr>
        <w:t>S</w:t>
      </w:r>
    </w:p>
    <w:p w:rsidR="008B5735" w:rsidRPr="008B5735" w:rsidRDefault="001B50EB" w:rsidP="001B50EB">
      <w:pPr>
        <w:ind w:left="138" w:right="71"/>
        <w:jc w:val="both"/>
        <w:rPr>
          <w:rFonts w:ascii="Times New Roman" w:hAnsi="Times New Roman" w:cs="Times New Roman"/>
          <w:sz w:val="24"/>
          <w:szCs w:val="24"/>
        </w:rPr>
      </w:pPr>
      <w:r>
        <w:rPr>
          <w:rFonts w:ascii="Times New Roman" w:hAnsi="Times New Roman" w:cs="Times New Roman"/>
          <w:i/>
          <w:sz w:val="24"/>
          <w:szCs w:val="24"/>
        </w:rPr>
        <w:t>ER amado y amar.</w:t>
      </w:r>
      <w:r>
        <w:rPr>
          <w:rStyle w:val="Refdenotaalpie"/>
          <w:rFonts w:cs="Times New Roman"/>
          <w:i/>
          <w:szCs w:val="24"/>
        </w:rPr>
        <w:footnoteReference w:id="904"/>
      </w:r>
      <w:r>
        <w:rPr>
          <w:rFonts w:ascii="Times New Roman" w:hAnsi="Times New Roman" w:cs="Times New Roman"/>
          <w:sz w:val="24"/>
          <w:szCs w:val="24"/>
        </w:rPr>
        <w:t xml:space="preserve"> </w:t>
      </w:r>
      <w:r w:rsidRPr="001B50EB">
        <w:rPr>
          <w:rFonts w:ascii="Times New Roman" w:hAnsi="Times New Roman" w:cs="Times New Roman"/>
          <w:sz w:val="24"/>
          <w:szCs w:val="24"/>
        </w:rPr>
        <w:t xml:space="preserve">  </w:t>
      </w:r>
      <w:r w:rsidR="008B5735" w:rsidRPr="001B50EB">
        <w:rPr>
          <w:rFonts w:ascii="Times New Roman" w:hAnsi="Times New Roman" w:cs="Times New Roman"/>
          <w:sz w:val="24"/>
          <w:szCs w:val="24"/>
        </w:rPr>
        <w:t>He aquí</w:t>
      </w:r>
      <w:r w:rsidR="008B5735" w:rsidRPr="001B50EB">
        <w:rPr>
          <w:rFonts w:ascii="Times New Roman" w:hAnsi="Times New Roman" w:cs="Times New Roman"/>
          <w:spacing w:val="1"/>
          <w:sz w:val="24"/>
          <w:szCs w:val="24"/>
        </w:rPr>
        <w:t xml:space="preserve"> </w:t>
      </w:r>
      <w:r w:rsidR="008B5735" w:rsidRPr="001B50EB">
        <w:rPr>
          <w:rFonts w:ascii="Times New Roman" w:hAnsi="Times New Roman" w:cs="Times New Roman"/>
          <w:sz w:val="24"/>
          <w:szCs w:val="24"/>
        </w:rPr>
        <w:t>el</w:t>
      </w:r>
      <w:r w:rsidR="008B5735" w:rsidRPr="001B50EB">
        <w:rPr>
          <w:rFonts w:ascii="Times New Roman" w:hAnsi="Times New Roman" w:cs="Times New Roman"/>
          <w:spacing w:val="1"/>
          <w:sz w:val="24"/>
          <w:szCs w:val="24"/>
        </w:rPr>
        <w:t xml:space="preserve"> </w:t>
      </w:r>
      <w:r w:rsidR="008B5735" w:rsidRPr="001B50EB">
        <w:rPr>
          <w:rFonts w:ascii="Times New Roman" w:hAnsi="Times New Roman" w:cs="Times New Roman"/>
          <w:sz w:val="24"/>
          <w:szCs w:val="24"/>
        </w:rPr>
        <w:t>anhelo</w:t>
      </w:r>
      <w:r w:rsidR="008B5735" w:rsidRPr="001B50EB">
        <w:rPr>
          <w:rFonts w:ascii="Times New Roman" w:hAnsi="Times New Roman" w:cs="Times New Roman"/>
          <w:spacing w:val="1"/>
          <w:sz w:val="24"/>
          <w:szCs w:val="24"/>
        </w:rPr>
        <w:t xml:space="preserve"> </w:t>
      </w:r>
      <w:r w:rsidR="008B5735" w:rsidRPr="001B50EB">
        <w:rPr>
          <w:rFonts w:ascii="Times New Roman" w:hAnsi="Times New Roman" w:cs="Times New Roman"/>
          <w:sz w:val="24"/>
          <w:szCs w:val="24"/>
        </w:rPr>
        <w:t>profundo del</w:t>
      </w:r>
      <w:r w:rsidR="008B5735" w:rsidRPr="001B50EB">
        <w:rPr>
          <w:rFonts w:ascii="Times New Roman" w:hAnsi="Times New Roman" w:cs="Times New Roman"/>
          <w:spacing w:val="1"/>
          <w:sz w:val="24"/>
          <w:szCs w:val="24"/>
        </w:rPr>
        <w:t xml:space="preserve"> </w:t>
      </w:r>
      <w:r w:rsidR="008B5735" w:rsidRPr="001B50EB">
        <w:rPr>
          <w:rFonts w:ascii="Times New Roman" w:hAnsi="Times New Roman" w:cs="Times New Roman"/>
          <w:sz w:val="24"/>
          <w:szCs w:val="24"/>
        </w:rPr>
        <w:t>coraz</w:t>
      </w:r>
      <w:r w:rsidR="008B5735" w:rsidRPr="001B50EB">
        <w:rPr>
          <w:rFonts w:ascii="Times New Roman" w:hAnsi="Times New Roman" w:cs="Times New Roman"/>
          <w:spacing w:val="-3"/>
          <w:sz w:val="24"/>
          <w:szCs w:val="24"/>
        </w:rPr>
        <w:t>ó</w:t>
      </w:r>
      <w:r w:rsidR="008B5735" w:rsidRPr="001B50EB">
        <w:rPr>
          <w:rFonts w:ascii="Times New Roman" w:hAnsi="Times New Roman" w:cs="Times New Roman"/>
          <w:sz w:val="24"/>
          <w:szCs w:val="24"/>
        </w:rPr>
        <w:t>n hu</w:t>
      </w:r>
      <w:r w:rsidR="008B5735" w:rsidRPr="001B50EB">
        <w:rPr>
          <w:rFonts w:ascii="Times New Roman" w:hAnsi="Times New Roman" w:cs="Times New Roman"/>
          <w:spacing w:val="-2"/>
          <w:sz w:val="24"/>
          <w:szCs w:val="24"/>
        </w:rPr>
        <w:t>m</w:t>
      </w:r>
      <w:r w:rsidR="008B5735" w:rsidRPr="001B50EB">
        <w:rPr>
          <w:rFonts w:ascii="Times New Roman" w:hAnsi="Times New Roman" w:cs="Times New Roman"/>
          <w:sz w:val="24"/>
          <w:szCs w:val="24"/>
        </w:rPr>
        <w:t xml:space="preserve">ano y el ideal del </w:t>
      </w:r>
      <w:r w:rsidR="008B5735" w:rsidRPr="001B50EB">
        <w:rPr>
          <w:rFonts w:ascii="Times New Roman" w:hAnsi="Times New Roman" w:cs="Times New Roman"/>
          <w:spacing w:val="-2"/>
          <w:sz w:val="24"/>
          <w:szCs w:val="24"/>
        </w:rPr>
        <w:t>m</w:t>
      </w:r>
      <w:r w:rsidR="008B5735" w:rsidRPr="001B50EB">
        <w:rPr>
          <w:rFonts w:ascii="Times New Roman" w:hAnsi="Times New Roman" w:cs="Times New Roman"/>
          <w:sz w:val="24"/>
          <w:szCs w:val="24"/>
        </w:rPr>
        <w:t>uchachito</w:t>
      </w:r>
      <w:r w:rsidR="008B5735" w:rsidRPr="001B50EB">
        <w:rPr>
          <w:rFonts w:ascii="Times New Roman" w:hAnsi="Times New Roman" w:cs="Times New Roman"/>
          <w:spacing w:val="1"/>
          <w:sz w:val="24"/>
          <w:szCs w:val="24"/>
        </w:rPr>
        <w:t xml:space="preserve"> </w:t>
      </w:r>
      <w:r w:rsidR="008B5735" w:rsidRPr="001B50EB">
        <w:rPr>
          <w:rFonts w:ascii="Times New Roman" w:hAnsi="Times New Roman" w:cs="Times New Roman"/>
          <w:sz w:val="24"/>
          <w:szCs w:val="24"/>
        </w:rPr>
        <w:t>de</w:t>
      </w:r>
      <w:r w:rsidR="008B5735" w:rsidRPr="008B5735">
        <w:rPr>
          <w:rFonts w:ascii="Times New Roman" w:hAnsi="Times New Roman" w:cs="Times New Roman"/>
          <w:sz w:val="24"/>
          <w:szCs w:val="24"/>
        </w:rPr>
        <w:t xml:space="preserve"> Hex</w:t>
      </w:r>
      <w:r w:rsidR="008B5735" w:rsidRPr="008B5735">
        <w:rPr>
          <w:rFonts w:ascii="Times New Roman" w:hAnsi="Times New Roman" w:cs="Times New Roman"/>
          <w:spacing w:val="-2"/>
          <w:sz w:val="24"/>
          <w:szCs w:val="24"/>
        </w:rPr>
        <w:t>m</w:t>
      </w:r>
      <w:r>
        <w:rPr>
          <w:rFonts w:ascii="Times New Roman" w:hAnsi="Times New Roman" w:cs="Times New Roman"/>
          <w:sz w:val="24"/>
          <w:szCs w:val="24"/>
        </w:rPr>
        <w:t>an en la corte del rey David I</w:t>
      </w:r>
      <w:r w:rsidR="008B5735" w:rsidRPr="008B5735">
        <w:rPr>
          <w:rFonts w:ascii="Times New Roman" w:hAnsi="Times New Roman" w:cs="Times New Roman"/>
          <w:sz w:val="24"/>
          <w:szCs w:val="24"/>
        </w:rPr>
        <w:t xml:space="preserve"> de Escocia.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ta fó</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ula, que Elredo t</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anera,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Pr>
          <w:rFonts w:ascii="Times New Roman" w:hAnsi="Times New Roman" w:cs="Times New Roman"/>
          <w:sz w:val="24"/>
          <w:szCs w:val="24"/>
        </w:rPr>
        <w:t>san Agustín,</w:t>
      </w:r>
      <w:r>
        <w:rPr>
          <w:rStyle w:val="Refdenotaalpie"/>
          <w:rFonts w:cs="Times New Roman"/>
          <w:szCs w:val="24"/>
        </w:rPr>
        <w:footnoteReference w:id="905"/>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define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 personalidad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algún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sintetiza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 vida: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ar, desarrollar doctrina, llamar a otros y crecer ju</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pacing w:val="1"/>
          <w:sz w:val="24"/>
          <w:szCs w:val="24"/>
        </w:rPr>
        <w:t>t</w:t>
      </w:r>
      <w:r w:rsidR="00B011AF">
        <w:rPr>
          <w:rFonts w:ascii="Times New Roman" w:hAnsi="Times New Roman" w:cs="Times New Roman"/>
          <w:sz w:val="24"/>
          <w:szCs w:val="24"/>
        </w:rPr>
        <w:t xml:space="preserve">os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or; esa fue su tarea.</w:t>
      </w:r>
    </w:p>
    <w:p w:rsidR="008B5735" w:rsidRPr="008B5735" w:rsidRDefault="008B5735" w:rsidP="008B5735">
      <w:pPr>
        <w:ind w:left="138" w:right="71" w:firstLine="220"/>
        <w:jc w:val="both"/>
        <w:rPr>
          <w:rFonts w:ascii="Times New Roman" w:hAnsi="Times New Roman" w:cs="Times New Roman"/>
          <w:sz w:val="24"/>
          <w:szCs w:val="24"/>
        </w:rPr>
      </w:pPr>
      <w:r w:rsidRPr="008B5735">
        <w:rPr>
          <w:rFonts w:ascii="Times New Roman" w:hAnsi="Times New Roman" w:cs="Times New Roman"/>
          <w:sz w:val="24"/>
          <w:szCs w:val="24"/>
        </w:rPr>
        <w:t>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i/>
          <w:spacing w:val="-1"/>
          <w:sz w:val="24"/>
          <w:szCs w:val="24"/>
        </w:rPr>
        <w:t>pa</w:t>
      </w:r>
      <w:r w:rsidRPr="008B5735">
        <w:rPr>
          <w:rFonts w:ascii="Times New Roman" w:hAnsi="Times New Roman" w:cs="Times New Roman"/>
          <w:i/>
          <w:sz w:val="24"/>
          <w:szCs w:val="24"/>
        </w:rPr>
        <w:t>ra</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santificó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multi</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licó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sino 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 resultado u</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 sólida do</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tri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 sobre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en particular acerca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Su 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señanza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arca un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decisivo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pensa</w:t>
      </w:r>
      <w:r w:rsidRPr="008B5735">
        <w:rPr>
          <w:rFonts w:ascii="Times New Roman" w:hAnsi="Times New Roman" w:cs="Times New Roman"/>
          <w:spacing w:val="-3"/>
          <w:sz w:val="24"/>
          <w:szCs w:val="24"/>
        </w:rPr>
        <w:t>m</w:t>
      </w:r>
      <w:r w:rsidR="001B50EB">
        <w:rPr>
          <w:rFonts w:ascii="Times New Roman" w:hAnsi="Times New Roman" w:cs="Times New Roman"/>
          <w:sz w:val="24"/>
          <w:szCs w:val="24"/>
        </w:rPr>
        <w:t xml:space="preserve">iento cristiano sobre “el amor entre los buenos” </w:t>
      </w:r>
      <w:r w:rsidR="001B50EB">
        <w:rPr>
          <w:rStyle w:val="Refdenotaalpie"/>
          <w:rFonts w:cs="Times New Roman"/>
          <w:szCs w:val="24"/>
        </w:rPr>
        <w:footnoteReference w:id="906"/>
      </w:r>
      <w:r w:rsidR="00987C42">
        <w:rPr>
          <w:rFonts w:ascii="Times New Roman" w:hAnsi="Times New Roman" w:cs="Times New Roman"/>
          <w:sz w:val="24"/>
          <w:szCs w:val="24"/>
        </w:rPr>
        <w:t xml:space="preserve"> </w:t>
      </w:r>
      <w:r w:rsidR="00B011AF">
        <w:rPr>
          <w:rFonts w:ascii="Times New Roman" w:hAnsi="Times New Roman" w:cs="Times New Roman"/>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gustaba definir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istoso</w:t>
      </w:r>
      <w:r w:rsidR="00B011AF">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érito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proponer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santi</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icación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 través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w:t>
      </w:r>
      <w:r w:rsidRPr="008B5735">
        <w:rPr>
          <w:rFonts w:ascii="Times New Roman" w:hAnsi="Times New Roman" w:cs="Times New Roman"/>
          <w:spacing w:val="-1"/>
          <w:sz w:val="24"/>
          <w:szCs w:val="24"/>
        </w:rPr>
        <w:t>at</w:t>
      </w:r>
      <w:r w:rsidRPr="008B5735">
        <w:rPr>
          <w:rFonts w:ascii="Times New Roman" w:hAnsi="Times New Roman" w:cs="Times New Roman"/>
          <w:sz w:val="24"/>
          <w:szCs w:val="24"/>
        </w:rPr>
        <w: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cuenta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a pesar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 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valor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intrín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cristia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escasa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tradici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nes pat</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ística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monástica, aun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después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XVI</w:t>
      </w:r>
      <w:r w:rsidRPr="008B5735">
        <w:rPr>
          <w:rFonts w:ascii="Times New Roman" w:hAnsi="Times New Roman" w:cs="Times New Roman"/>
          <w:i/>
          <w:spacing w:val="2"/>
          <w:sz w:val="24"/>
          <w:szCs w:val="24"/>
        </w:rPr>
        <w:t xml:space="preserve"> </w:t>
      </w:r>
      <w:r w:rsidRPr="008B5735">
        <w:rPr>
          <w:rFonts w:ascii="Times New Roman" w:hAnsi="Times New Roman" w:cs="Times New Roman"/>
          <w:i/>
          <w:spacing w:val="-2"/>
          <w:sz w:val="24"/>
          <w:szCs w:val="24"/>
        </w:rPr>
        <w:t>C</w:t>
      </w:r>
      <w:r w:rsidRPr="008B5735">
        <w:rPr>
          <w:rFonts w:ascii="Times New Roman" w:hAnsi="Times New Roman" w:cs="Times New Roman"/>
          <w:i/>
          <w:sz w:val="24"/>
          <w:szCs w:val="24"/>
        </w:rPr>
        <w:t>olación</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00987C42">
        <w:rPr>
          <w:rFonts w:ascii="Times New Roman" w:hAnsi="Times New Roman" w:cs="Times New Roman"/>
          <w:sz w:val="24"/>
          <w:szCs w:val="24"/>
        </w:rPr>
        <w:t>Casiano.</w:t>
      </w:r>
      <w:r w:rsidR="00987C42">
        <w:rPr>
          <w:rStyle w:val="Refdenotaalpie"/>
          <w:rFonts w:cs="Times New Roman"/>
          <w:szCs w:val="24"/>
        </w:rPr>
        <w:footnoteReference w:id="907"/>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ver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hacer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ella un acceso legíti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a Cristo porq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 parafraseando a san J</w:t>
      </w:r>
      <w:r w:rsidRPr="008B5735">
        <w:rPr>
          <w:rFonts w:ascii="Times New Roman" w:hAnsi="Times New Roman" w:cs="Times New Roman"/>
          <w:spacing w:val="-1"/>
          <w:sz w:val="24"/>
          <w:szCs w:val="24"/>
        </w:rPr>
        <w:t>u</w:t>
      </w:r>
      <w:r w:rsidR="00987C42">
        <w:rPr>
          <w:rFonts w:ascii="Times New Roman" w:hAnsi="Times New Roman" w:cs="Times New Roman"/>
          <w:sz w:val="24"/>
          <w:szCs w:val="24"/>
        </w:rPr>
        <w:t>an, “</w:t>
      </w:r>
      <w:r w:rsidRPr="008B5735">
        <w:rPr>
          <w:rFonts w:ascii="Times New Roman" w:hAnsi="Times New Roman" w:cs="Times New Roman"/>
          <w:sz w:val="24"/>
          <w:szCs w:val="24"/>
        </w:rPr>
        <w:t>Dios es a</w:t>
      </w:r>
      <w:r w:rsidRPr="008B5735">
        <w:rPr>
          <w:rFonts w:ascii="Times New Roman" w:hAnsi="Times New Roman" w:cs="Times New Roman"/>
          <w:spacing w:val="-2"/>
          <w:sz w:val="24"/>
          <w:szCs w:val="24"/>
        </w:rPr>
        <w:t>m</w:t>
      </w:r>
      <w:r w:rsidR="00987C42">
        <w:rPr>
          <w:rFonts w:ascii="Times New Roman" w:hAnsi="Times New Roman" w:cs="Times New Roman"/>
          <w:sz w:val="24"/>
          <w:szCs w:val="24"/>
        </w:rPr>
        <w:t>istad”.</w:t>
      </w:r>
      <w:r w:rsidR="00987C42">
        <w:rPr>
          <w:rStyle w:val="Refdenotaalpie"/>
          <w:rFonts w:cs="Times New Roman"/>
          <w:szCs w:val="24"/>
        </w:rPr>
        <w:footnoteReference w:id="908"/>
      </w:r>
    </w:p>
    <w:p w:rsidR="008B5735" w:rsidRPr="008B5735" w:rsidRDefault="008B5735" w:rsidP="008B5735">
      <w:pPr>
        <w:ind w:left="138" w:right="71" w:firstLine="202"/>
        <w:jc w:val="both"/>
        <w:rPr>
          <w:rFonts w:ascii="Times New Roman" w:hAnsi="Times New Roman" w:cs="Times New Roman"/>
          <w:sz w:val="24"/>
          <w:szCs w:val="24"/>
        </w:rPr>
      </w:pPr>
      <w:r w:rsidRPr="008B5735">
        <w:rPr>
          <w:rFonts w:ascii="Times New Roman" w:hAnsi="Times New Roman" w:cs="Times New Roman"/>
          <w:sz w:val="24"/>
          <w:szCs w:val="24"/>
        </w:rPr>
        <w:t>Si</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prescindimos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3"/>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amicitia</w:t>
      </w:r>
      <w:r w:rsidRPr="008B5735">
        <w:rPr>
          <w:rFonts w:ascii="Times New Roman" w:hAnsi="Times New Roman" w:cs="Times New Roman"/>
          <w:i/>
          <w:spacing w:val="1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Cicerón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4"/>
          <w:sz w:val="24"/>
          <w:szCs w:val="24"/>
        </w:rPr>
        <w:t xml:space="preserve"> </w:t>
      </w:r>
      <w:r w:rsidRPr="008B5735">
        <w:rPr>
          <w:rFonts w:ascii="Times New Roman" w:hAnsi="Times New Roman" w:cs="Times New Roman"/>
          <w:i/>
          <w:sz w:val="24"/>
          <w:szCs w:val="24"/>
        </w:rPr>
        <w:t>Colación</w:t>
      </w:r>
      <w:r w:rsidRPr="008B5735">
        <w:rPr>
          <w:rFonts w:ascii="Times New Roman" w:hAnsi="Times New Roman" w:cs="Times New Roman"/>
          <w:i/>
          <w:spacing w:val="15"/>
          <w:sz w:val="24"/>
          <w:szCs w:val="24"/>
        </w:rPr>
        <w:t xml:space="preserve"> </w:t>
      </w:r>
      <w:r w:rsidRPr="008B5735">
        <w:rPr>
          <w:rFonts w:ascii="Times New Roman" w:hAnsi="Times New Roman" w:cs="Times New Roman"/>
          <w:i/>
          <w:sz w:val="24"/>
          <w:szCs w:val="24"/>
        </w:rPr>
        <w:t>XVI</w:t>
      </w:r>
      <w:r w:rsidRPr="008B5735">
        <w:rPr>
          <w:rFonts w:ascii="Times New Roman" w:hAnsi="Times New Roman" w:cs="Times New Roman"/>
          <w:i/>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Casiano,</w:t>
      </w:r>
      <w:r w:rsidRPr="008B5735">
        <w:rPr>
          <w:rFonts w:ascii="Times New Roman" w:hAnsi="Times New Roman" w:cs="Times New Roman"/>
          <w:spacing w:val="14"/>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4"/>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14"/>
          <w:sz w:val="24"/>
          <w:szCs w:val="24"/>
        </w:rPr>
        <w:t xml:space="preserve"> </w:t>
      </w:r>
      <w:r w:rsidRPr="008B5735">
        <w:rPr>
          <w:rFonts w:ascii="Times New Roman" w:hAnsi="Times New Roman" w:cs="Times New Roman"/>
          <w:i/>
          <w:sz w:val="24"/>
          <w:szCs w:val="24"/>
        </w:rPr>
        <w:t xml:space="preserve">espiritual </w:t>
      </w:r>
      <w:r w:rsidRPr="008B5735">
        <w:rPr>
          <w:rFonts w:ascii="Times New Roman" w:hAnsi="Times New Roman" w:cs="Times New Roman"/>
          <w:sz w:val="24"/>
          <w:szCs w:val="24"/>
        </w:rPr>
        <w:t>de Elredo es el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 tratado formal sobre el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Su composi</w:t>
      </w:r>
      <w:r w:rsidR="00B872BC">
        <w:rPr>
          <w:rFonts w:ascii="Times New Roman" w:hAnsi="Times New Roman" w:cs="Times New Roman"/>
          <w:sz w:val="24"/>
          <w:szCs w:val="24"/>
        </w:rPr>
        <w:t>ción suele fecharse hacia 1160,</w:t>
      </w:r>
      <w:r w:rsidR="00B872BC">
        <w:rPr>
          <w:rStyle w:val="Refdenotaalpie"/>
          <w:rFonts w:cs="Times New Roman"/>
          <w:szCs w:val="24"/>
        </w:rPr>
        <w:footnoteReference w:id="909"/>
      </w:r>
      <w:r w:rsidRPr="008B5735">
        <w:rPr>
          <w:rFonts w:ascii="Times New Roman" w:hAnsi="Times New Roman" w:cs="Times New Roman"/>
          <w:sz w:val="24"/>
          <w:szCs w:val="24"/>
        </w:rPr>
        <w:t xml:space="preserve"> aunque,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mo señaló Dubois, el texto evide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cia una re</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acción fra</w:t>
      </w:r>
      <w:r w:rsidRPr="008B5735">
        <w:rPr>
          <w:rFonts w:ascii="Times New Roman" w:hAnsi="Times New Roman" w:cs="Times New Roman"/>
          <w:spacing w:val="-1"/>
          <w:sz w:val="24"/>
          <w:szCs w:val="24"/>
        </w:rPr>
        <w:t>g</w:t>
      </w:r>
      <w:r w:rsidRPr="008B5735">
        <w:rPr>
          <w:rFonts w:ascii="Times New Roman" w:hAnsi="Times New Roman" w:cs="Times New Roman"/>
          <w:spacing w:val="-2"/>
          <w:sz w:val="24"/>
          <w:szCs w:val="24"/>
        </w:rPr>
        <w:t>m</w:t>
      </w:r>
      <w:r w:rsidR="00B872BC">
        <w:rPr>
          <w:rFonts w:ascii="Times New Roman" w:hAnsi="Times New Roman" w:cs="Times New Roman"/>
          <w:sz w:val="24"/>
          <w:szCs w:val="24"/>
        </w:rPr>
        <w:t>entaria y lenta.</w:t>
      </w:r>
      <w:r w:rsidR="00B872BC">
        <w:rPr>
          <w:rStyle w:val="Refdenotaalpie"/>
          <w:rFonts w:cs="Times New Roman"/>
          <w:szCs w:val="24"/>
        </w:rPr>
        <w:footnoteReference w:id="910"/>
      </w:r>
      <w:r w:rsidRPr="008B5735">
        <w:rPr>
          <w:rFonts w:ascii="Times New Roman" w:hAnsi="Times New Roman" w:cs="Times New Roman"/>
          <w:sz w:val="24"/>
          <w:szCs w:val="24"/>
        </w:rPr>
        <w:t xml:space="preserve"> En diversas oportunidades fu</w:t>
      </w:r>
      <w:r w:rsidR="00B872BC">
        <w:rPr>
          <w:rFonts w:ascii="Times New Roman" w:hAnsi="Times New Roman" w:cs="Times New Roman"/>
          <w:sz w:val="24"/>
          <w:szCs w:val="24"/>
        </w:rPr>
        <w:t>e resumido o plagiado,</w:t>
      </w:r>
      <w:r w:rsidR="00B872BC">
        <w:rPr>
          <w:rStyle w:val="Refdenotaalpie"/>
          <w:rFonts w:cs="Times New Roman"/>
          <w:szCs w:val="24"/>
        </w:rPr>
        <w:footnoteReference w:id="911"/>
      </w:r>
      <w:r w:rsidRPr="008B5735">
        <w:rPr>
          <w:rFonts w:ascii="Times New Roman" w:hAnsi="Times New Roman" w:cs="Times New Roman"/>
          <w:sz w:val="24"/>
          <w:szCs w:val="24"/>
        </w:rPr>
        <w:t xml:space="preserve"> a pesar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 cual su autoría no ha sido puesta en duda.</w:t>
      </w:r>
    </w:p>
    <w:p w:rsidR="008B5735" w:rsidRPr="008B5735" w:rsidRDefault="008B5735" w:rsidP="008B5735">
      <w:pPr>
        <w:ind w:left="138" w:right="70" w:firstLine="211"/>
        <w:jc w:val="both"/>
        <w:rPr>
          <w:rFonts w:ascii="Times New Roman" w:hAnsi="Times New Roman" w:cs="Times New Roman"/>
          <w:sz w:val="24"/>
          <w:szCs w:val="24"/>
        </w:rPr>
      </w:pPr>
      <w:r w:rsidRPr="008B5735">
        <w:rPr>
          <w:rFonts w:ascii="Times New Roman" w:hAnsi="Times New Roman" w:cs="Times New Roman"/>
          <w:sz w:val="24"/>
          <w:szCs w:val="24"/>
        </w:rPr>
        <w:lastRenderedPageBreak/>
        <w:t>Sus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fuentes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principales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Cicerón,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Escritura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algunos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P</w:t>
      </w:r>
      <w:r w:rsidRPr="008B5735">
        <w:rPr>
          <w:rFonts w:ascii="Times New Roman" w:hAnsi="Times New Roman" w:cs="Times New Roman"/>
          <w:sz w:val="24"/>
          <w:szCs w:val="24"/>
        </w:rPr>
        <w:t>adres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Iglesia.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influencia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del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amicitia</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Cicerón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considerable;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3"/>
          <w:sz w:val="24"/>
          <w:szCs w:val="24"/>
        </w:rPr>
        <w:t>D</w:t>
      </w:r>
      <w:r w:rsidRPr="008B5735">
        <w:rPr>
          <w:rFonts w:ascii="Times New Roman" w:hAnsi="Times New Roman" w:cs="Times New Roman"/>
          <w:sz w:val="24"/>
          <w:szCs w:val="24"/>
        </w:rPr>
        <w:t>ubois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tercera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w:t>
      </w:r>
      <w:r w:rsidRPr="008B5735">
        <w:rPr>
          <w:rFonts w:ascii="Times New Roman" w:hAnsi="Times New Roman" w:cs="Times New Roman"/>
          <w:spacing w:val="-3"/>
          <w:sz w:val="24"/>
          <w:szCs w:val="24"/>
        </w:rPr>
        <w:t>t</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ra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contiene en la de Elredo, afectando el conte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ido y la forma de su pensa</w:t>
      </w:r>
      <w:r w:rsidRPr="008B5735">
        <w:rPr>
          <w:rFonts w:ascii="Times New Roman" w:hAnsi="Times New Roman" w:cs="Times New Roman"/>
          <w:spacing w:val="-2"/>
          <w:sz w:val="24"/>
          <w:szCs w:val="24"/>
        </w:rPr>
        <w:t>m</w:t>
      </w:r>
      <w:r w:rsidR="00B872BC">
        <w:rPr>
          <w:rFonts w:ascii="Times New Roman" w:hAnsi="Times New Roman" w:cs="Times New Roman"/>
          <w:sz w:val="24"/>
          <w:szCs w:val="24"/>
        </w:rPr>
        <w:t>iento.</w:t>
      </w:r>
      <w:r w:rsidR="00B872BC">
        <w:rPr>
          <w:rStyle w:val="Refdenotaalpie"/>
          <w:rFonts w:cs="Times New Roman"/>
          <w:szCs w:val="24"/>
        </w:rPr>
        <w:footnoteReference w:id="912"/>
      </w:r>
    </w:p>
    <w:p w:rsidR="008B5735" w:rsidRPr="00B011AF" w:rsidRDefault="008B5735" w:rsidP="00B011AF">
      <w:pPr>
        <w:spacing w:before="2" w:line="240" w:lineRule="auto"/>
        <w:ind w:left="138" w:right="70" w:firstLine="216"/>
        <w:jc w:val="both"/>
        <w:rPr>
          <w:rFonts w:ascii="Times New Roman" w:hAnsi="Times New Roman" w:cs="Times New Roman"/>
          <w:sz w:val="24"/>
          <w:szCs w:val="24"/>
        </w:rPr>
      </w:pPr>
      <w:r w:rsidRPr="00B011AF">
        <w:rPr>
          <w:rFonts w:ascii="Times New Roman" w:hAnsi="Times New Roman" w:cs="Times New Roman"/>
          <w:sz w:val="24"/>
          <w:szCs w:val="24"/>
        </w:rPr>
        <w:t>Elredo</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y</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Cicerón</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están</w:t>
      </w:r>
      <w:r w:rsidRPr="00B011AF">
        <w:rPr>
          <w:rFonts w:ascii="Times New Roman" w:hAnsi="Times New Roman" w:cs="Times New Roman"/>
          <w:spacing w:val="46"/>
          <w:sz w:val="24"/>
          <w:szCs w:val="24"/>
        </w:rPr>
        <w:t xml:space="preserve"> </w:t>
      </w:r>
      <w:r w:rsidRPr="00B011AF">
        <w:rPr>
          <w:rFonts w:ascii="Times New Roman" w:hAnsi="Times New Roman" w:cs="Times New Roman"/>
          <w:sz w:val="24"/>
          <w:szCs w:val="24"/>
        </w:rPr>
        <w:t>de</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acuerdo</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en</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que</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la</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istad</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nace</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espontánea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ente</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de</w:t>
      </w:r>
      <w:r w:rsidRPr="00B011AF">
        <w:rPr>
          <w:rFonts w:ascii="Times New Roman" w:hAnsi="Times New Roman" w:cs="Times New Roman"/>
          <w:spacing w:val="47"/>
          <w:sz w:val="24"/>
          <w:szCs w:val="24"/>
        </w:rPr>
        <w:t xml:space="preserve"> </w:t>
      </w:r>
      <w:r w:rsidRPr="00B011AF">
        <w:rPr>
          <w:rFonts w:ascii="Times New Roman" w:hAnsi="Times New Roman" w:cs="Times New Roman"/>
          <w:spacing w:val="2"/>
          <w:sz w:val="24"/>
          <w:szCs w:val="24"/>
        </w:rPr>
        <w:t>l</w:t>
      </w:r>
      <w:r w:rsidRPr="00B011AF">
        <w:rPr>
          <w:rFonts w:ascii="Times New Roman" w:hAnsi="Times New Roman" w:cs="Times New Roman"/>
          <w:sz w:val="24"/>
          <w:szCs w:val="24"/>
        </w:rPr>
        <w:t>a</w:t>
      </w:r>
      <w:r w:rsidRPr="00B011AF">
        <w:rPr>
          <w:rFonts w:ascii="Times New Roman" w:hAnsi="Times New Roman" w:cs="Times New Roman"/>
          <w:spacing w:val="47"/>
          <w:sz w:val="24"/>
          <w:szCs w:val="24"/>
        </w:rPr>
        <w:t xml:space="preserve"> </w:t>
      </w:r>
      <w:r w:rsidRPr="00B011AF">
        <w:rPr>
          <w:rFonts w:ascii="Times New Roman" w:hAnsi="Times New Roman" w:cs="Times New Roman"/>
          <w:sz w:val="24"/>
          <w:szCs w:val="24"/>
        </w:rPr>
        <w:t xml:space="preserve">naturaleza </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i</w:t>
      </w:r>
      <w:r w:rsidRPr="00B011AF">
        <w:rPr>
          <w:rFonts w:ascii="Times New Roman" w:hAnsi="Times New Roman" w:cs="Times New Roman"/>
          <w:spacing w:val="1"/>
          <w:sz w:val="24"/>
          <w:szCs w:val="24"/>
        </w:rPr>
        <w:t>s</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a del ho</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bre. Para a</w:t>
      </w:r>
      <w:r w:rsidRPr="00B011AF">
        <w:rPr>
          <w:rFonts w:ascii="Times New Roman" w:hAnsi="Times New Roman" w:cs="Times New Roman"/>
          <w:spacing w:val="-2"/>
          <w:sz w:val="24"/>
          <w:szCs w:val="24"/>
        </w:rPr>
        <w:t>m</w:t>
      </w:r>
      <w:r w:rsidR="00262B9F">
        <w:rPr>
          <w:rFonts w:ascii="Times New Roman" w:hAnsi="Times New Roman" w:cs="Times New Roman"/>
          <w:sz w:val="24"/>
          <w:szCs w:val="24"/>
        </w:rPr>
        <w:t>bos, ella es una “</w:t>
      </w:r>
      <w:r w:rsidRPr="00B011AF">
        <w:rPr>
          <w:rFonts w:ascii="Times New Roman" w:hAnsi="Times New Roman" w:cs="Times New Roman"/>
          <w:sz w:val="24"/>
          <w:szCs w:val="24"/>
        </w:rPr>
        <w:t>inclinación del al</w:t>
      </w:r>
      <w:r w:rsidRPr="00B011AF">
        <w:rPr>
          <w:rFonts w:ascii="Times New Roman" w:hAnsi="Times New Roman" w:cs="Times New Roman"/>
          <w:spacing w:val="-2"/>
          <w:sz w:val="24"/>
          <w:szCs w:val="24"/>
        </w:rPr>
        <w:t>m</w:t>
      </w:r>
      <w:r w:rsidR="00262B9F">
        <w:rPr>
          <w:rFonts w:ascii="Times New Roman" w:hAnsi="Times New Roman" w:cs="Times New Roman"/>
          <w:sz w:val="24"/>
          <w:szCs w:val="24"/>
        </w:rPr>
        <w:t>a”</w:t>
      </w:r>
      <w:r w:rsidRPr="00B011AF">
        <w:rPr>
          <w:rFonts w:ascii="Times New Roman" w:hAnsi="Times New Roman" w:cs="Times New Roman"/>
          <w:sz w:val="24"/>
          <w:szCs w:val="24"/>
        </w:rPr>
        <w:t xml:space="preserve"> y no una </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 xml:space="preserve">era búsqueda de </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ezquinos egoís</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os. Se 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a por 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ar; se 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a</w:t>
      </w:r>
      <w:r w:rsidRPr="00B011AF">
        <w:rPr>
          <w:rFonts w:ascii="Times New Roman" w:hAnsi="Times New Roman" w:cs="Times New Roman"/>
          <w:spacing w:val="2"/>
          <w:sz w:val="24"/>
          <w:szCs w:val="24"/>
        </w:rPr>
        <w:t xml:space="preserve"> </w:t>
      </w:r>
      <w:r w:rsidRPr="00B011AF">
        <w:rPr>
          <w:rFonts w:ascii="Times New Roman" w:hAnsi="Times New Roman" w:cs="Times New Roman"/>
          <w:spacing w:val="-1"/>
          <w:sz w:val="24"/>
          <w:szCs w:val="24"/>
        </w:rPr>
        <w:t>c</w:t>
      </w:r>
      <w:r w:rsidRPr="00B011AF">
        <w:rPr>
          <w:rFonts w:ascii="Times New Roman" w:hAnsi="Times New Roman" w:cs="Times New Roman"/>
          <w:sz w:val="24"/>
          <w:szCs w:val="24"/>
        </w:rPr>
        <w:t>on 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or de</w:t>
      </w:r>
      <w:r w:rsidR="00B872BC" w:rsidRPr="00B011AF">
        <w:rPr>
          <w:rFonts w:ascii="Times New Roman" w:hAnsi="Times New Roman" w:cs="Times New Roman"/>
          <w:sz w:val="24"/>
          <w:szCs w:val="24"/>
        </w:rPr>
        <w:t xml:space="preserve"> benevolencia y no de interés.</w:t>
      </w:r>
      <w:r w:rsidR="00B872BC" w:rsidRPr="00B011AF">
        <w:rPr>
          <w:rStyle w:val="Refdenotaalpie"/>
          <w:rFonts w:cs="Times New Roman"/>
          <w:sz w:val="24"/>
          <w:szCs w:val="24"/>
        </w:rPr>
        <w:footnoteReference w:id="913"/>
      </w:r>
      <w:r w:rsidR="00B872BC" w:rsidRPr="00B011AF">
        <w:rPr>
          <w:rFonts w:ascii="Times New Roman" w:hAnsi="Times New Roman" w:cs="Times New Roman"/>
          <w:sz w:val="24"/>
          <w:szCs w:val="24"/>
        </w:rPr>
        <w:t xml:space="preserve"> </w:t>
      </w:r>
      <w:r w:rsidRPr="00B011AF">
        <w:rPr>
          <w:rFonts w:ascii="Times New Roman" w:hAnsi="Times New Roman" w:cs="Times New Roman"/>
          <w:sz w:val="24"/>
          <w:szCs w:val="24"/>
        </w:rPr>
        <w:t xml:space="preserve"> Pero Elredo supera a Cicerón. Para el abad de Rieval, la 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istad se da entre tres: los dos 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igos y Cristo. El</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propósito</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de</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su</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obra</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es</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de</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ostrar</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có</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o</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la</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a</w:t>
      </w:r>
      <w:r w:rsidRPr="00B011AF">
        <w:rPr>
          <w:rFonts w:ascii="Times New Roman" w:hAnsi="Times New Roman" w:cs="Times New Roman"/>
          <w:spacing w:val="-2"/>
          <w:sz w:val="24"/>
          <w:szCs w:val="24"/>
        </w:rPr>
        <w:t>m</w:t>
      </w:r>
      <w:r w:rsidRPr="00B011AF">
        <w:rPr>
          <w:rFonts w:ascii="Times New Roman" w:hAnsi="Times New Roman" w:cs="Times New Roman"/>
          <w:sz w:val="24"/>
          <w:szCs w:val="24"/>
        </w:rPr>
        <w:t>istad</w:t>
      </w:r>
      <w:r w:rsidRPr="00B011AF">
        <w:rPr>
          <w:rFonts w:ascii="Times New Roman" w:hAnsi="Times New Roman" w:cs="Times New Roman"/>
          <w:spacing w:val="11"/>
          <w:sz w:val="24"/>
          <w:szCs w:val="24"/>
        </w:rPr>
        <w:t xml:space="preserve"> </w:t>
      </w:r>
      <w:r w:rsidR="00262B9F">
        <w:rPr>
          <w:rFonts w:ascii="Times New Roman" w:hAnsi="Times New Roman" w:cs="Times New Roman"/>
          <w:sz w:val="24"/>
          <w:szCs w:val="24"/>
        </w:rPr>
        <w:t>“</w:t>
      </w:r>
      <w:r w:rsidRPr="00B011AF">
        <w:rPr>
          <w:rFonts w:ascii="Times New Roman" w:hAnsi="Times New Roman" w:cs="Times New Roman"/>
          <w:sz w:val="24"/>
          <w:szCs w:val="24"/>
        </w:rPr>
        <w:t>comienza</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en</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Cristo,</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se</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conserva</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en</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él</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y</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a</w:t>
      </w:r>
      <w:r w:rsidRPr="00B011AF">
        <w:rPr>
          <w:rFonts w:ascii="Times New Roman" w:hAnsi="Times New Roman" w:cs="Times New Roman"/>
          <w:spacing w:val="11"/>
          <w:sz w:val="24"/>
          <w:szCs w:val="24"/>
        </w:rPr>
        <w:t xml:space="preserve"> </w:t>
      </w:r>
      <w:r w:rsidRPr="00B011AF">
        <w:rPr>
          <w:rFonts w:ascii="Times New Roman" w:hAnsi="Times New Roman" w:cs="Times New Roman"/>
          <w:sz w:val="24"/>
          <w:szCs w:val="24"/>
        </w:rPr>
        <w:t>él se dirige, ya que es su</w:t>
      </w:r>
      <w:r w:rsidRPr="00B011AF">
        <w:rPr>
          <w:rFonts w:ascii="Times New Roman" w:hAnsi="Times New Roman" w:cs="Times New Roman"/>
          <w:spacing w:val="1"/>
          <w:sz w:val="24"/>
          <w:szCs w:val="24"/>
        </w:rPr>
        <w:t xml:space="preserve"> </w:t>
      </w:r>
      <w:r w:rsidRPr="00B011AF">
        <w:rPr>
          <w:rFonts w:ascii="Times New Roman" w:hAnsi="Times New Roman" w:cs="Times New Roman"/>
          <w:sz w:val="24"/>
          <w:szCs w:val="24"/>
        </w:rPr>
        <w:t>meta y su cul</w:t>
      </w:r>
      <w:r w:rsidRPr="00B011AF">
        <w:rPr>
          <w:rFonts w:ascii="Times New Roman" w:hAnsi="Times New Roman" w:cs="Times New Roman"/>
          <w:spacing w:val="-2"/>
          <w:sz w:val="24"/>
          <w:szCs w:val="24"/>
        </w:rPr>
        <w:t>m</w:t>
      </w:r>
      <w:r w:rsidRPr="00B011AF">
        <w:rPr>
          <w:rFonts w:ascii="Times New Roman" w:hAnsi="Times New Roman" w:cs="Times New Roman"/>
          <w:spacing w:val="2"/>
          <w:sz w:val="24"/>
          <w:szCs w:val="24"/>
        </w:rPr>
        <w:t>i</w:t>
      </w:r>
      <w:r w:rsidR="00262B9F">
        <w:rPr>
          <w:rFonts w:ascii="Times New Roman" w:hAnsi="Times New Roman" w:cs="Times New Roman"/>
          <w:sz w:val="24"/>
          <w:szCs w:val="24"/>
        </w:rPr>
        <w:t>nación”</w:t>
      </w:r>
      <w:r w:rsidR="00B872BC" w:rsidRPr="00B011AF">
        <w:rPr>
          <w:rFonts w:ascii="Times New Roman" w:hAnsi="Times New Roman" w:cs="Times New Roman"/>
          <w:sz w:val="24"/>
          <w:szCs w:val="24"/>
        </w:rPr>
        <w:t>.</w:t>
      </w:r>
      <w:r w:rsidR="00B872BC" w:rsidRPr="00B011AF">
        <w:rPr>
          <w:rStyle w:val="Refdenotaalpie"/>
          <w:rFonts w:cs="Times New Roman"/>
          <w:sz w:val="24"/>
          <w:szCs w:val="24"/>
        </w:rPr>
        <w:footnoteReference w:id="914"/>
      </w:r>
    </w:p>
    <w:p w:rsidR="008B5735" w:rsidRPr="008B5735" w:rsidRDefault="008B5735" w:rsidP="008B5735">
      <w:pPr>
        <w:ind w:left="138" w:right="71" w:firstLine="220"/>
        <w:jc w:val="both"/>
        <w:rPr>
          <w:rFonts w:ascii="Times New Roman" w:hAnsi="Times New Roman" w:cs="Times New Roman"/>
          <w:sz w:val="24"/>
          <w:szCs w:val="24"/>
        </w:rPr>
      </w:pPr>
      <w:r w:rsidRPr="008B5735">
        <w:rPr>
          <w:rFonts w:ascii="Times New Roman" w:hAnsi="Times New Roman" w:cs="Times New Roman"/>
          <w:sz w:val="24"/>
          <w:szCs w:val="24"/>
        </w:rPr>
        <w:t>Cicerón y Elredo estarán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bién de acuerdo en que la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istad verdadera se funda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 en la virtud,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bien,</w:t>
      </w:r>
      <w:r w:rsidR="0000082A">
        <w:rPr>
          <w:rStyle w:val="Refdenotaalpie"/>
          <w:rFonts w:cs="Times New Roman"/>
          <w:szCs w:val="24"/>
        </w:rPr>
        <w:footnoteReference w:id="915"/>
      </w:r>
      <w:r w:rsidR="0000082A">
        <w:rPr>
          <w:rFonts w:ascii="Times New Roman" w:hAnsi="Times New Roman" w:cs="Times New Roman"/>
          <w:sz w:val="24"/>
          <w:szCs w:val="24"/>
        </w:rPr>
        <w:t xml:space="preserv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no es, bajo ciertas condiciones, sólo una atracción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 Cristo es quien nos inspira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al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 y en éste se nos ofr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ce para que lo 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pacing w:val="-1"/>
          <w:sz w:val="24"/>
          <w:szCs w:val="24"/>
        </w:rPr>
        <w:t>m</w:t>
      </w:r>
      <w:r w:rsidR="0000082A">
        <w:rPr>
          <w:rFonts w:ascii="Times New Roman" w:hAnsi="Times New Roman" w:cs="Times New Roman"/>
          <w:sz w:val="24"/>
          <w:szCs w:val="24"/>
        </w:rPr>
        <w:t>os.</w:t>
      </w:r>
      <w:r w:rsidR="0000082A">
        <w:rPr>
          <w:rStyle w:val="Refdenotaalpie"/>
          <w:rFonts w:cs="Times New Roman"/>
          <w:szCs w:val="24"/>
        </w:rPr>
        <w:footnoteReference w:id="916"/>
      </w:r>
      <w:r w:rsidRPr="008B5735">
        <w:rPr>
          <w:rFonts w:ascii="Times New Roman" w:hAnsi="Times New Roman" w:cs="Times New Roman"/>
          <w:sz w:val="24"/>
          <w:szCs w:val="24"/>
        </w:rPr>
        <w:t xml:space="preserve"> </w:t>
      </w:r>
      <w:r w:rsidR="0000082A">
        <w:rPr>
          <w:rFonts w:ascii="Times New Roman" w:hAnsi="Times New Roman" w:cs="Times New Roman"/>
          <w:sz w:val="24"/>
          <w:szCs w:val="24"/>
        </w:rPr>
        <w:t xml:space="preserve"> </w:t>
      </w:r>
      <w:r w:rsidRPr="008B5735">
        <w:rPr>
          <w:rFonts w:ascii="Times New Roman" w:hAnsi="Times New Roman" w:cs="Times New Roman"/>
          <w:sz w:val="24"/>
          <w:szCs w:val="24"/>
        </w:rPr>
        <w:t xml:space="preserve">Pero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00262B9F">
        <w:rPr>
          <w:rFonts w:ascii="Times New Roman" w:hAnsi="Times New Roman" w:cs="Times New Roman"/>
          <w:sz w:val="24"/>
          <w:szCs w:val="24"/>
        </w:rPr>
        <w:t>–</w:t>
      </w:r>
      <w:r w:rsidRPr="008B5735">
        <w:rPr>
          <w:rFonts w:ascii="Times New Roman" w:hAnsi="Times New Roman" w:cs="Times New Roman"/>
          <w:sz w:val="24"/>
          <w:szCs w:val="24"/>
        </w:rPr>
        <w:t>y aquí Elredo 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ata su pensa</w:t>
      </w:r>
      <w:r w:rsidRPr="008B5735">
        <w:rPr>
          <w:rFonts w:ascii="Times New Roman" w:hAnsi="Times New Roman" w:cs="Times New Roman"/>
          <w:spacing w:val="-2"/>
          <w:sz w:val="24"/>
          <w:szCs w:val="24"/>
        </w:rPr>
        <w:t>m</w:t>
      </w:r>
      <w:r w:rsidR="00262B9F">
        <w:rPr>
          <w:rFonts w:ascii="Times New Roman" w:hAnsi="Times New Roman" w:cs="Times New Roman"/>
          <w:sz w:val="24"/>
          <w:szCs w:val="24"/>
        </w:rPr>
        <w:t>iento–</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262B9F">
        <w:rPr>
          <w:rFonts w:ascii="Times New Roman" w:hAnsi="Times New Roman" w:cs="Times New Roman"/>
          <w:sz w:val="24"/>
          <w:szCs w:val="24"/>
        </w:rPr>
        <w:t>istad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00262B9F">
        <w:rPr>
          <w:rFonts w:ascii="Times New Roman" w:hAnsi="Times New Roman" w:cs="Times New Roman"/>
          <w:sz w:val="24"/>
          <w:szCs w:val="24"/>
        </w:rPr>
        <w:t>ano-divino”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unión</w:t>
      </w:r>
      <w:r w:rsidRPr="008B5735">
        <w:rPr>
          <w:rFonts w:ascii="Times New Roman" w:hAnsi="Times New Roman" w:cs="Times New Roman"/>
          <w:spacing w:val="2"/>
          <w:sz w:val="24"/>
          <w:szCs w:val="24"/>
        </w:rPr>
        <w:t xml:space="preserve"> </w:t>
      </w:r>
      <w:r w:rsidR="0000082A">
        <w:rPr>
          <w:rFonts w:ascii="Times New Roman" w:hAnsi="Times New Roman" w:cs="Times New Roman"/>
          <w:sz w:val="24"/>
          <w:szCs w:val="24"/>
        </w:rPr>
        <w:t>con la divinid</w:t>
      </w:r>
      <w:r w:rsidR="00262B9F">
        <w:rPr>
          <w:rFonts w:ascii="Times New Roman" w:hAnsi="Times New Roman" w:cs="Times New Roman"/>
          <w:sz w:val="24"/>
          <w:szCs w:val="24"/>
        </w:rPr>
        <w:t>ad: “</w:t>
      </w:r>
      <w:r w:rsidRPr="008B5735">
        <w:rPr>
          <w:rFonts w:ascii="Times New Roman" w:hAnsi="Times New Roman" w:cs="Times New Roman"/>
          <w:sz w:val="24"/>
          <w:szCs w:val="24"/>
        </w:rPr>
        <w:t>Así, si un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se adhie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 a su amigo en el es</w:t>
      </w:r>
      <w:r w:rsidRPr="008B5735">
        <w:rPr>
          <w:rFonts w:ascii="Times New Roman" w:hAnsi="Times New Roman" w:cs="Times New Roman"/>
          <w:spacing w:val="-1"/>
          <w:sz w:val="24"/>
          <w:szCs w:val="24"/>
        </w:rPr>
        <w:t>p</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ritu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 llega a ser con él un solo corazón y una sola 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y si asciende por este 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calón de amor a la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con Cristo, se</w:t>
      </w:r>
      <w:r w:rsidR="00262B9F">
        <w:rPr>
          <w:rFonts w:ascii="Times New Roman" w:hAnsi="Times New Roman" w:cs="Times New Roman"/>
          <w:sz w:val="24"/>
          <w:szCs w:val="24"/>
        </w:rPr>
        <w:t xml:space="preserve"> hace con él un espíritu…”</w:t>
      </w:r>
      <w:r w:rsidR="0000082A">
        <w:rPr>
          <w:rFonts w:ascii="Times New Roman" w:hAnsi="Times New Roman" w:cs="Times New Roman"/>
          <w:sz w:val="24"/>
          <w:szCs w:val="24"/>
        </w:rPr>
        <w:t xml:space="preserve"> </w:t>
      </w:r>
      <w:r w:rsidR="0000082A">
        <w:rPr>
          <w:rStyle w:val="Refdenotaalpie"/>
          <w:rFonts w:cs="Times New Roman"/>
          <w:szCs w:val="24"/>
        </w:rPr>
        <w:footnoteReference w:id="917"/>
      </w:r>
    </w:p>
    <w:p w:rsidR="008B5735" w:rsidRPr="008B5735" w:rsidRDefault="008B5735" w:rsidP="008B5735">
      <w:pPr>
        <w:ind w:left="138" w:right="70" w:firstLine="206"/>
        <w:jc w:val="both"/>
        <w:rPr>
          <w:rFonts w:ascii="Times New Roman" w:hAnsi="Times New Roman" w:cs="Times New Roman"/>
          <w:sz w:val="24"/>
          <w:szCs w:val="24"/>
        </w:rPr>
      </w:pP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indicado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Dumont,</w:t>
      </w:r>
      <w:r w:rsidR="0000082A">
        <w:rPr>
          <w:rStyle w:val="Refdenotaalpie"/>
          <w:rFonts w:cs="Times New Roman"/>
          <w:szCs w:val="24"/>
        </w:rPr>
        <w:footnoteReference w:id="918"/>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aplica</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48"/>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48"/>
          <w:sz w:val="24"/>
          <w:szCs w:val="24"/>
        </w:rPr>
        <w:t xml:space="preserve"> </w:t>
      </w:r>
      <w:r w:rsidRPr="008B5735">
        <w:rPr>
          <w:rFonts w:ascii="Times New Roman" w:hAnsi="Times New Roman" w:cs="Times New Roman"/>
          <w:i/>
          <w:sz w:val="24"/>
          <w:szCs w:val="24"/>
        </w:rPr>
        <w:t>amicitia</w:t>
      </w:r>
      <w:r w:rsidRPr="008B5735">
        <w:rPr>
          <w:rFonts w:ascii="Times New Roman" w:hAnsi="Times New Roman" w:cs="Times New Roman"/>
          <w:i/>
          <w:spacing w:val="4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Cicerón</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procedi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que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ira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Padres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Iglesia: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busca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00262B9F">
        <w:rPr>
          <w:rFonts w:ascii="Times New Roman" w:hAnsi="Times New Roman" w:cs="Times New Roman"/>
          <w:sz w:val="24"/>
          <w:szCs w:val="24"/>
        </w:rPr>
        <w:t>“</w:t>
      </w:r>
      <w:r w:rsidRPr="008B5735">
        <w:rPr>
          <w:rFonts w:ascii="Times New Roman" w:hAnsi="Times New Roman" w:cs="Times New Roman"/>
          <w:sz w:val="24"/>
          <w:szCs w:val="24"/>
        </w:rPr>
        <w:t>ciencia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00262B9F">
        <w:rPr>
          <w:rFonts w:ascii="Times New Roman" w:hAnsi="Times New Roman" w:cs="Times New Roman"/>
          <w:sz w:val="24"/>
          <w:szCs w:val="24"/>
        </w:rPr>
        <w:t>salvación”</w:t>
      </w:r>
      <w:r w:rsidRPr="008B5735">
        <w:rPr>
          <w:rFonts w:ascii="Times New Roman" w:hAnsi="Times New Roman" w:cs="Times New Roman"/>
          <w:sz w:val="24"/>
          <w:szCs w:val="24"/>
        </w:rPr>
        <w:t>,</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lastRenderedPageBreak/>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no 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repetidor.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necesidad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educar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bajo 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agisterio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 xml:space="preserve">e Cristo,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apta 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scubrir y t</w:t>
      </w:r>
      <w:r w:rsidRPr="008B5735">
        <w:rPr>
          <w:rFonts w:ascii="Times New Roman" w:hAnsi="Times New Roman" w:cs="Times New Roman"/>
          <w:spacing w:val="-1"/>
          <w:sz w:val="24"/>
          <w:szCs w:val="24"/>
        </w:rPr>
        <w:t>ra</w:t>
      </w:r>
      <w:r w:rsidRPr="008B5735">
        <w:rPr>
          <w:rFonts w:ascii="Times New Roman" w:hAnsi="Times New Roman" w:cs="Times New Roman"/>
          <w:sz w:val="24"/>
          <w:szCs w:val="24"/>
        </w:rPr>
        <w:t>ns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itir los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inos libe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adores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xml:space="preserve">l </w:t>
      </w:r>
      <w:r w:rsidRPr="008B5735">
        <w:rPr>
          <w:rFonts w:ascii="Times New Roman" w:hAnsi="Times New Roman" w:cs="Times New Roman"/>
          <w:spacing w:val="-1"/>
          <w:sz w:val="24"/>
          <w:szCs w:val="24"/>
        </w:rPr>
        <w:t>am</w:t>
      </w:r>
      <w:r w:rsidRPr="008B5735">
        <w:rPr>
          <w:rFonts w:ascii="Times New Roman" w:hAnsi="Times New Roman" w:cs="Times New Roman"/>
          <w:sz w:val="24"/>
          <w:szCs w:val="24"/>
        </w:rPr>
        <w:t>or.</w:t>
      </w:r>
    </w:p>
    <w:p w:rsidR="008B5735" w:rsidRPr="008B5735" w:rsidRDefault="008B5735" w:rsidP="00163BDC">
      <w:pPr>
        <w:ind w:left="138" w:right="70" w:firstLine="211"/>
        <w:jc w:val="both"/>
        <w:rPr>
          <w:rFonts w:ascii="Times New Roman" w:hAnsi="Times New Roman" w:cs="Times New Roman"/>
          <w:sz w:val="24"/>
          <w:szCs w:val="24"/>
        </w:rPr>
      </w:pPr>
      <w:r w:rsidRPr="008B5735">
        <w:rPr>
          <w:rFonts w:ascii="Times New Roman" w:hAnsi="Times New Roman" w:cs="Times New Roman"/>
          <w:sz w:val="24"/>
          <w:szCs w:val="24"/>
        </w:rPr>
        <w:t xml:space="preserve">Se ha dicho que </w:t>
      </w:r>
      <w:r w:rsidRPr="008B5735">
        <w:rPr>
          <w:rFonts w:ascii="Times New Roman" w:hAnsi="Times New Roman" w:cs="Times New Roman"/>
          <w:i/>
          <w:sz w:val="24"/>
          <w:szCs w:val="24"/>
        </w:rPr>
        <w:t xml:space="preserve">La amistad espiritual </w:t>
      </w:r>
      <w:r w:rsidRPr="008B5735">
        <w:rPr>
          <w:rFonts w:ascii="Times New Roman" w:hAnsi="Times New Roman" w:cs="Times New Roman"/>
          <w:sz w:val="24"/>
          <w:szCs w:val="24"/>
        </w:rPr>
        <w:t xml:space="preserve">es la obra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enos bíblica de Elr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do,</w:t>
      </w:r>
      <w:r w:rsidR="0000082A">
        <w:rPr>
          <w:rStyle w:val="Refdenotaalpie"/>
          <w:rFonts w:cs="Times New Roman"/>
          <w:szCs w:val="24"/>
        </w:rPr>
        <w:footnoteReference w:id="919"/>
      </w:r>
      <w:r w:rsidRPr="008B5735">
        <w:rPr>
          <w:rFonts w:ascii="Times New Roman" w:hAnsi="Times New Roman" w:cs="Times New Roman"/>
          <w:sz w:val="24"/>
          <w:szCs w:val="24"/>
        </w:rPr>
        <w:t xml:space="preserve"> </w:t>
      </w:r>
      <w:r w:rsidR="0000082A">
        <w:rPr>
          <w:rFonts w:ascii="Times New Roman" w:hAnsi="Times New Roman" w:cs="Times New Roman"/>
          <w:sz w:val="24"/>
          <w:szCs w:val="24"/>
        </w:rPr>
        <w:t xml:space="preserve"> </w:t>
      </w:r>
      <w:r w:rsidRPr="008B5735">
        <w:rPr>
          <w:rFonts w:ascii="Times New Roman" w:hAnsi="Times New Roman" w:cs="Times New Roman"/>
          <w:sz w:val="24"/>
          <w:szCs w:val="24"/>
        </w:rPr>
        <w:t>y ello es cierto si nos atene</w:t>
      </w:r>
      <w:r w:rsidRPr="008B5735">
        <w:rPr>
          <w:rFonts w:ascii="Times New Roman" w:hAnsi="Times New Roman" w:cs="Times New Roman"/>
          <w:spacing w:val="-2"/>
          <w:sz w:val="24"/>
          <w:szCs w:val="24"/>
        </w:rPr>
        <w:t>m</w:t>
      </w:r>
      <w:r w:rsidR="00A35AC4">
        <w:rPr>
          <w:rFonts w:ascii="Times New Roman" w:hAnsi="Times New Roman" w:cs="Times New Roman"/>
          <w:sz w:val="24"/>
          <w:szCs w:val="24"/>
        </w:rPr>
        <w:t xml:space="preserve">os  </w:t>
      </w:r>
      <w:r w:rsidRPr="008B5735">
        <w:rPr>
          <w:rFonts w:ascii="Times New Roman" w:hAnsi="Times New Roman" w:cs="Times New Roman"/>
          <w:sz w:val="24"/>
          <w:szCs w:val="24"/>
        </w:rPr>
        <w:t>al  nú</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  de  citacio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es  que  contie</w:t>
      </w:r>
      <w:r w:rsidRPr="008B5735">
        <w:rPr>
          <w:rFonts w:ascii="Times New Roman" w:hAnsi="Times New Roman" w:cs="Times New Roman"/>
          <w:spacing w:val="-1"/>
          <w:sz w:val="24"/>
          <w:szCs w:val="24"/>
        </w:rPr>
        <w:t>n</w:t>
      </w:r>
      <w:r w:rsidR="00A35AC4">
        <w:rPr>
          <w:rFonts w:ascii="Times New Roman" w:hAnsi="Times New Roman" w:cs="Times New Roman"/>
          <w:sz w:val="24"/>
          <w:szCs w:val="24"/>
        </w:rPr>
        <w:t xml:space="preserve">e. No obstante, el </w:t>
      </w:r>
      <w:r w:rsidRPr="008B5735">
        <w:rPr>
          <w:rFonts w:ascii="Times New Roman" w:hAnsi="Times New Roman" w:cs="Times New Roman"/>
          <w:sz w:val="24"/>
          <w:szCs w:val="24"/>
        </w:rPr>
        <w:t>pensa</w:t>
      </w:r>
      <w:r w:rsidRPr="008B5735">
        <w:rPr>
          <w:rFonts w:ascii="Times New Roman" w:hAnsi="Times New Roman" w:cs="Times New Roman"/>
          <w:spacing w:val="-2"/>
          <w:sz w:val="24"/>
          <w:szCs w:val="24"/>
        </w:rPr>
        <w:t>m</w:t>
      </w:r>
      <w:r w:rsidR="00A35AC4">
        <w:rPr>
          <w:rFonts w:ascii="Times New Roman" w:hAnsi="Times New Roman" w:cs="Times New Roman"/>
          <w:sz w:val="24"/>
          <w:szCs w:val="24"/>
        </w:rPr>
        <w:t xml:space="preserve">iento y las </w:t>
      </w:r>
      <w:r w:rsidRPr="008B5735">
        <w:rPr>
          <w:rFonts w:ascii="Times New Roman" w:hAnsi="Times New Roman" w:cs="Times New Roman"/>
          <w:sz w:val="24"/>
          <w:szCs w:val="24"/>
        </w:rPr>
        <w:t>categorías bíblicas penetran todo su conte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enzo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autor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preocupación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confrontar</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confir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ideas</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autorid</w:t>
      </w:r>
      <w:r w:rsidRPr="008B5735">
        <w:rPr>
          <w:rFonts w:ascii="Times New Roman" w:hAnsi="Times New Roman" w:cs="Times New Roman"/>
          <w:spacing w:val="1"/>
          <w:sz w:val="24"/>
          <w:szCs w:val="24"/>
        </w:rPr>
        <w:t>a</w:t>
      </w:r>
      <w:r w:rsidR="0000082A">
        <w:rPr>
          <w:rFonts w:ascii="Times New Roman" w:hAnsi="Times New Roman" w:cs="Times New Roman"/>
          <w:sz w:val="24"/>
          <w:szCs w:val="24"/>
        </w:rPr>
        <w:t>d.</w:t>
      </w:r>
      <w:r w:rsidR="0000082A">
        <w:rPr>
          <w:rStyle w:val="Refdenotaalpie"/>
          <w:rFonts w:cs="Times New Roman"/>
          <w:szCs w:val="24"/>
        </w:rPr>
        <w:footnoteReference w:id="920"/>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guía</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descubri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este 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aporta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valores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cuales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conformarse,</w:t>
      </w:r>
      <w:r w:rsidR="00221A94">
        <w:rPr>
          <w:rFonts w:ascii="Times New Roman" w:hAnsi="Times New Roman" w:cs="Times New Roman"/>
          <w:sz w:val="24"/>
          <w:szCs w:val="24"/>
        </w:rPr>
        <w:t xml:space="preserve">  </w:t>
      </w:r>
      <w:r w:rsidRPr="008B5735">
        <w:rPr>
          <w:rFonts w:ascii="Times New Roman" w:hAnsi="Times New Roman" w:cs="Times New Roman"/>
          <w:sz w:val="24"/>
          <w:szCs w:val="24"/>
        </w:rPr>
        <w:t>y le presta la elocuencia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 célebres eje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plos. Ella es quien per</w:t>
      </w:r>
      <w:r w:rsidRPr="008B5735">
        <w:rPr>
          <w:rFonts w:ascii="Times New Roman" w:hAnsi="Times New Roman" w:cs="Times New Roman"/>
          <w:spacing w:val="-2"/>
          <w:sz w:val="24"/>
          <w:szCs w:val="24"/>
        </w:rPr>
        <w:t>m</w:t>
      </w:r>
      <w:r w:rsidR="00163BDC">
        <w:rPr>
          <w:rFonts w:ascii="Times New Roman" w:hAnsi="Times New Roman" w:cs="Times New Roman"/>
          <w:sz w:val="24"/>
          <w:szCs w:val="24"/>
        </w:rPr>
        <w:t xml:space="preserve">ite superar a Cicerón. </w:t>
      </w:r>
      <w:r w:rsidRPr="008B5735">
        <w:rPr>
          <w:rFonts w:ascii="Times New Roman" w:hAnsi="Times New Roman" w:cs="Times New Roman"/>
          <w:sz w:val="24"/>
          <w:szCs w:val="24"/>
        </w:rPr>
        <w:t>Entre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Padres,</w:t>
      </w:r>
      <w:r w:rsidR="00A35AC4">
        <w:rPr>
          <w:rFonts w:ascii="Times New Roman" w:hAnsi="Times New Roman" w:cs="Times New Roman"/>
          <w:spacing w:val="12"/>
          <w:sz w:val="24"/>
          <w:szCs w:val="24"/>
        </w:rPr>
        <w:t xml:space="preserve"> se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erece</w:t>
      </w:r>
      <w:r w:rsidRPr="008B5735">
        <w:rPr>
          <w:rFonts w:ascii="Times New Roman" w:hAnsi="Times New Roman" w:cs="Times New Roman"/>
          <w:spacing w:val="12"/>
          <w:sz w:val="24"/>
          <w:szCs w:val="24"/>
        </w:rPr>
        <w:t xml:space="preserve"> </w:t>
      </w:r>
      <w:r w:rsidR="00A35AC4">
        <w:rPr>
          <w:rFonts w:ascii="Times New Roman" w:hAnsi="Times New Roman" w:cs="Times New Roman"/>
          <w:sz w:val="24"/>
          <w:szCs w:val="24"/>
        </w:rPr>
        <w:t>destacar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san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Agust</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san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Jeróni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san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Ambrosio,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no se ata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poco a ninguno de ellos. </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i bien la influ</w:t>
      </w:r>
      <w:r w:rsidR="00A35AC4">
        <w:rPr>
          <w:rFonts w:ascii="Times New Roman" w:hAnsi="Times New Roman" w:cs="Times New Roman"/>
          <w:sz w:val="24"/>
          <w:szCs w:val="24"/>
        </w:rPr>
        <w:t>encia de san Agustín es grande –</w:t>
      </w:r>
      <w:r w:rsidRPr="008B5735">
        <w:rPr>
          <w:rFonts w:ascii="Times New Roman" w:hAnsi="Times New Roman" w:cs="Times New Roman"/>
          <w:sz w:val="24"/>
          <w:szCs w:val="24"/>
        </w:rPr>
        <w:t>toda</w:t>
      </w:r>
      <w:r w:rsidR="0000082A">
        <w:rPr>
          <w:rFonts w:ascii="Times New Roman" w:hAnsi="Times New Roman" w:cs="Times New Roman"/>
          <w:sz w:val="24"/>
          <w:szCs w:val="24"/>
        </w:rPr>
        <w:t xml:space="preserve"> su psicología es agustiniana</w:t>
      </w:r>
      <w:r w:rsidR="00221A94">
        <w:rPr>
          <w:rStyle w:val="Refdenotaalpie"/>
          <w:rFonts w:cs="Times New Roman"/>
          <w:szCs w:val="24"/>
        </w:rPr>
        <w:footnoteReference w:id="921"/>
      </w:r>
      <w:r w:rsidR="00163BDC">
        <w:rPr>
          <w:rFonts w:cs="Times New Roman"/>
          <w:szCs w:val="24"/>
        </w:rPr>
        <w:t xml:space="preserve"> </w:t>
      </w:r>
      <w:r w:rsidR="00A35AC4">
        <w:rPr>
          <w:rFonts w:ascii="Times New Roman" w:hAnsi="Times New Roman" w:cs="Times New Roman"/>
          <w:sz w:val="24"/>
          <w:szCs w:val="24"/>
        </w:rPr>
        <w:t>–</w:t>
      </w:r>
      <w:r w:rsidR="00221A94">
        <w:rPr>
          <w:rFonts w:cs="Times New Roman"/>
          <w:szCs w:val="24"/>
        </w:rPr>
        <w:t xml:space="preserve">, </w:t>
      </w:r>
      <w:r w:rsidRPr="008B5735">
        <w:rPr>
          <w:rFonts w:ascii="Times New Roman" w:hAnsi="Times New Roman" w:cs="Times New Roman"/>
          <w:sz w:val="24"/>
          <w:szCs w:val="24"/>
        </w:rPr>
        <w:t xml:space="preserve">el abad de Rieval será, no obstante,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opti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 que el obispo de Hipona. San Jeróni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aporta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solv</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li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to entre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rda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ún Jeróni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r w:rsidR="00221A94">
        <w:rPr>
          <w:rStyle w:val="Refdenotaalpie"/>
          <w:rFonts w:cs="Times New Roman"/>
          <w:szCs w:val="24"/>
        </w:rPr>
        <w:footnoteReference w:id="922"/>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plicadas.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trucciones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Cicerón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respecto; Elredo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hará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suyo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pensa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Jeróni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acerca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carácter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eterno de la verdadera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stad, aunque el vicio o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alicia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ele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nto afectivo</w:t>
      </w:r>
      <w:r w:rsidRPr="008B5735">
        <w:rPr>
          <w:rFonts w:ascii="Times New Roman" w:hAnsi="Times New Roman" w:cs="Times New Roman"/>
          <w:spacing w:val="-2"/>
          <w:sz w:val="24"/>
          <w:szCs w:val="24"/>
        </w:rPr>
        <w:t>.</w:t>
      </w:r>
      <w:r w:rsidR="00221A94">
        <w:rPr>
          <w:rStyle w:val="Refdenotaalpie"/>
          <w:rFonts w:cs="Times New Roman"/>
          <w:spacing w:val="-2"/>
          <w:szCs w:val="24"/>
        </w:rPr>
        <w:footnoteReference w:id="923"/>
      </w:r>
      <w:r w:rsidR="00221A94">
        <w:rPr>
          <w:rFonts w:ascii="Times New Roman" w:hAnsi="Times New Roman" w:cs="Times New Roman"/>
          <w:sz w:val="24"/>
          <w:szCs w:val="24"/>
        </w:rPr>
        <w:t xml:space="preserve"> </w:t>
      </w:r>
      <w:r w:rsidRPr="008B5735">
        <w:rPr>
          <w:rFonts w:ascii="Times New Roman" w:hAnsi="Times New Roman" w:cs="Times New Roman"/>
          <w:sz w:val="24"/>
          <w:szCs w:val="24"/>
        </w:rPr>
        <w:t xml:space="preserve"> San Ambrosio, junto a Juan 15,15, aporta, entre otras cosas, la 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de conducta para crecer en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 confor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arse a la voluntad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00221A94">
        <w:rPr>
          <w:rStyle w:val="Refdenotaalpie"/>
          <w:rFonts w:cs="Times New Roman"/>
          <w:szCs w:val="24"/>
        </w:rPr>
        <w:footnoteReference w:id="924"/>
      </w:r>
      <w:r w:rsidRPr="008B5735">
        <w:rPr>
          <w:rFonts w:ascii="Times New Roman" w:hAnsi="Times New Roman" w:cs="Times New Roman"/>
          <w:sz w:val="24"/>
          <w:szCs w:val="24"/>
        </w:rPr>
        <w:t xml:space="preserve"> En 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Elredo aceptará aquello que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 produjo la antigüedad, pero, guiado por la Escritura y su propia experie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anecerá fiel y distinto a sus </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 xml:space="preserve">uentes,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odificándolas o superándolas según los casos, y esto lo hace original.</w:t>
      </w:r>
    </w:p>
    <w:p w:rsidR="008B5735" w:rsidRPr="008B5735" w:rsidRDefault="008B5735" w:rsidP="008B5735">
      <w:pPr>
        <w:ind w:left="118" w:right="71" w:firstLine="211"/>
        <w:jc w:val="both"/>
        <w:rPr>
          <w:rFonts w:ascii="Times New Roman" w:hAnsi="Times New Roman" w:cs="Times New Roman"/>
          <w:sz w:val="24"/>
          <w:szCs w:val="24"/>
        </w:rPr>
      </w:pPr>
      <w:r w:rsidRPr="008B5735">
        <w:rPr>
          <w:rFonts w:ascii="Times New Roman" w:hAnsi="Times New Roman" w:cs="Times New Roman"/>
          <w:sz w:val="24"/>
          <w:szCs w:val="24"/>
        </w:rPr>
        <w:t>El contenido es claro; luego. de un breve Prólo</w:t>
      </w:r>
      <w:r w:rsidRPr="008B5735">
        <w:rPr>
          <w:rFonts w:ascii="Times New Roman" w:hAnsi="Times New Roman" w:cs="Times New Roman"/>
          <w:spacing w:val="-1"/>
          <w:sz w:val="24"/>
          <w:szCs w:val="24"/>
        </w:rPr>
        <w:t>g</w:t>
      </w:r>
      <w:r w:rsidR="00A35AC4">
        <w:rPr>
          <w:rFonts w:ascii="Times New Roman" w:hAnsi="Times New Roman" w:cs="Times New Roman"/>
          <w:sz w:val="24"/>
          <w:szCs w:val="24"/>
        </w:rPr>
        <w:t>o en que se exponen las</w:t>
      </w:r>
      <w:r w:rsidRPr="008B5735">
        <w:rPr>
          <w:rFonts w:ascii="Times New Roman" w:hAnsi="Times New Roman" w:cs="Times New Roman"/>
          <w:sz w:val="24"/>
          <w:szCs w:val="24"/>
        </w:rPr>
        <w:t xml:space="preserve"> circunstancias,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otivos y división</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obra,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tratado</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concreta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diálogos.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protagonistas</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a Elredo y al monje Juan, y se desarro</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la en la abadía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W</w:t>
      </w:r>
      <w:r w:rsidRPr="008B5735">
        <w:rPr>
          <w:rFonts w:ascii="Times New Roman" w:hAnsi="Times New Roman" w:cs="Times New Roman"/>
          <w:sz w:val="24"/>
          <w:szCs w:val="24"/>
        </w:rPr>
        <w:t>ardon, en B</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dfordshire, durante la visita de Elredo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casa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hija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Rieval;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 segundo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tercer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diálogos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redo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00A35AC4">
        <w:rPr>
          <w:rFonts w:ascii="Times New Roman" w:hAnsi="Times New Roman" w:cs="Times New Roman"/>
          <w:sz w:val="24"/>
          <w:szCs w:val="24"/>
        </w:rPr>
        <w:t>su secretario Walte</w:t>
      </w:r>
      <w:r w:rsidRPr="008B5735">
        <w:rPr>
          <w:rFonts w:ascii="Times New Roman" w:hAnsi="Times New Roman" w:cs="Times New Roman"/>
          <w:sz w:val="24"/>
          <w:szCs w:val="24"/>
        </w:rPr>
        <w:t>r (Daniel), y un 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Graciano, que desconoce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segunda conversación han pasado varios años, 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onje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Juan ha muerto ya y los intercambios verbales se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antienen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Rieval,</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sible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enfer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ería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abadía,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vivió</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últimos diez años.</w:t>
      </w:r>
    </w:p>
    <w:p w:rsidR="008B5735" w:rsidRPr="008B5735" w:rsidRDefault="008B5735" w:rsidP="008B5735">
      <w:pPr>
        <w:ind w:left="118" w:right="71" w:firstLine="202"/>
        <w:jc w:val="both"/>
        <w:rPr>
          <w:rFonts w:ascii="Times New Roman" w:hAnsi="Times New Roman" w:cs="Times New Roman"/>
          <w:sz w:val="24"/>
          <w:szCs w:val="24"/>
        </w:rPr>
      </w:pPr>
      <w:r w:rsidRPr="008B5735">
        <w:rPr>
          <w:rFonts w:ascii="Times New Roman" w:hAnsi="Times New Roman" w:cs="Times New Roman"/>
          <w:sz w:val="24"/>
          <w:szCs w:val="24"/>
        </w:rPr>
        <w:t>Doctrinal</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primer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diálogo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aborda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 analiza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rrige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definición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 Cicerón dándole un contenido cristia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distingue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caridad,</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define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rdadera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cuál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erdadera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respecto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 otras relaciones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anas a las que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únmente 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invoca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abusiva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bajo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 deter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revisa tres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lastRenderedPageBreak/>
        <w:t>puntos: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naturaleza,</w:t>
      </w:r>
      <w:r w:rsidRPr="008B5735">
        <w:rPr>
          <w:rFonts w:ascii="Times New Roman" w:hAnsi="Times New Roman" w:cs="Times New Roman"/>
          <w:spacing w:val="2"/>
          <w:sz w:val="24"/>
          <w:szCs w:val="24"/>
        </w:rPr>
        <w:t xml:space="preserve"> </w:t>
      </w:r>
      <w:r w:rsidR="007B44DF">
        <w:rPr>
          <w:rFonts w:ascii="Times New Roman" w:hAnsi="Times New Roman" w:cs="Times New Roman"/>
          <w:sz w:val="24"/>
          <w:szCs w:val="24"/>
        </w:rPr>
        <w:t xml:space="preserve">la </w:t>
      </w:r>
      <w:r w:rsidRPr="008B5735">
        <w:rPr>
          <w:rFonts w:ascii="Times New Roman" w:hAnsi="Times New Roman" w:cs="Times New Roman"/>
          <w:sz w:val="24"/>
          <w:szCs w:val="24"/>
        </w:rPr>
        <w:t>experiencia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ley.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diálogo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concluye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comparación entre la sabiduría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 aquí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donde </w:t>
      </w:r>
      <w:r w:rsidRPr="008B5735">
        <w:rPr>
          <w:rFonts w:ascii="Times New Roman" w:hAnsi="Times New Roman" w:cs="Times New Roman"/>
          <w:spacing w:val="-1"/>
          <w:sz w:val="24"/>
          <w:szCs w:val="24"/>
        </w:rPr>
        <w:t>E</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redo parafrasea la fó</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ula de san Juan en 1 Jn. 4,16, y no t</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me en afir</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007B44DF">
        <w:rPr>
          <w:rFonts w:ascii="Times New Roman" w:hAnsi="Times New Roman" w:cs="Times New Roman"/>
          <w:sz w:val="24"/>
          <w:szCs w:val="24"/>
        </w:rPr>
        <w:t>r: “</w:t>
      </w:r>
      <w:r w:rsidRPr="008B5735">
        <w:rPr>
          <w:rFonts w:ascii="Times New Roman" w:hAnsi="Times New Roman" w:cs="Times New Roman"/>
          <w:sz w:val="24"/>
          <w:szCs w:val="24"/>
        </w:rPr>
        <w:t xml:space="preserve">Quien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anece 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en </w:t>
      </w:r>
      <w:r w:rsidR="007B44DF">
        <w:rPr>
          <w:rFonts w:ascii="Times New Roman" w:hAnsi="Times New Roman" w:cs="Times New Roman"/>
          <w:sz w:val="24"/>
          <w:szCs w:val="24"/>
        </w:rPr>
        <w:t>Dios permanece y Dios en él.”</w:t>
      </w:r>
      <w:r w:rsidR="00221A94">
        <w:rPr>
          <w:rFonts w:ascii="Times New Roman" w:hAnsi="Times New Roman" w:cs="Times New Roman"/>
          <w:sz w:val="24"/>
          <w:szCs w:val="24"/>
        </w:rPr>
        <w:t xml:space="preserve"> </w:t>
      </w:r>
      <w:r w:rsidR="00221A94">
        <w:rPr>
          <w:rStyle w:val="Refdenotaalpie"/>
          <w:rFonts w:cs="Times New Roman"/>
          <w:szCs w:val="24"/>
        </w:rPr>
        <w:footnoteReference w:id="925"/>
      </w:r>
    </w:p>
    <w:p w:rsidR="008B5735" w:rsidRPr="008B5735" w:rsidRDefault="008B5735" w:rsidP="008B5735">
      <w:pPr>
        <w:ind w:left="118" w:right="70" w:firstLine="220"/>
        <w:jc w:val="both"/>
        <w:rPr>
          <w:rFonts w:ascii="Times New Roman" w:hAnsi="Times New Roman" w:cs="Times New Roman"/>
          <w:sz w:val="24"/>
          <w:szCs w:val="24"/>
        </w:rPr>
      </w:pPr>
      <w:r w:rsidRPr="008B5735">
        <w:rPr>
          <w:rFonts w:ascii="Times New Roman" w:hAnsi="Times New Roman" w:cs="Times New Roman"/>
          <w:sz w:val="24"/>
          <w:szCs w:val="24"/>
        </w:rPr>
        <w:t>El segundo diálogo se centra en dos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 la excelencia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tad y su 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 Una y otra vez afir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Elredo su invencible opti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ismo respecto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 Su fruto es tan grande y tanta su excele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trascien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 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espacio,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proyectándose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vida fu</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ura.</w:t>
      </w:r>
    </w:p>
    <w:p w:rsidR="008B5735" w:rsidRPr="008B5735" w:rsidRDefault="008B5735" w:rsidP="008B5735">
      <w:pPr>
        <w:ind w:left="118" w:right="70" w:firstLine="216"/>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pre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enta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medio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través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perfecciona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cristia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 se hace amigo de Di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ediante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con </w:t>
      </w:r>
      <w:r w:rsidR="007B44DF">
        <w:rPr>
          <w:rFonts w:ascii="Times New Roman" w:hAnsi="Times New Roman" w:cs="Times New Roman"/>
          <w:sz w:val="24"/>
          <w:szCs w:val="24"/>
        </w:rPr>
        <w:t xml:space="preserve">otro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Ella es ca</w:t>
      </w:r>
      <w:r w:rsidRPr="008B5735">
        <w:rPr>
          <w:rFonts w:ascii="Times New Roman" w:hAnsi="Times New Roman" w:cs="Times New Roman"/>
          <w:spacing w:val="-2"/>
          <w:sz w:val="24"/>
          <w:szCs w:val="24"/>
        </w:rPr>
        <w:t>m</w:t>
      </w:r>
      <w:r w:rsidR="007B44DF">
        <w:rPr>
          <w:rFonts w:ascii="Times New Roman" w:hAnsi="Times New Roman" w:cs="Times New Roman"/>
          <w:sz w:val="24"/>
          <w:szCs w:val="24"/>
        </w:rPr>
        <w:t>ino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y conoci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iento de </w:t>
      </w:r>
      <w:r w:rsidR="007B44DF">
        <w:rPr>
          <w:rFonts w:ascii="Times New Roman" w:hAnsi="Times New Roman" w:cs="Times New Roman"/>
          <w:sz w:val="24"/>
          <w:szCs w:val="24"/>
        </w:rPr>
        <w:t xml:space="preserve">Dios, </w:t>
      </w:r>
      <w:r w:rsidRPr="008B5735">
        <w:rPr>
          <w:rFonts w:ascii="Times New Roman" w:hAnsi="Times New Roman" w:cs="Times New Roman"/>
          <w:sz w:val="24"/>
          <w:szCs w:val="24"/>
        </w:rPr>
        <w:t xml:space="preserve">porque </w:t>
      </w:r>
      <w:r w:rsidR="007B44DF">
        <w:rPr>
          <w:rFonts w:ascii="Times New Roman" w:hAnsi="Times New Roman" w:cs="Times New Roman"/>
          <w:spacing w:val="1"/>
          <w:sz w:val="24"/>
          <w:szCs w:val="24"/>
        </w:rPr>
        <w:t>“</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 xml:space="preserve">a nace, crece y se perfecciona </w:t>
      </w:r>
      <w:r w:rsidR="007B44DF">
        <w:rPr>
          <w:rFonts w:ascii="Times New Roman" w:hAnsi="Times New Roman" w:cs="Times New Roman"/>
          <w:sz w:val="24"/>
          <w:szCs w:val="24"/>
        </w:rPr>
        <w:t xml:space="preserve">en </w:t>
      </w:r>
      <w:r w:rsidRPr="008B5735">
        <w:rPr>
          <w:rFonts w:ascii="Times New Roman" w:hAnsi="Times New Roman" w:cs="Times New Roman"/>
          <w:sz w:val="24"/>
          <w:szCs w:val="24"/>
        </w:rPr>
        <w:t>Crist</w:t>
      </w:r>
      <w:r w:rsidRPr="008B5735">
        <w:rPr>
          <w:rFonts w:ascii="Times New Roman" w:hAnsi="Times New Roman" w:cs="Times New Roman"/>
          <w:spacing w:val="-1"/>
          <w:sz w:val="24"/>
          <w:szCs w:val="24"/>
        </w:rPr>
        <w:t>o</w:t>
      </w:r>
      <w:r w:rsidR="007B44DF">
        <w:rPr>
          <w:rFonts w:ascii="Times New Roman" w:hAnsi="Times New Roman" w:cs="Times New Roman"/>
          <w:sz w:val="24"/>
          <w:szCs w:val="24"/>
        </w:rPr>
        <w:t>”</w:t>
      </w:r>
      <w:r w:rsidRPr="008B5735">
        <w:rPr>
          <w:rFonts w:ascii="Times New Roman" w:hAnsi="Times New Roman" w:cs="Times New Roman"/>
          <w:sz w:val="24"/>
          <w:szCs w:val="24"/>
        </w:rPr>
        <w:t xml:space="preserve">. </w:t>
      </w:r>
      <w:r w:rsidRPr="008B5735">
        <w:rPr>
          <w:rFonts w:ascii="Times New Roman" w:hAnsi="Times New Roman" w:cs="Times New Roman"/>
          <w:spacing w:val="-1"/>
          <w:sz w:val="24"/>
          <w:szCs w:val="24"/>
        </w:rPr>
        <w:t>S</w:t>
      </w:r>
      <w:r w:rsidR="007B44DF">
        <w:rPr>
          <w:rFonts w:ascii="Times New Roman" w:hAnsi="Times New Roman" w:cs="Times New Roman"/>
          <w:sz w:val="24"/>
          <w:szCs w:val="24"/>
        </w:rPr>
        <w:t xml:space="preserve">e </w:t>
      </w:r>
      <w:r w:rsidRPr="008B5735">
        <w:rPr>
          <w:rFonts w:ascii="Times New Roman" w:hAnsi="Times New Roman" w:cs="Times New Roman"/>
          <w:sz w:val="24"/>
          <w:szCs w:val="24"/>
        </w:rPr>
        <w:t>analizan las relaciones entre caridad y a</w:t>
      </w:r>
      <w:r w:rsidRPr="008B5735">
        <w:rPr>
          <w:rFonts w:ascii="Times New Roman" w:hAnsi="Times New Roman" w:cs="Times New Roman"/>
          <w:spacing w:val="-2"/>
          <w:sz w:val="24"/>
          <w:szCs w:val="24"/>
        </w:rPr>
        <w:t>m</w:t>
      </w:r>
      <w:r w:rsidR="007B44DF">
        <w:rPr>
          <w:rFonts w:ascii="Times New Roman" w:hAnsi="Times New Roman" w:cs="Times New Roman"/>
          <w:sz w:val="24"/>
          <w:szCs w:val="24"/>
        </w:rPr>
        <w:t>istad, y la “</w:t>
      </w:r>
      <w:r w:rsidRPr="008B5735">
        <w:rPr>
          <w:rFonts w:ascii="Times New Roman" w:hAnsi="Times New Roman" w:cs="Times New Roman"/>
          <w:sz w:val="24"/>
          <w:szCs w:val="24"/>
        </w:rPr>
        <w:t>teoría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beso</w:t>
      </w:r>
      <w:r w:rsidR="007B44DF">
        <w:rPr>
          <w:rFonts w:ascii="Times New Roman" w:hAnsi="Times New Roman" w:cs="Times New Roman"/>
          <w:sz w:val="24"/>
          <w:szCs w:val="24"/>
        </w:rPr>
        <w:t>”</w:t>
      </w:r>
      <w:r w:rsidRPr="008B5735">
        <w:rPr>
          <w:rFonts w:ascii="Times New Roman" w:hAnsi="Times New Roman" w:cs="Times New Roman"/>
          <w:sz w:val="24"/>
          <w:szCs w:val="24"/>
        </w:rPr>
        <w:t xml:space="preserve"> tipifica las 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istades y su contenido.</w:t>
      </w:r>
    </w:p>
    <w:p w:rsidR="008B5735" w:rsidRPr="008B5735" w:rsidRDefault="008B5735" w:rsidP="008B5735">
      <w:pPr>
        <w:ind w:left="118" w:right="70" w:firstLine="216"/>
        <w:jc w:val="both"/>
        <w:rPr>
          <w:rFonts w:ascii="Times New Roman" w:hAnsi="Times New Roman" w:cs="Times New Roman"/>
          <w:sz w:val="24"/>
          <w:szCs w:val="24"/>
        </w:rPr>
      </w:pPr>
      <w:r w:rsidRPr="008B5735">
        <w:rPr>
          <w:rFonts w:ascii="Times New Roman" w:hAnsi="Times New Roman" w:cs="Times New Roman"/>
          <w:sz w:val="24"/>
          <w:szCs w:val="24"/>
        </w:rPr>
        <w:t>¿Cuál es el 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han dado var</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as r</w:t>
      </w:r>
      <w:r w:rsidRPr="008B5735">
        <w:rPr>
          <w:rFonts w:ascii="Times New Roman" w:hAnsi="Times New Roman" w:cs="Times New Roman"/>
          <w:spacing w:val="-1"/>
          <w:sz w:val="24"/>
          <w:szCs w:val="24"/>
        </w:rPr>
        <w:t>es</w:t>
      </w:r>
      <w:r w:rsidRPr="008B5735">
        <w:rPr>
          <w:rFonts w:ascii="Times New Roman" w:hAnsi="Times New Roman" w:cs="Times New Roman"/>
          <w:sz w:val="24"/>
          <w:szCs w:val="24"/>
        </w:rPr>
        <w:t>puestas: no lo ti</w:t>
      </w:r>
      <w:r w:rsidRPr="008B5735">
        <w:rPr>
          <w:rFonts w:ascii="Times New Roman" w:hAnsi="Times New Roman" w:cs="Times New Roman"/>
          <w:spacing w:val="-1"/>
          <w:sz w:val="24"/>
          <w:szCs w:val="24"/>
        </w:rPr>
        <w:t>e</w:t>
      </w:r>
      <w:r w:rsidR="007B44DF">
        <w:rPr>
          <w:rFonts w:ascii="Times New Roman" w:hAnsi="Times New Roman" w:cs="Times New Roman"/>
          <w:sz w:val="24"/>
          <w:szCs w:val="24"/>
        </w:rPr>
        <w:t>ne –</w:t>
      </w:r>
      <w:r w:rsidRPr="008B5735">
        <w:rPr>
          <w:rFonts w:ascii="Times New Roman" w:hAnsi="Times New Roman" w:cs="Times New Roman"/>
          <w:sz w:val="24"/>
          <w:szCs w:val="24"/>
        </w:rPr>
        <w:t>incl</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so 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 cabría dentro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ella</w:t>
      </w:r>
      <w:r w:rsidR="007B44DF">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honor,</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intereses,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derechos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próji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cristiano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lo fija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abandone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propio. El diálogo concluye con el análisis de algunos ejemplos f</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mosos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8B5735">
      <w:pPr>
        <w:ind w:left="118" w:right="71" w:firstLine="206"/>
        <w:jc w:val="both"/>
        <w:rPr>
          <w:rFonts w:ascii="Times New Roman" w:hAnsi="Times New Roman" w:cs="Times New Roman"/>
          <w:sz w:val="24"/>
          <w:szCs w:val="24"/>
        </w:rPr>
      </w:pP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tercer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diálogo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práctica.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Luego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nueva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funda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explica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declara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pasos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han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seguirse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prueba, la ad</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sión y el consenso. En su desarrollo, un cú</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ulo de consejos, personales y ajenos, ilu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na el creci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 de este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santo por el que se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con aquel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con que se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a Cristo.</w:t>
      </w:r>
    </w:p>
    <w:p w:rsidR="008B5735" w:rsidRPr="008B5735" w:rsidRDefault="008B5735" w:rsidP="008B5735">
      <w:pPr>
        <w:spacing w:before="18" w:line="260" w:lineRule="exact"/>
        <w:rPr>
          <w:rFonts w:ascii="Times New Roman" w:hAnsi="Times New Roman" w:cs="Times New Roman"/>
          <w:sz w:val="24"/>
          <w:szCs w:val="24"/>
        </w:rPr>
      </w:pPr>
    </w:p>
    <w:p w:rsidR="008B5735" w:rsidRPr="006B5374" w:rsidRDefault="008B5735" w:rsidP="006B5374">
      <w:pPr>
        <w:pStyle w:val="Ttulo5"/>
      </w:pPr>
      <w:bookmarkStart w:id="121" w:name="_Toc163838508"/>
      <w:r w:rsidRPr="006B5374">
        <w:t>PERSPECTIVAS DE COMPRENSIÓN</w:t>
      </w:r>
      <w:bookmarkEnd w:id="121"/>
    </w:p>
    <w:p w:rsidR="008B5735" w:rsidRPr="008B5735" w:rsidRDefault="008B5735" w:rsidP="007B44DF">
      <w:pPr>
        <w:ind w:right="72"/>
        <w:jc w:val="both"/>
        <w:rPr>
          <w:rFonts w:ascii="Times New Roman" w:hAnsi="Times New Roman" w:cs="Times New Roman"/>
          <w:sz w:val="24"/>
          <w:szCs w:val="24"/>
        </w:rPr>
      </w:pPr>
      <w:r w:rsidRPr="008B5735">
        <w:rPr>
          <w:rFonts w:ascii="Times New Roman" w:hAnsi="Times New Roman" w:cs="Times New Roman"/>
          <w:i/>
          <w:sz w:val="24"/>
          <w:szCs w:val="24"/>
        </w:rPr>
        <w:t xml:space="preserve">La amistad espiritual </w:t>
      </w:r>
      <w:r w:rsidRPr="008B5735">
        <w:rPr>
          <w:rFonts w:ascii="Times New Roman" w:hAnsi="Times New Roman" w:cs="Times New Roman"/>
          <w:sz w:val="24"/>
          <w:szCs w:val="24"/>
        </w:rPr>
        <w:t xml:space="preserve">no ofrece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ayores dificultades de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mprensión. Está bien </w:t>
      </w:r>
      <w:r w:rsidR="007B44DF">
        <w:rPr>
          <w:rFonts w:ascii="Times New Roman" w:hAnsi="Times New Roman" w:cs="Times New Roman"/>
          <w:sz w:val="24"/>
          <w:szCs w:val="24"/>
        </w:rPr>
        <w:t xml:space="preserve">escrita, </w:t>
      </w:r>
      <w:r w:rsidRPr="008B5735">
        <w:rPr>
          <w:rFonts w:ascii="Times New Roman" w:hAnsi="Times New Roman" w:cs="Times New Roman"/>
          <w:sz w:val="24"/>
          <w:szCs w:val="24"/>
        </w:rPr>
        <w:t>el pensa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iento es ordenado y se </w:t>
      </w:r>
      <w:r w:rsidRPr="00221A94">
        <w:rPr>
          <w:rFonts w:ascii="Times New Roman" w:hAnsi="Times New Roman" w:cs="Times New Roman"/>
          <w:sz w:val="24"/>
          <w:szCs w:val="24"/>
          <w:u w:color="000000"/>
        </w:rPr>
        <w:t xml:space="preserve">desenvuelve </w:t>
      </w:r>
      <w:r w:rsidRPr="008B5735">
        <w:rPr>
          <w:rFonts w:ascii="Times New Roman" w:hAnsi="Times New Roman" w:cs="Times New Roman"/>
          <w:sz w:val="24"/>
          <w:szCs w:val="24"/>
        </w:rPr>
        <w:t>con fluidez dentro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orden preestablecido.</w:t>
      </w:r>
    </w:p>
    <w:p w:rsidR="008B5735" w:rsidRPr="008B5735" w:rsidRDefault="008B5735" w:rsidP="007B44DF">
      <w:pPr>
        <w:ind w:right="71"/>
        <w:jc w:val="both"/>
        <w:rPr>
          <w:rFonts w:ascii="Times New Roman" w:hAnsi="Times New Roman" w:cs="Times New Roman"/>
          <w:sz w:val="24"/>
          <w:szCs w:val="24"/>
        </w:rPr>
      </w:pPr>
      <w:r w:rsidRPr="008B5735">
        <w:rPr>
          <w:rFonts w:ascii="Times New Roman" w:hAnsi="Times New Roman" w:cs="Times New Roman"/>
          <w:sz w:val="24"/>
          <w:szCs w:val="24"/>
        </w:rPr>
        <w:t>Hay</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entos</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bellos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00221A94">
        <w:rPr>
          <w:rFonts w:ascii="Times New Roman" w:hAnsi="Times New Roman" w:cs="Times New Roman"/>
          <w:sz w:val="24"/>
          <w:szCs w:val="24"/>
        </w:rPr>
        <w:t>aflo</w:t>
      </w:r>
      <w:r w:rsidRPr="008B5735">
        <w:rPr>
          <w:rFonts w:ascii="Times New Roman" w:hAnsi="Times New Roman" w:cs="Times New Roman"/>
          <w:sz w:val="24"/>
          <w:szCs w:val="24"/>
        </w:rPr>
        <w:t>ra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exquisita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personalidad</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humana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religiosa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8"/>
          <w:sz w:val="24"/>
          <w:szCs w:val="24"/>
        </w:rPr>
        <w:t xml:space="preserve"> </w:t>
      </w:r>
      <w:r w:rsidR="007B44DF">
        <w:rPr>
          <w:rFonts w:ascii="Times New Roman" w:hAnsi="Times New Roman" w:cs="Times New Roman"/>
          <w:sz w:val="24"/>
          <w:szCs w:val="24"/>
        </w:rPr>
        <w:t>El</w:t>
      </w:r>
      <w:r w:rsidR="00EF7851">
        <w:rPr>
          <w:rFonts w:ascii="Times New Roman" w:hAnsi="Times New Roman" w:cs="Times New Roman"/>
          <w:sz w:val="24"/>
          <w:szCs w:val="24"/>
        </w:rPr>
        <w:t xml:space="preserve">redo. </w:t>
      </w:r>
      <w:r w:rsidRPr="008B5735">
        <w:rPr>
          <w:rFonts w:ascii="Times New Roman" w:hAnsi="Times New Roman" w:cs="Times New Roman"/>
          <w:sz w:val="24"/>
          <w:szCs w:val="24"/>
        </w:rPr>
        <w:t>Su</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fo</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dialogal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hoy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resultamos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rígida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artificiosa,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todo cuando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decae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inspiración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predo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cierto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esque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atismo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étodo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pleado,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 xml:space="preserve">pero esto es pronto superado por el genio de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xml:space="preserve">lredo. Lo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o puede decirse </w:t>
      </w:r>
      <w:r w:rsidR="00EF7851">
        <w:rPr>
          <w:rFonts w:ascii="Times New Roman" w:hAnsi="Times New Roman" w:cs="Times New Roman"/>
          <w:sz w:val="24"/>
          <w:szCs w:val="24"/>
        </w:rPr>
        <w:t xml:space="preserve">respecto de ciertas </w:t>
      </w:r>
      <w:r w:rsidRPr="008B5735">
        <w:rPr>
          <w:rFonts w:ascii="Times New Roman" w:hAnsi="Times New Roman" w:cs="Times New Roman"/>
          <w:sz w:val="24"/>
          <w:szCs w:val="24"/>
        </w:rPr>
        <w:t>reiteraciones de ideas, producto quizá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 redacción frag</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ntaria.</w:t>
      </w:r>
    </w:p>
    <w:p w:rsidR="008B5735" w:rsidRPr="008B5735" w:rsidRDefault="008B5735" w:rsidP="008B5735">
      <w:pPr>
        <w:ind w:left="118" w:right="72" w:firstLine="220"/>
        <w:jc w:val="both"/>
        <w:rPr>
          <w:rFonts w:ascii="Times New Roman" w:hAnsi="Times New Roman" w:cs="Times New Roman"/>
          <w:sz w:val="24"/>
          <w:szCs w:val="24"/>
        </w:rPr>
      </w:pPr>
      <w:r w:rsidRPr="008B5735">
        <w:rPr>
          <w:rFonts w:ascii="Times New Roman" w:hAnsi="Times New Roman" w:cs="Times New Roman"/>
          <w:sz w:val="24"/>
          <w:szCs w:val="24"/>
        </w:rPr>
        <w:t>No obstante, cree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que el contenido de </w:t>
      </w:r>
      <w:r w:rsidRPr="008B5735">
        <w:rPr>
          <w:rFonts w:ascii="Times New Roman" w:hAnsi="Times New Roman" w:cs="Times New Roman"/>
          <w:i/>
          <w:sz w:val="24"/>
          <w:szCs w:val="24"/>
        </w:rPr>
        <w:t xml:space="preserve">La amistad espiritual </w:t>
      </w:r>
      <w:r w:rsidRPr="008B5735">
        <w:rPr>
          <w:rFonts w:ascii="Times New Roman" w:hAnsi="Times New Roman" w:cs="Times New Roman"/>
          <w:sz w:val="24"/>
          <w:szCs w:val="24"/>
        </w:rPr>
        <w:t>debe ser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prendido a la luz de 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ient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pecti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rs</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nalidad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 autor,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concepción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rediana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lastRenderedPageBreak/>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particular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doctrina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segundo</w:t>
      </w:r>
      <w:r w:rsidRPr="008B5735">
        <w:rPr>
          <w:rFonts w:ascii="Times New Roman" w:hAnsi="Times New Roman" w:cs="Times New Roman"/>
          <w:spacing w:val="1"/>
          <w:sz w:val="24"/>
          <w:szCs w:val="24"/>
        </w:rPr>
        <w:t xml:space="preserve"> </w:t>
      </w:r>
      <w:r w:rsidR="00EF7851">
        <w:rPr>
          <w:rFonts w:ascii="Times New Roman" w:hAnsi="Times New Roman" w:cs="Times New Roman"/>
          <w:sz w:val="24"/>
          <w:szCs w:val="24"/>
        </w:rPr>
        <w:t>sábado,</w:t>
      </w:r>
      <w:r w:rsidR="00221A94">
        <w:rPr>
          <w:rStyle w:val="Refdenotaalpie"/>
          <w:rFonts w:cs="Times New Roman"/>
          <w:szCs w:val="24"/>
        </w:rPr>
        <w:footnoteReference w:id="926"/>
      </w:r>
      <w:r w:rsidRPr="008B5735">
        <w:rPr>
          <w:rFonts w:ascii="Times New Roman" w:hAnsi="Times New Roman" w:cs="Times New Roman"/>
          <w:sz w:val="24"/>
          <w:szCs w:val="24"/>
        </w:rPr>
        <w:t xml:space="preserve"> y la concepción 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monástica</w:t>
      </w:r>
      <w:r w:rsidRPr="008B5735">
        <w:rPr>
          <w:rFonts w:ascii="Times New Roman" w:hAnsi="Times New Roman" w:cs="Times New Roman"/>
          <w:spacing w:val="1"/>
          <w:sz w:val="24"/>
          <w:szCs w:val="24"/>
        </w:rPr>
        <w:t xml:space="preserve"> </w:t>
      </w:r>
      <w:r w:rsidR="00CA251F">
        <w:rPr>
          <w:rFonts w:ascii="Times New Roman" w:hAnsi="Times New Roman" w:cs="Times New Roman"/>
          <w:sz w:val="24"/>
          <w:szCs w:val="24"/>
        </w:rPr>
        <w:t>elabo</w:t>
      </w:r>
      <w:r w:rsidRPr="008B5735">
        <w:rPr>
          <w:rFonts w:ascii="Times New Roman" w:hAnsi="Times New Roman" w:cs="Times New Roman"/>
          <w:sz w:val="24"/>
          <w:szCs w:val="24"/>
        </w:rPr>
        <w:t>rada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Rieval.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Doctri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ob</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 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desarrollo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particular de una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ensión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del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el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fraterno;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este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sentido  </w:t>
      </w:r>
      <w:r w:rsidRPr="008B5735">
        <w:rPr>
          <w:rFonts w:ascii="Times New Roman" w:hAnsi="Times New Roman" w:cs="Times New Roman"/>
          <w:i/>
          <w:sz w:val="24"/>
          <w:szCs w:val="24"/>
        </w:rPr>
        <w:t xml:space="preserve">La </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amistad </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espiritual  </w:t>
      </w:r>
      <w:r w:rsidRPr="008B5735">
        <w:rPr>
          <w:rFonts w:ascii="Times New Roman" w:hAnsi="Times New Roman" w:cs="Times New Roman"/>
          <w:sz w:val="24"/>
          <w:szCs w:val="24"/>
        </w:rPr>
        <w:t xml:space="preserve">es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w:t>
      </w:r>
      <w:r w:rsidRPr="008B5735">
        <w:rPr>
          <w:rFonts w:ascii="Times New Roman" w:hAnsi="Times New Roman" w:cs="Times New Roman"/>
          <w:spacing w:val="1"/>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 xml:space="preserve">El espejo de la caridad, </w:t>
      </w:r>
      <w:r w:rsidRPr="008B5735">
        <w:rPr>
          <w:rFonts w:ascii="Times New Roman" w:hAnsi="Times New Roman" w:cs="Times New Roman"/>
          <w:sz w:val="24"/>
          <w:szCs w:val="24"/>
        </w:rPr>
        <w:t xml:space="preserve">obra en la cual </w:t>
      </w:r>
      <w:r w:rsidRPr="008B5735">
        <w:rPr>
          <w:rFonts w:ascii="Times New Roman" w:hAnsi="Times New Roman" w:cs="Times New Roman"/>
          <w:spacing w:val="-1"/>
          <w:sz w:val="24"/>
          <w:szCs w:val="24"/>
        </w:rPr>
        <w:t>y</w:t>
      </w:r>
      <w:r w:rsidRPr="008B5735">
        <w:rPr>
          <w:rFonts w:ascii="Times New Roman" w:hAnsi="Times New Roman" w:cs="Times New Roman"/>
          <w:sz w:val="24"/>
          <w:szCs w:val="24"/>
        </w:rPr>
        <w:t>a se la an</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ncia</w:t>
      </w:r>
      <w:r w:rsidR="00EF7851">
        <w:rPr>
          <w:rFonts w:ascii="Times New Roman" w:hAnsi="Times New Roman" w:cs="Times New Roman"/>
          <w:spacing w:val="-1"/>
          <w:sz w:val="24"/>
          <w:szCs w:val="24"/>
        </w:rPr>
        <w:t>.</w:t>
      </w:r>
      <w:r w:rsidR="00CA251F">
        <w:rPr>
          <w:rStyle w:val="Refdenotaalpie"/>
          <w:rFonts w:cs="Times New Roman"/>
          <w:spacing w:val="-1"/>
          <w:szCs w:val="24"/>
        </w:rPr>
        <w:footnoteReference w:id="927"/>
      </w:r>
      <w:r w:rsidRPr="008B5735">
        <w:rPr>
          <w:rFonts w:ascii="Times New Roman" w:hAnsi="Times New Roman" w:cs="Times New Roman"/>
          <w:sz w:val="24"/>
          <w:szCs w:val="24"/>
        </w:rPr>
        <w:t xml:space="preserve"> Deja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do de lado la personalidad de Elredo por ser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2"/>
          <w:sz w:val="24"/>
          <w:szCs w:val="24"/>
        </w:rPr>
        <w:t>m</w:t>
      </w:r>
      <w:r w:rsidR="00EF7851">
        <w:rPr>
          <w:rFonts w:ascii="Times New Roman" w:hAnsi="Times New Roman" w:cs="Times New Roman"/>
          <w:sz w:val="24"/>
          <w:szCs w:val="24"/>
        </w:rPr>
        <w:t>ente conocida,</w:t>
      </w:r>
      <w:r w:rsidR="0035418F">
        <w:rPr>
          <w:rStyle w:val="Refdenotaalpie"/>
          <w:rFonts w:cs="Times New Roman"/>
          <w:szCs w:val="24"/>
        </w:rPr>
        <w:footnoteReference w:id="928"/>
      </w:r>
      <w:r w:rsidRPr="008B5735">
        <w:rPr>
          <w:rFonts w:ascii="Times New Roman" w:hAnsi="Times New Roman" w:cs="Times New Roman"/>
          <w:sz w:val="24"/>
          <w:szCs w:val="24"/>
        </w:rPr>
        <w:t xml:space="preserve"> vea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breve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las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perspectivas.</w:t>
      </w:r>
    </w:p>
    <w:p w:rsidR="008B5735" w:rsidRPr="008B5735" w:rsidRDefault="008B5735" w:rsidP="008B5735">
      <w:pPr>
        <w:spacing w:line="200" w:lineRule="exact"/>
        <w:rPr>
          <w:rFonts w:ascii="Times New Roman" w:hAnsi="Times New Roman" w:cs="Times New Roman"/>
          <w:sz w:val="24"/>
          <w:szCs w:val="24"/>
        </w:rPr>
      </w:pPr>
    </w:p>
    <w:p w:rsidR="008B5735" w:rsidRPr="00EF7851" w:rsidRDefault="008B5735" w:rsidP="006B5374">
      <w:pPr>
        <w:pStyle w:val="Ttulo8"/>
      </w:pPr>
      <w:bookmarkStart w:id="122" w:name="_Toc163838509"/>
      <w:r w:rsidRPr="00EF7851">
        <w:t>Concepción elredia</w:t>
      </w:r>
      <w:r w:rsidRPr="00EF7851">
        <w:rPr>
          <w:spacing w:val="-1"/>
        </w:rPr>
        <w:t>n</w:t>
      </w:r>
      <w:r w:rsidRPr="00EF7851">
        <w:t>a del hombre</w:t>
      </w:r>
      <w:bookmarkEnd w:id="122"/>
    </w:p>
    <w:p w:rsidR="008B5735" w:rsidRPr="008B5735" w:rsidRDefault="008B5735" w:rsidP="008B5735">
      <w:pPr>
        <w:ind w:left="118" w:right="71" w:firstLine="226"/>
        <w:jc w:val="both"/>
        <w:rPr>
          <w:rFonts w:ascii="Times New Roman" w:hAnsi="Times New Roman" w:cs="Times New Roman"/>
          <w:sz w:val="24"/>
          <w:szCs w:val="24"/>
        </w:rPr>
      </w:pPr>
      <w:r w:rsidRPr="008B5735">
        <w:rPr>
          <w:rFonts w:ascii="Times New Roman" w:hAnsi="Times New Roman" w:cs="Times New Roman"/>
          <w:sz w:val="24"/>
          <w:szCs w:val="24"/>
        </w:rPr>
        <w:t>Para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creado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00EF7851">
        <w:rPr>
          <w:rFonts w:ascii="Times New Roman" w:hAnsi="Times New Roman" w:cs="Times New Roman"/>
          <w:sz w:val="24"/>
          <w:szCs w:val="24"/>
        </w:rPr>
        <w:t>“</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agen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3"/>
          <w:sz w:val="24"/>
          <w:szCs w:val="24"/>
        </w:rPr>
        <w:t>e</w:t>
      </w:r>
      <w:r w:rsidRPr="008B5735">
        <w:rPr>
          <w:rFonts w:ascii="Times New Roman" w:hAnsi="Times New Roman" w:cs="Times New Roman"/>
          <w:spacing w:val="-2"/>
          <w:sz w:val="24"/>
          <w:szCs w:val="24"/>
        </w:rPr>
        <w:t>m</w:t>
      </w:r>
      <w:r w:rsidR="00EF7851">
        <w:rPr>
          <w:rFonts w:ascii="Times New Roman" w:hAnsi="Times New Roman" w:cs="Times New Roman"/>
          <w:sz w:val="24"/>
          <w:szCs w:val="24"/>
        </w:rPr>
        <w:t>ejanza”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luz</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ato</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revelaci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ordena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intelige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creación,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 sirve de funda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 para construir su doctrina del retorno a Dios.</w:t>
      </w:r>
    </w:p>
    <w:p w:rsidR="008B5735" w:rsidRPr="008B5735" w:rsidRDefault="008B5735" w:rsidP="007F46D7">
      <w:pPr>
        <w:ind w:left="118" w:right="71" w:firstLine="226"/>
        <w:jc w:val="both"/>
        <w:rPr>
          <w:rFonts w:ascii="Times New Roman" w:hAnsi="Times New Roman" w:cs="Times New Roman"/>
          <w:sz w:val="24"/>
          <w:szCs w:val="24"/>
        </w:rPr>
      </w:pPr>
      <w:r w:rsidRPr="008B5735">
        <w:rPr>
          <w:rFonts w:ascii="Times New Roman" w:hAnsi="Times New Roman" w:cs="Times New Roman"/>
          <w:sz w:val="24"/>
          <w:szCs w:val="24"/>
        </w:rPr>
        <w:t xml:space="preserve">Esta </w:t>
      </w:r>
      <w:r w:rsidRPr="008B5735">
        <w:rPr>
          <w:rFonts w:ascii="Times New Roman" w:hAnsi="Times New Roman" w:cs="Times New Roman"/>
          <w:spacing w:val="1"/>
          <w:sz w:val="24"/>
          <w:szCs w:val="24"/>
        </w:rPr>
        <w:t xml:space="preserve"> </w:t>
      </w:r>
      <w:r w:rsidR="00EF7851">
        <w:rPr>
          <w:rFonts w:ascii="Times New Roman" w:hAnsi="Times New Roman" w:cs="Times New Roman"/>
          <w:sz w:val="24"/>
          <w:szCs w:val="24"/>
        </w:rPr>
        <w:t>“</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agen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y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00EF7851">
        <w:rPr>
          <w:rFonts w:ascii="Times New Roman" w:hAnsi="Times New Roman" w:cs="Times New Roman"/>
          <w:sz w:val="24"/>
          <w:szCs w:val="24"/>
        </w:rPr>
        <w:t>ejanza”</w:t>
      </w:r>
      <w:r w:rsidRPr="008B5735">
        <w:rPr>
          <w:rFonts w:ascii="Times New Roman" w:hAnsi="Times New Roman" w:cs="Times New Roman"/>
          <w:sz w:val="24"/>
          <w:szCs w:val="24"/>
        </w:rPr>
        <w:t xml:space="preserv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se </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de</w:t>
      </w:r>
      <w:r w:rsidRPr="008B5735">
        <w:rPr>
          <w:rFonts w:ascii="Times New Roman" w:hAnsi="Times New Roman" w:cs="Times New Roman"/>
          <w:sz w:val="24"/>
          <w:szCs w:val="24"/>
        </w:rPr>
        <w:t xml:space="preserve">scubren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el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sus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tres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facultades  espirituale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moria, entendi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 y voluntad,</w:t>
      </w:r>
      <w:r w:rsidR="00C3634C">
        <w:rPr>
          <w:rStyle w:val="Refdenotaalpie"/>
          <w:rFonts w:cs="Times New Roman"/>
          <w:szCs w:val="24"/>
        </w:rPr>
        <w:footnoteReference w:id="929"/>
      </w:r>
      <w:r w:rsidRPr="008B5735">
        <w:rPr>
          <w:rFonts w:ascii="Times New Roman" w:hAnsi="Times New Roman" w:cs="Times New Roman"/>
          <w:sz w:val="24"/>
          <w:szCs w:val="24"/>
        </w:rPr>
        <w:t xml:space="preserve"> las cuales se corresponden con cada una de las tres personas divinas de la Trinidad. El pec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do destruye en 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e la se</w:t>
      </w:r>
      <w:r w:rsidRPr="008B5735">
        <w:rPr>
          <w:rFonts w:ascii="Times New Roman" w:hAnsi="Times New Roman" w:cs="Times New Roman"/>
          <w:spacing w:val="-2"/>
          <w:sz w:val="24"/>
          <w:szCs w:val="24"/>
        </w:rPr>
        <w:t>m</w:t>
      </w:r>
      <w:r w:rsidR="00EF7851">
        <w:rPr>
          <w:rFonts w:ascii="Times New Roman" w:hAnsi="Times New Roman" w:cs="Times New Roman"/>
          <w:sz w:val="24"/>
          <w:szCs w:val="24"/>
        </w:rPr>
        <w:t>ejanza divina, lo hace “des-</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00EF7851">
        <w:rPr>
          <w:rFonts w:ascii="Times New Roman" w:hAnsi="Times New Roman" w:cs="Times New Roman"/>
          <w:sz w:val="24"/>
          <w:szCs w:val="24"/>
        </w:rPr>
        <w:t>ejante”</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logra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destruir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facultades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bsisten, au</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deficientes ahora.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moria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tenderá</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vido,</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inteligencia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errará,</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voluntad</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41"/>
          <w:sz w:val="24"/>
          <w:szCs w:val="24"/>
        </w:rPr>
        <w:t xml:space="preserve"> </w:t>
      </w:r>
      <w:r w:rsidR="00EF7851">
        <w:rPr>
          <w:rFonts w:ascii="Times New Roman" w:hAnsi="Times New Roman" w:cs="Times New Roman"/>
          <w:sz w:val="24"/>
          <w:szCs w:val="24"/>
        </w:rPr>
        <w:t>“curva”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sus deseos</w:t>
      </w:r>
      <w:r w:rsidRPr="008B5735">
        <w:rPr>
          <w:rFonts w:ascii="Times New Roman" w:hAnsi="Times New Roman" w:cs="Times New Roman"/>
          <w:spacing w:val="10"/>
          <w:sz w:val="24"/>
          <w:szCs w:val="24"/>
        </w:rPr>
        <w:t xml:space="preserve"> </w:t>
      </w:r>
      <w:r w:rsidRPr="00EF7851">
        <w:rPr>
          <w:rFonts w:ascii="Times New Roman" w:hAnsi="Times New Roman" w:cs="Times New Roman"/>
          <w:sz w:val="24"/>
          <w:szCs w:val="24"/>
        </w:rPr>
        <w:t>(</w:t>
      </w:r>
      <w:r w:rsidRPr="00EF7851">
        <w:rPr>
          <w:rFonts w:ascii="Times New Roman" w:hAnsi="Times New Roman" w:cs="Times New Roman"/>
          <w:i/>
          <w:sz w:val="24"/>
          <w:szCs w:val="24"/>
        </w:rPr>
        <w:t>cu</w:t>
      </w:r>
      <w:r w:rsidRPr="00EF7851">
        <w:rPr>
          <w:rFonts w:ascii="Times New Roman" w:hAnsi="Times New Roman" w:cs="Times New Roman"/>
          <w:i/>
          <w:spacing w:val="-1"/>
          <w:sz w:val="24"/>
          <w:szCs w:val="24"/>
        </w:rPr>
        <w:t>p</w:t>
      </w:r>
      <w:r w:rsidRPr="00EF7851">
        <w:rPr>
          <w:rFonts w:ascii="Times New Roman" w:hAnsi="Times New Roman" w:cs="Times New Roman"/>
          <w:i/>
          <w:sz w:val="24"/>
          <w:szCs w:val="24"/>
        </w:rPr>
        <w:t>iditas</w:t>
      </w:r>
      <w:r w:rsidRPr="00EF7851">
        <w:rPr>
          <w:rFonts w:ascii="Times New Roman" w:hAnsi="Times New Roman" w:cs="Times New Roman"/>
          <w:i/>
          <w:spacing w:val="-2"/>
          <w:sz w:val="24"/>
          <w:szCs w:val="24"/>
        </w:rPr>
        <w:t>)</w:t>
      </w:r>
      <w:r w:rsidRPr="00EF7851">
        <w:rPr>
          <w:rFonts w:ascii="Times New Roman" w:hAnsi="Times New Roman" w:cs="Times New Roman"/>
          <w:i/>
          <w:sz w:val="24"/>
          <w:szCs w:val="24"/>
        </w:rPr>
        <w:t>,</w:t>
      </w:r>
      <w:r w:rsidRPr="00EF7851">
        <w:rPr>
          <w:rFonts w:ascii="Times New Roman" w:hAnsi="Times New Roman" w:cs="Times New Roman"/>
          <w:i/>
          <w:sz w:val="24"/>
          <w:szCs w:val="24"/>
          <w:u w:color="000000"/>
        </w:rPr>
        <w:t xml:space="preserve"> </w:t>
      </w:r>
      <w:r w:rsidRPr="008B5735">
        <w:rPr>
          <w:rFonts w:ascii="Times New Roman" w:hAnsi="Times New Roman" w:cs="Times New Roman"/>
          <w:sz w:val="24"/>
          <w:szCs w:val="24"/>
        </w:rPr>
        <w:t>ya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ansía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as</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ezquinas.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obra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lvado</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Hijo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consi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ti</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á</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rest</w:t>
      </w:r>
      <w:r w:rsidRPr="008B5735">
        <w:rPr>
          <w:rFonts w:ascii="Times New Roman" w:hAnsi="Times New Roman" w:cs="Times New Roman"/>
          <w:spacing w:val="-1"/>
          <w:sz w:val="24"/>
          <w:szCs w:val="24"/>
        </w:rPr>
        <w:t>a</w:t>
      </w:r>
      <w:r w:rsidR="00EF7851">
        <w:rPr>
          <w:rFonts w:ascii="Times New Roman" w:hAnsi="Times New Roman" w:cs="Times New Roman"/>
          <w:sz w:val="24"/>
          <w:szCs w:val="24"/>
        </w:rPr>
        <w:t>ñar esta “desemejanza”</w:t>
      </w:r>
      <w:r w:rsidRPr="008B5735">
        <w:rPr>
          <w:rFonts w:ascii="Times New Roman" w:hAnsi="Times New Roman" w:cs="Times New Roman"/>
          <w:sz w:val="24"/>
          <w:szCs w:val="24"/>
        </w:rPr>
        <w:t>, a lo cual concurrirá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onástica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c</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no de restauración.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 al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diferencia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seres,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otorgó</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poder</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bienaventurado;</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38"/>
          <w:sz w:val="24"/>
          <w:szCs w:val="24"/>
        </w:rPr>
        <w:t xml:space="preserve"> </w:t>
      </w:r>
      <w:r w:rsidR="00EF7851">
        <w:rPr>
          <w:rFonts w:ascii="Times New Roman" w:hAnsi="Times New Roman" w:cs="Times New Roman"/>
          <w:sz w:val="24"/>
          <w:szCs w:val="24"/>
        </w:rPr>
        <w:t>ser “</w:t>
      </w:r>
      <w:r w:rsidRPr="008B5735">
        <w:rPr>
          <w:rFonts w:ascii="Times New Roman" w:hAnsi="Times New Roman" w:cs="Times New Roman"/>
          <w:sz w:val="24"/>
          <w:szCs w:val="24"/>
        </w:rPr>
        <w:t>capaz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00EF7851">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(capax</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Dei</w:t>
      </w:r>
      <w:r w:rsidRPr="008B5735">
        <w:rPr>
          <w:rFonts w:ascii="Times New Roman" w:hAnsi="Times New Roman" w:cs="Times New Roman"/>
          <w:i/>
          <w:spacing w:val="-2"/>
          <w:sz w:val="24"/>
          <w:szCs w:val="24"/>
        </w:rPr>
        <w:t>)</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brilla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grandeza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dignidad,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capacita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hace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idóneo 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adherirse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 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radica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subsistente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más preci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faculta</w:t>
      </w:r>
      <w:r w:rsidRPr="008B5735">
        <w:rPr>
          <w:rFonts w:ascii="Times New Roman" w:hAnsi="Times New Roman" w:cs="Times New Roman"/>
          <w:spacing w:val="-1"/>
          <w:sz w:val="24"/>
          <w:szCs w:val="24"/>
        </w:rPr>
        <w:t>de</w:t>
      </w:r>
      <w:r w:rsidRPr="008B5735">
        <w:rPr>
          <w:rFonts w:ascii="Times New Roman" w:hAnsi="Times New Roman" w:cs="Times New Roman"/>
          <w:sz w:val="24"/>
          <w:szCs w:val="24"/>
        </w:rPr>
        <w:t>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00C3634C">
        <w:rPr>
          <w:rStyle w:val="Refdenotaalpie"/>
          <w:rFonts w:cs="Times New Roman"/>
          <w:spacing w:val="59"/>
          <w:szCs w:val="24"/>
        </w:rPr>
        <w:footnoteReference w:id="930"/>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ediante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59"/>
          <w:sz w:val="24"/>
          <w:szCs w:val="24"/>
        </w:rPr>
        <w:t xml:space="preserve"> </w:t>
      </w:r>
      <w:r w:rsidR="00EF7851">
        <w:rPr>
          <w:rFonts w:ascii="Times New Roman" w:hAnsi="Times New Roman" w:cs="Times New Roman"/>
          <w:sz w:val="24"/>
          <w:szCs w:val="24"/>
        </w:rPr>
        <w:t>–</w:t>
      </w:r>
      <w:r w:rsidRPr="008B5735">
        <w:rPr>
          <w:rFonts w:ascii="Times New Roman" w:hAnsi="Times New Roman" w:cs="Times New Roman"/>
          <w:sz w:val="24"/>
          <w:szCs w:val="24"/>
        </w:rPr>
        <w:t>especial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la cari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últipl</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ciones</w:t>
      </w:r>
      <w:r w:rsidR="00EF7851">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eccione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alcance</w:t>
      </w:r>
      <w:r w:rsidRPr="008B5735">
        <w:rPr>
          <w:rFonts w:ascii="Times New Roman" w:hAnsi="Times New Roman" w:cs="Times New Roman"/>
          <w:spacing w:val="1"/>
          <w:sz w:val="24"/>
          <w:szCs w:val="24"/>
        </w:rPr>
        <w:t xml:space="preserve"> </w:t>
      </w:r>
      <w:r w:rsidR="00EF7851">
        <w:rPr>
          <w:rFonts w:ascii="Times New Roman" w:hAnsi="Times New Roman" w:cs="Times New Roman"/>
          <w:sz w:val="24"/>
          <w:szCs w:val="24"/>
        </w:rPr>
        <w:t>su “reposo”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felicidad.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Corresponde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entonces, 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protagonista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aventura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hombre que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consiste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en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responder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y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secundar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el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infinito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Dios </w:t>
      </w:r>
      <w:r w:rsidRPr="008B5735">
        <w:rPr>
          <w:rFonts w:ascii="Times New Roman" w:hAnsi="Times New Roman" w:cs="Times New Roman"/>
          <w:spacing w:val="2"/>
          <w:sz w:val="24"/>
          <w:szCs w:val="24"/>
        </w:rPr>
        <w:t xml:space="preserve"> </w:t>
      </w:r>
      <w:r w:rsidR="00EF7851">
        <w:rPr>
          <w:rFonts w:ascii="Times New Roman" w:hAnsi="Times New Roman" w:cs="Times New Roman"/>
          <w:sz w:val="24"/>
          <w:szCs w:val="24"/>
        </w:rPr>
        <w:t>–</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stad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con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él</w:t>
      </w:r>
      <w:r w:rsidR="00EF7851">
        <w:rPr>
          <w:rFonts w:ascii="Times New Roman" w:hAnsi="Times New Roman" w:cs="Times New Roman"/>
          <w:sz w:val="24"/>
          <w:szCs w:val="24"/>
        </w:rPr>
        <w:t>–</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para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 elevándose,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santo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goce 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del eterno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del su</w:t>
      </w:r>
      <w:r w:rsidRPr="008B5735">
        <w:rPr>
          <w:rFonts w:ascii="Times New Roman" w:hAnsi="Times New Roman" w:cs="Times New Roman"/>
          <w:spacing w:val="-2"/>
          <w:sz w:val="24"/>
          <w:szCs w:val="24"/>
        </w:rPr>
        <w:t>m</w:t>
      </w:r>
      <w:r w:rsidR="00C3634C">
        <w:rPr>
          <w:rFonts w:ascii="Times New Roman" w:hAnsi="Times New Roman" w:cs="Times New Roman"/>
          <w:sz w:val="24"/>
          <w:szCs w:val="24"/>
        </w:rPr>
        <w:t>o Bien.</w:t>
      </w:r>
      <w:r w:rsidR="00C3634C">
        <w:rPr>
          <w:rStyle w:val="Refdenotaalpie"/>
          <w:rFonts w:cs="Times New Roman"/>
          <w:szCs w:val="24"/>
        </w:rPr>
        <w:footnoteReference w:id="931"/>
      </w:r>
    </w:p>
    <w:p w:rsidR="00EF7851" w:rsidRDefault="00EF7851" w:rsidP="008B5735">
      <w:pPr>
        <w:spacing w:before="29"/>
        <w:ind w:left="118"/>
        <w:rPr>
          <w:rFonts w:ascii="Times New Roman" w:hAnsi="Times New Roman" w:cs="Times New Roman"/>
          <w:b/>
          <w:sz w:val="24"/>
          <w:szCs w:val="24"/>
        </w:rPr>
      </w:pPr>
    </w:p>
    <w:p w:rsidR="008B5735" w:rsidRPr="00EF7851" w:rsidRDefault="008B5735" w:rsidP="00152F2C">
      <w:pPr>
        <w:pStyle w:val="Ttulo8"/>
      </w:pPr>
      <w:bookmarkStart w:id="123" w:name="_Toc163838510"/>
      <w:r w:rsidRPr="00EF7851">
        <w:t>Concepción elredia</w:t>
      </w:r>
      <w:r w:rsidRPr="00EF7851">
        <w:rPr>
          <w:spacing w:val="-2"/>
        </w:rPr>
        <w:t>n</w:t>
      </w:r>
      <w:r w:rsidRPr="00EF7851">
        <w:t>a del amor</w:t>
      </w:r>
      <w:bookmarkEnd w:id="123"/>
    </w:p>
    <w:p w:rsidR="008B5735" w:rsidRPr="008B5735" w:rsidRDefault="008B5735" w:rsidP="00A8558E">
      <w:pPr>
        <w:ind w:right="71"/>
        <w:jc w:val="both"/>
        <w:rPr>
          <w:rFonts w:ascii="Times New Roman" w:hAnsi="Times New Roman" w:cs="Times New Roman"/>
          <w:sz w:val="24"/>
          <w:szCs w:val="24"/>
        </w:rPr>
      </w:pPr>
      <w:r w:rsidRPr="0095454B">
        <w:rPr>
          <w:rFonts w:ascii="Times New Roman" w:hAnsi="Times New Roman" w:cs="Times New Roman"/>
          <w:sz w:val="24"/>
          <w:szCs w:val="24"/>
        </w:rPr>
        <w:lastRenderedPageBreak/>
        <w:t>Esta</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concepción</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del</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hombre</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se</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completa</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con</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la doctrina</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del</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a</w:t>
      </w:r>
      <w:r w:rsidRPr="0095454B">
        <w:rPr>
          <w:rFonts w:ascii="Times New Roman" w:hAnsi="Times New Roman" w:cs="Times New Roman"/>
          <w:spacing w:val="-2"/>
          <w:sz w:val="24"/>
          <w:szCs w:val="24"/>
        </w:rPr>
        <w:t>m</w:t>
      </w:r>
      <w:r w:rsidRPr="0095454B">
        <w:rPr>
          <w:rFonts w:ascii="Times New Roman" w:hAnsi="Times New Roman" w:cs="Times New Roman"/>
          <w:sz w:val="24"/>
          <w:szCs w:val="24"/>
        </w:rPr>
        <w:t>or.</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Según</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el</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abad</w:t>
      </w:r>
      <w:r w:rsidRPr="0095454B">
        <w:rPr>
          <w:rFonts w:ascii="Times New Roman" w:hAnsi="Times New Roman" w:cs="Times New Roman"/>
          <w:spacing w:val="2"/>
          <w:sz w:val="24"/>
          <w:szCs w:val="24"/>
        </w:rPr>
        <w:t xml:space="preserve"> </w:t>
      </w:r>
      <w:r w:rsidRPr="0095454B">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Rieval,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es una fuerza inscrita en la naturaleza del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que lo inclina o hace tender a su bien. Esta fuerza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radica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voluntad,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 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reflejo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imagen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divina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un afecto </w:t>
      </w:r>
      <w:r w:rsidRPr="008B5735">
        <w:rPr>
          <w:rFonts w:ascii="Times New Roman" w:hAnsi="Times New Roman" w:cs="Times New Roman"/>
          <w:i/>
          <w:spacing w:val="-1"/>
          <w:sz w:val="24"/>
          <w:szCs w:val="24"/>
        </w:rPr>
        <w:t>(</w:t>
      </w:r>
      <w:r w:rsidRPr="008B5735">
        <w:rPr>
          <w:rFonts w:ascii="Times New Roman" w:hAnsi="Times New Roman" w:cs="Times New Roman"/>
          <w:i/>
          <w:sz w:val="24"/>
          <w:szCs w:val="24"/>
        </w:rPr>
        <w:t>affe</w:t>
      </w:r>
      <w:r w:rsidRPr="008B5735">
        <w:rPr>
          <w:rFonts w:ascii="Times New Roman" w:hAnsi="Times New Roman" w:cs="Times New Roman"/>
          <w:i/>
          <w:spacing w:val="-1"/>
          <w:sz w:val="24"/>
          <w:szCs w:val="24"/>
        </w:rPr>
        <w:t>c</w:t>
      </w:r>
      <w:r w:rsidRPr="008B5735">
        <w:rPr>
          <w:rFonts w:ascii="Times New Roman" w:hAnsi="Times New Roman" w:cs="Times New Roman"/>
          <w:i/>
          <w:spacing w:val="1"/>
          <w:sz w:val="24"/>
          <w:szCs w:val="24"/>
        </w:rPr>
        <w:t>t</w:t>
      </w:r>
      <w:r w:rsidRPr="008B5735">
        <w:rPr>
          <w:rFonts w:ascii="Times New Roman" w:hAnsi="Times New Roman" w:cs="Times New Roman"/>
          <w:i/>
          <w:sz w:val="24"/>
          <w:szCs w:val="24"/>
        </w:rPr>
        <w:t>us)</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 xml:space="preserve">de la voluntad hacia un objeto </w:t>
      </w:r>
      <w:r w:rsidR="00C3634C">
        <w:rPr>
          <w:rStyle w:val="Refdenotaalpie"/>
          <w:rFonts w:cs="Times New Roman"/>
          <w:szCs w:val="24"/>
        </w:rPr>
        <w:footnoteReference w:id="932"/>
      </w:r>
      <w:r w:rsidRPr="008B5735">
        <w:rPr>
          <w:rFonts w:ascii="Times New Roman" w:hAnsi="Times New Roman" w:cs="Times New Roman"/>
          <w:sz w:val="24"/>
          <w:szCs w:val="24"/>
        </w:rPr>
        <w:t xml:space="preserve"> y se caracteriza por ser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natural, espiritual y bueno. Estas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propiedades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suyas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construir</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partir</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propone para alcanzar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Dios. La cari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 es concebida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tonces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el</w:t>
      </w:r>
      <w:r w:rsidRPr="008B5735">
        <w:rPr>
          <w:rFonts w:ascii="Times New Roman" w:hAnsi="Times New Roman" w:cs="Times New Roman"/>
          <w:spacing w:val="1"/>
          <w:sz w:val="24"/>
          <w:szCs w:val="24"/>
        </w:rPr>
        <w:t xml:space="preserve"> </w:t>
      </w:r>
      <w:r w:rsidR="0095454B">
        <w:rPr>
          <w:rFonts w:ascii="Times New Roman" w:hAnsi="Times New Roman" w:cs="Times New Roman"/>
          <w:sz w:val="24"/>
          <w:szCs w:val="24"/>
        </w:rPr>
        <w:t>“</w:t>
      </w:r>
      <w:r w:rsidRPr="008B5735">
        <w:rPr>
          <w:rFonts w:ascii="Times New Roman" w:hAnsi="Times New Roman" w:cs="Times New Roman"/>
          <w:sz w:val="24"/>
          <w:szCs w:val="24"/>
        </w:rPr>
        <w:t xml:space="preserve">uso </w:t>
      </w:r>
      <w:r w:rsidRPr="008B5735">
        <w:rPr>
          <w:rFonts w:ascii="Times New Roman" w:hAnsi="Times New Roman" w:cs="Times New Roman"/>
          <w:spacing w:val="-1"/>
          <w:sz w:val="24"/>
          <w:szCs w:val="24"/>
        </w:rPr>
        <w:t>r</w:t>
      </w:r>
      <w:r w:rsidR="0095454B">
        <w:rPr>
          <w:rFonts w:ascii="Times New Roman" w:hAnsi="Times New Roman" w:cs="Times New Roman"/>
          <w:sz w:val="24"/>
          <w:szCs w:val="24"/>
        </w:rPr>
        <w:t>ecto”</w:t>
      </w:r>
      <w:r w:rsidRPr="008B5735">
        <w:rPr>
          <w:rFonts w:ascii="Times New Roman" w:hAnsi="Times New Roman" w:cs="Times New Roman"/>
          <w:sz w:val="24"/>
          <w:szCs w:val="24"/>
        </w:rPr>
        <w:t>, bajo la in</w:t>
      </w:r>
      <w:r w:rsidRPr="008B5735">
        <w:rPr>
          <w:rFonts w:ascii="Times New Roman" w:hAnsi="Times New Roman" w:cs="Times New Roman"/>
          <w:spacing w:val="-2"/>
          <w:sz w:val="24"/>
          <w:szCs w:val="24"/>
        </w:rPr>
        <w:t>f</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uencia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 gracia, de este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natural.</w:t>
      </w:r>
    </w:p>
    <w:p w:rsidR="008B5735" w:rsidRPr="008B5735" w:rsidRDefault="008B5735" w:rsidP="00A8558E">
      <w:pPr>
        <w:ind w:right="72"/>
        <w:jc w:val="both"/>
        <w:rPr>
          <w:rFonts w:ascii="Times New Roman" w:hAnsi="Times New Roman" w:cs="Times New Roman"/>
          <w:sz w:val="24"/>
          <w:szCs w:val="24"/>
        </w:rPr>
      </w:pP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operaciones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analiza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el </w:t>
      </w:r>
      <w:r w:rsidRPr="007F46D7">
        <w:rPr>
          <w:rFonts w:ascii="Times New Roman" w:hAnsi="Times New Roman" w:cs="Times New Roman"/>
          <w:sz w:val="24"/>
          <w:szCs w:val="24"/>
        </w:rPr>
        <w:t>III</w:t>
      </w:r>
      <w:r w:rsidRPr="008B5735">
        <w:rPr>
          <w:rFonts w:ascii="Times New Roman" w:hAnsi="Times New Roman" w:cs="Times New Roman"/>
          <w:b/>
          <w:spacing w:val="1"/>
          <w:sz w:val="24"/>
          <w:szCs w:val="24"/>
        </w:rPr>
        <w:t xml:space="preserve"> </w:t>
      </w:r>
      <w:r w:rsidRPr="008B5735">
        <w:rPr>
          <w:rFonts w:ascii="Times New Roman" w:hAnsi="Times New Roman" w:cs="Times New Roman"/>
          <w:sz w:val="24"/>
          <w:szCs w:val="24"/>
        </w:rPr>
        <w:t>Libro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El espejo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caridad</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propósito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tercer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diálogo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 tratado.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0095454B">
        <w:rPr>
          <w:rFonts w:ascii="Times New Roman" w:hAnsi="Times New Roman" w:cs="Times New Roman"/>
          <w:sz w:val="24"/>
          <w:szCs w:val="24"/>
        </w:rPr>
        <w:t>la “elección”</w:t>
      </w:r>
      <w:r w:rsidRPr="008B5735">
        <w:rPr>
          <w:rFonts w:ascii="Times New Roman" w:hAnsi="Times New Roman" w:cs="Times New Roman"/>
          <w:sz w:val="24"/>
          <w:szCs w:val="24"/>
        </w:rPr>
        <w:t xml:space="preserve">, por la que la voluntad, guiada </w:t>
      </w:r>
      <w:r w:rsidRPr="00C3634C">
        <w:rPr>
          <w:rFonts w:ascii="Times New Roman" w:hAnsi="Times New Roman" w:cs="Times New Roman"/>
          <w:sz w:val="24"/>
          <w:szCs w:val="24"/>
        </w:rPr>
        <w:t xml:space="preserve">por la razón,  </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 xml:space="preserve">elige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un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objeto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para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gozar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él; </w:t>
      </w:r>
      <w:r w:rsidRPr="008B5735">
        <w:rPr>
          <w:rFonts w:ascii="Times New Roman" w:hAnsi="Times New Roman" w:cs="Times New Roman"/>
          <w:spacing w:val="4"/>
          <w:sz w:val="24"/>
          <w:szCs w:val="24"/>
        </w:rPr>
        <w:t xml:space="preserve"> </w:t>
      </w:r>
      <w:r w:rsidR="0095454B">
        <w:rPr>
          <w:rFonts w:ascii="Times New Roman" w:hAnsi="Times New Roman" w:cs="Times New Roman"/>
          <w:sz w:val="24"/>
          <w:szCs w:val="24"/>
        </w:rPr>
        <w:t>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0095454B">
        <w:rPr>
          <w:rFonts w:ascii="Times New Roman" w:hAnsi="Times New Roman" w:cs="Times New Roman"/>
          <w:sz w:val="24"/>
          <w:szCs w:val="24"/>
        </w:rPr>
        <w:t>ento”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prende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todas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aquellas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acciones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ext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rnas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deseo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re</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liza</w:t>
      </w:r>
      <w:r w:rsidRPr="008B5735">
        <w:rPr>
          <w:rFonts w:ascii="Times New Roman" w:hAnsi="Times New Roman" w:cs="Times New Roman"/>
          <w:spacing w:val="19"/>
          <w:sz w:val="24"/>
          <w:szCs w:val="24"/>
        </w:rPr>
        <w:t xml:space="preserve"> </w:t>
      </w:r>
      <w:r w:rsidR="00C3634C">
        <w:rPr>
          <w:rFonts w:ascii="Times New Roman" w:hAnsi="Times New Roman" w:cs="Times New Roman"/>
          <w:sz w:val="24"/>
          <w:szCs w:val="24"/>
        </w:rPr>
        <w:t>el h</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alcanzar</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posesión</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disfrute</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ob</w:t>
      </w:r>
      <w:r w:rsidRPr="008B5735">
        <w:rPr>
          <w:rFonts w:ascii="Times New Roman" w:hAnsi="Times New Roman" w:cs="Times New Roman"/>
          <w:spacing w:val="-1"/>
          <w:sz w:val="24"/>
          <w:szCs w:val="24"/>
        </w:rPr>
        <w:t>j</w:t>
      </w:r>
      <w:r w:rsidRPr="008B5735">
        <w:rPr>
          <w:rFonts w:ascii="Times New Roman" w:hAnsi="Times New Roman" w:cs="Times New Roman"/>
          <w:sz w:val="24"/>
          <w:szCs w:val="24"/>
        </w:rPr>
        <w:t>eto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elegido;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1"/>
          <w:sz w:val="24"/>
          <w:szCs w:val="24"/>
        </w:rPr>
        <w:t xml:space="preserve"> </w:t>
      </w:r>
      <w:r w:rsidR="0095454B">
        <w:rPr>
          <w:rFonts w:ascii="Times New Roman" w:hAnsi="Times New Roman" w:cs="Times New Roman"/>
          <w:sz w:val="24"/>
          <w:szCs w:val="24"/>
        </w:rPr>
        <w:t>“fruición”</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poseer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usar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deleita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goza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alegría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fin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tendencia, en ella se halla el repos</w:t>
      </w:r>
      <w:r w:rsidRPr="008B5735">
        <w:rPr>
          <w:rFonts w:ascii="Times New Roman" w:hAnsi="Times New Roman" w:cs="Times New Roman"/>
          <w:spacing w:val="-2"/>
          <w:sz w:val="24"/>
          <w:szCs w:val="24"/>
        </w:rPr>
        <w:t>o</w:t>
      </w:r>
      <w:r w:rsidR="0095454B">
        <w:rPr>
          <w:rFonts w:ascii="Times New Roman" w:hAnsi="Times New Roman" w:cs="Times New Roman"/>
          <w:sz w:val="24"/>
          <w:szCs w:val="24"/>
        </w:rPr>
        <w:t>, el “sábado”</w:t>
      </w:r>
      <w:r w:rsidRPr="008B5735">
        <w:rPr>
          <w:rFonts w:ascii="Times New Roman" w:hAnsi="Times New Roman" w:cs="Times New Roman"/>
          <w:sz w:val="24"/>
          <w:szCs w:val="24"/>
        </w:rPr>
        <w:t>,</w:t>
      </w:r>
      <w:r w:rsidR="00C3634C">
        <w:rPr>
          <w:rFonts w:ascii="Times New Roman" w:hAnsi="Times New Roman" w:cs="Times New Roman"/>
          <w:sz w:val="24"/>
          <w:szCs w:val="24"/>
        </w:rPr>
        <w:t xml:space="preserve"> di</w:t>
      </w:r>
      <w:r w:rsidRPr="008B5735">
        <w:rPr>
          <w:rFonts w:ascii="Times New Roman" w:hAnsi="Times New Roman" w:cs="Times New Roman"/>
          <w:sz w:val="24"/>
          <w:szCs w:val="24"/>
        </w:rPr>
        <w:t>rá Elredo.</w:t>
      </w:r>
    </w:p>
    <w:p w:rsidR="008B5735" w:rsidRPr="008B5735" w:rsidRDefault="008B5735" w:rsidP="00A8558E">
      <w:pPr>
        <w:ind w:right="71"/>
        <w:jc w:val="both"/>
        <w:rPr>
          <w:rFonts w:ascii="Times New Roman" w:hAnsi="Times New Roman" w:cs="Times New Roman"/>
          <w:sz w:val="24"/>
          <w:szCs w:val="24"/>
        </w:rPr>
      </w:pPr>
      <w:r w:rsidRPr="008B5735">
        <w:rPr>
          <w:rFonts w:ascii="Times New Roman" w:hAnsi="Times New Roman" w:cs="Times New Roman"/>
          <w:sz w:val="24"/>
          <w:szCs w:val="24"/>
        </w:rPr>
        <w:t>Ahora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ecanis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aplica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cua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caso surge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deseo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bienaventuranza</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(appetitus</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 xml:space="preserve">beatitudinis)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corresponde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 ho</w:t>
      </w:r>
      <w:r w:rsidRPr="008B5735">
        <w:rPr>
          <w:rFonts w:ascii="Times New Roman" w:hAnsi="Times New Roman" w:cs="Times New Roman"/>
          <w:spacing w:val="-2"/>
          <w:sz w:val="24"/>
          <w:szCs w:val="24"/>
        </w:rPr>
        <w:t>m</w:t>
      </w:r>
      <w:r w:rsidR="0095454B">
        <w:rPr>
          <w:rFonts w:ascii="Times New Roman" w:hAnsi="Times New Roman" w:cs="Times New Roman"/>
          <w:sz w:val="24"/>
          <w:szCs w:val="24"/>
        </w:rPr>
        <w:t>bre,</w:t>
      </w:r>
      <w:r w:rsidR="00C3634C">
        <w:rPr>
          <w:rStyle w:val="Refdenotaalpie"/>
          <w:rFonts w:cs="Times New Roman"/>
          <w:szCs w:val="24"/>
        </w:rPr>
        <w:footnoteReference w:id="933"/>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allí,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sesi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su reposo; pero puede aplicarse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también</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bienes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inferiores,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9"/>
          <w:sz w:val="24"/>
          <w:szCs w:val="24"/>
        </w:rPr>
        <w:t xml:space="preserve"> </w:t>
      </w:r>
      <w:r w:rsidR="0095454B">
        <w:rPr>
          <w:rFonts w:ascii="Times New Roman" w:hAnsi="Times New Roman" w:cs="Times New Roman"/>
          <w:sz w:val="24"/>
          <w:szCs w:val="24"/>
        </w:rPr>
        <w:t>“deleita”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9"/>
          <w:sz w:val="24"/>
          <w:szCs w:val="24"/>
        </w:rPr>
        <w:t xml:space="preserve"> </w:t>
      </w:r>
      <w:r w:rsidR="0095454B">
        <w:rPr>
          <w:rFonts w:ascii="Times New Roman" w:hAnsi="Times New Roman" w:cs="Times New Roman"/>
          <w:sz w:val="24"/>
          <w:szCs w:val="24"/>
        </w:rPr>
        <w:t>“detiene”</w:t>
      </w:r>
      <w:r w:rsidRPr="008B5735">
        <w:rPr>
          <w:rFonts w:ascii="Times New Roman" w:hAnsi="Times New Roman" w:cs="Times New Roman"/>
          <w:sz w:val="24"/>
          <w:szCs w:val="24"/>
        </w:rPr>
        <w:t>-</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en 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indigno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stada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insuficiencia: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0095454B">
        <w:rPr>
          <w:rFonts w:ascii="Times New Roman" w:hAnsi="Times New Roman" w:cs="Times New Roman"/>
          <w:sz w:val="24"/>
          <w:szCs w:val="24"/>
        </w:rPr>
        <w:t>“</w:t>
      </w:r>
      <w:r w:rsidRPr="008B5735">
        <w:rPr>
          <w:rFonts w:ascii="Times New Roman" w:hAnsi="Times New Roman" w:cs="Times New Roman"/>
          <w:spacing w:val="-2"/>
          <w:sz w:val="24"/>
          <w:szCs w:val="24"/>
        </w:rPr>
        <w:t>m</w:t>
      </w:r>
      <w:r w:rsidR="0095454B">
        <w:rPr>
          <w:rFonts w:ascii="Times New Roman" w:hAnsi="Times New Roman" w:cs="Times New Roman"/>
          <w:sz w:val="24"/>
          <w:szCs w:val="24"/>
        </w:rPr>
        <w:t>iseria”</w:t>
      </w:r>
      <w:r w:rsidR="001512D2">
        <w:rPr>
          <w:rFonts w:ascii="Times New Roman" w:hAnsi="Times New Roman" w:cs="Times New Roman"/>
          <w:sz w:val="24"/>
          <w:szCs w:val="24"/>
        </w:rPr>
        <w:t>,</w:t>
      </w:r>
      <w:r w:rsidR="001512D2">
        <w:rPr>
          <w:rStyle w:val="Refdenotaalpie"/>
          <w:rFonts w:cs="Times New Roman"/>
          <w:szCs w:val="24"/>
        </w:rPr>
        <w:footnoteReference w:id="934"/>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pasión desordenada,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0095454B">
        <w:rPr>
          <w:rFonts w:ascii="Times New Roman" w:hAnsi="Times New Roman" w:cs="Times New Roman"/>
          <w:sz w:val="24"/>
          <w:szCs w:val="24"/>
        </w:rPr>
        <w:t>“perversión”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i/>
          <w:sz w:val="24"/>
          <w:szCs w:val="24"/>
        </w:rPr>
        <w:t>cupiditas,</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dirá</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opone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Caritas.</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Entre estas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fuerzas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desenvuelve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hombre,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historia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libre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albedrío será</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encargado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diri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tensión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continua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corazón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gracia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peño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 optar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verdadero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alcanzar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perfecto.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tras esto sucede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empeña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prece</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 asiste,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ns</w:t>
      </w:r>
      <w:r w:rsidRPr="008B5735">
        <w:rPr>
          <w:rFonts w:ascii="Times New Roman" w:hAnsi="Times New Roman" w:cs="Times New Roman"/>
          <w:sz w:val="24"/>
          <w:szCs w:val="24"/>
        </w:rPr>
        <w:t>uela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ele</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 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infinito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 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o en tanto</w:t>
      </w:r>
      <w:r w:rsidRPr="008B5735">
        <w:rPr>
          <w:rFonts w:ascii="Times New Roman" w:hAnsi="Times New Roman" w:cs="Times New Roman"/>
          <w:spacing w:val="1"/>
          <w:sz w:val="24"/>
          <w:szCs w:val="24"/>
        </w:rPr>
        <w:t xml:space="preserve"> </w:t>
      </w:r>
      <w:r w:rsidR="0095454B">
        <w:rPr>
          <w:rFonts w:ascii="Times New Roman" w:hAnsi="Times New Roman" w:cs="Times New Roman"/>
          <w:sz w:val="24"/>
          <w:szCs w:val="24"/>
        </w:rPr>
        <w:t>“visita”</w:t>
      </w:r>
      <w:r w:rsidRPr="008B5735">
        <w:rPr>
          <w:rFonts w:ascii="Times New Roman" w:hAnsi="Times New Roman" w:cs="Times New Roman"/>
          <w:sz w:val="24"/>
          <w:szCs w:val="24"/>
        </w:rPr>
        <w:t xml:space="preserve"> el corazón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0095454B">
        <w:rPr>
          <w:rFonts w:ascii="Times New Roman" w:hAnsi="Times New Roman" w:cs="Times New Roman"/>
          <w:sz w:val="24"/>
          <w:szCs w:val="24"/>
        </w:rPr>
        <w:t>re</w:t>
      </w:r>
      <w:r w:rsidRPr="008B5735">
        <w:rPr>
          <w:rFonts w:ascii="Times New Roman" w:hAnsi="Times New Roman" w:cs="Times New Roman"/>
          <w:sz w:val="24"/>
          <w:szCs w:val="24"/>
        </w:rPr>
        <w:t xml:space="preserve">ordenando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w:t>
      </w:r>
      <w:r w:rsidRPr="008B5735">
        <w:rPr>
          <w:rFonts w:ascii="Times New Roman" w:hAnsi="Times New Roman" w:cs="Times New Roman"/>
          <w:spacing w:val="2"/>
          <w:sz w:val="24"/>
          <w:szCs w:val="24"/>
        </w:rPr>
        <w:t>e</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icazmente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p>
    <w:p w:rsidR="008B5735" w:rsidRPr="008B5735" w:rsidRDefault="008B5735" w:rsidP="00A8558E">
      <w:pPr>
        <w:ind w:right="72"/>
        <w:jc w:val="both"/>
        <w:rPr>
          <w:rFonts w:ascii="Times New Roman" w:hAnsi="Times New Roman" w:cs="Times New Roman"/>
          <w:sz w:val="24"/>
          <w:szCs w:val="24"/>
        </w:rPr>
      </w:pP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Rieval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liza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capít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los 7</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16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III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001512D2">
        <w:rPr>
          <w:rFonts w:ascii="Times New Roman" w:hAnsi="Times New Roman" w:cs="Times New Roman"/>
          <w:i/>
          <w:sz w:val="24"/>
          <w:szCs w:val="24"/>
        </w:rPr>
        <w:t>espej</w:t>
      </w:r>
      <w:r w:rsidRPr="008B5735">
        <w:rPr>
          <w:rFonts w:ascii="Times New Roman" w:hAnsi="Times New Roman" w:cs="Times New Roman"/>
          <w:i/>
          <w:sz w:val="24"/>
          <w:szCs w:val="24"/>
        </w:rPr>
        <w: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001512D2">
        <w:rPr>
          <w:rFonts w:ascii="Times New Roman" w:hAnsi="Times New Roman" w:cs="Times New Roman"/>
          <w:i/>
          <w:sz w:val="24"/>
          <w:szCs w:val="24"/>
        </w:rPr>
        <w:t>caridad.</w:t>
      </w:r>
      <w:r w:rsidR="001512D2">
        <w:rPr>
          <w:rStyle w:val="Refdenotaalpie"/>
          <w:rFonts w:cs="Times New Roman"/>
          <w:i/>
          <w:szCs w:val="24"/>
        </w:rPr>
        <w:footnoteReference w:id="935"/>
      </w:r>
      <w:r w:rsidR="001512D2">
        <w:rPr>
          <w:rFonts w:ascii="Times New Roman" w:hAnsi="Times New Roman" w:cs="Times New Roman"/>
          <w:i/>
          <w:sz w:val="24"/>
          <w:szCs w:val="24"/>
        </w:rPr>
        <w:t xml:space="preserve"> </w:t>
      </w:r>
      <w:r w:rsidRPr="008B5735">
        <w:rPr>
          <w:rFonts w:ascii="Times New Roman" w:hAnsi="Times New Roman" w:cs="Times New Roman"/>
          <w:sz w:val="24"/>
          <w:szCs w:val="24"/>
        </w:rPr>
        <w:t>Siguiendo un ordena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nto clásico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tradición conte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plativa cristiana, el a</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tor siste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atiza estas experiencias</w:t>
      </w:r>
      <w:r w:rsidRPr="008B5735">
        <w:rPr>
          <w:rFonts w:ascii="Times New Roman" w:hAnsi="Times New Roman" w:cs="Times New Roman"/>
          <w:spacing w:val="1"/>
          <w:sz w:val="24"/>
          <w:szCs w:val="24"/>
        </w:rPr>
        <w:t xml:space="preserve"> </w:t>
      </w:r>
      <w:r w:rsidR="0095454B">
        <w:rPr>
          <w:rFonts w:ascii="Times New Roman" w:hAnsi="Times New Roman" w:cs="Times New Roman"/>
          <w:sz w:val="24"/>
          <w:szCs w:val="24"/>
        </w:rPr>
        <w:t>en tres clases de “visitas”</w:t>
      </w:r>
      <w:r w:rsidRPr="008B5735">
        <w:rPr>
          <w:rFonts w:ascii="Times New Roman" w:hAnsi="Times New Roman" w:cs="Times New Roman"/>
          <w:sz w:val="24"/>
          <w:szCs w:val="24"/>
        </w:rPr>
        <w:t>: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era excita a la propia con</w:t>
      </w:r>
      <w:r w:rsidRPr="008B5735">
        <w:rPr>
          <w:rFonts w:ascii="Times New Roman" w:hAnsi="Times New Roman" w:cs="Times New Roman"/>
          <w:spacing w:val="-3"/>
          <w:sz w:val="24"/>
          <w:szCs w:val="24"/>
        </w:rPr>
        <w:t>v</w:t>
      </w:r>
      <w:r w:rsidRPr="008B5735">
        <w:rPr>
          <w:rFonts w:ascii="Times New Roman" w:hAnsi="Times New Roman" w:cs="Times New Roman"/>
          <w:sz w:val="24"/>
          <w:szCs w:val="24"/>
        </w:rPr>
        <w:t>ersión; la segunda consuela en</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fatigas</w:t>
      </w:r>
      <w:r w:rsidRPr="008B5735">
        <w:rPr>
          <w:rFonts w:ascii="Times New Roman" w:hAnsi="Times New Roman" w:cs="Times New Roman"/>
          <w:spacing w:val="10"/>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2"/>
          <w:sz w:val="24"/>
          <w:szCs w:val="24"/>
        </w:rPr>
        <w:t xml:space="preserve"> </w:t>
      </w:r>
      <w:r w:rsidRPr="008B5735">
        <w:rPr>
          <w:rFonts w:ascii="Times New Roman" w:hAnsi="Times New Roman" w:cs="Times New Roman"/>
          <w:sz w:val="24"/>
          <w:szCs w:val="24"/>
        </w:rPr>
        <w:t>lágri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ruta;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tercera,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eta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dones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dando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gustar el pre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io.</w:t>
      </w:r>
    </w:p>
    <w:p w:rsidR="008B5735" w:rsidRPr="00A8558E" w:rsidRDefault="008B5735" w:rsidP="008B5735">
      <w:pPr>
        <w:spacing w:line="200" w:lineRule="exact"/>
        <w:rPr>
          <w:rFonts w:ascii="Times New Roman" w:hAnsi="Times New Roman" w:cs="Times New Roman"/>
          <w:sz w:val="24"/>
          <w:szCs w:val="24"/>
        </w:rPr>
      </w:pPr>
    </w:p>
    <w:p w:rsidR="008B5735" w:rsidRPr="00A8558E" w:rsidRDefault="008B5735" w:rsidP="00A8558E">
      <w:pPr>
        <w:rPr>
          <w:rFonts w:ascii="Times New Roman" w:hAnsi="Times New Roman" w:cs="Times New Roman"/>
          <w:sz w:val="24"/>
          <w:szCs w:val="24"/>
        </w:rPr>
      </w:pPr>
      <w:r w:rsidRPr="00A8558E">
        <w:rPr>
          <w:rFonts w:ascii="Times New Roman" w:hAnsi="Times New Roman" w:cs="Times New Roman"/>
          <w:sz w:val="24"/>
          <w:szCs w:val="24"/>
        </w:rPr>
        <w:t>Los sábados del amor</w:t>
      </w:r>
    </w:p>
    <w:p w:rsidR="00152F2C" w:rsidRPr="00A8558E" w:rsidRDefault="00152F2C" w:rsidP="00152F2C">
      <w:pPr>
        <w:rPr>
          <w:rFonts w:ascii="Times New Roman" w:hAnsi="Times New Roman" w:cs="Times New Roman"/>
          <w:sz w:val="24"/>
          <w:szCs w:val="24"/>
          <w:lang w:val="en-US"/>
        </w:rPr>
      </w:pPr>
    </w:p>
    <w:p w:rsidR="008B5735" w:rsidRPr="008B5735" w:rsidRDefault="0095454B" w:rsidP="00152F2C">
      <w:pPr>
        <w:jc w:val="both"/>
        <w:rPr>
          <w:rFonts w:ascii="Times New Roman" w:hAnsi="Times New Roman" w:cs="Times New Roman"/>
          <w:sz w:val="24"/>
          <w:szCs w:val="24"/>
        </w:rPr>
      </w:pPr>
      <w:r>
        <w:rPr>
          <w:rFonts w:ascii="Times New Roman" w:hAnsi="Times New Roman" w:cs="Times New Roman"/>
          <w:sz w:val="24"/>
          <w:szCs w:val="24"/>
        </w:rPr>
        <w:lastRenderedPageBreak/>
        <w:t>Estas tres “</w:t>
      </w:r>
      <w:r w:rsidR="008B5735" w:rsidRPr="008B5735">
        <w:rPr>
          <w:rFonts w:ascii="Times New Roman" w:hAnsi="Times New Roman" w:cs="Times New Roman"/>
          <w:sz w:val="24"/>
          <w:szCs w:val="24"/>
        </w:rPr>
        <w:t>experie</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cia</w:t>
      </w:r>
      <w:r w:rsidR="008B5735" w:rsidRPr="008B5735">
        <w:rPr>
          <w:rFonts w:ascii="Times New Roman" w:hAnsi="Times New Roman" w:cs="Times New Roman"/>
          <w:spacing w:val="-1"/>
          <w:sz w:val="24"/>
          <w:szCs w:val="24"/>
        </w:rPr>
        <w:t>s</w:t>
      </w:r>
      <w:r>
        <w:rPr>
          <w:rFonts w:ascii="Times New Roman" w:hAnsi="Times New Roman" w:cs="Times New Roman"/>
          <w:sz w:val="24"/>
          <w:szCs w:val="24"/>
        </w:rPr>
        <w:t>”</w:t>
      </w:r>
      <w:r w:rsidR="008B5735" w:rsidRPr="008B5735">
        <w:rPr>
          <w:rFonts w:ascii="Times New Roman" w:hAnsi="Times New Roman" w:cs="Times New Roman"/>
          <w:sz w:val="24"/>
          <w:szCs w:val="24"/>
        </w:rPr>
        <w:t xml:space="preserve"> d</w:t>
      </w:r>
      <w:r>
        <w:rPr>
          <w:rFonts w:ascii="Times New Roman" w:hAnsi="Times New Roman" w:cs="Times New Roman"/>
          <w:sz w:val="24"/>
          <w:szCs w:val="24"/>
        </w:rPr>
        <w:t xml:space="preserve">e Cristo, o grados de amor, por </w:t>
      </w:r>
      <w:r w:rsidR="008B5735" w:rsidRPr="008B5735">
        <w:rPr>
          <w:rFonts w:ascii="Times New Roman" w:hAnsi="Times New Roman" w:cs="Times New Roman"/>
          <w:sz w:val="24"/>
          <w:szCs w:val="24"/>
        </w:rPr>
        <w:t>los que transita el ho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z w:val="24"/>
          <w:szCs w:val="24"/>
        </w:rPr>
        <w:t>e, encuentran una fo</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pacing w:val="-3"/>
          <w:sz w:val="24"/>
          <w:szCs w:val="24"/>
        </w:rPr>
        <w:t>m</w:t>
      </w:r>
      <w:r w:rsidR="008B5735" w:rsidRPr="008B5735">
        <w:rPr>
          <w:rFonts w:ascii="Times New Roman" w:hAnsi="Times New Roman" w:cs="Times New Roman"/>
          <w:sz w:val="24"/>
          <w:szCs w:val="24"/>
        </w:rPr>
        <w:t xml:space="preserve">ulación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uy propia en lo que Elredo deno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ina la ley de</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tres</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sábados</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del</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al</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expone</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0"/>
          <w:sz w:val="24"/>
          <w:szCs w:val="24"/>
        </w:rPr>
        <w:t xml:space="preserve"> </w:t>
      </w:r>
      <w:r w:rsidR="008B5735" w:rsidRPr="008B5735">
        <w:rPr>
          <w:rFonts w:ascii="Times New Roman" w:hAnsi="Times New Roman" w:cs="Times New Roman"/>
          <w:i/>
          <w:spacing w:val="-1"/>
          <w:sz w:val="24"/>
          <w:szCs w:val="24"/>
        </w:rPr>
        <w:t>E</w:t>
      </w:r>
      <w:r w:rsidR="008B5735" w:rsidRPr="008B5735">
        <w:rPr>
          <w:rFonts w:ascii="Times New Roman" w:hAnsi="Times New Roman" w:cs="Times New Roman"/>
          <w:i/>
          <w:sz w:val="24"/>
          <w:szCs w:val="24"/>
        </w:rPr>
        <w:t>l</w:t>
      </w:r>
      <w:r w:rsidR="008B5735" w:rsidRPr="008B5735">
        <w:rPr>
          <w:rFonts w:ascii="Times New Roman" w:hAnsi="Times New Roman" w:cs="Times New Roman"/>
          <w:i/>
          <w:spacing w:val="20"/>
          <w:sz w:val="24"/>
          <w:szCs w:val="24"/>
        </w:rPr>
        <w:t xml:space="preserve"> </w:t>
      </w:r>
      <w:r w:rsidR="00C3634C">
        <w:rPr>
          <w:rFonts w:ascii="Times New Roman" w:hAnsi="Times New Roman" w:cs="Times New Roman"/>
          <w:i/>
          <w:sz w:val="24"/>
          <w:szCs w:val="24"/>
        </w:rPr>
        <w:t>espej</w:t>
      </w:r>
      <w:r w:rsidR="008B5735" w:rsidRPr="008B5735">
        <w:rPr>
          <w:rFonts w:ascii="Times New Roman" w:hAnsi="Times New Roman" w:cs="Times New Roman"/>
          <w:i/>
          <w:sz w:val="24"/>
          <w:szCs w:val="24"/>
        </w:rPr>
        <w:t>o</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la</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caridad,</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p</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rtir</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Li</w:t>
      </w:r>
      <w:r w:rsidR="008B5735" w:rsidRPr="008B5735">
        <w:rPr>
          <w:rFonts w:ascii="Times New Roman" w:hAnsi="Times New Roman" w:cs="Times New Roman"/>
          <w:spacing w:val="-1"/>
          <w:sz w:val="24"/>
          <w:szCs w:val="24"/>
        </w:rPr>
        <w:t>br</w:t>
      </w:r>
      <w:r w:rsidR="008B5735" w:rsidRPr="008B5735">
        <w:rPr>
          <w:rFonts w:ascii="Times New Roman" w:hAnsi="Times New Roman" w:cs="Times New Roman"/>
          <w:sz w:val="24"/>
          <w:szCs w:val="24"/>
        </w:rPr>
        <w:t>os</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I</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8"/>
          <w:sz w:val="24"/>
          <w:szCs w:val="24"/>
        </w:rPr>
        <w:t xml:space="preserve"> </w:t>
      </w:r>
      <w:r w:rsidR="008B5735" w:rsidRPr="008B5735">
        <w:rPr>
          <w:rFonts w:ascii="Times New Roman" w:hAnsi="Times New Roman" w:cs="Times New Roman"/>
          <w:sz w:val="24"/>
          <w:szCs w:val="24"/>
        </w:rPr>
        <w:t>III.</w:t>
      </w:r>
      <w:r w:rsidR="001512D2">
        <w:rPr>
          <w:rStyle w:val="Refdenotaalpie"/>
          <w:rFonts w:cs="Times New Roman"/>
          <w:szCs w:val="24"/>
        </w:rPr>
        <w:footnoteReference w:id="936"/>
      </w:r>
    </w:p>
    <w:p w:rsidR="008B5735" w:rsidRPr="008B5735" w:rsidRDefault="008B5735" w:rsidP="00907379">
      <w:pPr>
        <w:spacing w:line="276" w:lineRule="auto"/>
        <w:ind w:right="71"/>
        <w:jc w:val="both"/>
        <w:rPr>
          <w:rFonts w:ascii="Times New Roman" w:hAnsi="Times New Roman" w:cs="Times New Roman"/>
          <w:sz w:val="24"/>
          <w:szCs w:val="24"/>
        </w:rPr>
      </w:pPr>
      <w:r w:rsidRPr="008B5735">
        <w:rPr>
          <w:rFonts w:ascii="Times New Roman" w:hAnsi="Times New Roman" w:cs="Times New Roman"/>
          <w:sz w:val="24"/>
          <w:szCs w:val="24"/>
        </w:rPr>
        <w:t>Meditando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relato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creación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Génesis, observa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sépti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e</w:t>
      </w:r>
      <w:r w:rsidRPr="008B5735">
        <w:rPr>
          <w:rFonts w:ascii="Times New Roman" w:hAnsi="Times New Roman" w:cs="Times New Roman"/>
          <w:sz w:val="24"/>
          <w:szCs w:val="24"/>
        </w:rPr>
        <w:t>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sábado,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tiene caracteres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distinguen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días: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001512D2">
        <w:rPr>
          <w:rFonts w:ascii="Times New Roman" w:hAnsi="Times New Roman" w:cs="Times New Roman"/>
          <w:sz w:val="24"/>
          <w:szCs w:val="24"/>
        </w:rPr>
        <w:t>arable;</w:t>
      </w:r>
      <w:r w:rsidR="001512D2">
        <w:rPr>
          <w:rStyle w:val="Refdenotaalpie"/>
          <w:rFonts w:cs="Times New Roman"/>
          <w:szCs w:val="24"/>
        </w:rPr>
        <w:footnoteReference w:id="937"/>
      </w:r>
      <w:r w:rsidRPr="008B5735">
        <w:rPr>
          <w:rFonts w:ascii="Times New Roman" w:hAnsi="Times New Roman" w:cs="Times New Roman"/>
          <w:sz w:val="24"/>
          <w:szCs w:val="24"/>
        </w:rPr>
        <w:t xml:space="preserve">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caracteriza</w:t>
      </w:r>
      <w:r w:rsidRPr="008B5735">
        <w:rPr>
          <w:rFonts w:ascii="Times New Roman" w:hAnsi="Times New Roman" w:cs="Times New Roman"/>
          <w:spacing w:val="2"/>
          <w:sz w:val="24"/>
          <w:szCs w:val="24"/>
        </w:rPr>
        <w:t xml:space="preserve"> </w:t>
      </w:r>
      <w:r w:rsidR="001512D2">
        <w:rPr>
          <w:rFonts w:ascii="Times New Roman" w:hAnsi="Times New Roman" w:cs="Times New Roman"/>
          <w:sz w:val="24"/>
          <w:szCs w:val="24"/>
        </w:rPr>
        <w:t>el “descanso”, el “reposo”</w:t>
      </w:r>
      <w:r w:rsidRPr="008B5735">
        <w:rPr>
          <w:rFonts w:ascii="Times New Roman" w:hAnsi="Times New Roman" w:cs="Times New Roman"/>
          <w:sz w:val="24"/>
          <w:szCs w:val="24"/>
        </w:rPr>
        <w:t>,</w:t>
      </w:r>
      <w:r w:rsidR="001512D2">
        <w:rPr>
          <w:rFonts w:ascii="Times New Roman" w:hAnsi="Times New Roman" w:cs="Times New Roman"/>
          <w:spacing w:val="-1"/>
          <w:sz w:val="24"/>
          <w:szCs w:val="24"/>
        </w:rPr>
        <w:t xml:space="preserve"> “la </w:t>
      </w:r>
      <w:r w:rsidRPr="008B5735">
        <w:rPr>
          <w:rFonts w:ascii="Times New Roman" w:hAnsi="Times New Roman" w:cs="Times New Roman"/>
          <w:sz w:val="24"/>
          <w:szCs w:val="24"/>
        </w:rPr>
        <w:t>paz</w:t>
      </w:r>
      <w:r w:rsidR="001512D2">
        <w:rPr>
          <w:rFonts w:ascii="Times New Roman" w:hAnsi="Times New Roman" w:cs="Times New Roman"/>
          <w:sz w:val="24"/>
          <w:szCs w:val="24"/>
        </w:rPr>
        <w:t>”</w:t>
      </w:r>
      <w:r w:rsidRPr="008B5735">
        <w:rPr>
          <w:rFonts w:ascii="Times New Roman" w:hAnsi="Times New Roman" w:cs="Times New Roman"/>
          <w:sz w:val="24"/>
          <w:szCs w:val="24"/>
        </w:rPr>
        <w:t>.</w:t>
      </w:r>
      <w:r w:rsidR="001512D2">
        <w:rPr>
          <w:rStyle w:val="Refdenotaalpie"/>
          <w:rFonts w:cs="Times New Roman"/>
          <w:szCs w:val="24"/>
        </w:rPr>
        <w:footnoteReference w:id="938"/>
      </w:r>
    </w:p>
    <w:p w:rsidR="008B5735" w:rsidRPr="008B5735" w:rsidRDefault="008B5735" w:rsidP="00907379">
      <w:pPr>
        <w:spacing w:line="276" w:lineRule="auto"/>
        <w:ind w:right="71"/>
        <w:jc w:val="both"/>
        <w:rPr>
          <w:rFonts w:ascii="Times New Roman" w:hAnsi="Times New Roman" w:cs="Times New Roman"/>
          <w:sz w:val="24"/>
          <w:szCs w:val="24"/>
        </w:rPr>
      </w:pPr>
      <w:r w:rsidRPr="008B5735">
        <w:rPr>
          <w:rFonts w:ascii="Times New Roman" w:hAnsi="Times New Roman" w:cs="Times New Roman"/>
          <w:sz w:val="24"/>
          <w:szCs w:val="24"/>
        </w:rPr>
        <w:t>Este</w:t>
      </w:r>
      <w:r w:rsidRPr="008B5735">
        <w:rPr>
          <w:rFonts w:ascii="Times New Roman" w:hAnsi="Times New Roman" w:cs="Times New Roman"/>
          <w:spacing w:val="2"/>
          <w:sz w:val="24"/>
          <w:szCs w:val="24"/>
        </w:rPr>
        <w:t xml:space="preserve"> </w:t>
      </w:r>
      <w:r w:rsidR="00AF30F3">
        <w:rPr>
          <w:rFonts w:ascii="Times New Roman" w:hAnsi="Times New Roman" w:cs="Times New Roman"/>
          <w:sz w:val="24"/>
          <w:szCs w:val="24"/>
        </w:rPr>
        <w:t>“descanso”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eterno,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i</w:t>
      </w:r>
      <w:r w:rsidR="00AF30F3">
        <w:rPr>
          <w:rFonts w:ascii="Times New Roman" w:hAnsi="Times New Roman" w:cs="Times New Roman"/>
          <w:sz w:val="24"/>
          <w:szCs w:val="24"/>
        </w:rPr>
        <w:t>vinidad.</w:t>
      </w:r>
      <w:r w:rsidR="00AF30F3">
        <w:rPr>
          <w:rStyle w:val="Refdenotaalpie"/>
          <w:rFonts w:cs="Times New Roman"/>
          <w:szCs w:val="24"/>
        </w:rPr>
        <w:footnoteReference w:id="939"/>
      </w:r>
      <w:r w:rsidRPr="008B5735">
        <w:rPr>
          <w:rFonts w:ascii="Times New Roman" w:hAnsi="Times New Roman" w:cs="Times New Roman"/>
          <w:sz w:val="24"/>
          <w:szCs w:val="24"/>
        </w:rPr>
        <w:t xml:space="preserve"> </w:t>
      </w:r>
      <w:r w:rsidR="00634599">
        <w:rPr>
          <w:rFonts w:ascii="Times New Roman" w:hAnsi="Times New Roman" w:cs="Times New Roman"/>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radica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utabilidad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eterna tranq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uente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tividad.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Sábado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ete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table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ú</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a 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creó cuanto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00AF30F3">
        <w:rPr>
          <w:rFonts w:ascii="Times New Roman" w:hAnsi="Times New Roman" w:cs="Times New Roman"/>
          <w:sz w:val="24"/>
          <w:szCs w:val="24"/>
        </w:rPr>
        <w:t>creado.</w:t>
      </w:r>
      <w:r w:rsidR="00AF30F3">
        <w:rPr>
          <w:rStyle w:val="Refdenotaalpie"/>
          <w:rFonts w:cs="Times New Roman"/>
          <w:szCs w:val="24"/>
        </w:rPr>
        <w:footnoteReference w:id="940"/>
      </w:r>
      <w:r w:rsidR="00AF30F3">
        <w:rPr>
          <w:rFonts w:ascii="Times New Roman" w:hAnsi="Times New Roman" w:cs="Times New Roman"/>
          <w:sz w:val="24"/>
          <w:szCs w:val="24"/>
        </w:rPr>
        <w:t xml:space="preserv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
          <w:sz w:val="24"/>
          <w:szCs w:val="24"/>
        </w:rPr>
        <w:t xml:space="preserve"> </w:t>
      </w:r>
      <w:r w:rsidR="00634599">
        <w:rPr>
          <w:rFonts w:ascii="Times New Roman" w:hAnsi="Times New Roman" w:cs="Times New Roman"/>
          <w:sz w:val="24"/>
          <w:szCs w:val="24"/>
        </w:rPr>
        <w:t>Sábado “</w:t>
      </w:r>
      <w:r w:rsidRPr="008B5735">
        <w:rPr>
          <w:rFonts w:ascii="Times New Roman" w:hAnsi="Times New Roman" w:cs="Times New Roman"/>
          <w:sz w:val="24"/>
          <w:szCs w:val="24"/>
        </w:rPr>
        <w:t>consiste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Hijo guarda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anece en su a</w:t>
      </w:r>
      <w:r w:rsidRPr="008B5735">
        <w:rPr>
          <w:rFonts w:ascii="Times New Roman" w:hAnsi="Times New Roman" w:cs="Times New Roman"/>
          <w:spacing w:val="-2"/>
          <w:sz w:val="24"/>
          <w:szCs w:val="24"/>
        </w:rPr>
        <w:t>m</w:t>
      </w:r>
      <w:r w:rsidR="00AF30F3">
        <w:rPr>
          <w:rFonts w:ascii="Times New Roman" w:hAnsi="Times New Roman" w:cs="Times New Roman"/>
          <w:sz w:val="24"/>
          <w:szCs w:val="24"/>
        </w:rPr>
        <w:t xml:space="preserve">or. </w:t>
      </w:r>
      <w:r w:rsidRPr="008B5735">
        <w:rPr>
          <w:rFonts w:ascii="Times New Roman" w:hAnsi="Times New Roman" w:cs="Times New Roman"/>
          <w:sz w:val="24"/>
          <w:szCs w:val="24"/>
        </w:rPr>
        <w:t xml:space="preserve">Esta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utua dilección ent</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 el Padre y el Hijo es un amor suavísimo, felicísi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dre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reposa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Hijo 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Hijo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00AF30F3">
        <w:rPr>
          <w:rFonts w:ascii="Times New Roman" w:hAnsi="Times New Roman" w:cs="Times New Roman"/>
          <w:sz w:val="24"/>
          <w:szCs w:val="24"/>
        </w:rPr>
        <w:t xml:space="preserve">un </w:t>
      </w:r>
      <w:r w:rsidRPr="008B5735">
        <w:rPr>
          <w:rFonts w:ascii="Times New Roman" w:hAnsi="Times New Roman" w:cs="Times New Roman"/>
          <w:sz w:val="24"/>
          <w:szCs w:val="24"/>
        </w:rPr>
        <w:t>descanso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perturbable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procede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00634599">
        <w:rPr>
          <w:rFonts w:ascii="Times New Roman" w:hAnsi="Times New Roman" w:cs="Times New Roman"/>
          <w:sz w:val="24"/>
          <w:szCs w:val="24"/>
        </w:rPr>
        <w:t>Espíritu”</w:t>
      </w:r>
      <w:r w:rsidRPr="008B5735">
        <w:rPr>
          <w:rFonts w:ascii="Times New Roman" w:hAnsi="Times New Roman" w:cs="Times New Roman"/>
          <w:sz w:val="24"/>
          <w:szCs w:val="24"/>
        </w:rPr>
        <w:t>.</w:t>
      </w:r>
      <w:r w:rsidR="00AF30F3">
        <w:rPr>
          <w:rStyle w:val="Refdenotaalpie"/>
          <w:rFonts w:cs="Times New Roman"/>
          <w:szCs w:val="24"/>
        </w:rPr>
        <w:footnoteReference w:id="941"/>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 Sábado,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2"/>
          <w:sz w:val="24"/>
          <w:szCs w:val="24"/>
        </w:rPr>
        <w:t xml:space="preserve"> </w:t>
      </w:r>
      <w:r w:rsidR="00634599">
        <w:rPr>
          <w:rFonts w:ascii="Times New Roman" w:hAnsi="Times New Roman" w:cs="Times New Roman"/>
          <w:sz w:val="24"/>
          <w:szCs w:val="24"/>
        </w:rPr>
        <w:t>“Reposo”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2"/>
          <w:sz w:val="24"/>
          <w:szCs w:val="24"/>
        </w:rPr>
        <w:t xml:space="preserve"> </w:t>
      </w:r>
      <w:r w:rsidR="00634599">
        <w:rPr>
          <w:rFonts w:ascii="Times New Roman" w:hAnsi="Times New Roman" w:cs="Times New Roman"/>
          <w:sz w:val="24"/>
          <w:szCs w:val="24"/>
        </w:rPr>
        <w:t>“</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634599">
        <w:rPr>
          <w:rFonts w:ascii="Times New Roman" w:hAnsi="Times New Roman" w:cs="Times New Roman"/>
          <w:sz w:val="24"/>
          <w:szCs w:val="24"/>
        </w:rPr>
        <w:t>or”</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 ordenan todos los seres, a fin de que participen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también ellos de esta Bie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aventuranza eter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p>
    <w:p w:rsidR="008B5735" w:rsidRPr="008B5735" w:rsidRDefault="008B5735" w:rsidP="00907379">
      <w:pPr>
        <w:spacing w:line="276" w:lineRule="auto"/>
        <w:ind w:right="73"/>
        <w:jc w:val="both"/>
        <w:rPr>
          <w:rFonts w:ascii="Times New Roman" w:hAnsi="Times New Roman" w:cs="Times New Roman"/>
          <w:sz w:val="24"/>
          <w:szCs w:val="24"/>
        </w:rPr>
      </w:pPr>
      <w:r w:rsidRPr="008B5735">
        <w:rPr>
          <w:rFonts w:ascii="Times New Roman" w:hAnsi="Times New Roman" w:cs="Times New Roman"/>
          <w:sz w:val="24"/>
          <w:szCs w:val="24"/>
        </w:rPr>
        <w:t>Cristo</w:t>
      </w:r>
      <w:r w:rsidRPr="008B5735">
        <w:rPr>
          <w:rFonts w:ascii="Times New Roman" w:hAnsi="Times New Roman" w:cs="Times New Roman"/>
          <w:spacing w:val="4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ismo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Sábado,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descansa</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celebra</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sáb</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do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reposando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9"/>
          <w:sz w:val="24"/>
          <w:szCs w:val="24"/>
        </w:rPr>
        <w:t xml:space="preserve"> </w:t>
      </w:r>
      <w:r w:rsidR="00634599">
        <w:rPr>
          <w:rFonts w:ascii="Times New Roman" w:hAnsi="Times New Roman" w:cs="Times New Roman"/>
          <w:sz w:val="24"/>
          <w:szCs w:val="24"/>
        </w:rPr>
        <w:t>trabajos serviles, pues su “</w:t>
      </w:r>
      <w:r w:rsidRPr="008B5735">
        <w:rPr>
          <w:rFonts w:ascii="Times New Roman" w:hAnsi="Times New Roman" w:cs="Times New Roman"/>
          <w:sz w:val="24"/>
          <w:szCs w:val="24"/>
        </w:rPr>
        <w:t>yugo es suave y su</w:t>
      </w:r>
      <w:r w:rsidRPr="008B5735">
        <w:rPr>
          <w:rFonts w:ascii="Times New Roman" w:hAnsi="Times New Roman" w:cs="Times New Roman"/>
          <w:spacing w:val="-1"/>
          <w:sz w:val="24"/>
          <w:szCs w:val="24"/>
        </w:rPr>
        <w:t xml:space="preserve"> </w:t>
      </w:r>
      <w:r w:rsidR="00634599">
        <w:rPr>
          <w:rFonts w:ascii="Times New Roman" w:hAnsi="Times New Roman" w:cs="Times New Roman"/>
          <w:sz w:val="24"/>
          <w:szCs w:val="24"/>
        </w:rPr>
        <w:t>carga ligera”</w:t>
      </w:r>
      <w:r w:rsidR="00AF30F3">
        <w:rPr>
          <w:rFonts w:ascii="Times New Roman" w:hAnsi="Times New Roman" w:cs="Times New Roman"/>
          <w:sz w:val="24"/>
          <w:szCs w:val="24"/>
        </w:rPr>
        <w:t>.</w:t>
      </w:r>
      <w:r w:rsidR="00AF30F3">
        <w:rPr>
          <w:rStyle w:val="Refdenotaalpie"/>
          <w:rFonts w:cs="Times New Roman"/>
          <w:szCs w:val="24"/>
        </w:rPr>
        <w:footnoteReference w:id="942"/>
      </w:r>
    </w:p>
    <w:p w:rsidR="008B5735" w:rsidRPr="008B5735" w:rsidRDefault="008B5735" w:rsidP="00907379">
      <w:pPr>
        <w:spacing w:line="276" w:lineRule="auto"/>
        <w:ind w:right="71"/>
        <w:jc w:val="both"/>
        <w:rPr>
          <w:rFonts w:ascii="Times New Roman" w:hAnsi="Times New Roman" w:cs="Times New Roman"/>
          <w:sz w:val="24"/>
          <w:szCs w:val="24"/>
        </w:rPr>
      </w:pPr>
      <w:r w:rsidRPr="008B5735">
        <w:rPr>
          <w:rFonts w:ascii="Times New Roman" w:hAnsi="Times New Roman" w:cs="Times New Roman"/>
          <w:sz w:val="24"/>
          <w:szCs w:val="24"/>
        </w:rPr>
        <w:t>Así,</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ando</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alegórica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capítulo</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23</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Levítico,</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Elredo</w:t>
      </w:r>
      <w:r w:rsidR="00AF30F3">
        <w:rPr>
          <w:rFonts w:ascii="Times New Roman" w:hAnsi="Times New Roman" w:cs="Times New Roman"/>
          <w:sz w:val="24"/>
          <w:szCs w:val="24"/>
        </w:rPr>
        <w:t xml:space="preserve"> </w:t>
      </w:r>
      <w:r w:rsidRPr="008B5735">
        <w:rPr>
          <w:rFonts w:ascii="Times New Roman" w:hAnsi="Times New Roman" w:cs="Times New Roman"/>
          <w:sz w:val="24"/>
          <w:szCs w:val="24"/>
        </w:rPr>
        <w:t>describe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sábados</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sépti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día,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año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sépti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jubileo;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amores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corresponden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 xml:space="preserve">amor a sí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al próji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y a Dios. En el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 sáb</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do el hombre, liberado del pecado, se recoge en sí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 en el segundo se libera de la codicia, se abre y sale de sí uniéndose dulce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con su próji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en el tercero, liberado de toda tensión, es arrebat</w:t>
      </w:r>
      <w:r w:rsidRPr="008B5735">
        <w:rPr>
          <w:rFonts w:ascii="Times New Roman" w:hAnsi="Times New Roman" w:cs="Times New Roman"/>
          <w:spacing w:val="1"/>
          <w:sz w:val="24"/>
          <w:szCs w:val="24"/>
        </w:rPr>
        <w:t>a</w:t>
      </w:r>
      <w:r w:rsidR="00AF30F3">
        <w:rPr>
          <w:rFonts w:ascii="Times New Roman" w:hAnsi="Times New Roman" w:cs="Times New Roman"/>
          <w:sz w:val="24"/>
          <w:szCs w:val="24"/>
        </w:rPr>
        <w:t>do a la contemplación divina.</w:t>
      </w:r>
      <w:r w:rsidR="00AF30F3">
        <w:rPr>
          <w:rStyle w:val="Refdenotaalpie"/>
          <w:rFonts w:cs="Times New Roman"/>
          <w:szCs w:val="24"/>
        </w:rPr>
        <w:footnoteReference w:id="943"/>
      </w:r>
    </w:p>
    <w:p w:rsidR="00217B69" w:rsidRDefault="008B5735" w:rsidP="00152F2C">
      <w:pPr>
        <w:ind w:right="72"/>
        <w:jc w:val="both"/>
        <w:rPr>
          <w:rFonts w:ascii="Times New Roman" w:hAnsi="Times New Roman" w:cs="Times New Roman"/>
          <w:sz w:val="24"/>
          <w:szCs w:val="24"/>
        </w:rPr>
      </w:pPr>
      <w:r w:rsidRPr="008B5735">
        <w:rPr>
          <w:rFonts w:ascii="Times New Roman" w:hAnsi="Times New Roman" w:cs="Times New Roman"/>
          <w:sz w:val="24"/>
          <w:szCs w:val="24"/>
        </w:rPr>
        <w:t>Cabe indicar que para Elredo estos amores están absol</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unidos entre sí;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se trata de 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 diverso:</w:t>
      </w:r>
      <w:r w:rsidRPr="008B5735">
        <w:rPr>
          <w:rFonts w:ascii="Times New Roman" w:hAnsi="Times New Roman" w:cs="Times New Roman"/>
          <w:spacing w:val="1"/>
          <w:sz w:val="24"/>
          <w:szCs w:val="24"/>
        </w:rPr>
        <w:t xml:space="preserve"> </w:t>
      </w:r>
      <w:r w:rsidR="00634599">
        <w:rPr>
          <w:rFonts w:ascii="Times New Roman" w:hAnsi="Times New Roman" w:cs="Times New Roman"/>
          <w:sz w:val="24"/>
          <w:szCs w:val="24"/>
        </w:rPr>
        <w:t>“</w:t>
      </w:r>
      <w:r w:rsidRPr="008B5735">
        <w:rPr>
          <w:rFonts w:ascii="Times New Roman" w:hAnsi="Times New Roman" w:cs="Times New Roman"/>
          <w:sz w:val="24"/>
          <w:szCs w:val="24"/>
        </w:rPr>
        <w:t>Cada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1"/>
          <w:sz w:val="24"/>
          <w:szCs w:val="24"/>
        </w:rPr>
        <w:t xml:space="preserve"> </w:t>
      </w:r>
      <w:r w:rsidRPr="00634599">
        <w:rPr>
          <w:rFonts w:ascii="Times New Roman" w:hAnsi="Times New Roman" w:cs="Times New Roman"/>
          <w:sz w:val="24"/>
          <w:szCs w:val="24"/>
        </w:rPr>
        <w:t>y</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no; tener uno es poseer los otros dos,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 uno falta desaparecen ta</w:t>
      </w:r>
      <w:r w:rsidRPr="008B5735">
        <w:rPr>
          <w:rFonts w:ascii="Times New Roman" w:hAnsi="Times New Roman" w:cs="Times New Roman"/>
          <w:spacing w:val="-2"/>
          <w:sz w:val="24"/>
          <w:szCs w:val="24"/>
        </w:rPr>
        <w:t>m</w:t>
      </w:r>
      <w:r w:rsidR="00AF30F3">
        <w:rPr>
          <w:rFonts w:ascii="Times New Roman" w:hAnsi="Times New Roman" w:cs="Times New Roman"/>
          <w:sz w:val="24"/>
          <w:szCs w:val="24"/>
        </w:rPr>
        <w:t>bién los otros.</w:t>
      </w:r>
      <w:r w:rsidR="00AF30F3">
        <w:rPr>
          <w:rStyle w:val="Refdenotaalpie"/>
          <w:rFonts w:cs="Times New Roman"/>
          <w:szCs w:val="24"/>
        </w:rPr>
        <w:footnoteReference w:id="944"/>
      </w:r>
      <w:r w:rsidR="00AF30F3">
        <w:rPr>
          <w:rFonts w:ascii="Times New Roman" w:hAnsi="Times New Roman" w:cs="Times New Roman"/>
          <w:sz w:val="24"/>
          <w:szCs w:val="24"/>
        </w:rPr>
        <w:t xml:space="preserve"> </w:t>
      </w:r>
      <w:r w:rsidR="00634599">
        <w:rPr>
          <w:rFonts w:ascii="Times New Roman" w:hAnsi="Times New Roman" w:cs="Times New Roman"/>
          <w:sz w:val="24"/>
          <w:szCs w:val="24"/>
        </w:rPr>
        <w:t xml:space="preserve"> </w:t>
      </w:r>
      <w:r w:rsidRPr="008B5735">
        <w:rPr>
          <w:rFonts w:ascii="Times New Roman" w:hAnsi="Times New Roman" w:cs="Times New Roman"/>
          <w:sz w:val="24"/>
          <w:szCs w:val="24"/>
        </w:rPr>
        <w:t>No se trata de escalones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sucesivos,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4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diferentes</w:t>
      </w:r>
      <w:r w:rsidRPr="008B5735">
        <w:rPr>
          <w:rFonts w:ascii="Times New Roman" w:hAnsi="Times New Roman" w:cs="Times New Roman"/>
          <w:spacing w:val="4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4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w:t>
      </w:r>
      <w:r w:rsidR="00217B69">
        <w:rPr>
          <w:rFonts w:ascii="Times New Roman" w:hAnsi="Times New Roman" w:cs="Times New Roman"/>
          <w:sz w:val="24"/>
          <w:szCs w:val="24"/>
        </w:rPr>
        <w:t>ado p</w:t>
      </w:r>
      <w:r w:rsidRPr="008B5735">
        <w:rPr>
          <w:rFonts w:ascii="Times New Roman" w:hAnsi="Times New Roman" w:cs="Times New Roman"/>
          <w:sz w:val="24"/>
          <w:szCs w:val="24"/>
        </w:rPr>
        <w:t>redo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inará</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explícita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fo</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hecho,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hombre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transcurre alternativa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creci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cualquiera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ellos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redunde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 beneficio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7"/>
          <w:sz w:val="24"/>
          <w:szCs w:val="24"/>
        </w:rPr>
        <w:t xml:space="preserve"> </w:t>
      </w:r>
      <w:r w:rsidRPr="00634599">
        <w:rPr>
          <w:rFonts w:ascii="Times New Roman" w:hAnsi="Times New Roman" w:cs="Times New Roman"/>
          <w:sz w:val="24"/>
          <w:szCs w:val="24"/>
        </w:rPr>
        <w:t>y</w:t>
      </w:r>
      <w:r w:rsidRPr="008B5735">
        <w:rPr>
          <w:rFonts w:ascii="Times New Roman" w:hAnsi="Times New Roman" w:cs="Times New Roman"/>
          <w:i/>
          <w:spacing w:val="29"/>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creci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vuelve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no</w:t>
      </w:r>
      <w:r w:rsidRPr="008B5735">
        <w:rPr>
          <w:rFonts w:ascii="Times New Roman" w:hAnsi="Times New Roman" w:cs="Times New Roman"/>
          <w:spacing w:val="28"/>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 unión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dirá</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lastRenderedPageBreak/>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9"/>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aprueba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gran</w:t>
      </w:r>
      <w:r w:rsidRPr="008B5735">
        <w:rPr>
          <w:rFonts w:ascii="Times New Roman" w:hAnsi="Times New Roman" w:cs="Times New Roman"/>
          <w:spacing w:val="9"/>
          <w:sz w:val="24"/>
          <w:szCs w:val="24"/>
        </w:rPr>
        <w:t xml:space="preserve"> </w:t>
      </w:r>
      <w:r w:rsidRPr="008B5735">
        <w:rPr>
          <w:rFonts w:ascii="Times New Roman" w:hAnsi="Times New Roman" w:cs="Times New Roman"/>
          <w:spacing w:val="-2"/>
          <w:sz w:val="24"/>
          <w:szCs w:val="24"/>
        </w:rPr>
        <w:t>m</w:t>
      </w:r>
      <w:r w:rsidR="00217B69">
        <w:rPr>
          <w:rFonts w:ascii="Times New Roman" w:hAnsi="Times New Roman" w:cs="Times New Roman"/>
          <w:sz w:val="24"/>
          <w:szCs w:val="24"/>
        </w:rPr>
        <w:t>anera,</w:t>
      </w:r>
      <w:r w:rsidR="00217B69">
        <w:rPr>
          <w:rStyle w:val="Refdenotaalpie"/>
          <w:rFonts w:cs="Times New Roman"/>
          <w:szCs w:val="24"/>
        </w:rPr>
        <w:footnoteReference w:id="945"/>
      </w:r>
      <w:r w:rsidR="00217B69">
        <w:rPr>
          <w:rFonts w:ascii="Times New Roman" w:hAnsi="Times New Roman" w:cs="Times New Roman"/>
          <w:sz w:val="24"/>
          <w:szCs w:val="24"/>
        </w:rPr>
        <w:t xml:space="preserve"> </w:t>
      </w:r>
      <w:r w:rsidRPr="008B5735">
        <w:rPr>
          <w:rFonts w:ascii="Times New Roman" w:hAnsi="Times New Roman" w:cs="Times New Roman"/>
          <w:spacing w:val="6"/>
          <w:sz w:val="24"/>
          <w:szCs w:val="24"/>
        </w:rPr>
        <w:t xml:space="preserve">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es</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anece</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30"/>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ora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00217B69">
        <w:rPr>
          <w:rFonts w:ascii="Times New Roman" w:hAnsi="Times New Roman" w:cs="Times New Roman"/>
          <w:sz w:val="24"/>
          <w:szCs w:val="24"/>
        </w:rPr>
        <w:t>“</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ira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w:t>
      </w:r>
      <w:r w:rsidRPr="008B5735">
        <w:rPr>
          <w:rFonts w:ascii="Times New Roman" w:hAnsi="Times New Roman" w:cs="Times New Roman"/>
          <w:spacing w:val="3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gnífica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felicidad</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espera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porque D</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3"/>
          <w:sz w:val="24"/>
          <w:szCs w:val="24"/>
        </w:rPr>
        <w:t xml:space="preserve"> </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a</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iza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tr</w:t>
      </w:r>
      <w:r w:rsidRPr="008B5735">
        <w:rPr>
          <w:rFonts w:ascii="Times New Roman" w:hAnsi="Times New Roman" w:cs="Times New Roman"/>
          <w:sz w:val="24"/>
          <w:szCs w:val="24"/>
        </w:rPr>
        <w:t>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3"/>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creatura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redi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derra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tanta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00152F2C">
        <w:rPr>
          <w:rFonts w:ascii="Times New Roman" w:hAnsi="Times New Roman" w:cs="Times New Roman"/>
          <w:spacing w:val="1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cada uno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mis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7"/>
          <w:sz w:val="24"/>
          <w:szCs w:val="24"/>
        </w:rPr>
        <w:t xml:space="preserve"> </w:t>
      </w:r>
      <w:r w:rsidRPr="008B5735">
        <w:rPr>
          <w:rFonts w:ascii="Times New Roman" w:hAnsi="Times New Roman" w:cs="Times New Roman"/>
          <w:sz w:val="24"/>
          <w:szCs w:val="24"/>
        </w:rPr>
        <w:t>regocij</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rse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elici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aj</w:t>
      </w:r>
      <w:r w:rsidRPr="008B5735">
        <w:rPr>
          <w:rFonts w:ascii="Times New Roman" w:hAnsi="Times New Roman" w:cs="Times New Roman"/>
          <w:sz w:val="24"/>
          <w:szCs w:val="24"/>
        </w:rPr>
        <w:t>ena: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beatitud</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 xml:space="preserve">cada uno es de todos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toda la beatitud univ</w:t>
      </w:r>
      <w:r w:rsidRPr="008B5735">
        <w:rPr>
          <w:rFonts w:ascii="Times New Roman" w:hAnsi="Times New Roman" w:cs="Times New Roman"/>
          <w:spacing w:val="1"/>
          <w:sz w:val="24"/>
          <w:szCs w:val="24"/>
        </w:rPr>
        <w:t>e</w:t>
      </w:r>
      <w:r w:rsidR="00217B69">
        <w:rPr>
          <w:rFonts w:ascii="Times New Roman" w:hAnsi="Times New Roman" w:cs="Times New Roman"/>
          <w:sz w:val="24"/>
          <w:szCs w:val="24"/>
        </w:rPr>
        <w:t>rsal es de cada uno”.</w:t>
      </w:r>
      <w:r w:rsidR="00217B69">
        <w:rPr>
          <w:rStyle w:val="Refdenotaalpie"/>
          <w:rFonts w:cs="Times New Roman"/>
          <w:szCs w:val="24"/>
        </w:rPr>
        <w:footnoteReference w:id="946"/>
      </w:r>
    </w:p>
    <w:p w:rsidR="00217B69" w:rsidRPr="008B5735" w:rsidRDefault="00217B69" w:rsidP="00217B69">
      <w:pPr>
        <w:ind w:left="118" w:right="72" w:firstLine="211"/>
        <w:jc w:val="both"/>
        <w:rPr>
          <w:rFonts w:ascii="Times New Roman" w:hAnsi="Times New Roman" w:cs="Times New Roman"/>
          <w:sz w:val="24"/>
          <w:szCs w:val="24"/>
        </w:rPr>
      </w:pPr>
    </w:p>
    <w:p w:rsidR="008B5735" w:rsidRPr="008B5735" w:rsidRDefault="008B5735" w:rsidP="00152F2C">
      <w:pPr>
        <w:pStyle w:val="Ttulo8"/>
      </w:pPr>
      <w:bookmarkStart w:id="124" w:name="_Toc163838511"/>
      <w:r w:rsidRPr="008B5735">
        <w:t>Concepción elrediana de la vida monástica</w:t>
      </w:r>
      <w:bookmarkEnd w:id="124"/>
    </w:p>
    <w:p w:rsidR="008B5735" w:rsidRPr="008B5735" w:rsidRDefault="008B5735" w:rsidP="00152F2C">
      <w:pPr>
        <w:ind w:right="70"/>
        <w:jc w:val="both"/>
        <w:rPr>
          <w:rFonts w:ascii="Times New Roman" w:hAnsi="Times New Roman" w:cs="Times New Roman"/>
          <w:sz w:val="24"/>
          <w:szCs w:val="24"/>
        </w:rPr>
      </w:pPr>
      <w:r w:rsidRPr="008B5735">
        <w:rPr>
          <w:rFonts w:ascii="Times New Roman" w:hAnsi="Times New Roman" w:cs="Times New Roman"/>
          <w:sz w:val="24"/>
          <w:szCs w:val="24"/>
        </w:rPr>
        <w:t>Final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adecuada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comprensión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i/>
          <w:sz w:val="24"/>
          <w:szCs w:val="24"/>
        </w:rPr>
        <w:t>La</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espiritual</w:t>
      </w:r>
      <w:r w:rsidRPr="008B5735">
        <w:rPr>
          <w:rFonts w:ascii="Times New Roman" w:hAnsi="Times New Roman" w:cs="Times New Roman"/>
          <w:i/>
          <w:spacing w:val="3"/>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tener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cuenta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edio del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 xml:space="preserve">ual es </w:t>
      </w:r>
      <w:r w:rsidRPr="008B5735">
        <w:rPr>
          <w:rFonts w:ascii="Times New Roman" w:hAnsi="Times New Roman" w:cs="Times New Roman"/>
          <w:i/>
          <w:sz w:val="24"/>
          <w:szCs w:val="24"/>
        </w:rPr>
        <w:t xml:space="preserve">fruto y </w:t>
      </w:r>
      <w:r w:rsidRPr="008B5735">
        <w:rPr>
          <w:rFonts w:ascii="Times New Roman" w:hAnsi="Times New Roman" w:cs="Times New Roman"/>
          <w:sz w:val="24"/>
          <w:szCs w:val="24"/>
        </w:rPr>
        <w:t>al que en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er lugar </w:t>
      </w:r>
      <w:r w:rsidRPr="008B5735">
        <w:rPr>
          <w:rFonts w:ascii="Times New Roman" w:hAnsi="Times New Roman" w:cs="Times New Roman"/>
          <w:i/>
          <w:sz w:val="24"/>
          <w:szCs w:val="24"/>
        </w:rPr>
        <w:t xml:space="preserve">fue </w:t>
      </w:r>
      <w:r w:rsidRPr="008B5735">
        <w:rPr>
          <w:rFonts w:ascii="Times New Roman" w:hAnsi="Times New Roman" w:cs="Times New Roman"/>
          <w:sz w:val="24"/>
          <w:szCs w:val="24"/>
        </w:rPr>
        <w:t xml:space="preserve">dirigida: la vida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nástica. Pensa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que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u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ensaje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tra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ciende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clau</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rales,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aporte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lredo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decisivo</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iv</w:t>
      </w:r>
      <w:r w:rsidRPr="008B5735">
        <w:rPr>
          <w:rFonts w:ascii="Times New Roman" w:hAnsi="Times New Roman" w:cs="Times New Roman"/>
          <w:spacing w:val="-1"/>
          <w:sz w:val="24"/>
          <w:szCs w:val="24"/>
        </w:rPr>
        <w:t>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sal, pero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 no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olvidar,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grave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riesgo,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contexto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obra.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indicado</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el P.</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Du</w:t>
      </w:r>
      <w:r w:rsidRPr="008B5735">
        <w:rPr>
          <w:rFonts w:ascii="Times New Roman" w:hAnsi="Times New Roman" w:cs="Times New Roman"/>
          <w:spacing w:val="-2"/>
          <w:sz w:val="24"/>
          <w:szCs w:val="24"/>
        </w:rPr>
        <w:t>m</w:t>
      </w:r>
      <w:r w:rsidR="00217B69">
        <w:rPr>
          <w:rFonts w:ascii="Times New Roman" w:hAnsi="Times New Roman" w:cs="Times New Roman"/>
          <w:sz w:val="24"/>
          <w:szCs w:val="24"/>
        </w:rPr>
        <w:t>ont,</w:t>
      </w:r>
      <w:r w:rsidR="00217B69">
        <w:rPr>
          <w:rStyle w:val="Refdenotaalpie"/>
          <w:rFonts w:cs="Times New Roman"/>
          <w:szCs w:val="24"/>
        </w:rPr>
        <w:footnoteReference w:id="947"/>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onasterio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lredo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5"/>
          <w:sz w:val="24"/>
          <w:szCs w:val="24"/>
        </w:rPr>
        <w:t xml:space="preserve"> </w:t>
      </w:r>
      <w:r w:rsidR="00634599">
        <w:rPr>
          <w:rFonts w:ascii="Times New Roman" w:hAnsi="Times New Roman" w:cs="Times New Roman"/>
          <w:sz w:val="24"/>
          <w:szCs w:val="24"/>
        </w:rPr>
        <w:t>“</w:t>
      </w:r>
      <w:r w:rsidRPr="008B5735">
        <w:rPr>
          <w:rFonts w:ascii="Times New Roman" w:hAnsi="Times New Roman" w:cs="Times New Roman"/>
          <w:sz w:val="24"/>
          <w:szCs w:val="24"/>
        </w:rPr>
        <w:t>escuela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cari</w:t>
      </w:r>
      <w:r w:rsidRPr="008B5735">
        <w:rPr>
          <w:rFonts w:ascii="Times New Roman" w:hAnsi="Times New Roman" w:cs="Times New Roman"/>
          <w:spacing w:val="-1"/>
          <w:sz w:val="24"/>
          <w:szCs w:val="24"/>
        </w:rPr>
        <w:t>d</w:t>
      </w:r>
      <w:r w:rsidR="00634599">
        <w:rPr>
          <w:rFonts w:ascii="Times New Roman" w:hAnsi="Times New Roman" w:cs="Times New Roman"/>
          <w:sz w:val="24"/>
          <w:szCs w:val="24"/>
        </w:rPr>
        <w:t>ad”</w:t>
      </w:r>
      <w:r w:rsidRPr="008B5735">
        <w:rPr>
          <w:rFonts w:ascii="Times New Roman" w:hAnsi="Times New Roman" w:cs="Times New Roman"/>
          <w:sz w:val="24"/>
          <w:szCs w:val="24"/>
        </w:rPr>
        <w:t>;</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5"/>
          <w:sz w:val="24"/>
          <w:szCs w:val="24"/>
        </w:rPr>
        <w:t xml:space="preserve"> </w:t>
      </w:r>
      <w:r w:rsidRPr="00217B69">
        <w:rPr>
          <w:rFonts w:ascii="Times New Roman" w:hAnsi="Times New Roman" w:cs="Times New Roman"/>
          <w:spacing w:val="-1"/>
          <w:sz w:val="24"/>
          <w:szCs w:val="24"/>
          <w:u w:color="000000"/>
        </w:rPr>
        <w:t>e</w:t>
      </w:r>
      <w:r w:rsidRPr="00217B69">
        <w:rPr>
          <w:rFonts w:ascii="Times New Roman" w:hAnsi="Times New Roman" w:cs="Times New Roman"/>
          <w:sz w:val="24"/>
          <w:szCs w:val="24"/>
          <w:u w:color="000000"/>
        </w:rPr>
        <w:t>l</w:t>
      </w:r>
      <w:r w:rsidRPr="00217B69">
        <w:rPr>
          <w:rFonts w:ascii="Times New Roman" w:hAnsi="Times New Roman" w:cs="Times New Roman"/>
          <w:spacing w:val="16"/>
          <w:sz w:val="24"/>
          <w:szCs w:val="24"/>
          <w:u w:color="000000"/>
        </w:rPr>
        <w:t xml:space="preserve"> </w:t>
      </w:r>
      <w:r w:rsidRPr="00217B69">
        <w:rPr>
          <w:rFonts w:ascii="Times New Roman" w:hAnsi="Times New Roman" w:cs="Times New Roman"/>
          <w:sz w:val="24"/>
          <w:szCs w:val="24"/>
          <w:u w:color="000000"/>
        </w:rPr>
        <w:t>ho</w:t>
      </w:r>
      <w:r w:rsidRPr="00217B69">
        <w:rPr>
          <w:rFonts w:ascii="Times New Roman" w:hAnsi="Times New Roman" w:cs="Times New Roman"/>
          <w:spacing w:val="-2"/>
          <w:sz w:val="24"/>
          <w:szCs w:val="24"/>
          <w:u w:color="000000"/>
        </w:rPr>
        <w:t>m</w:t>
      </w:r>
      <w:r w:rsidRPr="00217B69">
        <w:rPr>
          <w:rFonts w:ascii="Times New Roman" w:hAnsi="Times New Roman" w:cs="Times New Roman"/>
          <w:sz w:val="24"/>
          <w:szCs w:val="24"/>
          <w:u w:color="000000"/>
        </w:rPr>
        <w:t>bre</w:t>
      </w:r>
      <w:r w:rsidRPr="00217B69">
        <w:rPr>
          <w:rFonts w:ascii="Times New Roman" w:hAnsi="Times New Roman" w:cs="Times New Roman"/>
          <w:spacing w:val="15"/>
          <w:sz w:val="24"/>
          <w:szCs w:val="24"/>
          <w:u w:color="000000"/>
        </w:rPr>
        <w:t xml:space="preserve"> </w:t>
      </w:r>
      <w:r w:rsidR="00634599">
        <w:rPr>
          <w:rFonts w:ascii="Times New Roman" w:hAnsi="Times New Roman" w:cs="Times New Roman"/>
          <w:sz w:val="24"/>
          <w:szCs w:val="24"/>
          <w:u w:color="000000"/>
        </w:rPr>
        <w:t>“reforma”</w:t>
      </w:r>
      <w:r w:rsidRPr="008B5735">
        <w:rPr>
          <w:rFonts w:ascii="Times New Roman" w:hAnsi="Times New Roman" w:cs="Times New Roman"/>
          <w:sz w:val="24"/>
          <w:szCs w:val="24"/>
        </w:rPr>
        <w:t xml:space="preserve">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recuperando la 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ejanza divina.</w:t>
      </w:r>
    </w:p>
    <w:p w:rsidR="008B5735" w:rsidRPr="008B5735" w:rsidRDefault="008B5735" w:rsidP="00152F2C">
      <w:pPr>
        <w:ind w:right="70"/>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nástica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consistirá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aprendizaje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aprender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que de un amor a 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o, desordenado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egoí</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ta, nazca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florezca el amor a Dios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a los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 porque la felicidad perfecta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porta la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unión con Dios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con el próji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00217B69">
        <w:rPr>
          <w:rStyle w:val="Refdenotaalpie"/>
          <w:rFonts w:cs="Times New Roman"/>
          <w:szCs w:val="24"/>
        </w:rPr>
        <w:footnoteReference w:id="948"/>
      </w:r>
    </w:p>
    <w:p w:rsidR="008B5735" w:rsidRPr="008B5735" w:rsidRDefault="008B5735" w:rsidP="00152F2C">
      <w:pPr>
        <w:ind w:right="71"/>
        <w:jc w:val="both"/>
        <w:rPr>
          <w:rFonts w:ascii="Times New Roman" w:hAnsi="Times New Roman" w:cs="Times New Roman"/>
          <w:sz w:val="24"/>
          <w:szCs w:val="24"/>
        </w:rPr>
      </w:pP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espiritual se inscribirá en </w:t>
      </w:r>
      <w:r w:rsidR="00634599">
        <w:rPr>
          <w:rFonts w:ascii="Times New Roman" w:hAnsi="Times New Roman" w:cs="Times New Roman"/>
          <w:sz w:val="24"/>
          <w:szCs w:val="24"/>
        </w:rPr>
        <w:t xml:space="preserve">este </w:t>
      </w:r>
      <w:r w:rsidRPr="008B5735">
        <w:rPr>
          <w:rFonts w:ascii="Times New Roman" w:hAnsi="Times New Roman" w:cs="Times New Roman"/>
          <w:sz w:val="24"/>
          <w:szCs w:val="24"/>
        </w:rPr>
        <w:t>cuadro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uno de los poderosos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edios para ensanchar</w:t>
      </w:r>
      <w:r w:rsidR="00634599">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coraz</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renuncia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egoís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posi</w:t>
      </w:r>
      <w:r w:rsidRPr="008B5735">
        <w:rPr>
          <w:rFonts w:ascii="Times New Roman" w:hAnsi="Times New Roman" w:cs="Times New Roman"/>
          <w:spacing w:val="-2"/>
          <w:sz w:val="24"/>
          <w:szCs w:val="24"/>
        </w:rPr>
        <w:t>b</w:t>
      </w:r>
      <w:r w:rsidRPr="008B5735">
        <w:rPr>
          <w:rFonts w:ascii="Times New Roman" w:hAnsi="Times New Roman" w:cs="Times New Roman"/>
          <w:sz w:val="24"/>
          <w:szCs w:val="24"/>
        </w:rPr>
        <w:t>ilit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able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xperie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cia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 paz</w:t>
      </w:r>
      <w:r w:rsidRPr="008B5735">
        <w:rPr>
          <w:rFonts w:ascii="Times New Roman" w:hAnsi="Times New Roman" w:cs="Times New Roman"/>
          <w:spacing w:val="34"/>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34"/>
          <w:sz w:val="24"/>
          <w:szCs w:val="24"/>
        </w:rPr>
        <w:t xml:space="preserve"> </w:t>
      </w:r>
      <w:r w:rsidRPr="008B5735">
        <w:rPr>
          <w:rFonts w:ascii="Times New Roman" w:hAnsi="Times New Roman" w:cs="Times New Roman"/>
          <w:sz w:val="24"/>
          <w:szCs w:val="24"/>
        </w:rPr>
        <w:t>gozo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significa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partir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sentido,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espiritual 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una</w:t>
      </w:r>
      <w:r w:rsidRPr="008B5735">
        <w:rPr>
          <w:rFonts w:ascii="Times New Roman" w:hAnsi="Times New Roman" w:cs="Times New Roman"/>
          <w:spacing w:val="1"/>
          <w:sz w:val="24"/>
          <w:szCs w:val="24"/>
        </w:rPr>
        <w:t xml:space="preserve"> </w:t>
      </w:r>
      <w:r w:rsidR="00634599">
        <w:rPr>
          <w:rFonts w:ascii="Times New Roman" w:hAnsi="Times New Roman" w:cs="Times New Roman"/>
          <w:sz w:val="24"/>
          <w:szCs w:val="24"/>
        </w:rPr>
        <w:t>“observancia”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nástica.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prender</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acerca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creci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corona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 xml:space="preserve">vida ascética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teologal.</w:t>
      </w:r>
    </w:p>
    <w:p w:rsidR="008B5735" w:rsidRPr="008B5735" w:rsidRDefault="008B5735" w:rsidP="00152F2C">
      <w:pPr>
        <w:ind w:right="72"/>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plativa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nue</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ro autor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unificada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caridad. Personal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nos ha dejado su testi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experi</w:t>
      </w:r>
      <w:r w:rsidRPr="008B5735">
        <w:rPr>
          <w:rFonts w:ascii="Times New Roman" w:hAnsi="Times New Roman" w:cs="Times New Roman"/>
          <w:spacing w:val="-2"/>
          <w:sz w:val="24"/>
          <w:szCs w:val="24"/>
        </w:rPr>
        <w:t>m</w:t>
      </w:r>
      <w:r w:rsidR="00634599">
        <w:rPr>
          <w:rFonts w:ascii="Times New Roman" w:hAnsi="Times New Roman" w:cs="Times New Roman"/>
          <w:sz w:val="24"/>
          <w:szCs w:val="24"/>
        </w:rPr>
        <w:t>ental en la obra que nos ocupa:</w:t>
      </w:r>
    </w:p>
    <w:p w:rsidR="008B5735" w:rsidRPr="008B5735" w:rsidRDefault="004F4D08" w:rsidP="003A6642">
      <w:pPr>
        <w:ind w:left="708" w:right="72"/>
        <w:jc w:val="both"/>
        <w:rPr>
          <w:rFonts w:ascii="Times New Roman" w:hAnsi="Times New Roman" w:cs="Times New Roman"/>
          <w:sz w:val="24"/>
          <w:szCs w:val="24"/>
        </w:rPr>
      </w:pPr>
      <w:r>
        <w:rPr>
          <w:rFonts w:ascii="Times New Roman" w:hAnsi="Times New Roman" w:cs="Times New Roman"/>
          <w:sz w:val="24"/>
          <w:szCs w:val="24"/>
        </w:rPr>
        <w:t>“</w:t>
      </w:r>
      <w:r w:rsidR="008B5735" w:rsidRPr="008B5735">
        <w:rPr>
          <w:rFonts w:ascii="Times New Roman" w:hAnsi="Times New Roman" w:cs="Times New Roman"/>
          <w:sz w:val="24"/>
          <w:szCs w:val="24"/>
        </w:rPr>
        <w:t xml:space="preserve">En esta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ltitud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[el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nasterio] no encontraba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alguno que </w:t>
      </w:r>
      <w:r w:rsidR="008B5735" w:rsidRPr="008B5735">
        <w:rPr>
          <w:rFonts w:ascii="Times New Roman" w:hAnsi="Times New Roman" w:cs="Times New Roman"/>
          <w:i/>
          <w:sz w:val="24"/>
          <w:szCs w:val="24"/>
        </w:rPr>
        <w:t>yo</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ase </w:t>
      </w:r>
      <w:r w:rsidR="008B5735" w:rsidRPr="008B5735">
        <w:rPr>
          <w:rFonts w:ascii="Times New Roman" w:hAnsi="Times New Roman" w:cs="Times New Roman"/>
          <w:i/>
          <w:sz w:val="24"/>
          <w:szCs w:val="24"/>
        </w:rPr>
        <w:t>y</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quien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estuviese seguro de que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e </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aba</w:t>
      </w:r>
      <w:r>
        <w:rPr>
          <w:rFonts w:ascii="Times New Roman" w:hAnsi="Times New Roman" w:cs="Times New Roman"/>
          <w:sz w:val="24"/>
          <w:szCs w:val="24"/>
        </w:rPr>
        <w:t>”</w:t>
      </w:r>
      <w:r w:rsidR="008B5735" w:rsidRPr="008B5735">
        <w:rPr>
          <w:rFonts w:ascii="Times New Roman" w:hAnsi="Times New Roman" w:cs="Times New Roman"/>
          <w:sz w:val="24"/>
          <w:szCs w:val="24"/>
        </w:rPr>
        <w:t>.</w:t>
      </w:r>
    </w:p>
    <w:p w:rsidR="008B5735" w:rsidRPr="008B5735" w:rsidRDefault="008B5735" w:rsidP="003A6642">
      <w:pPr>
        <w:ind w:left="708"/>
        <w:jc w:val="both"/>
        <w:rPr>
          <w:rFonts w:ascii="Times New Roman" w:hAnsi="Times New Roman" w:cs="Times New Roman"/>
          <w:sz w:val="24"/>
          <w:szCs w:val="24"/>
        </w:rPr>
      </w:pPr>
      <w:r w:rsidRPr="008B5735">
        <w:rPr>
          <w:rFonts w:ascii="Times New Roman" w:hAnsi="Times New Roman" w:cs="Times New Roman"/>
          <w:sz w:val="24"/>
          <w:szCs w:val="24"/>
        </w:rPr>
        <w:t xml:space="preserve">La alegría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inundaba era tan grande que sobrepasaba todos los placeres del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ndo.</w:t>
      </w:r>
    </w:p>
    <w:p w:rsidR="008B5735" w:rsidRPr="008B5735" w:rsidRDefault="008B5735" w:rsidP="003A6642">
      <w:pPr>
        <w:ind w:left="708" w:right="73"/>
        <w:jc w:val="both"/>
        <w:rPr>
          <w:rFonts w:ascii="Times New Roman" w:hAnsi="Times New Roman" w:cs="Times New Roman"/>
          <w:sz w:val="24"/>
          <w:szCs w:val="24"/>
        </w:rPr>
      </w:pPr>
      <w:r w:rsidRPr="008B5735">
        <w:rPr>
          <w:rFonts w:ascii="Times New Roman" w:hAnsi="Times New Roman" w:cs="Times New Roman"/>
          <w:sz w:val="24"/>
          <w:szCs w:val="24"/>
        </w:rPr>
        <w:lastRenderedPageBreak/>
        <w:t>Tenía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impresión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espíritu</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penetraba,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trans</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undía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ellos</w:t>
      </w:r>
      <w:r w:rsidRPr="008B5735">
        <w:rPr>
          <w:rFonts w:ascii="Times New Roman" w:hAnsi="Times New Roman" w:cs="Times New Roman"/>
          <w:spacing w:val="24"/>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 xml:space="preserve">se concentraba 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p>
    <w:p w:rsidR="008B5735" w:rsidRPr="008B5735" w:rsidRDefault="004F4D08" w:rsidP="003A6642">
      <w:pPr>
        <w:spacing w:before="1"/>
        <w:ind w:left="708"/>
        <w:jc w:val="both"/>
        <w:rPr>
          <w:rFonts w:ascii="Times New Roman" w:hAnsi="Times New Roman" w:cs="Times New Roman"/>
          <w:sz w:val="24"/>
          <w:szCs w:val="24"/>
        </w:rPr>
      </w:pPr>
      <w:r>
        <w:rPr>
          <w:rFonts w:ascii="Times New Roman" w:hAnsi="Times New Roman" w:cs="Times New Roman"/>
          <w:i/>
          <w:sz w:val="24"/>
          <w:szCs w:val="24"/>
        </w:rPr>
        <w:t>“</w:t>
      </w:r>
      <w:r w:rsidR="008B5735" w:rsidRPr="008B5735">
        <w:rPr>
          <w:rFonts w:ascii="Times New Roman" w:hAnsi="Times New Roman" w:cs="Times New Roman"/>
          <w:i/>
          <w:spacing w:val="1"/>
          <w:sz w:val="24"/>
          <w:szCs w:val="24"/>
        </w:rPr>
        <w:t>¡</w:t>
      </w:r>
      <w:r w:rsidR="008B5735" w:rsidRPr="008B5735">
        <w:rPr>
          <w:rFonts w:ascii="Times New Roman" w:hAnsi="Times New Roman" w:cs="Times New Roman"/>
          <w:i/>
          <w:sz w:val="24"/>
          <w:szCs w:val="24"/>
        </w:rPr>
        <w:t>Qué dulzura, qué delicia,</w:t>
      </w:r>
      <w:r>
        <w:rPr>
          <w:rFonts w:ascii="Times New Roman" w:hAnsi="Times New Roman" w:cs="Times New Roman"/>
          <w:i/>
          <w:sz w:val="24"/>
          <w:szCs w:val="24"/>
        </w:rPr>
        <w:t xml:space="preserve"> habitar los hermanos unidos!”</w:t>
      </w:r>
      <w:r w:rsidR="007A7B12">
        <w:rPr>
          <w:rStyle w:val="Refdenotaalpie"/>
          <w:rFonts w:cs="Times New Roman"/>
          <w:i/>
          <w:szCs w:val="24"/>
        </w:rPr>
        <w:footnoteReference w:id="949"/>
      </w:r>
    </w:p>
    <w:p w:rsidR="008B5735" w:rsidRPr="008B5735" w:rsidRDefault="008B5735" w:rsidP="003A6642">
      <w:pPr>
        <w:ind w:right="67"/>
        <w:jc w:val="both"/>
        <w:rPr>
          <w:rFonts w:ascii="Times New Roman" w:hAnsi="Times New Roman" w:cs="Times New Roman"/>
          <w:sz w:val="24"/>
          <w:szCs w:val="24"/>
        </w:rPr>
      </w:pPr>
      <w:r w:rsidRPr="008B5735">
        <w:rPr>
          <w:rFonts w:ascii="Times New Roman" w:hAnsi="Times New Roman" w:cs="Times New Roman"/>
          <w:sz w:val="24"/>
          <w:szCs w:val="24"/>
        </w:rPr>
        <w:t>Es la experiencia de quien ha reordenado su 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or unificando su voluntad con la voluntad divina a través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bres </w:t>
      </w:r>
      <w:r w:rsidRPr="008B5735">
        <w:rPr>
          <w:rFonts w:ascii="Times New Roman" w:hAnsi="Times New Roman" w:cs="Times New Roman"/>
          <w:i/>
          <w:sz w:val="24"/>
          <w:szCs w:val="24"/>
        </w:rPr>
        <w:t>y</w:t>
      </w:r>
      <w:r w:rsidRPr="008B5735">
        <w:rPr>
          <w:rFonts w:ascii="Times New Roman" w:hAnsi="Times New Roman" w:cs="Times New Roman"/>
          <w:i/>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fidelidad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Espíritu.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Experiencia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corresponderá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otra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felicidad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todos </w:t>
      </w:r>
      <w:r w:rsidRPr="008B5735">
        <w:rPr>
          <w:rFonts w:ascii="Times New Roman" w:hAnsi="Times New Roman" w:cs="Times New Roman"/>
          <w:i/>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1"/>
          <w:sz w:val="24"/>
          <w:szCs w:val="24"/>
        </w:rPr>
        <w:t xml:space="preserve"> </w:t>
      </w:r>
      <w:r w:rsidR="007A7B12">
        <w:rPr>
          <w:rFonts w:ascii="Times New Roman" w:hAnsi="Times New Roman" w:cs="Times New Roman"/>
          <w:sz w:val="24"/>
          <w:szCs w:val="24"/>
        </w:rPr>
        <w:t>uno,</w:t>
      </w:r>
      <w:r w:rsidR="007A7B12">
        <w:rPr>
          <w:rStyle w:val="Refdenotaalpie"/>
          <w:rFonts w:cs="Times New Roman"/>
          <w:szCs w:val="24"/>
        </w:rPr>
        <w:footnoteReference w:id="950"/>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cuyas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icias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 viven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spiritu</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ual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goza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sabid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justicia </w:t>
      </w:r>
      <w:r w:rsidRPr="008B5735">
        <w:rPr>
          <w:rFonts w:ascii="Times New Roman" w:hAnsi="Times New Roman" w:cs="Times New Roman"/>
          <w:i/>
          <w:sz w:val="24"/>
          <w:szCs w:val="24"/>
        </w:rPr>
        <w:t xml:space="preserve">y </w:t>
      </w:r>
      <w:r w:rsidR="007A7B12">
        <w:rPr>
          <w:rFonts w:ascii="Times New Roman" w:hAnsi="Times New Roman" w:cs="Times New Roman"/>
          <w:sz w:val="24"/>
          <w:szCs w:val="24"/>
        </w:rPr>
        <w:t>santidad de Cristo,</w:t>
      </w:r>
      <w:r w:rsidR="007A7B12">
        <w:rPr>
          <w:rStyle w:val="Refdenotaalpie"/>
          <w:rFonts w:cs="Times New Roman"/>
          <w:szCs w:val="24"/>
        </w:rPr>
        <w:footnoteReference w:id="951"/>
      </w:r>
      <w:r w:rsidRPr="008B5735">
        <w:rPr>
          <w:rFonts w:ascii="Times New Roman" w:hAnsi="Times New Roman" w:cs="Times New Roman"/>
          <w:sz w:val="24"/>
          <w:szCs w:val="24"/>
        </w:rPr>
        <w:t xml:space="preserve"> </w:t>
      </w:r>
      <w:r w:rsidR="007A7B12">
        <w:rPr>
          <w:rFonts w:ascii="Times New Roman" w:hAnsi="Times New Roman" w:cs="Times New Roman"/>
          <w:sz w:val="24"/>
          <w:szCs w:val="24"/>
        </w:rPr>
        <w:t xml:space="preserve"> </w:t>
      </w:r>
      <w:r w:rsidRPr="008B5735">
        <w:rPr>
          <w:rFonts w:ascii="Times New Roman" w:hAnsi="Times New Roman" w:cs="Times New Roman"/>
          <w:sz w:val="24"/>
          <w:szCs w:val="24"/>
        </w:rPr>
        <w:t>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todos esta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ados.</w:t>
      </w:r>
    </w:p>
    <w:p w:rsidR="008B5735" w:rsidRPr="008B5735" w:rsidRDefault="008B5735" w:rsidP="008B5735">
      <w:pPr>
        <w:spacing w:before="16" w:line="260" w:lineRule="exact"/>
        <w:rPr>
          <w:rFonts w:ascii="Times New Roman" w:hAnsi="Times New Roman" w:cs="Times New Roman"/>
          <w:sz w:val="24"/>
          <w:szCs w:val="24"/>
        </w:rPr>
      </w:pPr>
    </w:p>
    <w:p w:rsidR="007A7B12" w:rsidRDefault="008B5735" w:rsidP="007A7B12">
      <w:pPr>
        <w:spacing w:line="240" w:lineRule="auto"/>
        <w:ind w:left="5664"/>
        <w:rPr>
          <w:rFonts w:ascii="Times New Roman" w:hAnsi="Times New Roman" w:cs="Times New Roman"/>
          <w:spacing w:val="2"/>
          <w:sz w:val="24"/>
          <w:szCs w:val="24"/>
        </w:rPr>
      </w:pPr>
      <w:r w:rsidRPr="008B5735">
        <w:rPr>
          <w:rFonts w:ascii="Times New Roman" w:hAnsi="Times New Roman" w:cs="Times New Roman"/>
          <w:sz w:val="24"/>
          <w:szCs w:val="24"/>
        </w:rPr>
        <w:t>EDUARDO GOWLAND, O.C.S</w:t>
      </w:r>
      <w:r w:rsidRPr="008B5735">
        <w:rPr>
          <w:rFonts w:ascii="Times New Roman" w:hAnsi="Times New Roman" w:cs="Times New Roman"/>
          <w:spacing w:val="1"/>
          <w:sz w:val="24"/>
          <w:szCs w:val="24"/>
        </w:rPr>
        <w:t>.</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p>
    <w:p w:rsidR="008B5735" w:rsidRPr="007A7B12" w:rsidRDefault="008B5735" w:rsidP="007A7B12">
      <w:pPr>
        <w:spacing w:line="240" w:lineRule="auto"/>
        <w:ind w:left="5664"/>
        <w:rPr>
          <w:rFonts w:ascii="Times New Roman" w:hAnsi="Times New Roman" w:cs="Times New Roman"/>
          <w:sz w:val="24"/>
          <w:szCs w:val="24"/>
        </w:rPr>
      </w:pPr>
      <w:r w:rsidRPr="007A7B12">
        <w:rPr>
          <w:rFonts w:ascii="Times New Roman" w:hAnsi="Times New Roman" w:cs="Times New Roman"/>
          <w:i/>
          <w:sz w:val="20"/>
          <w:szCs w:val="20"/>
        </w:rPr>
        <w:t>monje de Azul</w:t>
      </w:r>
    </w:p>
    <w:p w:rsidR="008B5735" w:rsidRPr="008B5735" w:rsidRDefault="008B5735" w:rsidP="008B5735">
      <w:pPr>
        <w:spacing w:before="2" w:line="140" w:lineRule="exact"/>
        <w:rPr>
          <w:rFonts w:ascii="Times New Roman" w:hAnsi="Times New Roman" w:cs="Times New Roman"/>
          <w:sz w:val="24"/>
          <w:szCs w:val="24"/>
        </w:rPr>
      </w:pPr>
    </w:p>
    <w:p w:rsidR="008B5735" w:rsidRPr="00A26984" w:rsidRDefault="008B5735" w:rsidP="003A69EC">
      <w:pPr>
        <w:rPr>
          <w:rFonts w:ascii="Times New Roman" w:hAnsi="Times New Roman" w:cs="Times New Roman"/>
          <w:sz w:val="20"/>
          <w:szCs w:val="20"/>
        </w:rPr>
        <w:sectPr w:rsidR="008B5735" w:rsidRPr="00A26984" w:rsidSect="00C83476">
          <w:footnotePr>
            <w:numRestart w:val="eachSect"/>
          </w:footnotePr>
          <w:pgSz w:w="12240" w:h="15840"/>
          <w:pgMar w:top="1418" w:right="1701" w:bottom="1418" w:left="1701" w:header="624" w:footer="0" w:gutter="0"/>
          <w:cols w:space="720"/>
        </w:sectPr>
      </w:pPr>
    </w:p>
    <w:p w:rsidR="008B5735" w:rsidRDefault="008B5735" w:rsidP="003A69EC">
      <w:pPr>
        <w:rPr>
          <w:rFonts w:ascii="Times New Roman" w:hAnsi="Times New Roman" w:cs="Times New Roman"/>
          <w:sz w:val="24"/>
          <w:szCs w:val="24"/>
        </w:rPr>
      </w:pPr>
    </w:p>
    <w:p w:rsidR="006B55C7" w:rsidRDefault="006B55C7" w:rsidP="003A69EC">
      <w:pPr>
        <w:rPr>
          <w:rFonts w:ascii="Times New Roman" w:hAnsi="Times New Roman" w:cs="Times New Roman"/>
          <w:sz w:val="24"/>
          <w:szCs w:val="24"/>
        </w:rPr>
      </w:pPr>
    </w:p>
    <w:p w:rsidR="006B55C7" w:rsidRDefault="006B55C7" w:rsidP="003A69EC">
      <w:pPr>
        <w:rPr>
          <w:rFonts w:ascii="Times New Roman" w:hAnsi="Times New Roman" w:cs="Times New Roman"/>
          <w:sz w:val="24"/>
          <w:szCs w:val="24"/>
        </w:rPr>
      </w:pPr>
    </w:p>
    <w:p w:rsidR="006B55C7" w:rsidRDefault="006B55C7" w:rsidP="003A69EC">
      <w:pPr>
        <w:rPr>
          <w:rFonts w:ascii="Times New Roman" w:hAnsi="Times New Roman" w:cs="Times New Roman"/>
          <w:sz w:val="24"/>
          <w:szCs w:val="24"/>
        </w:rPr>
      </w:pPr>
    </w:p>
    <w:p w:rsidR="006B55C7" w:rsidRPr="008B5735" w:rsidRDefault="006B55C7" w:rsidP="003A69EC">
      <w:pPr>
        <w:rPr>
          <w:rFonts w:ascii="Times New Roman" w:hAnsi="Times New Roman" w:cs="Times New Roman"/>
          <w:sz w:val="24"/>
          <w:szCs w:val="24"/>
        </w:rPr>
      </w:pPr>
    </w:p>
    <w:p w:rsidR="004F4D08" w:rsidRPr="003A6642" w:rsidRDefault="008B5735" w:rsidP="003A6642">
      <w:pPr>
        <w:pStyle w:val="Estilo1"/>
        <w:spacing w:line="360" w:lineRule="auto"/>
        <w:ind w:left="0"/>
        <w:jc w:val="right"/>
        <w:rPr>
          <w:sz w:val="28"/>
          <w:szCs w:val="28"/>
        </w:rPr>
      </w:pPr>
      <w:r w:rsidRPr="003A6642">
        <w:rPr>
          <w:sz w:val="28"/>
          <w:szCs w:val="28"/>
        </w:rPr>
        <w:t>Experto</w:t>
      </w:r>
      <w:r w:rsidRPr="003A6642">
        <w:rPr>
          <w:spacing w:val="-11"/>
          <w:sz w:val="28"/>
          <w:szCs w:val="28"/>
        </w:rPr>
        <w:t xml:space="preserve"> </w:t>
      </w:r>
      <w:r w:rsidRPr="003A6642">
        <w:rPr>
          <w:sz w:val="28"/>
          <w:szCs w:val="28"/>
        </w:rPr>
        <w:t>él</w:t>
      </w:r>
      <w:r w:rsidRPr="003A6642">
        <w:rPr>
          <w:spacing w:val="-2"/>
          <w:sz w:val="28"/>
          <w:szCs w:val="28"/>
        </w:rPr>
        <w:t xml:space="preserve"> </w:t>
      </w:r>
      <w:r w:rsidRPr="003A6642">
        <w:rPr>
          <w:sz w:val="28"/>
          <w:szCs w:val="28"/>
        </w:rPr>
        <w:t>mismo</w:t>
      </w:r>
      <w:r w:rsidRPr="003A6642">
        <w:rPr>
          <w:spacing w:val="-6"/>
          <w:sz w:val="28"/>
          <w:szCs w:val="28"/>
        </w:rPr>
        <w:t xml:space="preserve"> </w:t>
      </w:r>
      <w:r w:rsidRPr="003A6642">
        <w:rPr>
          <w:sz w:val="28"/>
          <w:szCs w:val="28"/>
        </w:rPr>
        <w:t>en</w:t>
      </w:r>
      <w:r w:rsidRPr="003A6642">
        <w:rPr>
          <w:spacing w:val="-3"/>
          <w:sz w:val="28"/>
          <w:szCs w:val="28"/>
        </w:rPr>
        <w:t xml:space="preserve"> </w:t>
      </w:r>
      <w:r w:rsidRPr="003A6642">
        <w:rPr>
          <w:sz w:val="28"/>
          <w:szCs w:val="28"/>
        </w:rPr>
        <w:t>el</w:t>
      </w:r>
      <w:r w:rsidRPr="003A6642">
        <w:rPr>
          <w:spacing w:val="-2"/>
          <w:sz w:val="28"/>
          <w:szCs w:val="28"/>
        </w:rPr>
        <w:t xml:space="preserve"> </w:t>
      </w:r>
      <w:r w:rsidRPr="003A6642">
        <w:rPr>
          <w:sz w:val="28"/>
          <w:szCs w:val="28"/>
        </w:rPr>
        <w:t>amor</w:t>
      </w:r>
      <w:r w:rsidRPr="003A6642">
        <w:rPr>
          <w:spacing w:val="-7"/>
          <w:sz w:val="28"/>
          <w:szCs w:val="28"/>
        </w:rPr>
        <w:t xml:space="preserve"> </w:t>
      </w:r>
      <w:r w:rsidRPr="003A6642">
        <w:rPr>
          <w:sz w:val="28"/>
          <w:szCs w:val="28"/>
        </w:rPr>
        <w:t>de</w:t>
      </w:r>
      <w:r w:rsidRPr="003A6642">
        <w:rPr>
          <w:spacing w:val="-3"/>
          <w:sz w:val="28"/>
          <w:szCs w:val="28"/>
        </w:rPr>
        <w:t xml:space="preserve"> </w:t>
      </w:r>
      <w:r w:rsidRPr="003A6642">
        <w:rPr>
          <w:sz w:val="28"/>
          <w:szCs w:val="28"/>
        </w:rPr>
        <w:t>Dios</w:t>
      </w:r>
    </w:p>
    <w:p w:rsidR="004F4D08" w:rsidRPr="003A6642" w:rsidRDefault="003A69EC" w:rsidP="003A6642">
      <w:pPr>
        <w:pStyle w:val="Estilo1"/>
        <w:spacing w:line="360" w:lineRule="auto"/>
        <w:jc w:val="right"/>
        <w:rPr>
          <w:sz w:val="28"/>
          <w:szCs w:val="28"/>
        </w:rPr>
      </w:pPr>
      <w:r w:rsidRPr="003A6642">
        <w:rPr>
          <w:sz w:val="28"/>
          <w:szCs w:val="28"/>
        </w:rPr>
        <w:t xml:space="preserve"> </w:t>
      </w:r>
      <w:r w:rsidR="008B5735" w:rsidRPr="003A6642">
        <w:rPr>
          <w:sz w:val="28"/>
          <w:szCs w:val="28"/>
        </w:rPr>
        <w:t>y</w:t>
      </w:r>
      <w:r w:rsidR="008B5735" w:rsidRPr="003A6642">
        <w:rPr>
          <w:spacing w:val="-2"/>
          <w:sz w:val="28"/>
          <w:szCs w:val="28"/>
        </w:rPr>
        <w:t xml:space="preserve"> </w:t>
      </w:r>
      <w:r w:rsidR="008B5735" w:rsidRPr="003A6642">
        <w:rPr>
          <w:sz w:val="28"/>
          <w:szCs w:val="28"/>
        </w:rPr>
        <w:t>del</w:t>
      </w:r>
      <w:r w:rsidR="008B5735" w:rsidRPr="003A6642">
        <w:rPr>
          <w:spacing w:val="-4"/>
          <w:sz w:val="28"/>
          <w:szCs w:val="28"/>
        </w:rPr>
        <w:t xml:space="preserve"> </w:t>
      </w:r>
      <w:r w:rsidRPr="003A6642">
        <w:rPr>
          <w:sz w:val="28"/>
          <w:szCs w:val="28"/>
        </w:rPr>
        <w:t>prójimo</w:t>
      </w:r>
      <w:r w:rsidR="004F4D08" w:rsidRPr="003A6642">
        <w:rPr>
          <w:sz w:val="28"/>
          <w:szCs w:val="28"/>
        </w:rPr>
        <w:t>,</w:t>
      </w:r>
    </w:p>
    <w:p w:rsidR="004F4D08" w:rsidRPr="003A6642" w:rsidRDefault="003A69EC" w:rsidP="003A6642">
      <w:pPr>
        <w:pStyle w:val="Estilo1"/>
        <w:spacing w:line="360" w:lineRule="auto"/>
        <w:jc w:val="right"/>
        <w:rPr>
          <w:sz w:val="28"/>
          <w:szCs w:val="28"/>
        </w:rPr>
      </w:pPr>
      <w:r w:rsidRPr="003A6642">
        <w:rPr>
          <w:sz w:val="28"/>
          <w:szCs w:val="28"/>
        </w:rPr>
        <w:t xml:space="preserve"> </w:t>
      </w:r>
      <w:r w:rsidR="008B5735" w:rsidRPr="003A6642">
        <w:rPr>
          <w:sz w:val="28"/>
          <w:szCs w:val="28"/>
        </w:rPr>
        <w:t>Elredo</w:t>
      </w:r>
      <w:r w:rsidR="008B5735" w:rsidRPr="003A6642">
        <w:rPr>
          <w:spacing w:val="-9"/>
          <w:sz w:val="28"/>
          <w:szCs w:val="28"/>
        </w:rPr>
        <w:t xml:space="preserve"> </w:t>
      </w:r>
      <w:r w:rsidR="008B5735" w:rsidRPr="003A6642">
        <w:rPr>
          <w:sz w:val="28"/>
          <w:szCs w:val="28"/>
        </w:rPr>
        <w:t>elaboró</w:t>
      </w:r>
      <w:r w:rsidR="008B5735" w:rsidRPr="003A6642">
        <w:rPr>
          <w:spacing w:val="-10"/>
          <w:sz w:val="28"/>
          <w:szCs w:val="28"/>
        </w:rPr>
        <w:t xml:space="preserve"> </w:t>
      </w:r>
      <w:r w:rsidR="008B5735" w:rsidRPr="003A6642">
        <w:rPr>
          <w:sz w:val="28"/>
          <w:szCs w:val="28"/>
        </w:rPr>
        <w:t>en</w:t>
      </w:r>
      <w:r w:rsidR="008B5735" w:rsidRPr="003A6642">
        <w:rPr>
          <w:spacing w:val="-3"/>
          <w:sz w:val="28"/>
          <w:szCs w:val="28"/>
        </w:rPr>
        <w:t xml:space="preserve"> </w:t>
      </w:r>
      <w:r w:rsidR="008B5735" w:rsidRPr="003A6642">
        <w:rPr>
          <w:sz w:val="28"/>
          <w:szCs w:val="28"/>
        </w:rPr>
        <w:t>la madurez</w:t>
      </w:r>
      <w:r w:rsidR="008B5735" w:rsidRPr="003A6642">
        <w:rPr>
          <w:spacing w:val="-11"/>
          <w:sz w:val="28"/>
          <w:szCs w:val="28"/>
        </w:rPr>
        <w:t xml:space="preserve"> </w:t>
      </w:r>
      <w:r w:rsidR="008B5735" w:rsidRPr="003A6642">
        <w:rPr>
          <w:sz w:val="28"/>
          <w:szCs w:val="28"/>
        </w:rPr>
        <w:t>este</w:t>
      </w:r>
      <w:r w:rsidR="008B5735" w:rsidRPr="003A6642">
        <w:rPr>
          <w:spacing w:val="-6"/>
          <w:sz w:val="28"/>
          <w:szCs w:val="28"/>
        </w:rPr>
        <w:t xml:space="preserve"> </w:t>
      </w:r>
      <w:r w:rsidR="008B5735" w:rsidRPr="003A6642">
        <w:rPr>
          <w:sz w:val="28"/>
          <w:szCs w:val="28"/>
        </w:rPr>
        <w:t xml:space="preserve">diálogo, </w:t>
      </w:r>
    </w:p>
    <w:p w:rsidR="006B55C7" w:rsidRPr="003A6642" w:rsidRDefault="008B5735" w:rsidP="003A6642">
      <w:pPr>
        <w:pStyle w:val="Estilo1"/>
        <w:spacing w:line="360" w:lineRule="auto"/>
        <w:jc w:val="right"/>
        <w:rPr>
          <w:sz w:val="28"/>
          <w:szCs w:val="28"/>
        </w:rPr>
      </w:pPr>
      <w:r w:rsidRPr="003A6642">
        <w:rPr>
          <w:sz w:val="28"/>
          <w:szCs w:val="28"/>
        </w:rPr>
        <w:t>para</w:t>
      </w:r>
      <w:r w:rsidRPr="003A6642">
        <w:rPr>
          <w:spacing w:val="-6"/>
          <w:sz w:val="28"/>
          <w:szCs w:val="28"/>
        </w:rPr>
        <w:t xml:space="preserve"> </w:t>
      </w:r>
      <w:r w:rsidRPr="003A6642">
        <w:rPr>
          <w:sz w:val="28"/>
          <w:szCs w:val="28"/>
        </w:rPr>
        <w:t>edificar</w:t>
      </w:r>
      <w:r w:rsidRPr="003A6642">
        <w:rPr>
          <w:spacing w:val="-11"/>
          <w:sz w:val="28"/>
          <w:szCs w:val="28"/>
        </w:rPr>
        <w:t xml:space="preserve"> </w:t>
      </w:r>
      <w:r w:rsidRPr="003A6642">
        <w:rPr>
          <w:sz w:val="28"/>
          <w:szCs w:val="28"/>
        </w:rPr>
        <w:t>sólidamente</w:t>
      </w:r>
      <w:r w:rsidRPr="003A6642">
        <w:rPr>
          <w:spacing w:val="-16"/>
          <w:sz w:val="28"/>
          <w:szCs w:val="28"/>
        </w:rPr>
        <w:t xml:space="preserve"> </w:t>
      </w:r>
      <w:r w:rsidRPr="003A6642">
        <w:rPr>
          <w:sz w:val="28"/>
          <w:szCs w:val="28"/>
        </w:rPr>
        <w:t>en</w:t>
      </w:r>
      <w:r w:rsidRPr="003A6642">
        <w:rPr>
          <w:spacing w:val="-3"/>
          <w:sz w:val="28"/>
          <w:szCs w:val="28"/>
        </w:rPr>
        <w:t xml:space="preserve"> </w:t>
      </w:r>
      <w:r w:rsidR="003A69EC" w:rsidRPr="003A6642">
        <w:rPr>
          <w:sz w:val="28"/>
          <w:szCs w:val="28"/>
        </w:rPr>
        <w:t>Crist</w:t>
      </w:r>
      <w:r w:rsidR="004F4D08" w:rsidRPr="003A6642">
        <w:rPr>
          <w:sz w:val="28"/>
          <w:szCs w:val="28"/>
        </w:rPr>
        <w:t>o</w:t>
      </w:r>
    </w:p>
    <w:p w:rsidR="004F4D08" w:rsidRPr="003A6642" w:rsidRDefault="003A69EC" w:rsidP="003A6642">
      <w:pPr>
        <w:pStyle w:val="Estilo1"/>
        <w:spacing w:line="360" w:lineRule="auto"/>
        <w:jc w:val="right"/>
        <w:rPr>
          <w:sz w:val="28"/>
          <w:szCs w:val="28"/>
        </w:rPr>
      </w:pPr>
      <w:r w:rsidRPr="003A6642">
        <w:rPr>
          <w:sz w:val="28"/>
          <w:szCs w:val="28"/>
        </w:rPr>
        <w:t xml:space="preserve"> </w:t>
      </w:r>
      <w:r w:rsidR="008B5735" w:rsidRPr="003A6642">
        <w:rPr>
          <w:sz w:val="28"/>
          <w:szCs w:val="28"/>
        </w:rPr>
        <w:t>la amis</w:t>
      </w:r>
      <w:r w:rsidR="008B5735" w:rsidRPr="003A6642">
        <w:rPr>
          <w:spacing w:val="2"/>
          <w:sz w:val="28"/>
          <w:szCs w:val="28"/>
        </w:rPr>
        <w:t>t</w:t>
      </w:r>
      <w:r w:rsidR="008B5735" w:rsidRPr="003A6642">
        <w:rPr>
          <w:sz w:val="28"/>
          <w:szCs w:val="28"/>
        </w:rPr>
        <w:t>ad</w:t>
      </w:r>
      <w:r w:rsidR="008B5735" w:rsidRPr="003A6642">
        <w:rPr>
          <w:spacing w:val="-10"/>
          <w:sz w:val="28"/>
          <w:szCs w:val="28"/>
        </w:rPr>
        <w:t xml:space="preserve"> </w:t>
      </w:r>
      <w:r w:rsidR="008B5735" w:rsidRPr="003A6642">
        <w:rPr>
          <w:sz w:val="28"/>
          <w:szCs w:val="28"/>
        </w:rPr>
        <w:t>que</w:t>
      </w:r>
      <w:r w:rsidR="008B5735" w:rsidRPr="003A6642">
        <w:rPr>
          <w:spacing w:val="-4"/>
          <w:sz w:val="28"/>
          <w:szCs w:val="28"/>
        </w:rPr>
        <w:t xml:space="preserve"> </w:t>
      </w:r>
      <w:r w:rsidR="008B5735" w:rsidRPr="003A6642">
        <w:rPr>
          <w:spacing w:val="2"/>
          <w:sz w:val="28"/>
          <w:szCs w:val="28"/>
        </w:rPr>
        <w:t>l</w:t>
      </w:r>
      <w:r w:rsidR="008B5735" w:rsidRPr="003A6642">
        <w:rPr>
          <w:spacing w:val="1"/>
          <w:sz w:val="28"/>
          <w:szCs w:val="28"/>
        </w:rPr>
        <w:t>o</w:t>
      </w:r>
      <w:r w:rsidR="008B5735" w:rsidRPr="003A6642">
        <w:rPr>
          <w:sz w:val="28"/>
          <w:szCs w:val="28"/>
        </w:rPr>
        <w:t>s monjes,</w:t>
      </w:r>
    </w:p>
    <w:p w:rsidR="004F4D08" w:rsidRPr="003A6642" w:rsidRDefault="008B5735" w:rsidP="003A6642">
      <w:pPr>
        <w:pStyle w:val="Estilo1"/>
        <w:spacing w:line="360" w:lineRule="auto"/>
        <w:jc w:val="right"/>
        <w:rPr>
          <w:sz w:val="28"/>
          <w:szCs w:val="28"/>
        </w:rPr>
      </w:pPr>
      <w:r w:rsidRPr="003A6642">
        <w:rPr>
          <w:spacing w:val="-10"/>
          <w:sz w:val="28"/>
          <w:szCs w:val="28"/>
        </w:rPr>
        <w:t xml:space="preserve"> </w:t>
      </w:r>
      <w:r w:rsidRPr="003A6642">
        <w:rPr>
          <w:sz w:val="28"/>
          <w:szCs w:val="28"/>
        </w:rPr>
        <w:t>bajo</w:t>
      </w:r>
      <w:r w:rsidRPr="003A6642">
        <w:rPr>
          <w:spacing w:val="-6"/>
          <w:sz w:val="28"/>
          <w:szCs w:val="28"/>
        </w:rPr>
        <w:t xml:space="preserve"> </w:t>
      </w:r>
      <w:r w:rsidRPr="003A6642">
        <w:rPr>
          <w:sz w:val="28"/>
          <w:szCs w:val="28"/>
        </w:rPr>
        <w:t>su paternidad,</w:t>
      </w:r>
    </w:p>
    <w:p w:rsidR="008B5735" w:rsidRPr="006B55C7" w:rsidRDefault="003A69EC" w:rsidP="003A6642">
      <w:pPr>
        <w:pStyle w:val="Estilo1"/>
        <w:spacing w:line="360" w:lineRule="auto"/>
        <w:jc w:val="right"/>
        <w:rPr>
          <w:sz w:val="28"/>
          <w:szCs w:val="28"/>
        </w:rPr>
      </w:pPr>
      <w:r w:rsidRPr="003A6642">
        <w:rPr>
          <w:sz w:val="28"/>
          <w:szCs w:val="28"/>
        </w:rPr>
        <w:t xml:space="preserve"> </w:t>
      </w:r>
      <w:r w:rsidR="008B5735" w:rsidRPr="003A6642">
        <w:rPr>
          <w:sz w:val="28"/>
          <w:szCs w:val="28"/>
        </w:rPr>
        <w:t>aprendían</w:t>
      </w:r>
      <w:r w:rsidR="008B5735" w:rsidRPr="003A6642">
        <w:rPr>
          <w:spacing w:val="-13"/>
          <w:sz w:val="28"/>
          <w:szCs w:val="28"/>
        </w:rPr>
        <w:t xml:space="preserve"> </w:t>
      </w:r>
      <w:r w:rsidR="008B5735" w:rsidRPr="003A6642">
        <w:rPr>
          <w:sz w:val="28"/>
          <w:szCs w:val="28"/>
        </w:rPr>
        <w:t>a</w:t>
      </w:r>
      <w:r w:rsidR="008B5735" w:rsidRPr="003A6642">
        <w:rPr>
          <w:spacing w:val="-2"/>
          <w:sz w:val="28"/>
          <w:szCs w:val="28"/>
        </w:rPr>
        <w:t xml:space="preserve"> </w:t>
      </w:r>
      <w:r w:rsidR="008B5735" w:rsidRPr="003A6642">
        <w:rPr>
          <w:sz w:val="28"/>
          <w:szCs w:val="28"/>
        </w:rPr>
        <w:t>profesarse</w:t>
      </w:r>
      <w:r w:rsidR="008B5735" w:rsidRPr="003A6642">
        <w:rPr>
          <w:b/>
          <w:sz w:val="28"/>
          <w:szCs w:val="28"/>
        </w:rPr>
        <w:t>.</w:t>
      </w:r>
    </w:p>
    <w:p w:rsidR="008B5735" w:rsidRPr="008B5735" w:rsidRDefault="008B5735" w:rsidP="008B5735">
      <w:pPr>
        <w:spacing w:line="200" w:lineRule="exact"/>
        <w:rPr>
          <w:rFonts w:ascii="Times New Roman" w:hAnsi="Times New Roman" w:cs="Times New Roman"/>
          <w:sz w:val="24"/>
          <w:szCs w:val="24"/>
        </w:rPr>
      </w:pPr>
    </w:p>
    <w:p w:rsidR="008B5735" w:rsidRPr="008B5735" w:rsidRDefault="008B5735" w:rsidP="008B5735">
      <w:pPr>
        <w:spacing w:line="200" w:lineRule="exact"/>
        <w:rPr>
          <w:rFonts w:ascii="Times New Roman" w:hAnsi="Times New Roman" w:cs="Times New Roman"/>
          <w:sz w:val="24"/>
          <w:szCs w:val="24"/>
        </w:rPr>
      </w:pPr>
    </w:p>
    <w:p w:rsidR="008B5735" w:rsidRPr="008B5735" w:rsidRDefault="008B5735" w:rsidP="008B5735">
      <w:pPr>
        <w:spacing w:line="200" w:lineRule="exact"/>
        <w:rPr>
          <w:rFonts w:ascii="Times New Roman" w:hAnsi="Times New Roman" w:cs="Times New Roman"/>
          <w:sz w:val="24"/>
          <w:szCs w:val="24"/>
        </w:rPr>
      </w:pPr>
    </w:p>
    <w:p w:rsidR="00D551FD" w:rsidRDefault="00D551FD">
      <w:pPr>
        <w:rPr>
          <w:rFonts w:ascii="Times New Roman" w:hAnsi="Times New Roman" w:cs="Times New Roman"/>
          <w:sz w:val="24"/>
          <w:szCs w:val="24"/>
        </w:rPr>
      </w:pPr>
      <w:r>
        <w:rPr>
          <w:rFonts w:ascii="Times New Roman" w:hAnsi="Times New Roman" w:cs="Times New Roman"/>
          <w:sz w:val="24"/>
          <w:szCs w:val="24"/>
        </w:rPr>
        <w:br w:type="page"/>
      </w:r>
    </w:p>
    <w:p w:rsidR="008B5735" w:rsidRPr="00001620" w:rsidRDefault="00907379" w:rsidP="00925609">
      <w:pPr>
        <w:pStyle w:val="Ttulo3"/>
      </w:pPr>
      <w:bookmarkStart w:id="125" w:name="_Toc163838512"/>
      <w:r>
        <w:lastRenderedPageBreak/>
        <w:t>COMIENZA EL PRÓ</w:t>
      </w:r>
      <w:r w:rsidR="008B5735" w:rsidRPr="00001620">
        <w:t>LOGO DEL LIBRO SOBRE</w:t>
      </w:r>
      <w:r w:rsidR="00201353">
        <w:t xml:space="preserve"> </w:t>
      </w:r>
      <w:r w:rsidR="00001620">
        <w:t>“LA AMISTAD ESPIRITUAL”</w:t>
      </w:r>
      <w:r w:rsidR="008B5735" w:rsidRPr="00001620">
        <w:t>,</w:t>
      </w:r>
      <w:r w:rsidR="00201353">
        <w:t xml:space="preserve"> </w:t>
      </w:r>
      <w:r w:rsidR="008B5735" w:rsidRPr="00001620">
        <w:t>DEL VENERABLE ABAD ELREDO</w:t>
      </w:r>
      <w:bookmarkEnd w:id="125"/>
    </w:p>
    <w:p w:rsidR="008B5735" w:rsidRPr="008B5735" w:rsidRDefault="008B5735" w:rsidP="008B5735">
      <w:pPr>
        <w:spacing w:before="14" w:line="260" w:lineRule="exact"/>
        <w:rPr>
          <w:rFonts w:ascii="Times New Roman" w:hAnsi="Times New Roman" w:cs="Times New Roman"/>
          <w:sz w:val="24"/>
          <w:szCs w:val="24"/>
        </w:rPr>
      </w:pPr>
    </w:p>
    <w:p w:rsidR="00001620" w:rsidRPr="00001620" w:rsidRDefault="00001620" w:rsidP="00001620">
      <w:pPr>
        <w:keepNext/>
        <w:framePr w:dropCap="drop" w:lines="2" w:wrap="around" w:vAnchor="text" w:hAnchor="text"/>
        <w:spacing w:after="0" w:line="595" w:lineRule="exact"/>
        <w:ind w:left="118"/>
        <w:jc w:val="both"/>
        <w:textAlignment w:val="baseline"/>
        <w:rPr>
          <w:rFonts w:ascii="Times New Roman" w:hAnsi="Times New Roman" w:cs="Times New Roman"/>
          <w:position w:val="-3"/>
          <w:sz w:val="70"/>
          <w:szCs w:val="24"/>
        </w:rPr>
      </w:pPr>
      <w:r w:rsidRPr="00001620">
        <w:rPr>
          <w:rFonts w:ascii="Times New Roman" w:hAnsi="Times New Roman" w:cs="Times New Roman"/>
          <w:position w:val="-3"/>
          <w:sz w:val="70"/>
          <w:szCs w:val="24"/>
        </w:rPr>
        <w:t>C</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UANDO</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todavía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colegial</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deleitaba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encanto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condiscí</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ulos,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espíritu se dio al afecto y se consagró al amor entre las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y los vicios a los que suele avent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rse aquella edad. Nada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parecía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dulce, nada</w:t>
      </w:r>
      <w:r w:rsidRPr="008B5735">
        <w:rPr>
          <w:rFonts w:ascii="Times New Roman" w:hAnsi="Times New Roman" w:cs="Times New Roman"/>
          <w:spacing w:val="-2"/>
          <w:sz w:val="24"/>
          <w:szCs w:val="24"/>
        </w:rPr>
        <w:t xml:space="preserve"> m</w:t>
      </w:r>
      <w:r w:rsidRPr="008B5735">
        <w:rPr>
          <w:rFonts w:ascii="Times New Roman" w:hAnsi="Times New Roman" w:cs="Times New Roman"/>
          <w:sz w:val="24"/>
          <w:szCs w:val="24"/>
        </w:rPr>
        <w:t>ás sabroso ni útil que ser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ado y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00001620">
        <w:rPr>
          <w:rFonts w:ascii="Times New Roman" w:hAnsi="Times New Roman" w:cs="Times New Roman"/>
          <w:sz w:val="24"/>
          <w:szCs w:val="24"/>
        </w:rPr>
        <w:t>ar.</w:t>
      </w:r>
      <w:r w:rsidR="003A69EC">
        <w:rPr>
          <w:rStyle w:val="Refdenotaalpie"/>
          <w:rFonts w:cs="Times New Roman"/>
          <w:szCs w:val="24"/>
        </w:rPr>
        <w:footnoteReference w:id="952"/>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Fluctuando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diversos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istades,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arrastrado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ignorando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 ley</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veces</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eng</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ñaban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apariencias.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fin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llegó</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 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libro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 Tulio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cri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sobre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juzgué útil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seriedad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 sentencias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dulce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sua</w:t>
      </w:r>
      <w:r w:rsidRPr="008B5735">
        <w:rPr>
          <w:rFonts w:ascii="Times New Roman" w:hAnsi="Times New Roman" w:cs="Times New Roman"/>
          <w:spacing w:val="2"/>
          <w:sz w:val="24"/>
          <w:szCs w:val="24"/>
        </w:rPr>
        <w:t>v</w:t>
      </w:r>
      <w:r w:rsidR="003A69EC">
        <w:rPr>
          <w:rFonts w:ascii="Times New Roman" w:hAnsi="Times New Roman" w:cs="Times New Roman"/>
          <w:sz w:val="24"/>
          <w:szCs w:val="24"/>
        </w:rPr>
        <w:t>idad de su elocuencia.</w:t>
      </w:r>
      <w:r w:rsidR="003A69EC">
        <w:rPr>
          <w:rStyle w:val="Refdenotaalpie"/>
          <w:rFonts w:cs="Times New Roman"/>
          <w:szCs w:val="24"/>
        </w:rPr>
        <w:footnoteReference w:id="953"/>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idóneo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tal,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congratulé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haber</w:t>
      </w:r>
      <w:r w:rsidRPr="008B5735">
        <w:rPr>
          <w:rFonts w:ascii="Times New Roman" w:hAnsi="Times New Roman" w:cs="Times New Roman"/>
          <w:spacing w:val="1"/>
          <w:sz w:val="24"/>
          <w:szCs w:val="24"/>
        </w:rPr>
        <w:t xml:space="preserve"> </w:t>
      </w:r>
      <w:r w:rsidR="006227FC">
        <w:rPr>
          <w:rFonts w:ascii="Times New Roman" w:hAnsi="Times New Roman" w:cs="Times New Roman"/>
          <w:sz w:val="24"/>
          <w:szCs w:val="24"/>
        </w:rPr>
        <w:t>en</w:t>
      </w:r>
      <w:r w:rsidRPr="008B5735">
        <w:rPr>
          <w:rFonts w:ascii="Times New Roman" w:hAnsi="Times New Roman" w:cs="Times New Roman"/>
          <w:sz w:val="24"/>
          <w:szCs w:val="24"/>
        </w:rPr>
        <w:t>contrado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fó</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006227FC">
        <w:rPr>
          <w:rFonts w:ascii="Times New Roman" w:hAnsi="Times New Roman" w:cs="Times New Roman"/>
          <w:sz w:val="24"/>
          <w:szCs w:val="24"/>
        </w:rPr>
        <w:t>ula se</w:t>
      </w:r>
      <w:r w:rsidRPr="008B5735">
        <w:rPr>
          <w:rFonts w:ascii="Times New Roman" w:hAnsi="Times New Roman" w:cs="Times New Roman"/>
          <w:sz w:val="24"/>
          <w:szCs w:val="24"/>
        </w:rPr>
        <w:t>gún la cual podía restablecer el c</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 xml:space="preserve">rso de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 amores e inclinaciones.</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Cuando a mi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buen Señor 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plugo corregir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 desvi</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do, levantar lo caído y, con salutífero contacto, 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piar al leproso, relegando la esper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nza del siglo, entré al monasterio.</w:t>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[4.]</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inmediato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ntregué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lectura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Sagradas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Escrit</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ras, aunque al 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incipio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ojo enfer</w:t>
      </w:r>
      <w:r w:rsidRPr="008B5735">
        <w:rPr>
          <w:rFonts w:ascii="Times New Roman" w:hAnsi="Times New Roman" w:cs="Times New Roman"/>
          <w:spacing w:val="-2"/>
          <w:sz w:val="24"/>
          <w:szCs w:val="24"/>
        </w:rPr>
        <w:t>m</w:t>
      </w:r>
      <w:r w:rsidR="00001620">
        <w:rPr>
          <w:rFonts w:ascii="Times New Roman" w:hAnsi="Times New Roman" w:cs="Times New Roman"/>
          <w:sz w:val="24"/>
          <w:szCs w:val="24"/>
        </w:rPr>
        <w:t xml:space="preserve">o y </w:t>
      </w:r>
      <w:r w:rsidRPr="008B5735">
        <w:rPr>
          <w:rFonts w:ascii="Times New Roman" w:hAnsi="Times New Roman" w:cs="Times New Roman"/>
          <w:sz w:val="24"/>
          <w:szCs w:val="24"/>
        </w:rPr>
        <w:t>acostu</w:t>
      </w:r>
      <w:r w:rsidRPr="008B5735">
        <w:rPr>
          <w:rFonts w:ascii="Times New Roman" w:hAnsi="Times New Roman" w:cs="Times New Roman"/>
          <w:spacing w:val="-2"/>
          <w:sz w:val="24"/>
          <w:szCs w:val="24"/>
        </w:rPr>
        <w:t>m</w:t>
      </w:r>
      <w:r w:rsidR="00001620">
        <w:rPr>
          <w:rFonts w:ascii="Times New Roman" w:hAnsi="Times New Roman" w:cs="Times New Roman"/>
          <w:sz w:val="24"/>
          <w:szCs w:val="24"/>
        </w:rPr>
        <w:t xml:space="preserve">brado a las </w:t>
      </w:r>
      <w:r w:rsidRPr="008B5735">
        <w:rPr>
          <w:rFonts w:ascii="Times New Roman" w:hAnsi="Times New Roman" w:cs="Times New Roman"/>
          <w:sz w:val="24"/>
          <w:szCs w:val="24"/>
        </w:rPr>
        <w:t>ti</w:t>
      </w:r>
      <w:r w:rsidRPr="008B5735">
        <w:rPr>
          <w:rFonts w:ascii="Times New Roman" w:hAnsi="Times New Roman" w:cs="Times New Roman"/>
          <w:spacing w:val="-1"/>
          <w:sz w:val="24"/>
          <w:szCs w:val="24"/>
        </w:rPr>
        <w:t>n</w:t>
      </w:r>
      <w:r w:rsidR="00001620">
        <w:rPr>
          <w:rFonts w:ascii="Times New Roman" w:hAnsi="Times New Roman" w:cs="Times New Roman"/>
          <w:sz w:val="24"/>
          <w:szCs w:val="24"/>
        </w:rPr>
        <w:t xml:space="preserve">ieblas </w:t>
      </w:r>
      <w:r w:rsidRPr="008B5735">
        <w:rPr>
          <w:rFonts w:ascii="Times New Roman" w:hAnsi="Times New Roman" w:cs="Times New Roman"/>
          <w:sz w:val="24"/>
          <w:szCs w:val="24"/>
        </w:rPr>
        <w:t>carnales</w:t>
      </w:r>
      <w:r w:rsidR="00001620">
        <w:rPr>
          <w:rFonts w:ascii="Times New Roman" w:hAnsi="Times New Roman" w:cs="Times New Roman"/>
          <w:spacing w:val="59"/>
          <w:sz w:val="24"/>
          <w:szCs w:val="24"/>
        </w:rPr>
        <w:t xml:space="preserve"> </w:t>
      </w:r>
      <w:r w:rsidR="00001620">
        <w:rPr>
          <w:rFonts w:ascii="Times New Roman" w:hAnsi="Times New Roman" w:cs="Times New Roman"/>
          <w:sz w:val="24"/>
          <w:szCs w:val="24"/>
        </w:rPr>
        <w:t xml:space="preserve">no captaba </w:t>
      </w:r>
      <w:r w:rsidRPr="008B5735">
        <w:rPr>
          <w:rFonts w:ascii="Times New Roman" w:hAnsi="Times New Roman" w:cs="Times New Roman"/>
          <w:sz w:val="24"/>
          <w:szCs w:val="24"/>
        </w:rPr>
        <w:t xml:space="preserve">ni </w:t>
      </w:r>
      <w:r w:rsidR="00001620">
        <w:rPr>
          <w:rFonts w:ascii="Times New Roman" w:hAnsi="Times New Roman" w:cs="Times New Roman"/>
          <w:sz w:val="24"/>
          <w:szCs w:val="24"/>
        </w:rPr>
        <w:t xml:space="preserve">su superficie. Pero </w:t>
      </w:r>
      <w:r w:rsidR="00D90941">
        <w:rPr>
          <w:rFonts w:ascii="Times New Roman" w:hAnsi="Times New Roman" w:cs="Times New Roman"/>
          <w:sz w:val="24"/>
          <w:szCs w:val="24"/>
        </w:rPr>
        <w:t>la</w:t>
      </w:r>
      <w:r w:rsidRPr="008B5735">
        <w:rPr>
          <w:rFonts w:ascii="Times New Roman" w:hAnsi="Times New Roman" w:cs="Times New Roman"/>
          <w:sz w:val="24"/>
          <w:szCs w:val="24"/>
        </w:rPr>
        <w:t xml:space="preserve"> Sagrada Escritura se endulzó y aquel poco de ciencia que el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undo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dado perdió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valor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parado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ellas.</w:t>
      </w:r>
      <w:r w:rsidRPr="008B5735">
        <w:rPr>
          <w:rFonts w:ascii="Times New Roman" w:hAnsi="Times New Roman" w:cs="Times New Roman"/>
          <w:spacing w:val="33"/>
          <w:sz w:val="24"/>
          <w:szCs w:val="24"/>
        </w:rPr>
        <w:t xml:space="preserve"> </w:t>
      </w:r>
      <w:r w:rsidRPr="008B5735">
        <w:rPr>
          <w:rFonts w:ascii="Times New Roman" w:hAnsi="Times New Roman" w:cs="Times New Roman"/>
          <w:spacing w:val="-2"/>
          <w:sz w:val="24"/>
          <w:szCs w:val="24"/>
        </w:rPr>
        <w:t>R</w:t>
      </w:r>
      <w:r w:rsidR="00001620">
        <w:rPr>
          <w:rFonts w:ascii="Times New Roman" w:hAnsi="Times New Roman" w:cs="Times New Roman"/>
          <w:sz w:val="24"/>
          <w:szCs w:val="24"/>
        </w:rPr>
        <w:t>ec</w:t>
      </w:r>
      <w:r w:rsidRPr="008B5735">
        <w:rPr>
          <w:rFonts w:ascii="Times New Roman" w:hAnsi="Times New Roman" w:cs="Times New Roman"/>
          <w:sz w:val="24"/>
          <w:szCs w:val="24"/>
        </w:rPr>
        <w:t>ordé</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leído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rito</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 xml:space="preserve">antes hablé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ad</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ré de que no tuviera 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para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sabor de entonces.</w:t>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partir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capaz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arr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batar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 no llevaba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 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dulcísi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Jesús</w:t>
      </w:r>
      <w:r w:rsidR="00D90941">
        <w:rPr>
          <w:rFonts w:ascii="Times New Roman" w:hAnsi="Times New Roman" w:cs="Times New Roman"/>
          <w:sz w:val="24"/>
          <w:szCs w:val="24"/>
        </w:rPr>
        <w:t xml:space="preserve"> </w:t>
      </w:r>
      <w:r w:rsidR="003A69EC">
        <w:rPr>
          <w:rStyle w:val="Refdenotaalpie"/>
          <w:rFonts w:cs="Times New Roman"/>
          <w:szCs w:val="24"/>
        </w:rPr>
        <w:footnoteReference w:id="954"/>
      </w:r>
      <w:r w:rsidRPr="008B5735">
        <w:rPr>
          <w:rFonts w:ascii="Times New Roman" w:hAnsi="Times New Roman" w:cs="Times New Roman"/>
          <w:spacing w:val="1"/>
          <w:sz w:val="24"/>
          <w:szCs w:val="24"/>
        </w:rPr>
        <w:t xml:space="preserve"> </w:t>
      </w:r>
      <w:r w:rsidR="003A69EC">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estaba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sazonado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Sagra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Escrit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ras. Sin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volvía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leído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ver si podía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 con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autoridad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 Escritura.</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Santos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Padres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y queriendo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 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piritual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pudiendo, decidí escribir sobre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espiritual,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proponiéndo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 de casta y santa dilección.</w:t>
      </w:r>
    </w:p>
    <w:p w:rsidR="008B5735" w:rsidRPr="008B5735" w:rsidRDefault="008B5735" w:rsidP="008B5735">
      <w:pPr>
        <w:ind w:left="118" w:right="72"/>
        <w:jc w:val="both"/>
        <w:rPr>
          <w:rFonts w:ascii="Times New Roman" w:hAnsi="Times New Roman" w:cs="Times New Roman"/>
          <w:sz w:val="24"/>
          <w:szCs w:val="24"/>
        </w:rPr>
      </w:pPr>
      <w:r w:rsidRPr="008B5735">
        <w:rPr>
          <w:rFonts w:ascii="Times New Roman" w:hAnsi="Times New Roman" w:cs="Times New Roman"/>
          <w:sz w:val="24"/>
          <w:szCs w:val="24"/>
        </w:rPr>
        <w:t>[7.]</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Dividí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opúsculo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britos.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Traté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 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causa.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Propuse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segundo</w:t>
      </w:r>
      <w:r w:rsidRPr="008B5735">
        <w:rPr>
          <w:rFonts w:ascii="Times New Roman" w:hAnsi="Times New Roman" w:cs="Times New Roman"/>
          <w:spacing w:val="10"/>
          <w:sz w:val="24"/>
          <w:szCs w:val="24"/>
        </w:rPr>
        <w:t xml:space="preserve"> </w:t>
      </w:r>
      <w:r w:rsidR="003A69EC">
        <w:rPr>
          <w:rFonts w:ascii="Times New Roman" w:hAnsi="Times New Roman" w:cs="Times New Roman"/>
          <w:sz w:val="24"/>
          <w:szCs w:val="24"/>
        </w:rPr>
        <w:t xml:space="preserve">su </w:t>
      </w:r>
      <w:r w:rsidRPr="008B5735">
        <w:rPr>
          <w:rFonts w:ascii="Times New Roman" w:hAnsi="Times New Roman" w:cs="Times New Roman"/>
          <w:sz w:val="24"/>
          <w:szCs w:val="24"/>
        </w:rPr>
        <w:t>excelencia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fruto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edida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posible,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expliqué</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 xml:space="preserve">en el tercero de qué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y entre quienes puede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conse</w:t>
      </w:r>
      <w:r w:rsidR="003A69EC">
        <w:rPr>
          <w:rFonts w:ascii="Times New Roman" w:hAnsi="Times New Roman" w:cs="Times New Roman"/>
          <w:sz w:val="24"/>
          <w:szCs w:val="24"/>
        </w:rPr>
        <w:t>rvarse ella íntegra hasta el fin.</w:t>
      </w:r>
    </w:p>
    <w:p w:rsidR="008B5735" w:rsidRDefault="008B5735" w:rsidP="008B5735">
      <w:pPr>
        <w:ind w:left="118" w:right="70"/>
        <w:jc w:val="both"/>
        <w:rPr>
          <w:rFonts w:ascii="Times New Roman" w:hAnsi="Times New Roman" w:cs="Times New Roman"/>
          <w:sz w:val="24"/>
          <w:szCs w:val="24"/>
        </w:rPr>
      </w:pPr>
      <w:r w:rsidRPr="008B5735">
        <w:rPr>
          <w:rFonts w:ascii="Times New Roman" w:hAnsi="Times New Roman" w:cs="Times New Roman"/>
          <w:sz w:val="24"/>
          <w:szCs w:val="24"/>
        </w:rPr>
        <w:lastRenderedPageBreak/>
        <w:t>[8.] Si a al</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uno le a</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ro</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 xml:space="preserve">echan estas lecciones,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gracias a Dios e 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terceda por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s pecados ante 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sericordia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arecen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sup</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rfluas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inútiles,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perdone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desacierto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lle</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 xml:space="preserve">ó a sintetizar en estas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editaciones el curso de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 pensa</w:t>
      </w:r>
      <w:r w:rsidRPr="008B5735">
        <w:rPr>
          <w:rFonts w:ascii="Times New Roman" w:hAnsi="Times New Roman" w:cs="Times New Roman"/>
          <w:spacing w:val="-2"/>
          <w:sz w:val="24"/>
          <w:szCs w:val="24"/>
        </w:rPr>
        <w:t>m</w:t>
      </w:r>
      <w:r w:rsidR="003A69EC">
        <w:rPr>
          <w:rFonts w:ascii="Times New Roman" w:hAnsi="Times New Roman" w:cs="Times New Roman"/>
          <w:sz w:val="24"/>
          <w:szCs w:val="24"/>
        </w:rPr>
        <w:t>ientos.</w:t>
      </w:r>
    </w:p>
    <w:p w:rsidR="003A69EC" w:rsidRDefault="003A69EC" w:rsidP="008B5735">
      <w:pPr>
        <w:ind w:left="118" w:right="70"/>
        <w:jc w:val="both"/>
        <w:rPr>
          <w:rFonts w:ascii="Times New Roman" w:hAnsi="Times New Roman" w:cs="Times New Roman"/>
          <w:sz w:val="24"/>
          <w:szCs w:val="24"/>
        </w:rPr>
      </w:pPr>
    </w:p>
    <w:p w:rsidR="003A69EC" w:rsidRPr="008B5735" w:rsidRDefault="003A69EC" w:rsidP="008B5735">
      <w:pPr>
        <w:ind w:left="118" w:right="70"/>
        <w:jc w:val="both"/>
        <w:rPr>
          <w:rFonts w:ascii="Times New Roman" w:hAnsi="Times New Roman" w:cs="Times New Roman"/>
          <w:sz w:val="24"/>
          <w:szCs w:val="24"/>
        </w:rPr>
        <w:sectPr w:rsidR="003A69EC" w:rsidRPr="008B5735" w:rsidSect="00C83476">
          <w:footnotePr>
            <w:numRestart w:val="eachSect"/>
          </w:footnotePr>
          <w:pgSz w:w="12240" w:h="15840"/>
          <w:pgMar w:top="1418" w:right="1701" w:bottom="1418" w:left="1701" w:header="624" w:footer="0" w:gutter="0"/>
          <w:cols w:space="720"/>
        </w:sectPr>
      </w:pPr>
    </w:p>
    <w:p w:rsidR="008B5735" w:rsidRDefault="0017474A" w:rsidP="00925609">
      <w:pPr>
        <w:pStyle w:val="Ttulo3"/>
      </w:pPr>
      <w:bookmarkStart w:id="126" w:name="_Toc163838513"/>
      <w:r>
        <w:lastRenderedPageBreak/>
        <w:t>LIBRO PRIMERO</w:t>
      </w:r>
      <w:bookmarkEnd w:id="126"/>
    </w:p>
    <w:p w:rsidR="0017474A" w:rsidRPr="008B5735" w:rsidRDefault="0017474A" w:rsidP="008B5735">
      <w:pPr>
        <w:spacing w:before="14" w:line="260" w:lineRule="exact"/>
        <w:rPr>
          <w:rFonts w:ascii="Times New Roman" w:hAnsi="Times New Roman" w:cs="Times New Roman"/>
          <w:sz w:val="24"/>
          <w:szCs w:val="24"/>
        </w:rPr>
      </w:pPr>
    </w:p>
    <w:p w:rsidR="008B5735" w:rsidRPr="008B5735" w:rsidRDefault="001F7D3F" w:rsidP="00907379">
      <w:pPr>
        <w:spacing w:line="276" w:lineRule="auto"/>
        <w:ind w:left="118" w:right="49"/>
        <w:jc w:val="both"/>
        <w:rPr>
          <w:rFonts w:ascii="Times New Roman" w:hAnsi="Times New Roman" w:cs="Times New Roman"/>
          <w:sz w:val="24"/>
          <w:szCs w:val="24"/>
        </w:rPr>
      </w:pPr>
      <w:r>
        <w:rPr>
          <w:rFonts w:ascii="Times New Roman" w:hAnsi="Times New Roman" w:cs="Times New Roman"/>
          <w:sz w:val="24"/>
          <w:szCs w:val="24"/>
        </w:rPr>
        <w:t>[1.] Elredo.</w:t>
      </w:r>
      <w:r w:rsidRPr="001F7D3F">
        <w:rPr>
          <w:rFonts w:ascii="Times New Roman" w:hAnsi="Times New Roman" w:cs="Times New Roman"/>
          <w:sz w:val="24"/>
          <w:szCs w:val="24"/>
        </w:rPr>
        <w:t>–</w:t>
      </w:r>
      <w:r w:rsidR="008B5735" w:rsidRPr="001F7D3F">
        <w:rPr>
          <w:rFonts w:ascii="Times New Roman" w:hAnsi="Times New Roman" w:cs="Times New Roman"/>
          <w:sz w:val="24"/>
          <w:szCs w:val="24"/>
        </w:rPr>
        <w:t xml:space="preserve"> He aquí que esta</w:t>
      </w:r>
      <w:r w:rsidR="008B5735" w:rsidRPr="001F7D3F">
        <w:rPr>
          <w:rFonts w:ascii="Times New Roman" w:hAnsi="Times New Roman" w:cs="Times New Roman"/>
          <w:spacing w:val="-2"/>
          <w:sz w:val="24"/>
          <w:szCs w:val="24"/>
        </w:rPr>
        <w:t>m</w:t>
      </w:r>
      <w:r w:rsidR="008B5735" w:rsidRPr="001F7D3F">
        <w:rPr>
          <w:rFonts w:ascii="Times New Roman" w:hAnsi="Times New Roman" w:cs="Times New Roman"/>
          <w:sz w:val="24"/>
          <w:szCs w:val="24"/>
        </w:rPr>
        <w:t>os tú y yo. Esp</w:t>
      </w:r>
      <w:r w:rsidR="008B5735" w:rsidRPr="001F7D3F">
        <w:rPr>
          <w:rFonts w:ascii="Times New Roman" w:hAnsi="Times New Roman" w:cs="Times New Roman"/>
          <w:spacing w:val="-1"/>
          <w:sz w:val="24"/>
          <w:szCs w:val="24"/>
        </w:rPr>
        <w:t>e</w:t>
      </w:r>
      <w:r w:rsidR="008B5735" w:rsidRPr="001F7D3F">
        <w:rPr>
          <w:rFonts w:ascii="Times New Roman" w:hAnsi="Times New Roman" w:cs="Times New Roman"/>
          <w:sz w:val="24"/>
          <w:szCs w:val="24"/>
        </w:rPr>
        <w:t>ro que el te</w:t>
      </w:r>
      <w:r w:rsidR="003A69EC" w:rsidRPr="001F7D3F">
        <w:rPr>
          <w:rFonts w:ascii="Times New Roman" w:hAnsi="Times New Roman" w:cs="Times New Roman"/>
          <w:sz w:val="24"/>
          <w:szCs w:val="24"/>
        </w:rPr>
        <w:t>rcero entre nosotros</w:t>
      </w:r>
      <w:r w:rsidR="003A69EC">
        <w:rPr>
          <w:rFonts w:ascii="Times New Roman" w:hAnsi="Times New Roman" w:cs="Times New Roman"/>
          <w:sz w:val="24"/>
          <w:szCs w:val="24"/>
        </w:rPr>
        <w:t xml:space="preserve"> sea Cristo</w:t>
      </w:r>
      <w:r w:rsidR="00F61A2A">
        <w:rPr>
          <w:rStyle w:val="Refdenotaalpie"/>
          <w:rFonts w:cs="Times New Roman"/>
          <w:szCs w:val="24"/>
        </w:rPr>
        <w:footnoteReference w:id="955"/>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No hay quien nos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oleste con ruidos ni quien interru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 nuestro encuentro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00F61A2A">
        <w:rPr>
          <w:rFonts w:ascii="Times New Roman" w:hAnsi="Times New Roman" w:cs="Times New Roman"/>
          <w:sz w:val="24"/>
          <w:szCs w:val="24"/>
        </w:rPr>
        <w:t>stoso. Sincérate, querido Juan,</w:t>
      </w:r>
      <w:r w:rsidR="00F61A2A">
        <w:rPr>
          <w:rStyle w:val="Refdenotaalpie"/>
          <w:rFonts w:cs="Times New Roman"/>
          <w:szCs w:val="24"/>
        </w:rPr>
        <w:footnoteReference w:id="956"/>
      </w:r>
      <w:r w:rsidRPr="008B5735">
        <w:rPr>
          <w:rFonts w:ascii="Times New Roman" w:hAnsi="Times New Roman" w:cs="Times New Roman"/>
          <w:sz w:val="24"/>
          <w:szCs w:val="24"/>
        </w:rPr>
        <w:t xml:space="preserve"> y 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cuanto desees. No us</w:t>
      </w:r>
      <w:r w:rsidRPr="008B5735">
        <w:rPr>
          <w:rFonts w:ascii="Times New Roman" w:hAnsi="Times New Roman" w:cs="Times New Roman"/>
          <w:spacing w:val="1"/>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inútil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este lugar, este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y este ocio.</w:t>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[2.] Hace un rato, cua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do estaba sentado ante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tros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hos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anos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aturdían por 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das partes </w:t>
      </w:r>
      <w:r w:rsidR="001F7D3F">
        <w:rPr>
          <w:rFonts w:ascii="Times New Roman" w:hAnsi="Times New Roman" w:cs="Times New Roman"/>
          <w:sz w:val="24"/>
          <w:szCs w:val="24"/>
        </w:rPr>
        <w:t>–</w:t>
      </w:r>
      <w:r w:rsidRPr="008B5735">
        <w:rPr>
          <w:rFonts w:ascii="Times New Roman" w:hAnsi="Times New Roman" w:cs="Times New Roman"/>
          <w:sz w:val="24"/>
          <w:szCs w:val="24"/>
        </w:rPr>
        <w:t>unos preguntando, otros discutiendo, éste queriendo saber algo sobre las Escrituras, aquel sobre las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quien sobre los vicios y quien sobre las virtude</w:t>
      </w:r>
      <w:r w:rsidRPr="008B5735">
        <w:rPr>
          <w:rFonts w:ascii="Times New Roman" w:hAnsi="Times New Roman" w:cs="Times New Roman"/>
          <w:spacing w:val="-1"/>
          <w:sz w:val="24"/>
          <w:szCs w:val="24"/>
        </w:rPr>
        <w:t>s</w:t>
      </w:r>
      <w:r w:rsidR="001F7D3F">
        <w:rPr>
          <w:rFonts w:ascii="Times New Roman" w:hAnsi="Times New Roman" w:cs="Times New Roman"/>
          <w:sz w:val="24"/>
          <w:szCs w:val="24"/>
        </w:rPr>
        <w:t>–</w:t>
      </w:r>
      <w:r w:rsidRPr="008B5735">
        <w:rPr>
          <w:rFonts w:ascii="Times New Roman" w:hAnsi="Times New Roman" w:cs="Times New Roman"/>
          <w:sz w:val="24"/>
          <w:szCs w:val="24"/>
        </w:rPr>
        <w:t>, sólo tú callabas.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 le</w:t>
      </w:r>
      <w:r w:rsidRPr="008B5735">
        <w:rPr>
          <w:rFonts w:ascii="Times New Roman" w:hAnsi="Times New Roman" w:cs="Times New Roman"/>
          <w:spacing w:val="-1"/>
          <w:sz w:val="24"/>
          <w:szCs w:val="24"/>
        </w:rPr>
        <w:t>v</w:t>
      </w:r>
      <w:r w:rsidR="001F7D3F">
        <w:rPr>
          <w:rFonts w:ascii="Times New Roman" w:hAnsi="Times New Roman" w:cs="Times New Roman"/>
          <w:sz w:val="24"/>
          <w:szCs w:val="24"/>
        </w:rPr>
        <w:t>an</w:t>
      </w:r>
      <w:r w:rsidRPr="008B5735">
        <w:rPr>
          <w:rFonts w:ascii="Times New Roman" w:hAnsi="Times New Roman" w:cs="Times New Roman"/>
          <w:sz w:val="24"/>
          <w:szCs w:val="24"/>
        </w:rPr>
        <w:t>tabas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eza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aprestabas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alguna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en voz</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ahogara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 garganta,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nuevo bajabas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frente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y guardabas silencio. Te apartabas y luego volvías con cara triste. Entonces, y por </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 xml:space="preserve">odo esto,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di cuenta de que preferías callar por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anifestar tus pensa</w:t>
      </w:r>
      <w:r w:rsidRPr="008B5735">
        <w:rPr>
          <w:rFonts w:ascii="Times New Roman" w:hAnsi="Times New Roman" w:cs="Times New Roman"/>
          <w:spacing w:val="-2"/>
          <w:sz w:val="24"/>
          <w:szCs w:val="24"/>
        </w:rPr>
        <w:t>m</w:t>
      </w:r>
      <w:r w:rsidR="001F7D3F">
        <w:rPr>
          <w:rFonts w:ascii="Times New Roman" w:hAnsi="Times New Roman" w:cs="Times New Roman"/>
          <w:sz w:val="24"/>
          <w:szCs w:val="24"/>
        </w:rPr>
        <w:t>ientos a tantos.</w:t>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[3.]</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JUAN.</w:t>
      </w:r>
      <w:r w:rsidR="001F7D3F">
        <w:rPr>
          <w:rFonts w:ascii="Times New Roman" w:hAnsi="Times New Roman" w:cs="Times New Roman"/>
          <w:sz w:val="24"/>
          <w:szCs w:val="24"/>
        </w:rPr>
        <w:t>–</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Tienes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da</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alegría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prender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cuánto cuidas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hijo.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pudo abrirte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espíritu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anifestarte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 pens</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ientos. Ojalá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pe</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itas, apartando todo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vienes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visitar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hijos,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decirte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lo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qu</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por dentro y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partir tu abundancia.</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[4.]</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001F7D3F" w:rsidRPr="001F7D3F">
        <w:rPr>
          <w:rFonts w:ascii="Times New Roman" w:hAnsi="Times New Roman" w:cs="Times New Roman"/>
          <w:sz w:val="24"/>
          <w:szCs w:val="24"/>
        </w:rPr>
        <w:t xml:space="preserve"> </w:t>
      </w:r>
      <w:r w:rsidR="001F7D3F">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mucho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gusto, porque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constato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agrado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cli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va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 ociosas,</w:t>
      </w:r>
      <w:r w:rsidRPr="008B5735">
        <w:rPr>
          <w:rFonts w:ascii="Times New Roman" w:hAnsi="Times New Roman" w:cs="Times New Roman"/>
          <w:spacing w:val="5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hablas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útil</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2"/>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ecesario</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progresar.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Puedes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decir entonces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confiada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partir 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eocupa.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aprenderás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tú</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me enseñarás 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 darás y recibirás,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regarás y extraerás el agua.</w:t>
      </w:r>
    </w:p>
    <w:p w:rsidR="008B5735" w:rsidRPr="008B5735" w:rsidRDefault="008B5735" w:rsidP="00907379">
      <w:pPr>
        <w:spacing w:line="276" w:lineRule="auto"/>
        <w:rPr>
          <w:rFonts w:ascii="Times New Roman" w:hAnsi="Times New Roman" w:cs="Times New Roman"/>
          <w:sz w:val="24"/>
          <w:szCs w:val="24"/>
        </w:rPr>
      </w:pPr>
    </w:p>
    <w:p w:rsidR="008B5735" w:rsidRDefault="008B5735" w:rsidP="00907379">
      <w:pPr>
        <w:pStyle w:val="Ttulo4"/>
        <w:spacing w:line="276" w:lineRule="auto"/>
      </w:pPr>
      <w:bookmarkStart w:id="127" w:name="_Toc163838514"/>
      <w:r w:rsidRPr="001F7D3F">
        <w:t>LA AMIS</w:t>
      </w:r>
      <w:r w:rsidRPr="001F7D3F">
        <w:rPr>
          <w:spacing w:val="1"/>
        </w:rPr>
        <w:t>T</w:t>
      </w:r>
      <w:r w:rsidRPr="001F7D3F">
        <w:t xml:space="preserve">AD </w:t>
      </w:r>
      <w:r w:rsidRPr="001F7D3F">
        <w:rPr>
          <w:spacing w:val="1"/>
        </w:rPr>
        <w:t>E</w:t>
      </w:r>
      <w:r w:rsidRPr="001F7D3F">
        <w:t>N LAS FU</w:t>
      </w:r>
      <w:r w:rsidRPr="001F7D3F">
        <w:rPr>
          <w:spacing w:val="1"/>
        </w:rPr>
        <w:t>E</w:t>
      </w:r>
      <w:r w:rsidRPr="001F7D3F">
        <w:rPr>
          <w:spacing w:val="-1"/>
        </w:rPr>
        <w:t>N</w:t>
      </w:r>
      <w:r w:rsidRPr="001F7D3F">
        <w:t>T</w:t>
      </w:r>
      <w:r w:rsidRPr="001F7D3F">
        <w:rPr>
          <w:spacing w:val="1"/>
        </w:rPr>
        <w:t>E</w:t>
      </w:r>
      <w:r w:rsidRPr="001F7D3F">
        <w:t xml:space="preserve">S PROFANAS Y </w:t>
      </w:r>
      <w:r w:rsidRPr="001F7D3F">
        <w:rPr>
          <w:spacing w:val="1"/>
        </w:rPr>
        <w:t>L</w:t>
      </w:r>
      <w:r w:rsidRPr="001F7D3F">
        <w:t xml:space="preserve">A </w:t>
      </w:r>
      <w:r w:rsidRPr="001F7D3F">
        <w:rPr>
          <w:spacing w:val="1"/>
        </w:rPr>
        <w:t>S</w:t>
      </w:r>
      <w:r w:rsidRPr="001F7D3F">
        <w:rPr>
          <w:spacing w:val="-1"/>
        </w:rPr>
        <w:t>A</w:t>
      </w:r>
      <w:r w:rsidRPr="001F7D3F">
        <w:t>L DE LA ESCR</w:t>
      </w:r>
      <w:r w:rsidRPr="001F7D3F">
        <w:rPr>
          <w:spacing w:val="1"/>
        </w:rPr>
        <w:t>I</w:t>
      </w:r>
      <w:r w:rsidRPr="001F7D3F">
        <w:t>TURA</w:t>
      </w:r>
      <w:bookmarkEnd w:id="127"/>
    </w:p>
    <w:p w:rsidR="00907379" w:rsidRPr="00907379" w:rsidRDefault="00907379" w:rsidP="00907379">
      <w:pPr>
        <w:rPr>
          <w:lang w:val="en-US"/>
        </w:rPr>
      </w:pP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[9.] ELREDO.</w:t>
      </w:r>
      <w:r w:rsidR="00DC2CF4">
        <w:rPr>
          <w:rFonts w:ascii="Times New Roman" w:hAnsi="Times New Roman" w:cs="Times New Roman"/>
          <w:sz w:val="24"/>
          <w:szCs w:val="24"/>
        </w:rPr>
        <w:t xml:space="preserve"> </w:t>
      </w:r>
      <w:r w:rsidR="001F7D3F">
        <w:rPr>
          <w:rFonts w:ascii="Times New Roman" w:hAnsi="Times New Roman" w:cs="Times New Roman"/>
          <w:sz w:val="24"/>
          <w:szCs w:val="24"/>
        </w:rPr>
        <w:t xml:space="preserve">– </w:t>
      </w:r>
      <w:r w:rsidRPr="008B5735">
        <w:rPr>
          <w:rFonts w:ascii="Times New Roman" w:hAnsi="Times New Roman" w:cs="Times New Roman"/>
          <w:sz w:val="24"/>
          <w:szCs w:val="24"/>
        </w:rPr>
        <w:t>Me doy por ven</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 xml:space="preserve">ido. Pero, puesto que yo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soy un ignorante,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no procuraré enseñarte ni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edir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 posibilidades 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ello; 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tes bien, co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versaré contigo.</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Tú,</w:t>
      </w:r>
      <w:r w:rsidR="001F7D3F">
        <w:rPr>
          <w:rFonts w:ascii="Times New Roman" w:hAnsi="Times New Roman" w:cs="Times New Roman"/>
          <w:spacing w:val="2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puerta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b</w:t>
      </w:r>
      <w:r w:rsidRPr="008B5735">
        <w:rPr>
          <w:rFonts w:ascii="Times New Roman" w:hAnsi="Times New Roman" w:cs="Times New Roman"/>
          <w:spacing w:val="-2"/>
          <w:sz w:val="24"/>
          <w:szCs w:val="24"/>
        </w:rPr>
        <w:t>ú</w:t>
      </w:r>
      <w:r w:rsidRPr="008B5735">
        <w:rPr>
          <w:rFonts w:ascii="Times New Roman" w:hAnsi="Times New Roman" w:cs="Times New Roman"/>
          <w:sz w:val="24"/>
          <w:szCs w:val="24"/>
        </w:rPr>
        <w:t>squeda,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abriste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archa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luz</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esplendidísi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tal luz, no sólo nos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pedirá que nos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scarrie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sino que nos llevará por 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ino recto a la respuesta segura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interrogante.</w:t>
      </w:r>
      <w:r w:rsidRPr="008B5735">
        <w:rPr>
          <w:rFonts w:ascii="Times New Roman" w:hAnsi="Times New Roman" w:cs="Times New Roman"/>
          <w:spacing w:val="45"/>
          <w:sz w:val="24"/>
          <w:szCs w:val="24"/>
        </w:rPr>
        <w:t xml:space="preserve"> </w:t>
      </w:r>
      <w:r w:rsidRPr="008B5735">
        <w:rPr>
          <w:rFonts w:ascii="Times New Roman" w:hAnsi="Times New Roman" w:cs="Times New Roman"/>
          <w:spacing w:val="-1"/>
          <w:sz w:val="24"/>
          <w:szCs w:val="24"/>
        </w:rPr>
        <w:t>[</w:t>
      </w:r>
      <w:r w:rsidRPr="008B5735">
        <w:rPr>
          <w:rFonts w:ascii="Times New Roman" w:hAnsi="Times New Roman" w:cs="Times New Roman"/>
          <w:sz w:val="24"/>
          <w:szCs w:val="24"/>
        </w:rPr>
        <w:t>10.]</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efecto,</w:t>
      </w:r>
      <w:r w:rsidRPr="008B5735">
        <w:rPr>
          <w:rFonts w:ascii="Times New Roman" w:hAnsi="Times New Roman" w:cs="Times New Roman"/>
          <w:spacing w:val="45"/>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qué</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lastRenderedPageBreak/>
        <w:t>puede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acerca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excelencia,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 verdad y el provecho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sino lo que diji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te: que nace en Cri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 en Cristo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crece y por él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 pleni</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ic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w:t>
      </w:r>
    </w:p>
    <w:p w:rsidR="008B5735" w:rsidRPr="008B5735" w:rsidRDefault="008B5735" w:rsidP="00907379">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D</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entonces,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qué te parece 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eba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averiguar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p>
    <w:p w:rsidR="008B5735" w:rsidRPr="008B5735" w:rsidRDefault="008B5735" w:rsidP="008B5735">
      <w:pPr>
        <w:spacing w:before="16" w:line="260" w:lineRule="exact"/>
        <w:rPr>
          <w:rFonts w:ascii="Times New Roman" w:hAnsi="Times New Roman" w:cs="Times New Roman"/>
          <w:sz w:val="24"/>
          <w:szCs w:val="24"/>
        </w:rPr>
      </w:pPr>
    </w:p>
    <w:p w:rsidR="008B5735" w:rsidRPr="008B5735" w:rsidRDefault="008B5735" w:rsidP="008B5735">
      <w:pPr>
        <w:ind w:left="118" w:right="71"/>
        <w:jc w:val="both"/>
        <w:rPr>
          <w:rFonts w:ascii="Times New Roman" w:hAnsi="Times New Roman" w:cs="Times New Roman"/>
          <w:sz w:val="24"/>
          <w:szCs w:val="24"/>
        </w:rPr>
      </w:pPr>
      <w:r w:rsidRPr="008B5735">
        <w:rPr>
          <w:rFonts w:ascii="Times New Roman" w:hAnsi="Times New Roman" w:cs="Times New Roman"/>
          <w:sz w:val="24"/>
          <w:szCs w:val="24"/>
        </w:rPr>
        <w:t>[5.] JUAN.</w:t>
      </w:r>
      <w:r w:rsidR="00EF09DF" w:rsidRPr="00EF09DF">
        <w:rPr>
          <w:rFonts w:ascii="Times New Roman" w:hAnsi="Times New Roman" w:cs="Times New Roman"/>
          <w:sz w:val="24"/>
          <w:szCs w:val="24"/>
        </w:rPr>
        <w:t xml:space="preserve"> </w:t>
      </w:r>
      <w:r w:rsidR="00EF09DF">
        <w:rPr>
          <w:rFonts w:ascii="Times New Roman" w:hAnsi="Times New Roman" w:cs="Times New Roman"/>
          <w:sz w:val="24"/>
          <w:szCs w:val="24"/>
        </w:rPr>
        <w:t xml:space="preserve">– </w:t>
      </w:r>
      <w:r w:rsidRPr="008B5735">
        <w:rPr>
          <w:rFonts w:ascii="Times New Roman" w:hAnsi="Times New Roman" w:cs="Times New Roman"/>
          <w:sz w:val="24"/>
          <w:szCs w:val="24"/>
        </w:rPr>
        <w:t xml:space="preserve"> Es verdad que estoy pronto para aprender, p</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ro no lo estoy para enseñar; no para dar, 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cibir,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xtra</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agua,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 pre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edad,</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obli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mi inexperiencia y lo aconseja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 profesión.</w:t>
      </w:r>
    </w:p>
    <w:p w:rsidR="008B5735" w:rsidRPr="008B5735" w:rsidRDefault="008B5735" w:rsidP="008B5735">
      <w:pPr>
        <w:ind w:left="118" w:right="71"/>
        <w:jc w:val="both"/>
        <w:rPr>
          <w:rFonts w:ascii="Times New Roman" w:hAnsi="Times New Roman" w:cs="Times New Roman"/>
          <w:sz w:val="24"/>
          <w:szCs w:val="24"/>
        </w:rPr>
      </w:pPr>
      <w:r w:rsidRPr="008B5735">
        <w:rPr>
          <w:rFonts w:ascii="Times New Roman" w:hAnsi="Times New Roman" w:cs="Times New Roman"/>
          <w:sz w:val="24"/>
          <w:szCs w:val="24"/>
        </w:rPr>
        <w:t>De</w:t>
      </w:r>
      <w:r w:rsidRPr="008B5735">
        <w:rPr>
          <w:rFonts w:ascii="Times New Roman" w:hAnsi="Times New Roman" w:cs="Times New Roman"/>
          <w:spacing w:val="3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perder</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vueltas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precioso,</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pido</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enseñes</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algo acerca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espirit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cuál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su utilidad,</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principio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fin;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quiénes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puede darse y, si no es para todos, para quiénes puede serlo y 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puede conservarse íntegra y llegar a su santa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eta sin ninguna disensión que lo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pida.</w:t>
      </w:r>
    </w:p>
    <w:p w:rsidR="008B5735" w:rsidRPr="008B5735" w:rsidRDefault="008B5735" w:rsidP="008B5735">
      <w:pPr>
        <w:ind w:left="118" w:right="72"/>
        <w:jc w:val="both"/>
        <w:rPr>
          <w:rFonts w:ascii="Times New Roman" w:hAnsi="Times New Roman" w:cs="Times New Roman"/>
          <w:sz w:val="24"/>
          <w:szCs w:val="24"/>
        </w:rPr>
      </w:pPr>
      <w:r w:rsidRPr="008B5735">
        <w:rPr>
          <w:rFonts w:ascii="Times New Roman" w:hAnsi="Times New Roman" w:cs="Times New Roman"/>
          <w:sz w:val="24"/>
          <w:szCs w:val="24"/>
        </w:rPr>
        <w:t>[6.] ELREDO.</w:t>
      </w:r>
      <w:r w:rsidR="00E079BC" w:rsidRPr="00E079BC">
        <w:rPr>
          <w:rFonts w:ascii="Times New Roman" w:hAnsi="Times New Roman" w:cs="Times New Roman"/>
          <w:sz w:val="24"/>
          <w:szCs w:val="24"/>
        </w:rPr>
        <w:t xml:space="preserve"> </w:t>
      </w:r>
      <w:r w:rsidR="00E079BC">
        <w:rPr>
          <w:rFonts w:ascii="Times New Roman" w:hAnsi="Times New Roman" w:cs="Times New Roman"/>
          <w:sz w:val="24"/>
          <w:szCs w:val="24"/>
        </w:rPr>
        <w:t>–</w:t>
      </w:r>
      <w:r w:rsidRPr="008B5735">
        <w:rPr>
          <w:rFonts w:ascii="Times New Roman" w:hAnsi="Times New Roman" w:cs="Times New Roman"/>
          <w:sz w:val="24"/>
          <w:szCs w:val="24"/>
        </w:rPr>
        <w:t xml:space="preserve"> Me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iro de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es que estas cosas se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deban preguntar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 xml:space="preserve">, cuando consta que de todo esto ya hablaron,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 y b</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 viejos y ópti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doctores. Con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 razón cuando pasaste tu infancia estudiándol</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s y leíste el libro de Tulio Cicerón </w:t>
      </w:r>
      <w:r w:rsidRPr="008B5735">
        <w:rPr>
          <w:rFonts w:ascii="Times New Roman" w:hAnsi="Times New Roman" w:cs="Times New Roman"/>
          <w:i/>
          <w:sz w:val="24"/>
          <w:szCs w:val="24"/>
        </w:rPr>
        <w:t xml:space="preserve">Sobre la amistad, </w:t>
      </w:r>
      <w:r w:rsidRPr="008B5735">
        <w:rPr>
          <w:rFonts w:ascii="Times New Roman" w:hAnsi="Times New Roman" w:cs="Times New Roman"/>
          <w:sz w:val="24"/>
          <w:szCs w:val="24"/>
        </w:rPr>
        <w:t>en que habla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copiosa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feliz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ilo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esperar 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respecto,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estableciendo,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 decir, algunas 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 y preceptos.</w:t>
      </w:r>
    </w:p>
    <w:p w:rsidR="008B5735" w:rsidRPr="008B5735" w:rsidRDefault="008B5735" w:rsidP="00F61A2A">
      <w:pPr>
        <w:ind w:left="118" w:right="72"/>
        <w:jc w:val="both"/>
        <w:rPr>
          <w:rFonts w:ascii="Times New Roman" w:hAnsi="Times New Roman" w:cs="Times New Roman"/>
          <w:sz w:val="24"/>
          <w:szCs w:val="24"/>
        </w:rPr>
      </w:pPr>
      <w:r w:rsidRPr="008B5735">
        <w:rPr>
          <w:rFonts w:ascii="Times New Roman" w:hAnsi="Times New Roman" w:cs="Times New Roman"/>
          <w:sz w:val="24"/>
          <w:szCs w:val="24"/>
        </w:rPr>
        <w:t xml:space="preserve">[7.] </w:t>
      </w:r>
      <w:r w:rsidRPr="008B5735">
        <w:rPr>
          <w:rFonts w:ascii="Times New Roman" w:hAnsi="Times New Roman" w:cs="Times New Roman"/>
          <w:spacing w:val="1"/>
          <w:sz w:val="24"/>
          <w:szCs w:val="24"/>
        </w:rPr>
        <w:t>J</w:t>
      </w:r>
      <w:r w:rsidRPr="008B5735">
        <w:rPr>
          <w:rFonts w:ascii="Times New Roman" w:hAnsi="Times New Roman" w:cs="Times New Roman"/>
          <w:sz w:val="24"/>
          <w:szCs w:val="24"/>
        </w:rPr>
        <w:t>UAN.</w:t>
      </w:r>
      <w:r w:rsidR="00DC2CF4" w:rsidRPr="00DC2CF4">
        <w:rPr>
          <w:rFonts w:ascii="Times New Roman" w:hAnsi="Times New Roman" w:cs="Times New Roman"/>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No desconozco del todo ese libro que en otro tiempo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gu</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taba tanto, pero desde que probé</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miel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Sagradas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Escrituras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dulcísi</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nombre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vindicó</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para sí</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 leo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sabroso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claro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Escritura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celeste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entado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dulcísimo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m</w:t>
      </w:r>
      <w:r w:rsidR="00F61A2A">
        <w:rPr>
          <w:rFonts w:ascii="Times New Roman" w:hAnsi="Times New Roman" w:cs="Times New Roman"/>
          <w:sz w:val="24"/>
          <w:szCs w:val="24"/>
        </w:rPr>
        <w:t>bre.</w:t>
      </w:r>
      <w:r w:rsidR="00F61A2A">
        <w:rPr>
          <w:rStyle w:val="Refdenotaalpie"/>
          <w:rFonts w:cs="Times New Roman"/>
          <w:szCs w:val="24"/>
        </w:rPr>
        <w:footnoteReference w:id="957"/>
      </w:r>
      <w:r w:rsidR="00F61A2A">
        <w:rPr>
          <w:rFonts w:ascii="Times New Roman" w:hAnsi="Times New Roman" w:cs="Times New Roman"/>
          <w:sz w:val="24"/>
          <w:szCs w:val="24"/>
        </w:rPr>
        <w:t xml:space="preserve"> </w:t>
      </w:r>
      <w:r w:rsidRPr="008B5735">
        <w:rPr>
          <w:rFonts w:ascii="Times New Roman" w:hAnsi="Times New Roman" w:cs="Times New Roman"/>
          <w:spacing w:val="6"/>
          <w:sz w:val="24"/>
          <w:szCs w:val="24"/>
        </w:rPr>
        <w:t xml:space="preserve"> </w:t>
      </w:r>
      <w:r w:rsidR="00F61A2A">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esté</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dicho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for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00F61A2A">
        <w:rPr>
          <w:rFonts w:ascii="Times New Roman" w:hAnsi="Times New Roman" w:cs="Times New Roman"/>
          <w:sz w:val="24"/>
          <w:szCs w:val="24"/>
        </w:rPr>
        <w:t xml:space="preserve">sutil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elocuente.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[8.]</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siera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ver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ava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ado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autoridad</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Escri</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ura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confo</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í</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podamos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añadir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 utilidad;</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3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38"/>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sa</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necesaria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existir</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enza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en Cristo,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conserva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dirige,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cul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inación.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deseo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porque consta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Tulio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ignoraba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vir</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ud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sconocía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que es su principio y su fin.</w:t>
      </w:r>
    </w:p>
    <w:p w:rsidR="008B5735" w:rsidRPr="008B5735" w:rsidRDefault="008B5735" w:rsidP="008B5735">
      <w:pPr>
        <w:spacing w:line="200" w:lineRule="exact"/>
        <w:rPr>
          <w:rFonts w:ascii="Times New Roman" w:hAnsi="Times New Roman" w:cs="Times New Roman"/>
          <w:sz w:val="24"/>
          <w:szCs w:val="24"/>
        </w:rPr>
      </w:pPr>
    </w:p>
    <w:p w:rsidR="008B5735" w:rsidRPr="00F61A2A" w:rsidRDefault="008B5735" w:rsidP="00925609">
      <w:pPr>
        <w:pStyle w:val="Ttulo4"/>
      </w:pPr>
      <w:bookmarkStart w:id="128" w:name="_Toc163838515"/>
      <w:r w:rsidRPr="00F61A2A">
        <w:t>LA AMIS</w:t>
      </w:r>
      <w:r w:rsidRPr="00F61A2A">
        <w:rPr>
          <w:spacing w:val="1"/>
        </w:rPr>
        <w:t>T</w:t>
      </w:r>
      <w:r w:rsidRPr="00F61A2A">
        <w:t xml:space="preserve">AD. </w:t>
      </w:r>
      <w:r w:rsidRPr="00F61A2A">
        <w:rPr>
          <w:spacing w:val="1"/>
        </w:rPr>
        <w:t>S</w:t>
      </w:r>
      <w:r w:rsidRPr="00F61A2A">
        <w:t>U D</w:t>
      </w:r>
      <w:r w:rsidRPr="00F61A2A">
        <w:rPr>
          <w:spacing w:val="1"/>
        </w:rPr>
        <w:t>E</w:t>
      </w:r>
      <w:r w:rsidRPr="00F61A2A">
        <w:t>FINICIÓN</w:t>
      </w:r>
      <w:r w:rsidR="00925609">
        <w:t xml:space="preserve"> </w:t>
      </w:r>
      <w:r w:rsidRPr="00F61A2A">
        <w:t>SEGÚN C</w:t>
      </w:r>
      <w:r w:rsidRPr="00F61A2A">
        <w:rPr>
          <w:spacing w:val="2"/>
        </w:rPr>
        <w:t>I</w:t>
      </w:r>
      <w:r w:rsidRPr="00F61A2A">
        <w:t xml:space="preserve">CERÓN. </w:t>
      </w:r>
      <w:r w:rsidRPr="00F61A2A">
        <w:rPr>
          <w:spacing w:val="1"/>
        </w:rPr>
        <w:t>L</w:t>
      </w:r>
      <w:r w:rsidRPr="00F61A2A">
        <w:t>ÍMITES DE ES</w:t>
      </w:r>
      <w:r w:rsidRPr="00F61A2A">
        <w:rPr>
          <w:spacing w:val="1"/>
        </w:rPr>
        <w:t>T</w:t>
      </w:r>
      <w:r w:rsidRPr="00F61A2A">
        <w:t>A DEFINICIÓN</w:t>
      </w:r>
      <w:bookmarkEnd w:id="128"/>
    </w:p>
    <w:p w:rsidR="008B5735" w:rsidRPr="008B5735" w:rsidRDefault="008B5735" w:rsidP="008B5735">
      <w:pPr>
        <w:ind w:left="118" w:right="73"/>
        <w:jc w:val="both"/>
        <w:rPr>
          <w:rFonts w:ascii="Times New Roman" w:hAnsi="Times New Roman" w:cs="Times New Roman"/>
          <w:sz w:val="24"/>
          <w:szCs w:val="24"/>
        </w:rPr>
      </w:pPr>
      <w:r w:rsidRPr="008B5735">
        <w:rPr>
          <w:rFonts w:ascii="Times New Roman" w:hAnsi="Times New Roman" w:cs="Times New Roman"/>
          <w:sz w:val="24"/>
          <w:szCs w:val="24"/>
        </w:rPr>
        <w:t>JUAN.</w:t>
      </w:r>
      <w:r w:rsidR="00DC2CF4" w:rsidRPr="00DC2CF4">
        <w:rPr>
          <w:rFonts w:ascii="Times New Roman" w:hAnsi="Times New Roman" w:cs="Times New Roman"/>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 Pienso que ante todo deb</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mos tratar de def</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nirla, pues si ignoramos la naturaleza de lo que motiva nuestra conversación, es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si pintáramos sobre el lienzo de la nada.</w:t>
      </w:r>
    </w:p>
    <w:p w:rsidR="008B5735" w:rsidRPr="00F61A2A" w:rsidRDefault="008B5735" w:rsidP="008B5735">
      <w:pPr>
        <w:ind w:left="118" w:right="74"/>
        <w:jc w:val="both"/>
        <w:rPr>
          <w:rFonts w:ascii="Times New Roman" w:hAnsi="Times New Roman" w:cs="Times New Roman"/>
          <w:sz w:val="24"/>
          <w:szCs w:val="24"/>
        </w:rPr>
      </w:pPr>
      <w:r w:rsidRPr="008B5735">
        <w:rPr>
          <w:rFonts w:ascii="Times New Roman" w:hAnsi="Times New Roman" w:cs="Times New Roman"/>
          <w:spacing w:val="-1"/>
          <w:sz w:val="24"/>
          <w:szCs w:val="24"/>
        </w:rPr>
        <w:t>[</w:t>
      </w:r>
      <w:r w:rsidR="00F61A2A">
        <w:rPr>
          <w:rFonts w:ascii="Times New Roman" w:hAnsi="Times New Roman" w:cs="Times New Roman"/>
          <w:sz w:val="24"/>
          <w:szCs w:val="24"/>
        </w:rPr>
        <w:t>11</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DC2CF4" w:rsidRPr="00DC2CF4">
        <w:rPr>
          <w:rFonts w:ascii="Times New Roman" w:hAnsi="Times New Roman" w:cs="Times New Roman"/>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tisface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di</w:t>
      </w:r>
      <w:r w:rsidRPr="008B5735">
        <w:rPr>
          <w:rFonts w:ascii="Times New Roman" w:hAnsi="Times New Roman" w:cs="Times New Roman"/>
          <w:sz w:val="24"/>
          <w:szCs w:val="24"/>
        </w:rPr>
        <w:t>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Tulio: </w:t>
      </w:r>
      <w:r w:rsidRPr="008B5735">
        <w:rPr>
          <w:rFonts w:ascii="Times New Roman" w:hAnsi="Times New Roman" w:cs="Times New Roman"/>
          <w:i/>
          <w:spacing w:val="-1"/>
          <w:sz w:val="24"/>
          <w:szCs w:val="24"/>
        </w:rPr>
        <w:t>Am</w:t>
      </w:r>
      <w:r w:rsidRPr="008B5735">
        <w:rPr>
          <w:rFonts w:ascii="Times New Roman" w:hAnsi="Times New Roman" w:cs="Times New Roman"/>
          <w:i/>
          <w:sz w:val="24"/>
          <w:szCs w:val="24"/>
        </w:rPr>
        <w:t>istad</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tener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mismo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sentir,</w:t>
      </w:r>
      <w:r w:rsidR="00DC2CF4">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 benevolencia y caridad, acerca de las cosas huma</w:t>
      </w:r>
      <w:r w:rsidR="00F61A2A">
        <w:rPr>
          <w:rFonts w:ascii="Times New Roman" w:hAnsi="Times New Roman" w:cs="Times New Roman"/>
          <w:i/>
          <w:sz w:val="24"/>
          <w:szCs w:val="24"/>
        </w:rPr>
        <w:t>nas y divinas?</w:t>
      </w:r>
      <w:r w:rsidR="00F61A2A" w:rsidRPr="00DC2CF4">
        <w:rPr>
          <w:rStyle w:val="Refdenotaalpie"/>
          <w:rFonts w:cs="Times New Roman"/>
          <w:szCs w:val="24"/>
        </w:rPr>
        <w:footnoteReference w:id="958"/>
      </w:r>
    </w:p>
    <w:p w:rsidR="008B5735" w:rsidRPr="008B5735" w:rsidRDefault="008B5735" w:rsidP="00DC2CF4">
      <w:pPr>
        <w:spacing w:line="260" w:lineRule="exact"/>
        <w:ind w:left="118" w:right="49"/>
        <w:jc w:val="both"/>
        <w:rPr>
          <w:rFonts w:ascii="Times New Roman" w:hAnsi="Times New Roman" w:cs="Times New Roman"/>
          <w:sz w:val="24"/>
          <w:szCs w:val="24"/>
        </w:rPr>
      </w:pPr>
      <w:r w:rsidRPr="008B5735">
        <w:rPr>
          <w:rFonts w:ascii="Times New Roman" w:hAnsi="Times New Roman" w:cs="Times New Roman"/>
          <w:sz w:val="24"/>
          <w:szCs w:val="24"/>
        </w:rPr>
        <w:t>[12.] JUAN.</w:t>
      </w:r>
      <w:r w:rsidR="00DC2CF4">
        <w:rPr>
          <w:rFonts w:ascii="Times New Roman" w:hAnsi="Times New Roman" w:cs="Times New Roman"/>
          <w:sz w:val="24"/>
          <w:szCs w:val="24"/>
        </w:rPr>
        <w:t xml:space="preserve"> – </w:t>
      </w:r>
      <w:r w:rsidRPr="008B5735">
        <w:rPr>
          <w:rFonts w:ascii="Times New Roman" w:hAnsi="Times New Roman" w:cs="Times New Roman"/>
          <w:sz w:val="24"/>
          <w:szCs w:val="24"/>
        </w:rPr>
        <w:t>Si a ti 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basta,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bién 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w:t>
      </w:r>
    </w:p>
    <w:p w:rsidR="008B5735" w:rsidRPr="008B5735" w:rsidRDefault="008B5735" w:rsidP="008B5735">
      <w:pPr>
        <w:ind w:left="118" w:right="73"/>
        <w:jc w:val="both"/>
        <w:rPr>
          <w:rFonts w:ascii="Times New Roman" w:hAnsi="Times New Roman" w:cs="Times New Roman"/>
          <w:sz w:val="24"/>
          <w:szCs w:val="24"/>
        </w:rPr>
      </w:pPr>
      <w:r w:rsidRPr="008B5735">
        <w:rPr>
          <w:rFonts w:ascii="Times New Roman" w:hAnsi="Times New Roman" w:cs="Times New Roman"/>
          <w:sz w:val="24"/>
          <w:szCs w:val="24"/>
        </w:rPr>
        <w:lastRenderedPageBreak/>
        <w:t>[13.]</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00DC2CF4">
        <w:rPr>
          <w:rFonts w:ascii="Times New Roman" w:hAnsi="Times New Roman" w:cs="Times New Roman"/>
          <w:sz w:val="24"/>
          <w:szCs w:val="24"/>
        </w:rPr>
        <w:t xml:space="preserve"> –</w:t>
      </w:r>
      <w:r w:rsidR="00DC2CF4">
        <w:rPr>
          <w:rFonts w:ascii="Times New Roman" w:hAnsi="Times New Roman" w:cs="Times New Roman"/>
          <w:spacing w:val="2"/>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afi</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han llegado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perfecta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tienen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un </w:t>
      </w:r>
      <w:r w:rsidR="006F2D81" w:rsidRPr="008B5735">
        <w:rPr>
          <w:rFonts w:ascii="Times New Roman" w:hAnsi="Times New Roman" w:cs="Times New Roman"/>
          <w:spacing w:val="-2"/>
          <w:sz w:val="24"/>
          <w:szCs w:val="24"/>
        </w:rPr>
        <w:t>m</w:t>
      </w:r>
      <w:r w:rsidR="006F2D81" w:rsidRPr="008B5735">
        <w:rPr>
          <w:rFonts w:ascii="Times New Roman" w:hAnsi="Times New Roman" w:cs="Times New Roman"/>
          <w:spacing w:val="1"/>
          <w:sz w:val="24"/>
          <w:szCs w:val="24"/>
        </w:rPr>
        <w:t>is</w:t>
      </w:r>
      <w:r w:rsidR="006F2D81" w:rsidRPr="008B5735">
        <w:rPr>
          <w:rFonts w:ascii="Times New Roman" w:hAnsi="Times New Roman" w:cs="Times New Roman"/>
          <w:spacing w:val="-1"/>
          <w:sz w:val="24"/>
          <w:szCs w:val="24"/>
        </w:rPr>
        <w:t>m</w:t>
      </w:r>
      <w:r w:rsidR="006F2D81" w:rsidRPr="008B5735">
        <w:rPr>
          <w:rFonts w:ascii="Times New Roman" w:hAnsi="Times New Roman" w:cs="Times New Roman"/>
          <w:sz w:val="24"/>
          <w:szCs w:val="24"/>
        </w:rPr>
        <w:t>o pensar sobre</w:t>
      </w:r>
      <w:r w:rsidR="006F2D81">
        <w:rPr>
          <w:rFonts w:ascii="Times New Roman" w:hAnsi="Times New Roman" w:cs="Times New Roman"/>
          <w:sz w:val="24"/>
          <w:szCs w:val="24"/>
        </w:rPr>
        <w:t xml:space="preserve"> las cosas divinas </w:t>
      </w:r>
      <w:r w:rsidR="00E079BC">
        <w:rPr>
          <w:rFonts w:ascii="Times New Roman" w:hAnsi="Times New Roman" w:cs="Times New Roman"/>
          <w:sz w:val="24"/>
          <w:szCs w:val="24"/>
        </w:rPr>
        <w:t xml:space="preserve">y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n</w:t>
      </w:r>
      <w:r w:rsidR="00DC2CF4">
        <w:rPr>
          <w:rFonts w:ascii="Times New Roman" w:hAnsi="Times New Roman" w:cs="Times New Roman"/>
          <w:sz w:val="24"/>
          <w:szCs w:val="24"/>
        </w:rPr>
        <w:t xml:space="preserve">as, y una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00925609">
        <w:rPr>
          <w:rFonts w:ascii="Times New Roman" w:hAnsi="Times New Roman" w:cs="Times New Roman"/>
          <w:sz w:val="24"/>
          <w:szCs w:val="24"/>
        </w:rPr>
        <w:t xml:space="preserve">a voluntad con </w:t>
      </w:r>
      <w:r w:rsidR="00DC2CF4">
        <w:rPr>
          <w:rFonts w:ascii="Times New Roman" w:hAnsi="Times New Roman" w:cs="Times New Roman"/>
          <w:sz w:val="24"/>
          <w:szCs w:val="24"/>
        </w:rPr>
        <w:t xml:space="preserve">benevolencia </w:t>
      </w:r>
      <w:r w:rsidRPr="008B5735">
        <w:rPr>
          <w:rFonts w:ascii="Times New Roman" w:hAnsi="Times New Roman" w:cs="Times New Roman"/>
          <w:sz w:val="24"/>
          <w:szCs w:val="24"/>
        </w:rPr>
        <w:t xml:space="preserve">y </w:t>
      </w:r>
      <w:r w:rsidRPr="008B5735">
        <w:rPr>
          <w:rFonts w:ascii="Times New Roman" w:hAnsi="Times New Roman" w:cs="Times New Roman"/>
          <w:spacing w:val="1"/>
          <w:sz w:val="24"/>
          <w:szCs w:val="24"/>
        </w:rPr>
        <w:t>cari</w:t>
      </w:r>
      <w:r w:rsidRPr="008B5735">
        <w:rPr>
          <w:rFonts w:ascii="Times New Roman" w:hAnsi="Times New Roman" w:cs="Times New Roman"/>
          <w:spacing w:val="-1"/>
          <w:sz w:val="24"/>
          <w:szCs w:val="24"/>
        </w:rPr>
        <w:t>d</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w:t>
      </w:r>
    </w:p>
    <w:p w:rsidR="008B5735" w:rsidRPr="008B5735" w:rsidRDefault="008B5735" w:rsidP="008B5735">
      <w:pPr>
        <w:ind w:left="118" w:right="72"/>
        <w:jc w:val="both"/>
        <w:rPr>
          <w:rFonts w:ascii="Times New Roman" w:hAnsi="Times New Roman" w:cs="Times New Roman"/>
          <w:sz w:val="24"/>
          <w:szCs w:val="24"/>
        </w:rPr>
      </w:pPr>
      <w:r w:rsidRPr="008B5735">
        <w:rPr>
          <w:rFonts w:ascii="Times New Roman" w:hAnsi="Times New Roman" w:cs="Times New Roman"/>
          <w:sz w:val="24"/>
          <w:szCs w:val="24"/>
        </w:rPr>
        <w:t>[14.]</w:t>
      </w:r>
      <w:r w:rsidRPr="008B5735">
        <w:rPr>
          <w:rFonts w:ascii="Times New Roman" w:hAnsi="Times New Roman" w:cs="Times New Roman"/>
          <w:spacing w:val="1"/>
          <w:sz w:val="24"/>
          <w:szCs w:val="24"/>
        </w:rPr>
        <w:t xml:space="preserve"> J</w:t>
      </w:r>
      <w:r w:rsidRPr="008B5735">
        <w:rPr>
          <w:rFonts w:ascii="Times New Roman" w:hAnsi="Times New Roman" w:cs="Times New Roman"/>
          <w:sz w:val="24"/>
          <w:szCs w:val="24"/>
        </w:rPr>
        <w:t>UAN.</w:t>
      </w:r>
      <w:r w:rsidR="00DC2CF4" w:rsidRPr="00DC2CF4">
        <w:rPr>
          <w:rFonts w:ascii="Times New Roman" w:hAnsi="Times New Roman" w:cs="Times New Roman"/>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tendía aquel pagano por caridad y benevolencia cuando se refirió a ellas.</w:t>
      </w:r>
    </w:p>
    <w:p w:rsidR="008B5735" w:rsidRPr="008B5735" w:rsidRDefault="008B5735" w:rsidP="008B5735">
      <w:pPr>
        <w:ind w:left="118" w:right="72"/>
        <w:jc w:val="both"/>
        <w:rPr>
          <w:rFonts w:ascii="Times New Roman" w:hAnsi="Times New Roman" w:cs="Times New Roman"/>
          <w:sz w:val="24"/>
          <w:szCs w:val="24"/>
        </w:rPr>
      </w:pPr>
      <w:r w:rsidRPr="008B5735">
        <w:rPr>
          <w:rFonts w:ascii="Times New Roman" w:hAnsi="Times New Roman" w:cs="Times New Roman"/>
          <w:sz w:val="24"/>
          <w:szCs w:val="24"/>
        </w:rPr>
        <w:t>[15.]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DC2CF4" w:rsidRPr="00DC2CF4">
        <w:rPr>
          <w:rFonts w:ascii="Times New Roman" w:hAnsi="Times New Roman" w:cs="Times New Roman"/>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entendía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por 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obras que expresan</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rque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enso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divinas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ser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suave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precioso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ambos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exteriorizará</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b</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névola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gozosa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en obras.</w:t>
      </w:r>
    </w:p>
    <w:p w:rsidR="008B5735" w:rsidRPr="008B5735" w:rsidRDefault="008B5735" w:rsidP="008B5735">
      <w:pPr>
        <w:ind w:left="118" w:right="72"/>
        <w:jc w:val="both"/>
        <w:rPr>
          <w:rFonts w:ascii="Times New Roman" w:hAnsi="Times New Roman" w:cs="Times New Roman"/>
          <w:sz w:val="24"/>
          <w:szCs w:val="24"/>
        </w:rPr>
      </w:pPr>
      <w:r w:rsidRPr="008B5735">
        <w:rPr>
          <w:rFonts w:ascii="Times New Roman" w:hAnsi="Times New Roman" w:cs="Times New Roman"/>
          <w:sz w:val="24"/>
          <w:szCs w:val="24"/>
        </w:rPr>
        <w:t>[16.]</w:t>
      </w:r>
      <w:r w:rsidRPr="008B5735">
        <w:rPr>
          <w:rFonts w:ascii="Times New Roman" w:hAnsi="Times New Roman" w:cs="Times New Roman"/>
          <w:spacing w:val="1"/>
          <w:sz w:val="24"/>
          <w:szCs w:val="24"/>
        </w:rPr>
        <w:t xml:space="preserve"> J</w:t>
      </w:r>
      <w:r w:rsidRPr="008B5735">
        <w:rPr>
          <w:rFonts w:ascii="Times New Roman" w:hAnsi="Times New Roman" w:cs="Times New Roman"/>
          <w:sz w:val="24"/>
          <w:szCs w:val="24"/>
        </w:rPr>
        <w:t>UAN.</w:t>
      </w:r>
      <w:r w:rsidR="00DC2CF4" w:rsidRPr="00DC2CF4">
        <w:rPr>
          <w:rFonts w:ascii="Times New Roman" w:hAnsi="Times New Roman" w:cs="Times New Roman"/>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confieso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esa definición.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licable indistinta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 xml:space="preserve">nte a paganos y judíos y aun a los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alos cristianos.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 yo estoy per</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uadido de que no puede darse verda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entre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 que no viven en Cristo.</w:t>
      </w:r>
    </w:p>
    <w:p w:rsidR="008B5735" w:rsidRPr="008B5735" w:rsidRDefault="008B5735" w:rsidP="008B5735">
      <w:pPr>
        <w:ind w:left="118" w:right="71"/>
        <w:jc w:val="both"/>
        <w:rPr>
          <w:rFonts w:ascii="Times New Roman" w:hAnsi="Times New Roman" w:cs="Times New Roman"/>
          <w:sz w:val="24"/>
          <w:szCs w:val="24"/>
        </w:rPr>
      </w:pPr>
      <w:r w:rsidRPr="008B5735">
        <w:rPr>
          <w:rFonts w:ascii="Times New Roman" w:hAnsi="Times New Roman" w:cs="Times New Roman"/>
          <w:sz w:val="24"/>
          <w:szCs w:val="24"/>
        </w:rPr>
        <w:t>[17.]</w:t>
      </w:r>
      <w:r w:rsidRPr="008B5735">
        <w:rPr>
          <w:rFonts w:ascii="Times New Roman" w:hAnsi="Times New Roman" w:cs="Times New Roman"/>
          <w:spacing w:val="2"/>
          <w:sz w:val="24"/>
          <w:szCs w:val="24"/>
        </w:rPr>
        <w:t xml:space="preserve"> </w:t>
      </w:r>
      <w:r w:rsidR="00DC2CF4">
        <w:rPr>
          <w:rFonts w:ascii="Times New Roman" w:hAnsi="Times New Roman" w:cs="Times New Roman"/>
          <w:sz w:val="24"/>
          <w:szCs w:val="24"/>
        </w:rPr>
        <w:t>ELREDO</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00DC2CF4">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dice después,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defin</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insuficiente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abarca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asiado: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e</w:t>
      </w:r>
      <w:r w:rsidR="00DC2CF4">
        <w:rPr>
          <w:rFonts w:ascii="Times New Roman" w:hAnsi="Times New Roman" w:cs="Times New Roman"/>
          <w:sz w:val="24"/>
          <w:szCs w:val="24"/>
        </w:rPr>
        <w:t>probarl</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acepta</w:t>
      </w:r>
      <w:r w:rsidR="00DC2CF4">
        <w:rPr>
          <w:rFonts w:ascii="Times New Roman" w:hAnsi="Times New Roman" w:cs="Times New Roman"/>
          <w:spacing w:val="-1"/>
          <w:sz w:val="24"/>
          <w:szCs w:val="24"/>
        </w:rPr>
        <w:t>rl</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gracias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á</w:t>
      </w:r>
      <w:r w:rsidRPr="008B5735">
        <w:rPr>
          <w:rFonts w:ascii="Times New Roman" w:hAnsi="Times New Roman" w:cs="Times New Roman"/>
          <w:sz w:val="24"/>
          <w:szCs w:val="24"/>
        </w:rPr>
        <w:t>s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perfecta que te parezca, pued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 entender qué es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8B5735">
      <w:pPr>
        <w:spacing w:before="18" w:line="260" w:lineRule="exact"/>
        <w:rPr>
          <w:rFonts w:ascii="Times New Roman" w:hAnsi="Times New Roman" w:cs="Times New Roman"/>
          <w:sz w:val="24"/>
          <w:szCs w:val="24"/>
        </w:rPr>
      </w:pPr>
    </w:p>
    <w:p w:rsidR="008B5735" w:rsidRPr="00DC2CF4" w:rsidRDefault="008B5735" w:rsidP="00925609">
      <w:pPr>
        <w:pStyle w:val="Ttulo4"/>
      </w:pPr>
      <w:bookmarkStart w:id="129" w:name="_Toc163838516"/>
      <w:r w:rsidRPr="00DC2CF4">
        <w:t>EL AMIGO, GUARDIÁN DEL ALMA.</w:t>
      </w:r>
      <w:r w:rsidR="00925609">
        <w:t xml:space="preserve"> </w:t>
      </w:r>
      <w:r w:rsidRPr="00DC2CF4">
        <w:t>LA</w:t>
      </w:r>
      <w:r w:rsidRPr="00DC2CF4">
        <w:rPr>
          <w:spacing w:val="1"/>
        </w:rPr>
        <w:t xml:space="preserve"> </w:t>
      </w:r>
      <w:r w:rsidRPr="00DC2CF4">
        <w:t>AMISTAD,</w:t>
      </w:r>
      <w:r w:rsidRPr="00DC2CF4">
        <w:rPr>
          <w:spacing w:val="1"/>
        </w:rPr>
        <w:t xml:space="preserve"> </w:t>
      </w:r>
      <w:r w:rsidRPr="00DC2CF4">
        <w:t xml:space="preserve">VALOR </w:t>
      </w:r>
      <w:r w:rsidRPr="00DC2CF4">
        <w:rPr>
          <w:spacing w:val="1"/>
        </w:rPr>
        <w:t>P</w:t>
      </w:r>
      <w:r w:rsidRPr="00DC2CF4">
        <w:t>ERMAN</w:t>
      </w:r>
      <w:r w:rsidRPr="00DC2CF4">
        <w:rPr>
          <w:spacing w:val="1"/>
        </w:rPr>
        <w:t>E</w:t>
      </w:r>
      <w:r w:rsidRPr="00DC2CF4">
        <w:rPr>
          <w:spacing w:val="-1"/>
        </w:rPr>
        <w:t>N</w:t>
      </w:r>
      <w:r w:rsidRPr="00DC2CF4">
        <w:t>TE</w:t>
      </w:r>
      <w:bookmarkEnd w:id="129"/>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[18.]</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JUAN.</w:t>
      </w:r>
      <w:r w:rsidR="008503DA" w:rsidRPr="008503DA">
        <w:rPr>
          <w:rFonts w:ascii="Times New Roman" w:hAnsi="Times New Roman" w:cs="Times New Roman"/>
          <w:sz w:val="24"/>
          <w:szCs w:val="24"/>
        </w:rPr>
        <w:t xml:space="preserve"> </w:t>
      </w:r>
      <w:r w:rsidR="008503DA">
        <w:rPr>
          <w:rFonts w:ascii="Times New Roman" w:hAnsi="Times New Roman" w:cs="Times New Roman"/>
          <w:sz w:val="24"/>
          <w:szCs w:val="24"/>
        </w:rPr>
        <w:t xml:space="preserv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quisiera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ero no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Explíca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significado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palabra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[19.]</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8503DA" w:rsidRPr="008503DA">
        <w:rPr>
          <w:rFonts w:ascii="Times New Roman" w:hAnsi="Times New Roman" w:cs="Times New Roman"/>
          <w:sz w:val="24"/>
          <w:szCs w:val="24"/>
        </w:rPr>
        <w:t xml:space="preserve"> </w:t>
      </w:r>
      <w:r w:rsidR="008503DA">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ré;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padeces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poca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ciencia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pides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ense</w:t>
      </w:r>
      <w:r w:rsidRPr="008B5735">
        <w:rPr>
          <w:rFonts w:ascii="Times New Roman" w:hAnsi="Times New Roman" w:cs="Times New Roman"/>
          <w:spacing w:val="-1"/>
          <w:sz w:val="24"/>
          <w:szCs w:val="24"/>
        </w:rPr>
        <w:t>ñ</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 que no sé.</w:t>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Me</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1"/>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30"/>
          <w:sz w:val="24"/>
          <w:szCs w:val="24"/>
        </w:rPr>
        <w:t xml:space="preserve"> </w:t>
      </w:r>
      <w:r w:rsidRPr="008B5735">
        <w:rPr>
          <w:rFonts w:ascii="Times New Roman" w:hAnsi="Times New Roman" w:cs="Times New Roman"/>
          <w:sz w:val="24"/>
          <w:szCs w:val="24"/>
        </w:rPr>
        <w:t>viene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1"/>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2"/>
          <w:sz w:val="24"/>
          <w:szCs w:val="24"/>
        </w:rPr>
        <w:t>m</w:t>
      </w:r>
      <w:r w:rsidR="00D5679F">
        <w:rPr>
          <w:rFonts w:ascii="Times New Roman" w:hAnsi="Times New Roman" w:cs="Times New Roman"/>
          <w:i/>
          <w:sz w:val="24"/>
          <w:szCs w:val="24"/>
        </w:rPr>
        <w:t>or</w:t>
      </w:r>
      <w:r w:rsidR="00D5679F">
        <w:rPr>
          <w:rFonts w:ascii="Times New Roman" w:hAnsi="Times New Roman" w:cs="Times New Roman"/>
          <w:sz w:val="24"/>
          <w:szCs w:val="24"/>
        </w:rPr>
        <w:t>.</w:t>
      </w:r>
      <w:r w:rsidR="00D5679F">
        <w:rPr>
          <w:rStyle w:val="Refdenotaalpie"/>
          <w:rFonts w:cs="Times New Roman"/>
          <w:szCs w:val="24"/>
        </w:rPr>
        <w:footnoteReference w:id="959"/>
      </w:r>
      <w:r w:rsidRPr="008B5735">
        <w:rPr>
          <w:rFonts w:ascii="Times New Roman" w:hAnsi="Times New Roman" w:cs="Times New Roman"/>
          <w:i/>
          <w:spacing w:val="3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afición</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racional</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ella busca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ardor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apetece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gozado;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cierta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avidad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terior,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raza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lo guarda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adquisición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Espejo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caridad, </w:t>
      </w:r>
      <w:r w:rsidRPr="008B5735">
        <w:rPr>
          <w:rFonts w:ascii="Times New Roman" w:hAnsi="Times New Roman" w:cs="Times New Roman"/>
          <w:sz w:val="24"/>
          <w:szCs w:val="24"/>
        </w:rPr>
        <w:t>que bien conoces, expliqué,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con la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yor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claridad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deteni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movi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[20.]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 xml:space="preserve">el custodio del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o, como dicen otros, </w:t>
      </w:r>
      <w:r w:rsidR="00D5679F">
        <w:rPr>
          <w:rFonts w:ascii="Times New Roman" w:hAnsi="Times New Roman" w:cs="Times New Roman"/>
          <w:i/>
          <w:sz w:val="24"/>
          <w:szCs w:val="24"/>
        </w:rPr>
        <w:t>el guardián del alma.</w:t>
      </w:r>
      <w:r w:rsidR="00D5679F" w:rsidRPr="00D5679F">
        <w:rPr>
          <w:rStyle w:val="Refdenotaalpie"/>
          <w:rFonts w:cs="Times New Roman"/>
          <w:szCs w:val="24"/>
        </w:rPr>
        <w:footnoteReference w:id="960"/>
      </w:r>
      <w:r w:rsidRPr="00D5679F">
        <w:rPr>
          <w:rFonts w:ascii="Times New Roman" w:hAnsi="Times New Roman" w:cs="Times New Roman"/>
          <w:sz w:val="24"/>
          <w:szCs w:val="24"/>
        </w:rPr>
        <w:t xml:space="preserve"> </w:t>
      </w:r>
      <w:r w:rsidR="00D5679F">
        <w:rPr>
          <w:rFonts w:ascii="Times New Roman" w:hAnsi="Times New Roman" w:cs="Times New Roman"/>
          <w:i/>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necesario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 custodio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utuo</w:t>
      </w:r>
      <w:r w:rsidRPr="008B5735">
        <w:rPr>
          <w:rFonts w:ascii="Times New Roman" w:hAnsi="Times New Roman" w:cs="Times New Roman"/>
          <w:spacing w:val="1"/>
          <w:sz w:val="24"/>
          <w:szCs w:val="24"/>
        </w:rPr>
        <w:t xml:space="preserv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
          <w:sz w:val="24"/>
          <w:szCs w:val="24"/>
        </w:rPr>
        <w:t>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guarde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silencio fiel todos sus secretos;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cure</w:t>
      </w:r>
      <w:r w:rsidR="0017474A">
        <w:rPr>
          <w:rFonts w:ascii="Times New Roman" w:hAnsi="Times New Roman" w:cs="Times New Roman"/>
          <w:spacing w:val="1"/>
          <w:sz w:val="24"/>
          <w:szCs w:val="24"/>
        </w:rPr>
        <w:t xml:space="preserve"> </w:t>
      </w:r>
      <w:r w:rsidRPr="008B5735">
        <w:rPr>
          <w:rFonts w:ascii="Times New Roman" w:hAnsi="Times New Roman" w:cs="Times New Roman"/>
          <w:sz w:val="24"/>
          <w:szCs w:val="24"/>
        </w:rPr>
        <w:t>y cargue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todas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3"/>
          <w:sz w:val="24"/>
          <w:szCs w:val="24"/>
        </w:rPr>
        <w:t>r</w:t>
      </w:r>
      <w:r w:rsidRPr="008B5735">
        <w:rPr>
          <w:rFonts w:ascii="Times New Roman" w:hAnsi="Times New Roman" w:cs="Times New Roman"/>
          <w:sz w:val="24"/>
          <w:szCs w:val="24"/>
        </w:rPr>
        <w:t>zas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cualquier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goce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00D5679F">
        <w:rPr>
          <w:rFonts w:ascii="Times New Roman" w:hAnsi="Times New Roman" w:cs="Times New Roman"/>
          <w:sz w:val="24"/>
          <w:szCs w:val="24"/>
        </w:rPr>
        <w:t>uando gozo y llore cuando lloro,</w:t>
      </w:r>
      <w:r w:rsidR="00D5679F">
        <w:rPr>
          <w:rStyle w:val="Refdenotaalpie"/>
          <w:rFonts w:cs="Times New Roman"/>
          <w:szCs w:val="24"/>
        </w:rPr>
        <w:footnoteReference w:id="961"/>
      </w:r>
      <w:r w:rsidRPr="008B5735">
        <w:rPr>
          <w:rFonts w:ascii="Times New Roman" w:hAnsi="Times New Roman" w:cs="Times New Roman"/>
          <w:sz w:val="24"/>
          <w:szCs w:val="24"/>
        </w:rPr>
        <w:t xml:space="preserve"> y sienta que son todas suyas las cosas de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[21.]</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une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vínculo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de elección,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que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varios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hace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uno</w:t>
      </w:r>
      <w:r w:rsidRPr="008B5735">
        <w:rPr>
          <w:rFonts w:ascii="Times New Roman" w:hAnsi="Times New Roman" w:cs="Times New Roman"/>
          <w:i/>
          <w:spacing w:val="1"/>
          <w:sz w:val="24"/>
          <w:szCs w:val="24"/>
        </w:rPr>
        <w:t xml:space="preserve"> </w:t>
      </w:r>
      <w:r w:rsidR="00D5679F">
        <w:rPr>
          <w:rFonts w:ascii="Times New Roman" w:hAnsi="Times New Roman" w:cs="Times New Roman"/>
          <w:i/>
          <w:sz w:val="24"/>
          <w:szCs w:val="24"/>
        </w:rPr>
        <w:t>sólo</w:t>
      </w:r>
      <w:r w:rsidR="00D5679F" w:rsidRPr="00D5679F">
        <w:rPr>
          <w:rFonts w:ascii="Times New Roman" w:hAnsi="Times New Roman" w:cs="Times New Roman"/>
          <w:sz w:val="24"/>
          <w:szCs w:val="24"/>
        </w:rPr>
        <w:t>.</w:t>
      </w:r>
      <w:r w:rsidR="00D5679F" w:rsidRPr="00D5679F">
        <w:rPr>
          <w:rStyle w:val="Refdenotaalpie"/>
          <w:rFonts w:cs="Times New Roman"/>
          <w:szCs w:val="24"/>
        </w:rPr>
        <w:footnoteReference w:id="962"/>
      </w:r>
      <w:r w:rsidRPr="008B5735">
        <w:rPr>
          <w:rFonts w:ascii="Times New Roman" w:hAnsi="Times New Roman" w:cs="Times New Roman"/>
          <w:i/>
          <w:spacing w:val="1"/>
          <w:sz w:val="24"/>
          <w:szCs w:val="24"/>
        </w:rPr>
        <w:t xml:space="preserve"> </w:t>
      </w:r>
      <w:r w:rsidR="00D5679F">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allí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filósofos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paganos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lastRenderedPageBreak/>
        <w:t>colocaran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virtudes</w:t>
      </w:r>
      <w:r w:rsidRPr="008B5735">
        <w:rPr>
          <w:rFonts w:ascii="Times New Roman" w:hAnsi="Times New Roman" w:cs="Times New Roman"/>
          <w:spacing w:val="1"/>
          <w:sz w:val="24"/>
          <w:szCs w:val="24"/>
        </w:rPr>
        <w:t xml:space="preserve"> </w:t>
      </w:r>
      <w:r w:rsidR="00D5679F">
        <w:rPr>
          <w:rFonts w:ascii="Times New Roman" w:hAnsi="Times New Roman" w:cs="Times New Roman"/>
          <w:sz w:val="24"/>
          <w:szCs w:val="24"/>
        </w:rPr>
        <w:t>eternas,</w:t>
      </w:r>
      <w:r w:rsidR="00D5679F">
        <w:rPr>
          <w:rStyle w:val="Refdenotaalpie"/>
          <w:rFonts w:cs="Times New Roman"/>
          <w:szCs w:val="24"/>
        </w:rPr>
        <w:footnoteReference w:id="963"/>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no entre las fortuitas y caducas. A lo que Salo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ón parece concordar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Proverbios:</w:t>
      </w:r>
      <w:r w:rsidRPr="008B5735">
        <w:rPr>
          <w:rFonts w:ascii="Times New Roman" w:hAnsi="Times New Roman" w:cs="Times New Roman"/>
          <w:spacing w:val="15"/>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5"/>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5"/>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5"/>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15"/>
          <w:sz w:val="24"/>
          <w:szCs w:val="24"/>
        </w:rPr>
        <w:t xml:space="preserve"> </w:t>
      </w:r>
      <w:r w:rsidRPr="008B5735">
        <w:rPr>
          <w:rFonts w:ascii="Times New Roman" w:hAnsi="Times New Roman" w:cs="Times New Roman"/>
          <w:i/>
          <w:sz w:val="24"/>
          <w:szCs w:val="24"/>
        </w:rPr>
        <w:t>ama</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todo</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tiempo</w:t>
      </w:r>
      <w:r w:rsidR="00D5679F" w:rsidRPr="00D5679F">
        <w:rPr>
          <w:rFonts w:ascii="Times New Roman" w:hAnsi="Times New Roman" w:cs="Times New Roman"/>
          <w:sz w:val="24"/>
          <w:szCs w:val="24"/>
        </w:rPr>
        <w:t>.</w:t>
      </w:r>
      <w:r w:rsidR="00D5679F" w:rsidRPr="00D5679F">
        <w:rPr>
          <w:rStyle w:val="Refdenotaalpie"/>
          <w:rFonts w:cs="Times New Roman"/>
          <w:szCs w:val="24"/>
        </w:rPr>
        <w:footnoteReference w:id="964"/>
      </w:r>
      <w:r w:rsidRPr="00D5679F">
        <w:rPr>
          <w:rFonts w:ascii="Times New Roman" w:hAnsi="Times New Roman" w:cs="Times New Roman"/>
          <w:sz w:val="24"/>
          <w:szCs w:val="24"/>
        </w:rPr>
        <w:t xml:space="preserve"> </w:t>
      </w:r>
      <w:r w:rsidRPr="008B5735">
        <w:rPr>
          <w:rFonts w:ascii="Times New Roman" w:hAnsi="Times New Roman" w:cs="Times New Roman"/>
          <w:i/>
          <w:spacing w:val="3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16"/>
          <w:sz w:val="24"/>
          <w:szCs w:val="24"/>
        </w:rPr>
        <w:t xml:space="preserve"> </w:t>
      </w:r>
      <w:r w:rsidR="00D5679F">
        <w:rPr>
          <w:rFonts w:ascii="Times New Roman" w:hAnsi="Times New Roman" w:cs="Times New Roman"/>
          <w:sz w:val="24"/>
          <w:szCs w:val="24"/>
        </w:rPr>
        <w:t xml:space="preserve">palabras </w:t>
      </w:r>
      <w:r w:rsidRPr="008B5735">
        <w:rPr>
          <w:rFonts w:ascii="Times New Roman" w:hAnsi="Times New Roman" w:cs="Times New Roman"/>
          <w:sz w:val="24"/>
          <w:szCs w:val="24"/>
        </w:rPr>
        <w:t>declara</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adera,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dejara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existir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nunca habría sido verdadera aunque lo pareciera.</w:t>
      </w:r>
    </w:p>
    <w:p w:rsidR="008B5735" w:rsidRPr="008B5735" w:rsidRDefault="008B5735" w:rsidP="00907379">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 xml:space="preserve">[22.]  </w:t>
      </w:r>
      <w:r w:rsidRPr="008B5735">
        <w:rPr>
          <w:rFonts w:ascii="Times New Roman" w:hAnsi="Times New Roman" w:cs="Times New Roman"/>
          <w:spacing w:val="1"/>
          <w:sz w:val="24"/>
          <w:szCs w:val="24"/>
        </w:rPr>
        <w:t>J</w:t>
      </w:r>
      <w:r w:rsidRPr="008B5735">
        <w:rPr>
          <w:rFonts w:ascii="Times New Roman" w:hAnsi="Times New Roman" w:cs="Times New Roman"/>
          <w:spacing w:val="-1"/>
          <w:sz w:val="24"/>
          <w:szCs w:val="24"/>
        </w:rPr>
        <w:t>U</w:t>
      </w:r>
      <w:r w:rsidR="00D5679F">
        <w:rPr>
          <w:rFonts w:ascii="Times New Roman" w:hAnsi="Times New Roman" w:cs="Times New Roman"/>
          <w:sz w:val="24"/>
          <w:szCs w:val="24"/>
        </w:rPr>
        <w:t>AN.</w:t>
      </w:r>
      <w:r w:rsidR="00391475" w:rsidRPr="00391475">
        <w:rPr>
          <w:rFonts w:ascii="Times New Roman" w:hAnsi="Times New Roman" w:cs="Times New Roman"/>
          <w:sz w:val="24"/>
          <w:szCs w:val="24"/>
        </w:rPr>
        <w:t xml:space="preserve"> </w:t>
      </w:r>
      <w:r w:rsidR="00391475">
        <w:rPr>
          <w:rFonts w:ascii="Times New Roman" w:hAnsi="Times New Roman" w:cs="Times New Roman"/>
          <w:sz w:val="24"/>
          <w:szCs w:val="24"/>
        </w:rPr>
        <w:t xml:space="preserve">– </w:t>
      </w:r>
      <w:r w:rsidR="00D5679F">
        <w:rPr>
          <w:rFonts w:ascii="Times New Roman" w:hAnsi="Times New Roman" w:cs="Times New Roman"/>
          <w:sz w:val="24"/>
          <w:szCs w:val="24"/>
        </w:rPr>
        <w:t xml:space="preserve">Y </w:t>
      </w:r>
      <w:r w:rsidR="00391475">
        <w:rPr>
          <w:rFonts w:ascii="Times New Roman" w:hAnsi="Times New Roman" w:cs="Times New Roman"/>
          <w:sz w:val="24"/>
          <w:szCs w:val="24"/>
        </w:rPr>
        <w:t xml:space="preserve">entonces, </w:t>
      </w:r>
      <w:r w:rsidRPr="008B5735">
        <w:rPr>
          <w:rFonts w:ascii="Times New Roman" w:hAnsi="Times New Roman" w:cs="Times New Roman"/>
          <w:spacing w:val="-2"/>
          <w:sz w:val="24"/>
          <w:szCs w:val="24"/>
        </w:rPr>
        <w:t>¿</w:t>
      </w:r>
      <w:r w:rsidR="00391475">
        <w:rPr>
          <w:rFonts w:ascii="Times New Roman" w:hAnsi="Times New Roman" w:cs="Times New Roman"/>
          <w:sz w:val="24"/>
          <w:szCs w:val="24"/>
        </w:rPr>
        <w:t xml:space="preserve">por qué leemos que entre </w:t>
      </w:r>
      <w:r w:rsidR="00391475">
        <w:rPr>
          <w:rFonts w:ascii="Times New Roman" w:hAnsi="Times New Roman" w:cs="Times New Roman"/>
          <w:i/>
          <w:sz w:val="24"/>
          <w:szCs w:val="24"/>
        </w:rPr>
        <w:t xml:space="preserve">grandes amigos </w:t>
      </w:r>
      <w:r w:rsidRPr="008B5735">
        <w:rPr>
          <w:rFonts w:ascii="Times New Roman" w:hAnsi="Times New Roman" w:cs="Times New Roman"/>
          <w:sz w:val="24"/>
          <w:szCs w:val="24"/>
        </w:rPr>
        <w:t>surgie</w:t>
      </w:r>
      <w:r w:rsidR="00391475">
        <w:rPr>
          <w:rFonts w:ascii="Times New Roman" w:hAnsi="Times New Roman" w:cs="Times New Roman"/>
          <w:sz w:val="24"/>
          <w:szCs w:val="24"/>
        </w:rPr>
        <w:t xml:space="preserve">ron </w:t>
      </w:r>
      <w:r w:rsidRPr="008B5735">
        <w:rPr>
          <w:rFonts w:ascii="Times New Roman" w:hAnsi="Times New Roman" w:cs="Times New Roman"/>
          <w:i/>
          <w:sz w:val="24"/>
          <w:szCs w:val="24"/>
        </w:rPr>
        <w:t>graves enemistade</w:t>
      </w:r>
      <w:r w:rsidRPr="008B5735">
        <w:rPr>
          <w:rFonts w:ascii="Times New Roman" w:hAnsi="Times New Roman" w:cs="Times New Roman"/>
          <w:i/>
          <w:spacing w:val="-1"/>
          <w:sz w:val="24"/>
          <w:szCs w:val="24"/>
        </w:rPr>
        <w:t>s</w:t>
      </w:r>
      <w:r w:rsidRPr="008B5735">
        <w:rPr>
          <w:rFonts w:ascii="Times New Roman" w:hAnsi="Times New Roman" w:cs="Times New Roman"/>
          <w:i/>
          <w:sz w:val="24"/>
          <w:szCs w:val="24"/>
        </w:rPr>
        <w:t xml:space="preserve">? </w:t>
      </w:r>
      <w:r w:rsidR="00D5679F" w:rsidRPr="00D5679F">
        <w:rPr>
          <w:rStyle w:val="Refdenotaalpie"/>
          <w:rFonts w:cs="Times New Roman"/>
          <w:szCs w:val="24"/>
        </w:rPr>
        <w:footnoteReference w:id="965"/>
      </w:r>
    </w:p>
    <w:p w:rsidR="008B5735" w:rsidRPr="008756C8"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391475" w:rsidRPr="00391475">
        <w:rPr>
          <w:rFonts w:ascii="Times New Roman" w:hAnsi="Times New Roman" w:cs="Times New Roman"/>
          <w:sz w:val="24"/>
          <w:szCs w:val="24"/>
        </w:rPr>
        <w:t xml:space="preserve"> </w:t>
      </w:r>
      <w:r w:rsidR="0039147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hablare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00D5679F">
        <w:rPr>
          <w:rFonts w:ascii="Times New Roman" w:hAnsi="Times New Roman" w:cs="Times New Roman"/>
          <w:sz w:val="24"/>
          <w:szCs w:val="24"/>
        </w:rPr>
        <w:t>adelante,</w:t>
      </w:r>
      <w:r w:rsidR="00D5679F">
        <w:rPr>
          <w:rStyle w:val="Refdenotaalpie"/>
          <w:rFonts w:cs="Times New Roman"/>
          <w:szCs w:val="24"/>
        </w:rPr>
        <w:footnoteReference w:id="966"/>
      </w:r>
      <w:r w:rsidRPr="008B5735">
        <w:rPr>
          <w:rFonts w:ascii="Times New Roman" w:hAnsi="Times New Roman" w:cs="Times New Roman"/>
          <w:sz w:val="24"/>
          <w:szCs w:val="24"/>
        </w:rPr>
        <w:t xml:space="preserve"> 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convengas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herir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 tiempo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recibió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 gustó</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ias</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verdad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ra</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cansado,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dejó</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re</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ilección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antes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todo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tiempo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ama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2"/>
          <w:sz w:val="24"/>
          <w:szCs w:val="24"/>
        </w:rPr>
        <w:t xml:space="preserve"> </w:t>
      </w:r>
      <w:r w:rsidR="002F79A0">
        <w:rPr>
          <w:rFonts w:ascii="Times New Roman" w:hAnsi="Times New Roman" w:cs="Times New Roman"/>
          <w:i/>
          <w:sz w:val="24"/>
          <w:szCs w:val="24"/>
        </w:rPr>
        <w:t>amigo</w:t>
      </w:r>
      <w:r w:rsidR="002F79A0" w:rsidRPr="002F79A0">
        <w:rPr>
          <w:rFonts w:ascii="Times New Roman" w:hAnsi="Times New Roman" w:cs="Times New Roman"/>
          <w:sz w:val="24"/>
          <w:szCs w:val="24"/>
        </w:rPr>
        <w:t>.</w:t>
      </w:r>
      <w:r w:rsidR="002F79A0" w:rsidRPr="002F79A0">
        <w:rPr>
          <w:rStyle w:val="Refdenotaalpie"/>
          <w:rFonts w:cs="Times New Roman"/>
          <w:szCs w:val="24"/>
        </w:rPr>
        <w:footnoteReference w:id="967"/>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[24.]</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fuera increpado,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burlado, entre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padeciera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cruz,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todo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tiempo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002F79A0">
        <w:rPr>
          <w:rFonts w:ascii="Times New Roman" w:hAnsi="Times New Roman" w:cs="Times New Roman"/>
          <w:i/>
          <w:sz w:val="24"/>
          <w:szCs w:val="24"/>
        </w:rPr>
        <w:t>amigo</w:t>
      </w:r>
      <w:r w:rsidR="002F79A0" w:rsidRPr="002F79A0">
        <w:rPr>
          <w:rStyle w:val="Refdenotaalpie"/>
          <w:rFonts w:cs="Times New Roman"/>
          <w:szCs w:val="24"/>
        </w:rPr>
        <w:footnoteReference w:id="968"/>
      </w:r>
      <w:r w:rsidRPr="008B5735">
        <w:rPr>
          <w:rFonts w:ascii="Times New Roman" w:hAnsi="Times New Roman" w:cs="Times New Roman"/>
          <w:i/>
          <w:spacing w:val="1"/>
          <w:sz w:val="24"/>
          <w:szCs w:val="24"/>
        </w:rPr>
        <w:t xml:space="preserve"> </w:t>
      </w:r>
      <w:r w:rsidR="002F79A0">
        <w:rPr>
          <w:rFonts w:ascii="Times New Roman" w:hAnsi="Times New Roman" w:cs="Times New Roman"/>
          <w:i/>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dijo nuestro Jeróni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i/>
          <w:sz w:val="24"/>
          <w:szCs w:val="24"/>
        </w:rPr>
        <w:t>La amistad que expiró, jamás fue verdadera.</w:t>
      </w:r>
      <w:r w:rsidR="002F79A0" w:rsidRPr="008756C8">
        <w:rPr>
          <w:rStyle w:val="Refdenotaalpie"/>
          <w:rFonts w:cs="Times New Roman"/>
          <w:szCs w:val="24"/>
        </w:rPr>
        <w:footnoteReference w:id="969"/>
      </w:r>
    </w:p>
    <w:p w:rsidR="002F79A0" w:rsidRDefault="002F79A0" w:rsidP="00907379">
      <w:pPr>
        <w:spacing w:before="18" w:line="276" w:lineRule="auto"/>
        <w:jc w:val="center"/>
        <w:rPr>
          <w:rFonts w:ascii="Times New Roman" w:hAnsi="Times New Roman" w:cs="Times New Roman"/>
          <w:sz w:val="24"/>
          <w:szCs w:val="24"/>
        </w:rPr>
      </w:pPr>
    </w:p>
    <w:p w:rsidR="008B5735" w:rsidRPr="008B5735" w:rsidRDefault="002F79A0" w:rsidP="00907379">
      <w:pPr>
        <w:pStyle w:val="Ttulo4"/>
        <w:spacing w:line="276" w:lineRule="auto"/>
      </w:pPr>
      <w:bookmarkStart w:id="130" w:name="_Toc163838517"/>
      <w:r>
        <w:t>¿ES POSIBLE SER AMIGOS?</w:t>
      </w:r>
      <w:bookmarkEnd w:id="130"/>
    </w:p>
    <w:p w:rsidR="008B5735" w:rsidRPr="008B5735" w:rsidRDefault="002F79A0" w:rsidP="00907379">
      <w:pPr>
        <w:spacing w:line="276" w:lineRule="auto"/>
        <w:ind w:right="72"/>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[25.] JUAN.</w:t>
      </w:r>
      <w:r w:rsidR="00391475" w:rsidRPr="00391475">
        <w:rPr>
          <w:rFonts w:ascii="Times New Roman" w:hAnsi="Times New Roman" w:cs="Times New Roman"/>
          <w:sz w:val="24"/>
          <w:szCs w:val="24"/>
        </w:rPr>
        <w:t xml:space="preserve"> </w:t>
      </w:r>
      <w:r w:rsidR="00391475">
        <w:rPr>
          <w:rFonts w:ascii="Times New Roman" w:hAnsi="Times New Roman" w:cs="Times New Roman"/>
          <w:sz w:val="24"/>
          <w:szCs w:val="24"/>
        </w:rPr>
        <w:t xml:space="preserve">– </w:t>
      </w:r>
      <w:r w:rsidR="008B5735" w:rsidRPr="008B5735">
        <w:rPr>
          <w:rFonts w:ascii="Times New Roman" w:hAnsi="Times New Roman" w:cs="Times New Roman"/>
          <w:sz w:val="24"/>
          <w:szCs w:val="24"/>
        </w:rPr>
        <w:t>Siendo tanta la perfección de la v</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rdadera amistad, no es extraño que hayan sido tan pocos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aquellos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quienes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antiguos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tuvieron</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verdaderos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igos.</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C</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dice</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Tulio,</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3"/>
          <w:sz w:val="24"/>
          <w:szCs w:val="24"/>
        </w:rPr>
        <w:t xml:space="preserve"> </w:t>
      </w:r>
      <w:r w:rsidR="008B5735" w:rsidRPr="008B5735">
        <w:rPr>
          <w:rFonts w:ascii="Times New Roman" w:hAnsi="Times New Roman" w:cs="Times New Roman"/>
          <w:sz w:val="24"/>
          <w:szCs w:val="24"/>
        </w:rPr>
        <w:t>todos los</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sigl</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pasados,</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apenas</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recuer</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a</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z w:val="24"/>
          <w:szCs w:val="24"/>
        </w:rPr>
        <w:t>ia</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50"/>
          <w:sz w:val="24"/>
          <w:szCs w:val="24"/>
        </w:rPr>
        <w:t xml:space="preserve"> </w:t>
      </w:r>
      <w:r w:rsidR="008B5735" w:rsidRPr="008B5735">
        <w:rPr>
          <w:rFonts w:ascii="Times New Roman" w:hAnsi="Times New Roman" w:cs="Times New Roman"/>
          <w:i/>
          <w:sz w:val="24"/>
          <w:szCs w:val="24"/>
        </w:rPr>
        <w:t>tres</w:t>
      </w:r>
      <w:r w:rsidR="008B5735" w:rsidRPr="008B5735">
        <w:rPr>
          <w:rFonts w:ascii="Times New Roman" w:hAnsi="Times New Roman" w:cs="Times New Roman"/>
          <w:i/>
          <w:spacing w:val="50"/>
          <w:sz w:val="24"/>
          <w:szCs w:val="24"/>
        </w:rPr>
        <w:t xml:space="preserve"> </w:t>
      </w:r>
      <w:r w:rsidR="008B5735" w:rsidRPr="008B5735">
        <w:rPr>
          <w:rFonts w:ascii="Times New Roman" w:hAnsi="Times New Roman" w:cs="Times New Roman"/>
          <w:i/>
          <w:sz w:val="24"/>
          <w:szCs w:val="24"/>
        </w:rPr>
        <w:t>o</w:t>
      </w:r>
      <w:r w:rsidR="008B5735" w:rsidRPr="008B5735">
        <w:rPr>
          <w:rFonts w:ascii="Times New Roman" w:hAnsi="Times New Roman" w:cs="Times New Roman"/>
          <w:i/>
          <w:spacing w:val="50"/>
          <w:sz w:val="24"/>
          <w:szCs w:val="24"/>
        </w:rPr>
        <w:t xml:space="preserve"> </w:t>
      </w:r>
      <w:r w:rsidR="008B5735" w:rsidRPr="008B5735">
        <w:rPr>
          <w:rFonts w:ascii="Times New Roman" w:hAnsi="Times New Roman" w:cs="Times New Roman"/>
          <w:i/>
          <w:sz w:val="24"/>
          <w:szCs w:val="24"/>
        </w:rPr>
        <w:t>cuatro</w:t>
      </w:r>
      <w:r w:rsidR="008B5735" w:rsidRPr="008B5735">
        <w:rPr>
          <w:rFonts w:ascii="Times New Roman" w:hAnsi="Times New Roman" w:cs="Times New Roman"/>
          <w:i/>
          <w:spacing w:val="50"/>
          <w:sz w:val="24"/>
          <w:szCs w:val="24"/>
        </w:rPr>
        <w:t xml:space="preserve"> </w:t>
      </w:r>
      <w:r w:rsidR="008B5735" w:rsidRPr="008B5735">
        <w:rPr>
          <w:rFonts w:ascii="Times New Roman" w:hAnsi="Times New Roman" w:cs="Times New Roman"/>
          <w:i/>
          <w:sz w:val="24"/>
          <w:szCs w:val="24"/>
        </w:rPr>
        <w:t>pares</w:t>
      </w:r>
      <w:r w:rsidR="008B5735" w:rsidRPr="008B5735">
        <w:rPr>
          <w:rFonts w:ascii="Times New Roman" w:hAnsi="Times New Roman" w:cs="Times New Roman"/>
          <w:i/>
          <w:spacing w:val="50"/>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50"/>
          <w:sz w:val="24"/>
          <w:szCs w:val="24"/>
        </w:rPr>
        <w:t xml:space="preserve"> </w:t>
      </w:r>
      <w:r w:rsidR="008756C8">
        <w:rPr>
          <w:rFonts w:ascii="Times New Roman" w:hAnsi="Times New Roman" w:cs="Times New Roman"/>
          <w:i/>
          <w:sz w:val="24"/>
          <w:szCs w:val="24"/>
        </w:rPr>
        <w:t>amigos,</w:t>
      </w:r>
      <w:r w:rsidR="008756C8" w:rsidRPr="008756C8">
        <w:rPr>
          <w:rStyle w:val="Refdenotaalpie"/>
          <w:rFonts w:cs="Times New Roman"/>
          <w:szCs w:val="24"/>
        </w:rPr>
        <w:footnoteReference w:id="970"/>
      </w:r>
      <w:r w:rsidR="008B5735" w:rsidRPr="008B5735">
        <w:rPr>
          <w:rFonts w:ascii="Times New Roman" w:hAnsi="Times New Roman" w:cs="Times New Roman"/>
          <w:i/>
          <w:spacing w:val="50"/>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50"/>
          <w:sz w:val="24"/>
          <w:szCs w:val="24"/>
        </w:rPr>
        <w:t xml:space="preserve"> </w:t>
      </w:r>
      <w:r w:rsidR="008B5735" w:rsidRPr="008B5735">
        <w:rPr>
          <w:rFonts w:ascii="Times New Roman" w:hAnsi="Times New Roman" w:cs="Times New Roman"/>
          <w:sz w:val="24"/>
          <w:szCs w:val="24"/>
        </w:rPr>
        <w:t>eso,</w:t>
      </w:r>
      <w:r w:rsidR="008B5735" w:rsidRPr="008B5735">
        <w:rPr>
          <w:rFonts w:ascii="Times New Roman" w:hAnsi="Times New Roman" w:cs="Times New Roman"/>
          <w:spacing w:val="51"/>
          <w:sz w:val="24"/>
          <w:szCs w:val="24"/>
        </w:rPr>
        <w:t xml:space="preserve"> </w:t>
      </w:r>
      <w:r w:rsidR="008B5735" w:rsidRPr="008B5735">
        <w:rPr>
          <w:rFonts w:ascii="Times New Roman" w:hAnsi="Times New Roman" w:cs="Times New Roman"/>
          <w:sz w:val="24"/>
          <w:szCs w:val="24"/>
        </w:rPr>
        <w:t>si 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bién</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nuestros</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tiempos</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cristianos</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escasean</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t</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z w:val="24"/>
          <w:szCs w:val="24"/>
        </w:rPr>
        <w:t>nto</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igos,</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parece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q</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me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fatigo</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pacing w:val="-1"/>
          <w:sz w:val="24"/>
          <w:szCs w:val="24"/>
        </w:rPr>
        <w:t>v</w:t>
      </w:r>
      <w:r w:rsidR="008B5735" w:rsidRPr="008B5735">
        <w:rPr>
          <w:rFonts w:ascii="Times New Roman" w:hAnsi="Times New Roman" w:cs="Times New Roman"/>
          <w:sz w:val="24"/>
          <w:szCs w:val="24"/>
        </w:rPr>
        <w:t>ano al buscar esta virtud y casi d</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ses</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ero de alca</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za</w:t>
      </w:r>
      <w:r w:rsidR="00391475">
        <w:rPr>
          <w:rFonts w:ascii="Times New Roman" w:hAnsi="Times New Roman" w:cs="Times New Roman"/>
          <w:spacing w:val="-1"/>
          <w:sz w:val="24"/>
          <w:szCs w:val="24"/>
        </w:rPr>
        <w:t>rl</w:t>
      </w:r>
      <w:r w:rsidR="008B5735" w:rsidRPr="008B5735">
        <w:rPr>
          <w:rFonts w:ascii="Times New Roman" w:hAnsi="Times New Roman" w:cs="Times New Roman"/>
          <w:sz w:val="24"/>
          <w:szCs w:val="24"/>
        </w:rPr>
        <w:t>a, 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eroso de su ad</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rable subli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idad.</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[26.]</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ELREDO.</w:t>
      </w:r>
      <w:r w:rsidR="00391475" w:rsidRPr="00391475">
        <w:rPr>
          <w:rFonts w:ascii="Times New Roman" w:hAnsi="Times New Roman" w:cs="Times New Roman"/>
          <w:sz w:val="24"/>
          <w:szCs w:val="24"/>
        </w:rPr>
        <w:t xml:space="preserve"> </w:t>
      </w:r>
      <w:r w:rsidR="00391475">
        <w:rPr>
          <w:rFonts w:ascii="Times New Roman" w:hAnsi="Times New Roman" w:cs="Times New Roman"/>
          <w:sz w:val="24"/>
          <w:szCs w:val="24"/>
        </w:rPr>
        <w:t>–</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Alguien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que </w:t>
      </w:r>
      <w:r w:rsidRPr="008B5735">
        <w:rPr>
          <w:rFonts w:ascii="Times New Roman" w:hAnsi="Times New Roman" w:cs="Times New Roman"/>
          <w:i/>
          <w:sz w:val="24"/>
          <w:szCs w:val="24"/>
        </w:rPr>
        <w:t>el</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mero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empeño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llegar</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grand</w:t>
      </w:r>
      <w:r w:rsidRPr="008B5735">
        <w:rPr>
          <w:rFonts w:ascii="Times New Roman" w:hAnsi="Times New Roman" w:cs="Times New Roman"/>
          <w:i/>
          <w:spacing w:val="-1"/>
          <w:sz w:val="24"/>
          <w:szCs w:val="24"/>
        </w:rPr>
        <w:t>e</w:t>
      </w:r>
      <w:r w:rsidRPr="008B5735">
        <w:rPr>
          <w:rFonts w:ascii="Times New Roman" w:hAnsi="Times New Roman" w:cs="Times New Roman"/>
          <w:i/>
          <w:sz w:val="24"/>
          <w:szCs w:val="24"/>
        </w:rPr>
        <w:t>s</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cosas</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ya</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cosa</w:t>
      </w:r>
      <w:r w:rsidRPr="008B5735">
        <w:rPr>
          <w:rFonts w:ascii="Times New Roman" w:hAnsi="Times New Roman" w:cs="Times New Roman"/>
          <w:i/>
          <w:spacing w:val="3"/>
          <w:sz w:val="24"/>
          <w:szCs w:val="24"/>
        </w:rPr>
        <w:t xml:space="preserve"> </w:t>
      </w:r>
      <w:r w:rsidR="008756C8">
        <w:rPr>
          <w:rFonts w:ascii="Times New Roman" w:hAnsi="Times New Roman" w:cs="Times New Roman"/>
          <w:i/>
          <w:sz w:val="24"/>
          <w:szCs w:val="24"/>
        </w:rPr>
        <w:t>grande.</w:t>
      </w:r>
      <w:r w:rsidR="008756C8" w:rsidRPr="008756C8">
        <w:rPr>
          <w:rStyle w:val="Refdenotaalpie"/>
          <w:rFonts w:cs="Times New Roman"/>
          <w:szCs w:val="24"/>
        </w:rPr>
        <w:footnoteReference w:id="971"/>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ahí</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virtuoso</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editar</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en</w:t>
      </w:r>
      <w:r w:rsidR="00391475">
        <w:rPr>
          <w:rFonts w:ascii="Times New Roman" w:hAnsi="Times New Roman" w:cs="Times New Roman"/>
          <w:spacing w:val="27"/>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sas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subli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arduas,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nto 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alca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zar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prender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conocer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lúcida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desear. Porque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progresado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mayor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conoci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comprende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lejos que está de ella. [27.] El cristiano no debe per</w:t>
      </w:r>
      <w:r w:rsidRPr="008B5735">
        <w:rPr>
          <w:rFonts w:ascii="Times New Roman" w:hAnsi="Times New Roman" w:cs="Times New Roman"/>
          <w:spacing w:val="-2"/>
          <w:sz w:val="24"/>
          <w:szCs w:val="24"/>
        </w:rPr>
        <w:t>d</w:t>
      </w:r>
      <w:r w:rsidRPr="008B5735">
        <w:rPr>
          <w:rFonts w:ascii="Times New Roman" w:hAnsi="Times New Roman" w:cs="Times New Roman"/>
          <w:sz w:val="24"/>
          <w:szCs w:val="24"/>
        </w:rPr>
        <w:t>er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alca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zar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cualquier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 coti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iana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cla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voz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del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Evangeli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  </w:t>
      </w:r>
      <w:r w:rsidRPr="008B5735">
        <w:rPr>
          <w:rFonts w:ascii="Times New Roman" w:hAnsi="Times New Roman" w:cs="Times New Roman"/>
          <w:i/>
          <w:sz w:val="24"/>
          <w:szCs w:val="24"/>
        </w:rPr>
        <w:t xml:space="preserve">Pedid </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 xml:space="preserve">y </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recibiréis.</w:t>
      </w:r>
      <w:r w:rsidR="008756C8" w:rsidRPr="008756C8">
        <w:rPr>
          <w:rStyle w:val="Refdenotaalpie"/>
          <w:rFonts w:cs="Times New Roman"/>
          <w:szCs w:val="24"/>
        </w:rPr>
        <w:footnoteReference w:id="972"/>
      </w:r>
      <w:r w:rsidRPr="008756C8">
        <w:rPr>
          <w:rFonts w:ascii="Times New Roman" w:hAnsi="Times New Roman" w:cs="Times New Roman"/>
          <w:sz w:val="24"/>
          <w:szCs w:val="24"/>
        </w:rPr>
        <w:t xml:space="preserve"> </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 xml:space="preserve">No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es </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ot</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vo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asombro constatar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lastRenderedPageBreak/>
        <w:t>pagano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fueron pocos los seguidores 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desconocían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Dado</w:t>
      </w:r>
      <w:r w:rsidR="008756C8">
        <w:rPr>
          <w:rFonts w:ascii="Times New Roman" w:hAnsi="Times New Roman" w:cs="Times New Roman"/>
          <w:sz w:val="24"/>
          <w:szCs w:val="24"/>
        </w:rPr>
        <w:t>r y Señor de la virtud,</w:t>
      </w:r>
      <w:r w:rsidR="008756C8">
        <w:rPr>
          <w:rStyle w:val="Refdenotaalpie"/>
          <w:rFonts w:cs="Times New Roman"/>
          <w:szCs w:val="24"/>
        </w:rPr>
        <w:footnoteReference w:id="973"/>
      </w:r>
      <w:r w:rsidRPr="008B5735">
        <w:rPr>
          <w:rFonts w:ascii="Times New Roman" w:hAnsi="Times New Roman" w:cs="Times New Roman"/>
          <w:sz w:val="24"/>
          <w:szCs w:val="24"/>
        </w:rPr>
        <w:t xml:space="preserve"> </w:t>
      </w:r>
      <w:r w:rsidR="008809B3">
        <w:rPr>
          <w:rFonts w:ascii="Times New Roman" w:hAnsi="Times New Roman" w:cs="Times New Roman"/>
          <w:sz w:val="24"/>
          <w:szCs w:val="24"/>
        </w:rPr>
        <w:t xml:space="preserve"> </w:t>
      </w:r>
      <w:r w:rsidRPr="008B5735">
        <w:rPr>
          <w:rFonts w:ascii="Times New Roman" w:hAnsi="Times New Roman" w:cs="Times New Roman"/>
          <w:sz w:val="24"/>
          <w:szCs w:val="24"/>
        </w:rPr>
        <w:t>del que se dijo:</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El Señor de las v</w:t>
      </w:r>
      <w:r w:rsidR="008809B3">
        <w:rPr>
          <w:rFonts w:ascii="Times New Roman" w:hAnsi="Times New Roman" w:cs="Times New Roman"/>
          <w:i/>
          <w:sz w:val="24"/>
          <w:szCs w:val="24"/>
        </w:rPr>
        <w:t>irtudes es el Rey de la gloria.</w:t>
      </w:r>
      <w:r w:rsidR="008809B3">
        <w:rPr>
          <w:rStyle w:val="Refdenotaalpie"/>
          <w:rFonts w:cs="Times New Roman"/>
          <w:i/>
          <w:szCs w:val="24"/>
        </w:rPr>
        <w:footnoteReference w:id="974"/>
      </w:r>
    </w:p>
    <w:p w:rsidR="008B5735" w:rsidRPr="008B5735" w:rsidRDefault="008B5735" w:rsidP="00BC0D77">
      <w:pPr>
        <w:ind w:left="118" w:right="72"/>
        <w:jc w:val="both"/>
        <w:rPr>
          <w:rFonts w:ascii="Times New Roman" w:hAnsi="Times New Roman" w:cs="Times New Roman"/>
          <w:sz w:val="24"/>
          <w:szCs w:val="24"/>
        </w:rPr>
      </w:pPr>
      <w:r w:rsidRPr="008B5735">
        <w:rPr>
          <w:rFonts w:ascii="Times New Roman" w:hAnsi="Times New Roman" w:cs="Times New Roman"/>
          <w:sz w:val="24"/>
          <w:szCs w:val="24"/>
        </w:rPr>
        <w:t>[28.] No te digo que entre los c</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eyentes te pueda citar tres 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cuatro, sino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iles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prontos a morir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w:t>
      </w:r>
      <w:r w:rsidRPr="008B5735">
        <w:rPr>
          <w:rFonts w:ascii="Times New Roman" w:hAnsi="Times New Roman" w:cs="Times New Roman"/>
          <w:i/>
          <w:spacing w:val="-1"/>
          <w:sz w:val="24"/>
          <w:szCs w:val="24"/>
        </w:rPr>
        <w:t>n</w:t>
      </w:r>
      <w:r w:rsidRPr="008B5735">
        <w:rPr>
          <w:rFonts w:ascii="Times New Roman" w:hAnsi="Times New Roman" w:cs="Times New Roman"/>
          <w:i/>
          <w:sz w:val="24"/>
          <w:szCs w:val="24"/>
        </w:rPr>
        <w:t>os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1"/>
          <w:sz w:val="24"/>
          <w:szCs w:val="24"/>
        </w:rPr>
        <w:t xml:space="preserve"> </w:t>
      </w:r>
      <w:r w:rsidRPr="008B5735">
        <w:rPr>
          <w:rFonts w:ascii="Times New Roman" w:hAnsi="Times New Roman" w:cs="Times New Roman"/>
          <w:i/>
          <w:spacing w:val="-1"/>
          <w:sz w:val="24"/>
          <w:szCs w:val="24"/>
        </w:rPr>
        <w:t>ot</w:t>
      </w:r>
      <w:r w:rsidRPr="008B5735">
        <w:rPr>
          <w:rFonts w:ascii="Times New Roman" w:hAnsi="Times New Roman" w:cs="Times New Roman"/>
          <w:i/>
          <w:sz w:val="24"/>
          <w:szCs w:val="24"/>
        </w:rPr>
        <w:t>ros</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 xml:space="preserve">al </w:t>
      </w:r>
      <w:r w:rsidRPr="008B5735">
        <w:rPr>
          <w:rFonts w:ascii="Times New Roman" w:hAnsi="Times New Roman" w:cs="Times New Roman"/>
          <w:spacing w:val="-2"/>
          <w:sz w:val="24"/>
          <w:szCs w:val="24"/>
        </w:rPr>
        <w:t>m</w:t>
      </w:r>
      <w:r w:rsidR="008809B3">
        <w:rPr>
          <w:rFonts w:ascii="Times New Roman" w:hAnsi="Times New Roman" w:cs="Times New Roman"/>
          <w:sz w:val="24"/>
          <w:szCs w:val="24"/>
        </w:rPr>
        <w:t>odo de Pílades y Orestes,</w:t>
      </w:r>
      <w:r w:rsidR="008809B3">
        <w:rPr>
          <w:rStyle w:val="Refdenotaalpie"/>
          <w:rFonts w:cs="Times New Roman"/>
          <w:szCs w:val="24"/>
        </w:rPr>
        <w:footnoteReference w:id="975"/>
      </w:r>
      <w:r w:rsidRPr="008B5735">
        <w:rPr>
          <w:rFonts w:ascii="Times New Roman" w:hAnsi="Times New Roman" w:cs="Times New Roman"/>
          <w:sz w:val="24"/>
          <w:szCs w:val="24"/>
        </w:rPr>
        <w:t xml:space="preserve"> cuyo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celebran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paganos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agro.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¿Acaso,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definición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Tul</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o, no poseían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aquellos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escri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ió</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37"/>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multitud</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36"/>
          <w:sz w:val="24"/>
          <w:szCs w:val="24"/>
        </w:rPr>
        <w:t xml:space="preserve"> </w:t>
      </w:r>
      <w:r w:rsidRPr="008B5735">
        <w:rPr>
          <w:rFonts w:ascii="Times New Roman" w:hAnsi="Times New Roman" w:cs="Times New Roman"/>
          <w:i/>
          <w:spacing w:val="-1"/>
          <w:sz w:val="24"/>
          <w:szCs w:val="24"/>
        </w:rPr>
        <w:t>c</w:t>
      </w:r>
      <w:r w:rsidRPr="008B5735">
        <w:rPr>
          <w:rFonts w:ascii="Times New Roman" w:hAnsi="Times New Roman" w:cs="Times New Roman"/>
          <w:i/>
          <w:sz w:val="24"/>
          <w:szCs w:val="24"/>
        </w:rPr>
        <w:t>r</w:t>
      </w:r>
      <w:r w:rsidRPr="008B5735">
        <w:rPr>
          <w:rFonts w:ascii="Times New Roman" w:hAnsi="Times New Roman" w:cs="Times New Roman"/>
          <w:i/>
          <w:spacing w:val="-1"/>
          <w:sz w:val="24"/>
          <w:szCs w:val="24"/>
        </w:rPr>
        <w:t>e</w:t>
      </w:r>
      <w:r w:rsidRPr="008B5735">
        <w:rPr>
          <w:rFonts w:ascii="Times New Roman" w:hAnsi="Times New Roman" w:cs="Times New Roman"/>
          <w:i/>
          <w:sz w:val="24"/>
          <w:szCs w:val="24"/>
        </w:rPr>
        <w:t>yentes</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era</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solo</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corazón</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una</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sola alma;</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ninguno</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decía</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algo</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fuese</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suyo,</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sino</w:t>
      </w:r>
      <w:r w:rsidRPr="008B5735">
        <w:rPr>
          <w:rFonts w:ascii="Times New Roman" w:hAnsi="Times New Roman" w:cs="Times New Roman"/>
          <w:i/>
          <w:spacing w:val="39"/>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40"/>
          <w:sz w:val="24"/>
          <w:szCs w:val="24"/>
        </w:rPr>
        <w:t xml:space="preserve"> </w:t>
      </w:r>
      <w:r w:rsidRPr="008B5735">
        <w:rPr>
          <w:rFonts w:ascii="Times New Roman" w:hAnsi="Times New Roman" w:cs="Times New Roman"/>
          <w:i/>
          <w:sz w:val="24"/>
          <w:szCs w:val="24"/>
        </w:rPr>
        <w:t>todas</w:t>
      </w:r>
      <w:r w:rsidRPr="008B5735">
        <w:rPr>
          <w:rFonts w:ascii="Times New Roman" w:hAnsi="Times New Roman" w:cs="Times New Roman"/>
          <w:i/>
          <w:spacing w:val="40"/>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40"/>
          <w:sz w:val="24"/>
          <w:szCs w:val="24"/>
        </w:rPr>
        <w:t xml:space="preserve"> </w:t>
      </w:r>
      <w:r w:rsidRPr="008B5735">
        <w:rPr>
          <w:rFonts w:ascii="Times New Roman" w:hAnsi="Times New Roman" w:cs="Times New Roman"/>
          <w:i/>
          <w:sz w:val="24"/>
          <w:szCs w:val="24"/>
        </w:rPr>
        <w:t>cosas</w:t>
      </w:r>
      <w:r w:rsidRPr="008B5735">
        <w:rPr>
          <w:rFonts w:ascii="Times New Roman" w:hAnsi="Times New Roman" w:cs="Times New Roman"/>
          <w:i/>
          <w:spacing w:val="40"/>
          <w:sz w:val="24"/>
          <w:szCs w:val="24"/>
        </w:rPr>
        <w:t xml:space="preserve"> </w:t>
      </w:r>
      <w:r w:rsidRPr="008B5735">
        <w:rPr>
          <w:rFonts w:ascii="Times New Roman" w:hAnsi="Times New Roman" w:cs="Times New Roman"/>
          <w:i/>
          <w:sz w:val="24"/>
          <w:szCs w:val="24"/>
        </w:rPr>
        <w:t>les</w:t>
      </w:r>
      <w:r w:rsidRPr="008B5735">
        <w:rPr>
          <w:rFonts w:ascii="Times New Roman" w:hAnsi="Times New Roman" w:cs="Times New Roman"/>
          <w:i/>
          <w:spacing w:val="40"/>
          <w:sz w:val="24"/>
          <w:szCs w:val="24"/>
        </w:rPr>
        <w:t xml:space="preserve"> </w:t>
      </w:r>
      <w:r w:rsidRPr="008B5735">
        <w:rPr>
          <w:rFonts w:ascii="Times New Roman" w:hAnsi="Times New Roman" w:cs="Times New Roman"/>
          <w:i/>
          <w:sz w:val="24"/>
          <w:szCs w:val="24"/>
        </w:rPr>
        <w:t>eran</w:t>
      </w:r>
      <w:r w:rsidRPr="008B5735">
        <w:rPr>
          <w:rFonts w:ascii="Times New Roman" w:hAnsi="Times New Roman" w:cs="Times New Roman"/>
          <w:i/>
          <w:spacing w:val="40"/>
          <w:sz w:val="24"/>
          <w:szCs w:val="24"/>
        </w:rPr>
        <w:t xml:space="preserve"> </w:t>
      </w:r>
      <w:r w:rsidRPr="008B5735">
        <w:rPr>
          <w:rFonts w:ascii="Times New Roman" w:hAnsi="Times New Roman" w:cs="Times New Roman"/>
          <w:i/>
          <w:sz w:val="24"/>
          <w:szCs w:val="24"/>
        </w:rPr>
        <w:t>comunes?</w:t>
      </w:r>
      <w:r w:rsidR="008809B3">
        <w:rPr>
          <w:rStyle w:val="Refdenotaalpie"/>
          <w:rFonts w:cs="Times New Roman"/>
          <w:i/>
          <w:szCs w:val="24"/>
        </w:rPr>
        <w:footnoteReference w:id="976"/>
      </w:r>
      <w:r w:rsidRPr="008B5735">
        <w:rPr>
          <w:rFonts w:ascii="Times New Roman" w:hAnsi="Times New Roman" w:cs="Times New Roman"/>
          <w:spacing w:val="41"/>
          <w:sz w:val="24"/>
          <w:szCs w:val="24"/>
        </w:rPr>
        <w:t xml:space="preserve"> </w:t>
      </w:r>
      <w:r w:rsidR="00BC0D77">
        <w:rPr>
          <w:rFonts w:ascii="Times New Roman" w:hAnsi="Times New Roman" w:cs="Times New Roman"/>
          <w:sz w:val="24"/>
          <w:szCs w:val="24"/>
        </w:rPr>
        <w:t xml:space="preserve">[29.] </w:t>
      </w:r>
      <w:r w:rsidRPr="008B5735">
        <w:rPr>
          <w:rFonts w:ascii="Times New Roman" w:hAnsi="Times New Roman" w:cs="Times New Roman"/>
          <w:sz w:val="24"/>
          <w:szCs w:val="24"/>
        </w:rPr>
        <w:t>¿Cómo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eran </w:t>
      </w:r>
      <w:r w:rsidRPr="008B5735">
        <w:rPr>
          <w:rFonts w:ascii="Times New Roman" w:hAnsi="Times New Roman" w:cs="Times New Roman"/>
          <w:i/>
          <w:sz w:val="24"/>
          <w:szCs w:val="24"/>
        </w:rPr>
        <w:t>un solo corazón 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una sola alma,</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 xml:space="preserve">no se iba a dar un sumo </w:t>
      </w:r>
      <w:r w:rsidRPr="008B5735">
        <w:rPr>
          <w:rFonts w:ascii="Times New Roman" w:hAnsi="Times New Roman" w:cs="Times New Roman"/>
          <w:i/>
          <w:sz w:val="24"/>
          <w:szCs w:val="24"/>
        </w:rPr>
        <w:t>consen</w:t>
      </w:r>
      <w:r w:rsidRPr="008B5735">
        <w:rPr>
          <w:rFonts w:ascii="Times New Roman" w:hAnsi="Times New Roman" w:cs="Times New Roman"/>
          <w:i/>
          <w:spacing w:val="-1"/>
          <w:sz w:val="24"/>
          <w:szCs w:val="24"/>
        </w:rPr>
        <w:t>s</w:t>
      </w:r>
      <w:r w:rsidRPr="008B5735">
        <w:rPr>
          <w:rFonts w:ascii="Times New Roman" w:hAnsi="Times New Roman" w:cs="Times New Roman"/>
          <w:i/>
          <w:sz w:val="24"/>
          <w:szCs w:val="24"/>
        </w:rPr>
        <w: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 las cosas divinas y hu</w:t>
      </w:r>
      <w:r w:rsidRPr="008B5735">
        <w:rPr>
          <w:rFonts w:ascii="Times New Roman" w:hAnsi="Times New Roman" w:cs="Times New Roman"/>
          <w:i/>
          <w:spacing w:val="-2"/>
          <w:sz w:val="24"/>
          <w:szCs w:val="24"/>
        </w:rPr>
        <w:t>m</w:t>
      </w:r>
      <w:r w:rsidRPr="008B5735">
        <w:rPr>
          <w:rFonts w:ascii="Times New Roman" w:hAnsi="Times New Roman" w:cs="Times New Roman"/>
          <w:i/>
          <w:sz w:val="24"/>
          <w:szCs w:val="24"/>
        </w:rPr>
        <w:t>anas, con caridad y benevolencia?</w:t>
      </w:r>
      <w:r w:rsidRPr="008B5735">
        <w:rPr>
          <w:rFonts w:ascii="Times New Roman" w:hAnsi="Times New Roman" w:cs="Times New Roman"/>
          <w:i/>
          <w:spacing w:val="2"/>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 xml:space="preserve">uántos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ártires entregaron sus vidas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w:t>
      </w:r>
      <w:r w:rsidRPr="008B5735">
        <w:rPr>
          <w:rFonts w:ascii="Times New Roman" w:hAnsi="Times New Roman" w:cs="Times New Roman"/>
          <w:spacing w:val="2"/>
          <w:sz w:val="24"/>
          <w:szCs w:val="24"/>
        </w:rPr>
        <w:t xml:space="preserve"> </w:t>
      </w:r>
      <w:r w:rsidR="008809B3">
        <w:rPr>
          <w:rFonts w:ascii="Times New Roman" w:hAnsi="Times New Roman" w:cs="Times New Roman"/>
          <w:sz w:val="24"/>
          <w:szCs w:val="24"/>
        </w:rPr>
        <w:t>¡</w:t>
      </w:r>
      <w:r w:rsidRPr="008B5735">
        <w:rPr>
          <w:rFonts w:ascii="Times New Roman" w:hAnsi="Times New Roman" w:cs="Times New Roman"/>
          <w:sz w:val="24"/>
          <w:szCs w:val="24"/>
        </w:rPr>
        <w:t>Cuántos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ahorraron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 trabajos, ni el tor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 de sus propios cuerpos! Creo que habrás leído muchas veces, y no sin lágri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 la histo</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ia de aquella joven antioquena, librada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infa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treta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feliz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después tuvo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pañero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artirio al que, en el pro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tí</w:t>
      </w:r>
      <w:r w:rsidR="008809B3">
        <w:rPr>
          <w:rFonts w:ascii="Times New Roman" w:hAnsi="Times New Roman" w:cs="Times New Roman"/>
          <w:sz w:val="24"/>
          <w:szCs w:val="24"/>
        </w:rPr>
        <w:t>bulo, fue guardián de su pudor.</w:t>
      </w:r>
      <w:r w:rsidR="008809B3">
        <w:rPr>
          <w:rStyle w:val="Refdenotaalpie"/>
          <w:rFonts w:cs="Times New Roman"/>
          <w:szCs w:val="24"/>
        </w:rPr>
        <w:footnoteReference w:id="977"/>
      </w:r>
    </w:p>
    <w:p w:rsidR="008809B3" w:rsidRDefault="008809B3" w:rsidP="008809B3">
      <w:pPr>
        <w:spacing w:before="18" w:line="260" w:lineRule="exact"/>
        <w:jc w:val="center"/>
        <w:rPr>
          <w:rFonts w:ascii="Times New Roman" w:hAnsi="Times New Roman" w:cs="Times New Roman"/>
          <w:sz w:val="24"/>
          <w:szCs w:val="24"/>
        </w:rPr>
      </w:pPr>
    </w:p>
    <w:p w:rsidR="008B5735" w:rsidRPr="008B5735" w:rsidRDefault="008809B3" w:rsidP="00925609">
      <w:pPr>
        <w:pStyle w:val="Ttulo4"/>
      </w:pPr>
      <w:bookmarkStart w:id="131" w:name="_Toc163838518"/>
      <w:r>
        <w:t>LA CARIDAD Y LA AMISTAD. SU DISTINCIÓN</w:t>
      </w:r>
      <w:bookmarkEnd w:id="131"/>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[30.] Te contaría otros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 eje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plos, pero sería de no acabar. Su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abundancia nos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pone silencio.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anunció</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Jesús,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habló</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4"/>
          <w:sz w:val="24"/>
          <w:szCs w:val="24"/>
        </w:rPr>
        <w:t xml:space="preserve"> </w:t>
      </w:r>
      <w:r w:rsidRPr="008B5735">
        <w:rPr>
          <w:rFonts w:ascii="Times New Roman" w:hAnsi="Times New Roman" w:cs="Times New Roman"/>
          <w:i/>
          <w:sz w:val="24"/>
          <w:szCs w:val="24"/>
        </w:rPr>
        <w:t>se</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multi</w:t>
      </w:r>
      <w:r w:rsidRPr="008B5735">
        <w:rPr>
          <w:rFonts w:ascii="Times New Roman" w:hAnsi="Times New Roman" w:cs="Times New Roman"/>
          <w:i/>
          <w:spacing w:val="-1"/>
          <w:sz w:val="24"/>
          <w:szCs w:val="24"/>
        </w:rPr>
        <w:t>p</w:t>
      </w:r>
      <w:r w:rsidRPr="008B5735">
        <w:rPr>
          <w:rFonts w:ascii="Times New Roman" w:hAnsi="Times New Roman" w:cs="Times New Roman"/>
          <w:i/>
          <w:sz w:val="24"/>
          <w:szCs w:val="24"/>
        </w:rPr>
        <w:t>licaron</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i</w:t>
      </w:r>
      <w:r w:rsidRPr="008B5735">
        <w:rPr>
          <w:rFonts w:ascii="Times New Roman" w:hAnsi="Times New Roman" w:cs="Times New Roman"/>
          <w:i/>
          <w:spacing w:val="-1"/>
          <w:sz w:val="24"/>
          <w:szCs w:val="24"/>
        </w:rPr>
        <w:t>n</w:t>
      </w:r>
      <w:r w:rsidRPr="008B5735">
        <w:rPr>
          <w:rFonts w:ascii="Times New Roman" w:hAnsi="Times New Roman" w:cs="Times New Roman"/>
          <w:i/>
          <w:sz w:val="24"/>
          <w:szCs w:val="24"/>
        </w:rPr>
        <w:t>c</w:t>
      </w:r>
      <w:r w:rsidRPr="008B5735">
        <w:rPr>
          <w:rFonts w:ascii="Times New Roman" w:hAnsi="Times New Roman" w:cs="Times New Roman"/>
          <w:i/>
          <w:spacing w:val="-1"/>
          <w:sz w:val="24"/>
          <w:szCs w:val="24"/>
        </w:rPr>
        <w:t>o</w:t>
      </w:r>
      <w:r w:rsidRPr="008B5735">
        <w:rPr>
          <w:rFonts w:ascii="Times New Roman" w:hAnsi="Times New Roman" w:cs="Times New Roman"/>
          <w:i/>
          <w:sz w:val="24"/>
          <w:szCs w:val="24"/>
        </w:rPr>
        <w:t>ntabl</w:t>
      </w:r>
      <w:r w:rsidRPr="008B5735">
        <w:rPr>
          <w:rFonts w:ascii="Times New Roman" w:hAnsi="Times New Roman" w:cs="Times New Roman"/>
          <w:i/>
          <w:spacing w:val="-1"/>
          <w:sz w:val="24"/>
          <w:szCs w:val="24"/>
        </w:rPr>
        <w:t>em</w:t>
      </w:r>
      <w:r w:rsidRPr="008B5735">
        <w:rPr>
          <w:rFonts w:ascii="Times New Roman" w:hAnsi="Times New Roman" w:cs="Times New Roman"/>
          <w:i/>
          <w:sz w:val="24"/>
          <w:szCs w:val="24"/>
        </w:rPr>
        <w:t>ent</w:t>
      </w:r>
      <w:r w:rsidRPr="008B5735">
        <w:rPr>
          <w:rFonts w:ascii="Times New Roman" w:hAnsi="Times New Roman" w:cs="Times New Roman"/>
          <w:i/>
          <w:spacing w:val="-1"/>
          <w:sz w:val="24"/>
          <w:szCs w:val="24"/>
        </w:rPr>
        <w:t>e</w:t>
      </w:r>
      <w:r w:rsidR="008809B3">
        <w:rPr>
          <w:rFonts w:ascii="Times New Roman" w:hAnsi="Times New Roman" w:cs="Times New Roman"/>
          <w:i/>
          <w:sz w:val="24"/>
          <w:szCs w:val="24"/>
        </w:rPr>
        <w:t>.</w:t>
      </w:r>
      <w:r w:rsidR="008809B3">
        <w:rPr>
          <w:rStyle w:val="Refdenotaalpie"/>
          <w:rFonts w:cs="Times New Roman"/>
          <w:i/>
          <w:szCs w:val="24"/>
        </w:rPr>
        <w:footnoteReference w:id="978"/>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Nadie</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ti</w:t>
      </w:r>
      <w:r w:rsidRPr="008B5735">
        <w:rPr>
          <w:rFonts w:ascii="Times New Roman" w:hAnsi="Times New Roman" w:cs="Times New Roman"/>
          <w:i/>
          <w:spacing w:val="-1"/>
          <w:sz w:val="24"/>
          <w:szCs w:val="24"/>
        </w:rPr>
        <w:t>e</w:t>
      </w:r>
      <w:r w:rsidRPr="008B5735">
        <w:rPr>
          <w:rFonts w:ascii="Times New Roman" w:hAnsi="Times New Roman" w:cs="Times New Roman"/>
          <w:i/>
          <w:sz w:val="24"/>
          <w:szCs w:val="24"/>
        </w:rPr>
        <w:t xml:space="preserve">ne, </w:t>
      </w:r>
      <w:r w:rsidRPr="008B5735">
        <w:rPr>
          <w:rFonts w:ascii="Times New Roman" w:hAnsi="Times New Roman" w:cs="Times New Roman"/>
          <w:sz w:val="24"/>
          <w:szCs w:val="24"/>
        </w:rPr>
        <w:t xml:space="preserve">dijo, </w:t>
      </w:r>
      <w:r w:rsidRPr="008B5735">
        <w:rPr>
          <w:rFonts w:ascii="Times New Roman" w:hAnsi="Times New Roman" w:cs="Times New Roman"/>
          <w:i/>
          <w:sz w:val="24"/>
          <w:szCs w:val="24"/>
        </w:rPr>
        <w:t>mayor dilección, que el que</w:t>
      </w:r>
      <w:r w:rsidRPr="008B5735">
        <w:rPr>
          <w:rFonts w:ascii="Times New Roman" w:hAnsi="Times New Roman" w:cs="Times New Roman"/>
          <w:i/>
          <w:spacing w:val="-1"/>
          <w:sz w:val="24"/>
          <w:szCs w:val="24"/>
        </w:rPr>
        <w:t xml:space="preserve"> </w:t>
      </w:r>
      <w:r w:rsidR="008809B3">
        <w:rPr>
          <w:rFonts w:ascii="Times New Roman" w:hAnsi="Times New Roman" w:cs="Times New Roman"/>
          <w:i/>
          <w:sz w:val="24"/>
          <w:szCs w:val="24"/>
        </w:rPr>
        <w:t>da su vida por sus amigos.</w:t>
      </w:r>
      <w:r w:rsidR="008809B3">
        <w:rPr>
          <w:rStyle w:val="Refdenotaalpie"/>
          <w:rFonts w:cs="Times New Roman"/>
          <w:i/>
          <w:szCs w:val="24"/>
        </w:rPr>
        <w:footnoteReference w:id="979"/>
      </w:r>
    </w:p>
    <w:p w:rsidR="008B5735" w:rsidRPr="008B5735" w:rsidRDefault="008B5735" w:rsidP="00907379">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[31.]</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JUAN.</w:t>
      </w:r>
      <w:r w:rsidR="00BC0D77" w:rsidRPr="00BC0D77">
        <w:rPr>
          <w:rFonts w:ascii="Times New Roman" w:hAnsi="Times New Roman" w:cs="Times New Roman"/>
          <w:sz w:val="24"/>
          <w:szCs w:val="24"/>
        </w:rPr>
        <w:t xml:space="preserve"> </w:t>
      </w:r>
      <w:r w:rsidR="00BC0D77">
        <w:rPr>
          <w:rFonts w:ascii="Times New Roman" w:hAnsi="Times New Roman" w:cs="Times New Roman"/>
          <w:sz w:val="24"/>
          <w:szCs w:val="24"/>
        </w:rPr>
        <w:t xml:space="preserve">– </w:t>
      </w:r>
      <w:r w:rsidRPr="008B5735">
        <w:rPr>
          <w:rFonts w:ascii="Times New Roman" w:hAnsi="Times New Roman" w:cs="Times New Roman"/>
          <w:sz w:val="24"/>
          <w:szCs w:val="24"/>
        </w:rPr>
        <w:t>¿Concluimos, entonces, que no se distingue la caridad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[32.]</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ELREDO.</w:t>
      </w:r>
      <w:r w:rsidR="00BC0D77" w:rsidRPr="00BC0D77">
        <w:rPr>
          <w:rFonts w:ascii="Times New Roman" w:hAnsi="Times New Roman" w:cs="Times New Roman"/>
          <w:sz w:val="24"/>
          <w:szCs w:val="24"/>
        </w:rPr>
        <w:t xml:space="preserve"> </w:t>
      </w:r>
      <w:r w:rsidR="00BC0D77">
        <w:rPr>
          <w:rFonts w:ascii="Times New Roman" w:hAnsi="Times New Roman" w:cs="Times New Roman"/>
          <w:sz w:val="24"/>
          <w:szCs w:val="24"/>
        </w:rPr>
        <w:t>–</w:t>
      </w:r>
      <w:r w:rsidR="00BC0D77">
        <w:rPr>
          <w:rFonts w:ascii="Times New Roman" w:hAnsi="Times New Roman" w:cs="Times New Roman"/>
          <w:spacing w:val="2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contr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rio,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distingue,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mucho.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ley</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autoridad</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divina,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2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uchos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los que 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recibir en el regazo de la ca</w:t>
      </w:r>
      <w:r w:rsidRPr="008B5735">
        <w:rPr>
          <w:rFonts w:ascii="Times New Roman" w:hAnsi="Times New Roman" w:cs="Times New Roman"/>
          <w:spacing w:val="-3"/>
          <w:sz w:val="24"/>
          <w:szCs w:val="24"/>
        </w:rPr>
        <w:t>r</w:t>
      </w:r>
      <w:r w:rsidRPr="008B5735">
        <w:rPr>
          <w:rFonts w:ascii="Times New Roman" w:hAnsi="Times New Roman" w:cs="Times New Roman"/>
          <w:sz w:val="24"/>
          <w:szCs w:val="24"/>
        </w:rPr>
        <w:t>idad, que en el abrazo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tad. Manda la</w:t>
      </w:r>
      <w:r w:rsidR="008809B3">
        <w:rPr>
          <w:rFonts w:ascii="Times New Roman" w:hAnsi="Times New Roman" w:cs="Times New Roman"/>
          <w:sz w:val="24"/>
          <w:szCs w:val="24"/>
        </w:rPr>
        <w:t xml:space="preserve"> </w:t>
      </w:r>
      <w:r w:rsidRPr="008B5735">
        <w:rPr>
          <w:rFonts w:ascii="Times New Roman" w:hAnsi="Times New Roman" w:cs="Times New Roman"/>
          <w:sz w:val="24"/>
          <w:szCs w:val="24"/>
        </w:rPr>
        <w:t>caridad que en el seno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deben entrar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y ene</w:t>
      </w:r>
      <w:r w:rsidRPr="008B5735">
        <w:rPr>
          <w:rFonts w:ascii="Times New Roman" w:hAnsi="Times New Roman" w:cs="Times New Roman"/>
          <w:spacing w:val="-2"/>
          <w:sz w:val="24"/>
          <w:szCs w:val="24"/>
        </w:rPr>
        <w:t>m</w:t>
      </w:r>
      <w:r w:rsidR="008809B3">
        <w:rPr>
          <w:rFonts w:ascii="Times New Roman" w:hAnsi="Times New Roman" w:cs="Times New Roman"/>
          <w:sz w:val="24"/>
          <w:szCs w:val="24"/>
        </w:rPr>
        <w:t>igos.</w:t>
      </w:r>
      <w:r w:rsidR="008809B3">
        <w:rPr>
          <w:rStyle w:val="Refdenotaalpie"/>
          <w:rFonts w:cs="Times New Roman"/>
          <w:szCs w:val="24"/>
        </w:rPr>
        <w:footnoteReference w:id="980"/>
      </w:r>
      <w:r w:rsidRPr="008B5735">
        <w:rPr>
          <w:rFonts w:ascii="Times New Roman" w:hAnsi="Times New Roman" w:cs="Times New Roman"/>
          <w:sz w:val="24"/>
          <w:szCs w:val="24"/>
        </w:rPr>
        <w:t xml:space="preserve"> Pe</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o sólo d</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el 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a los que no te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mos confiar nuestro co</w:t>
      </w:r>
      <w:r w:rsidRPr="008B5735">
        <w:rPr>
          <w:rFonts w:ascii="Times New Roman" w:hAnsi="Times New Roman" w:cs="Times New Roman"/>
          <w:spacing w:val="-1"/>
          <w:sz w:val="24"/>
          <w:szCs w:val="24"/>
        </w:rPr>
        <w:t>r</w:t>
      </w:r>
      <w:r w:rsidR="00583705">
        <w:rPr>
          <w:rFonts w:ascii="Times New Roman" w:hAnsi="Times New Roman" w:cs="Times New Roman"/>
          <w:sz w:val="24"/>
          <w:szCs w:val="24"/>
        </w:rPr>
        <w:t>azón con todo lo</w:t>
      </w:r>
      <w:r w:rsidRPr="008B5735">
        <w:rPr>
          <w:rFonts w:ascii="Times New Roman" w:hAnsi="Times New Roman" w:cs="Times New Roman"/>
          <w:sz w:val="24"/>
          <w:szCs w:val="24"/>
        </w:rPr>
        <w:t xml:space="preserve"> que hay en él, a los que, por su parte, se sienten ligados a nosotros por 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fidelidad y confianza.</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[33.]</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JUAN.</w:t>
      </w:r>
      <w:r w:rsidR="00BC0D77" w:rsidRPr="00BC0D77">
        <w:rPr>
          <w:rFonts w:ascii="Times New Roman" w:hAnsi="Times New Roman" w:cs="Times New Roman"/>
          <w:sz w:val="24"/>
          <w:szCs w:val="24"/>
        </w:rPr>
        <w:t xml:space="preserve"> </w:t>
      </w:r>
      <w:r w:rsidR="00BC0D77">
        <w:rPr>
          <w:rFonts w:ascii="Times New Roman" w:hAnsi="Times New Roman" w:cs="Times New Roman"/>
          <w:sz w:val="24"/>
          <w:szCs w:val="24"/>
        </w:rPr>
        <w:t>–</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¡Cuántos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llevando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mundo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consintiéndose</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cualquier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vicio,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unen</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5"/>
          <w:sz w:val="24"/>
          <w:szCs w:val="24"/>
        </w:rPr>
        <w:t xml:space="preserve"> </w:t>
      </w:r>
      <w:r w:rsidR="00583705">
        <w:rPr>
          <w:rFonts w:ascii="Times New Roman" w:hAnsi="Times New Roman" w:cs="Times New Roman"/>
          <w:sz w:val="24"/>
          <w:szCs w:val="24"/>
        </w:rPr>
        <w:t>les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parecen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lastRenderedPageBreak/>
        <w:t>experi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vínc</w:t>
      </w:r>
      <w:r w:rsidRPr="008B5735">
        <w:rPr>
          <w:rFonts w:ascii="Times New Roman" w:hAnsi="Times New Roman" w:cs="Times New Roman"/>
          <w:spacing w:val="-1"/>
          <w:sz w:val="24"/>
          <w:szCs w:val="24"/>
        </w:rPr>
        <w:t>ul</w:t>
      </w:r>
      <w:r w:rsidRPr="008B5735">
        <w:rPr>
          <w:rFonts w:ascii="Times New Roman" w:hAnsi="Times New Roman" w:cs="Times New Roman"/>
          <w:sz w:val="24"/>
          <w:szCs w:val="24"/>
        </w:rPr>
        <w:t>o</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 xml:space="preserve">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grato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dulce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todas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delicias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mundo!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[34.]</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pesa,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desearía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dijeras en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distingue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otras;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éstas,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algún modo,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encubren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oscurecen,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oponen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impor</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unan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00583705">
        <w:rPr>
          <w:rFonts w:ascii="Times New Roman" w:hAnsi="Times New Roman" w:cs="Times New Roman"/>
          <w:sz w:val="24"/>
          <w:szCs w:val="24"/>
        </w:rPr>
        <w:t>los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buscan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desean.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pido para</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paradas,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anifieste</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00583705">
        <w:rPr>
          <w:rFonts w:ascii="Times New Roman" w:hAnsi="Times New Roman" w:cs="Times New Roman"/>
          <w:sz w:val="24"/>
          <w:szCs w:val="24"/>
        </w:rPr>
        <w:t xml:space="preserve">ás </w:t>
      </w:r>
      <w:r w:rsidRPr="008B5735">
        <w:rPr>
          <w:rFonts w:ascii="Times New Roman" w:hAnsi="Times New Roman" w:cs="Times New Roman"/>
          <w:sz w:val="24"/>
          <w:szCs w:val="24"/>
        </w:rPr>
        <w:t>clara</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tornándose</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á</w:t>
      </w:r>
      <w:r w:rsidRPr="008B5735">
        <w:rPr>
          <w:rFonts w:ascii="Times New Roman" w:hAnsi="Times New Roman" w:cs="Times New Roman"/>
          <w:sz w:val="24"/>
          <w:szCs w:val="24"/>
        </w:rPr>
        <w:t xml:space="preserve">s deseable, nos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uevas y enciendas vehe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 en el deseo de adquirida.</w:t>
      </w:r>
    </w:p>
    <w:p w:rsidR="008B5735" w:rsidRPr="008B5735" w:rsidRDefault="008B5735" w:rsidP="008B5735">
      <w:pPr>
        <w:spacing w:before="4" w:line="140" w:lineRule="exact"/>
        <w:rPr>
          <w:rFonts w:ascii="Times New Roman" w:hAnsi="Times New Roman" w:cs="Times New Roman"/>
          <w:sz w:val="24"/>
          <w:szCs w:val="24"/>
        </w:rPr>
      </w:pPr>
    </w:p>
    <w:p w:rsidR="00583705" w:rsidRPr="008B5735" w:rsidRDefault="00925609" w:rsidP="00925609">
      <w:pPr>
        <w:pStyle w:val="Ttulo4"/>
      </w:pPr>
      <w:bookmarkStart w:id="132" w:name="_Toc163838519"/>
      <w:r>
        <w:t xml:space="preserve">DISTINTOS TIPOS DE AMISTAD: </w:t>
      </w:r>
      <w:r w:rsidR="00583705">
        <w:t>SEGÚN LA CARNE Y SEGÚN EL MUNDO</w:t>
      </w:r>
      <w:bookmarkEnd w:id="132"/>
    </w:p>
    <w:p w:rsidR="008B5735" w:rsidRPr="008B5735" w:rsidRDefault="008B5735" w:rsidP="00907379">
      <w:pPr>
        <w:spacing w:line="276" w:lineRule="auto"/>
        <w:ind w:left="118" w:right="72"/>
        <w:jc w:val="both"/>
        <w:rPr>
          <w:rFonts w:ascii="Times New Roman" w:hAnsi="Times New Roman" w:cs="Times New Roman"/>
          <w:sz w:val="24"/>
          <w:szCs w:val="24"/>
        </w:rPr>
      </w:pPr>
      <w:r w:rsidRPr="0017474A">
        <w:rPr>
          <w:rFonts w:ascii="Times New Roman" w:hAnsi="Times New Roman" w:cs="Times New Roman"/>
          <w:sz w:val="24"/>
          <w:szCs w:val="24"/>
        </w:rPr>
        <w:t>[35.]</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ELREDO.</w:t>
      </w:r>
      <w:r w:rsidR="00BC0D77" w:rsidRPr="00BC0D77">
        <w:rPr>
          <w:rFonts w:ascii="Times New Roman" w:hAnsi="Times New Roman" w:cs="Times New Roman"/>
          <w:sz w:val="24"/>
          <w:szCs w:val="24"/>
        </w:rPr>
        <w:t xml:space="preserve"> </w:t>
      </w:r>
      <w:r w:rsidR="00BC0D77">
        <w:rPr>
          <w:rFonts w:ascii="Times New Roman" w:hAnsi="Times New Roman" w:cs="Times New Roman"/>
          <w:sz w:val="24"/>
          <w:szCs w:val="24"/>
        </w:rPr>
        <w:t>–</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Usurpan</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el</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preclaro</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no</w:t>
      </w:r>
      <w:r w:rsidRPr="0017474A">
        <w:rPr>
          <w:rFonts w:ascii="Times New Roman" w:hAnsi="Times New Roman" w:cs="Times New Roman"/>
          <w:spacing w:val="-2"/>
          <w:sz w:val="24"/>
          <w:szCs w:val="24"/>
        </w:rPr>
        <w:t>m</w:t>
      </w:r>
      <w:r w:rsidRPr="0017474A">
        <w:rPr>
          <w:rFonts w:ascii="Times New Roman" w:hAnsi="Times New Roman" w:cs="Times New Roman"/>
          <w:sz w:val="24"/>
          <w:szCs w:val="24"/>
        </w:rPr>
        <w:t>bre</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de</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a</w:t>
      </w:r>
      <w:r w:rsidRPr="0017474A">
        <w:rPr>
          <w:rFonts w:ascii="Times New Roman" w:hAnsi="Times New Roman" w:cs="Times New Roman"/>
          <w:spacing w:val="-3"/>
          <w:sz w:val="24"/>
          <w:szCs w:val="24"/>
        </w:rPr>
        <w:t>m</w:t>
      </w:r>
      <w:r w:rsidRPr="0017474A">
        <w:rPr>
          <w:rFonts w:ascii="Times New Roman" w:hAnsi="Times New Roman" w:cs="Times New Roman"/>
          <w:sz w:val="24"/>
          <w:szCs w:val="24"/>
        </w:rPr>
        <w:t>istad</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cuantos</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están</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de acuerdo</w:t>
      </w:r>
      <w:r w:rsidRPr="0017474A">
        <w:rPr>
          <w:rFonts w:ascii="Times New Roman" w:hAnsi="Times New Roman" w:cs="Times New Roman"/>
          <w:spacing w:val="1"/>
          <w:sz w:val="24"/>
          <w:szCs w:val="24"/>
        </w:rPr>
        <w:t xml:space="preserve"> </w:t>
      </w:r>
      <w:r w:rsidRPr="0017474A">
        <w:rPr>
          <w:rFonts w:ascii="Times New Roman" w:hAnsi="Times New Roman" w:cs="Times New Roman"/>
          <w:sz w:val="24"/>
          <w:szCs w:val="24"/>
        </w:rPr>
        <w:t>en los vicios,</w:t>
      </w:r>
      <w:r w:rsidRPr="008B5735">
        <w:rPr>
          <w:rFonts w:ascii="Times New Roman" w:hAnsi="Times New Roman" w:cs="Times New Roman"/>
          <w:sz w:val="24"/>
          <w:szCs w:val="24"/>
        </w:rPr>
        <w:t xml:space="preserve"> porque el que no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no es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y no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iniquidad. </w:t>
      </w:r>
      <w:r w:rsidRPr="00925609">
        <w:rPr>
          <w:rFonts w:ascii="Times New Roman" w:hAnsi="Times New Roman" w:cs="Times New Roman"/>
          <w:i/>
          <w:sz w:val="24"/>
          <w:szCs w:val="24"/>
        </w:rPr>
        <w:t>Quien ama la iniquidad,</w:t>
      </w:r>
      <w:r w:rsidRPr="00925609">
        <w:rPr>
          <w:rFonts w:ascii="Times New Roman" w:hAnsi="Times New Roman" w:cs="Times New Roman"/>
          <w:i/>
          <w:spacing w:val="1"/>
          <w:sz w:val="24"/>
          <w:szCs w:val="24"/>
        </w:rPr>
        <w:t xml:space="preserve"> </w:t>
      </w:r>
      <w:r w:rsidRPr="00925609">
        <w:rPr>
          <w:rFonts w:ascii="Times New Roman" w:hAnsi="Times New Roman" w:cs="Times New Roman"/>
          <w:i/>
          <w:sz w:val="24"/>
          <w:szCs w:val="24"/>
        </w:rPr>
        <w:t>odia</w:t>
      </w:r>
      <w:r w:rsidRPr="00925609">
        <w:rPr>
          <w:rFonts w:ascii="Times New Roman" w:hAnsi="Times New Roman" w:cs="Times New Roman"/>
          <w:i/>
          <w:spacing w:val="1"/>
          <w:sz w:val="24"/>
          <w:szCs w:val="24"/>
        </w:rPr>
        <w:t xml:space="preserve"> </w:t>
      </w:r>
      <w:r w:rsidRPr="00925609">
        <w:rPr>
          <w:rFonts w:ascii="Times New Roman" w:hAnsi="Times New Roman" w:cs="Times New Roman"/>
          <w:i/>
          <w:sz w:val="24"/>
          <w:szCs w:val="24"/>
        </w:rPr>
        <w:t>su</w:t>
      </w:r>
      <w:r w:rsidRPr="00925609">
        <w:rPr>
          <w:rFonts w:ascii="Times New Roman" w:hAnsi="Times New Roman" w:cs="Times New Roman"/>
          <w:i/>
          <w:spacing w:val="1"/>
          <w:sz w:val="24"/>
          <w:szCs w:val="24"/>
        </w:rPr>
        <w:t xml:space="preserve"> </w:t>
      </w:r>
      <w:r w:rsidRPr="00925609">
        <w:rPr>
          <w:rFonts w:ascii="Times New Roman" w:hAnsi="Times New Roman" w:cs="Times New Roman"/>
          <w:i/>
          <w:sz w:val="24"/>
          <w:szCs w:val="24"/>
        </w:rPr>
        <w:t>alma</w:t>
      </w:r>
      <w:r w:rsidR="00583705">
        <w:rPr>
          <w:rStyle w:val="Refdenotaalpie"/>
          <w:rFonts w:cs="Times New Roman"/>
          <w:szCs w:val="24"/>
        </w:rPr>
        <w:footnoteReference w:id="981"/>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 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[36.]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colige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glorían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fraudulenta,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engañados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parecido,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desautorizados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verdad.</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pseudo-a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anchada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por   la sensualidad, desfigurada por la avaricia y conta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inada por la luj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ria,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 experi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 ta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ta y tal dulzura, ya se puede vislu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cuánta suavidad contendrá la qu</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xml:space="preserve">, 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honesta es, es 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segura; 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casta, 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encantadora,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y 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libre, 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festiva. [37.] Tolere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sin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 que, por cierta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ejanza en la experiencia afectiva,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 se 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a la que no es tal, pero distingá</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osla clara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de la que es espiritual y verdadera.</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[38.] Existe una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carnal, otra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mundana y otra espiritual. El con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enso en los vicios engendra la carnal;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undana se enciende en la esperanza 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lucro y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espiritual aglutina a los buenos por la 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ejanza de vida,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e ideales.</w:t>
      </w:r>
      <w:r w:rsidR="0017474A">
        <w:rPr>
          <w:rStyle w:val="Refdenotaalpie"/>
          <w:rFonts w:cs="Times New Roman"/>
          <w:szCs w:val="24"/>
        </w:rPr>
        <w:footnoteReference w:id="982"/>
      </w:r>
    </w:p>
    <w:p w:rsidR="008B5735" w:rsidRPr="008B5735" w:rsidRDefault="008B5735" w:rsidP="00907379">
      <w:pPr>
        <w:spacing w:before="2"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[39.] El origen de la </w:t>
      </w:r>
      <w:r w:rsidRPr="008B5735">
        <w:rPr>
          <w:rFonts w:ascii="Times New Roman" w:hAnsi="Times New Roman" w:cs="Times New Roman"/>
          <w:i/>
          <w:sz w:val="24"/>
          <w:szCs w:val="24"/>
        </w:rPr>
        <w:t xml:space="preserve">amistad carnal </w:t>
      </w:r>
      <w:r w:rsidRPr="008B5735">
        <w:rPr>
          <w:rFonts w:ascii="Times New Roman" w:hAnsi="Times New Roman" w:cs="Times New Roman"/>
          <w:sz w:val="24"/>
          <w:szCs w:val="24"/>
        </w:rPr>
        <w:t>procede de la afición que va en pos de sus oídos y ojos fornicantes</w:t>
      </w:r>
      <w:r w:rsidRPr="008B5735">
        <w:rPr>
          <w:rFonts w:ascii="Times New Roman" w:hAnsi="Times New Roman" w:cs="Times New Roman"/>
          <w:spacing w:val="28"/>
          <w:sz w:val="24"/>
          <w:szCs w:val="24"/>
        </w:rPr>
        <w:t xml:space="preserve"> </w:t>
      </w:r>
      <w:r w:rsidR="0017474A">
        <w:rPr>
          <w:rStyle w:val="Refdenotaalpie"/>
          <w:rFonts w:cs="Times New Roman"/>
          <w:spacing w:val="28"/>
          <w:szCs w:val="24"/>
        </w:rPr>
        <w:footnoteReference w:id="983"/>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eretriz</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dirige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pasos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8"/>
          <w:sz w:val="24"/>
          <w:szCs w:val="24"/>
        </w:rPr>
        <w:t xml:space="preserve"> </w:t>
      </w:r>
      <w:r w:rsidR="0017474A">
        <w:rPr>
          <w:rFonts w:ascii="Times New Roman" w:hAnsi="Times New Roman" w:cs="Times New Roman"/>
          <w:sz w:val="24"/>
          <w:szCs w:val="24"/>
        </w:rPr>
        <w:t>pasa.</w:t>
      </w:r>
      <w:r w:rsidR="0017474A">
        <w:rPr>
          <w:rStyle w:val="Refdenotaalpie"/>
          <w:rFonts w:cs="Times New Roman"/>
          <w:szCs w:val="24"/>
        </w:rPr>
        <w:footnoteReference w:id="984"/>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P</w:t>
      </w:r>
      <w:r w:rsidRPr="008B5735">
        <w:rPr>
          <w:rFonts w:ascii="Times New Roman" w:hAnsi="Times New Roman" w:cs="Times New Roman"/>
          <w:sz w:val="24"/>
          <w:szCs w:val="24"/>
        </w:rPr>
        <w:t>or</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puerta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 xml:space="preserve">de estos sentidos se introducen, hasta 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espíritu, las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ágenes de los cuerpos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osos y de las cosas  voluptuosas,  en  cuya  libre  fruición  juzga  que  consiste  la  felicidad,  aunque  le  parece inco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pleta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gozarla.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[40.]</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mov</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señas,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regalos, se apodera una persona de otra, mutua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w:t>
      </w:r>
      <w:r w:rsidR="00FC1536">
        <w:rPr>
          <w:rFonts w:ascii="Times New Roman" w:hAnsi="Times New Roman" w:cs="Times New Roman"/>
          <w:sz w:val="24"/>
          <w:szCs w:val="24"/>
        </w:rPr>
        <w:t xml:space="preserve">se </w:t>
      </w:r>
      <w:r w:rsidRPr="008B5735">
        <w:rPr>
          <w:rFonts w:ascii="Times New Roman" w:hAnsi="Times New Roman" w:cs="Times New Roman"/>
          <w:sz w:val="24"/>
          <w:szCs w:val="24"/>
        </w:rPr>
        <w:t xml:space="preserve">encienden y </w:t>
      </w:r>
      <w:r w:rsidR="00BC0D77">
        <w:rPr>
          <w:rFonts w:ascii="Times New Roman" w:hAnsi="Times New Roman" w:cs="Times New Roman"/>
          <w:sz w:val="24"/>
          <w:szCs w:val="24"/>
        </w:rPr>
        <w:t>j</w:t>
      </w:r>
      <w:r w:rsidRPr="008B5735">
        <w:rPr>
          <w:rFonts w:ascii="Times New Roman" w:hAnsi="Times New Roman" w:cs="Times New Roman"/>
          <w:sz w:val="24"/>
          <w:szCs w:val="24"/>
        </w:rPr>
        <w:t xml:space="preserve">untas arden. </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Hecho este pacto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serable,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rversión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sacrilegio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haga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soporte. Consideran que nada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dulce, ni nada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jus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o que esta relación, y se figuran que observan la ley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en </w:t>
      </w:r>
      <w:r w:rsidRPr="008B5735">
        <w:rPr>
          <w:rFonts w:ascii="Times New Roman" w:hAnsi="Times New Roman" w:cs="Times New Roman"/>
          <w:i/>
          <w:sz w:val="24"/>
          <w:szCs w:val="24"/>
        </w:rPr>
        <w:t>querer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querer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lo</w:t>
      </w:r>
      <w:r w:rsidRPr="008B5735">
        <w:rPr>
          <w:rFonts w:ascii="Times New Roman" w:hAnsi="Times New Roman" w:cs="Times New Roman"/>
          <w:i/>
          <w:spacing w:val="2"/>
          <w:sz w:val="24"/>
          <w:szCs w:val="24"/>
        </w:rPr>
        <w:t xml:space="preserve"> </w:t>
      </w:r>
      <w:r w:rsidRPr="008B5735">
        <w:rPr>
          <w:rFonts w:ascii="Times New Roman" w:hAnsi="Times New Roman" w:cs="Times New Roman"/>
          <w:i/>
          <w:spacing w:val="-2"/>
          <w:sz w:val="24"/>
          <w:szCs w:val="24"/>
        </w:rPr>
        <w:t>m</w:t>
      </w:r>
      <w:r w:rsidRPr="008B5735">
        <w:rPr>
          <w:rFonts w:ascii="Times New Roman" w:hAnsi="Times New Roman" w:cs="Times New Roman"/>
          <w:i/>
          <w:spacing w:val="1"/>
          <w:sz w:val="24"/>
          <w:szCs w:val="24"/>
        </w:rPr>
        <w:t>i</w:t>
      </w:r>
      <w:r w:rsidR="0017474A">
        <w:rPr>
          <w:rFonts w:ascii="Times New Roman" w:hAnsi="Times New Roman" w:cs="Times New Roman"/>
          <w:i/>
          <w:sz w:val="24"/>
          <w:szCs w:val="24"/>
        </w:rPr>
        <w:t>smo.</w:t>
      </w:r>
      <w:r w:rsidR="0017474A" w:rsidRPr="00FC1536">
        <w:rPr>
          <w:rStyle w:val="Refdenotaalpie"/>
          <w:rFonts w:cs="Times New Roman"/>
          <w:szCs w:val="24"/>
        </w:rPr>
        <w:footnoteReference w:id="985"/>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[41.]</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reflexiva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cruta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discer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impulso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 se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arrastra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brújula,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guardar</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esura,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procurar</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honesto,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rar</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lastRenderedPageBreak/>
        <w:t>perspectiva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 que es o no conveniente. Se lanza a todo en fo</w:t>
      </w:r>
      <w:r w:rsidRPr="008B5735">
        <w:rPr>
          <w:rFonts w:ascii="Times New Roman" w:hAnsi="Times New Roman" w:cs="Times New Roman"/>
          <w:spacing w:val="2"/>
          <w:sz w:val="24"/>
          <w:szCs w:val="24"/>
        </w:rPr>
        <w:t>r</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a inconsiderada, indiscreta, liviana y desenfrenada.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agitada por las furias se consu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y se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sliga con la mis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frivolidad con que se anudó.</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[42.]</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i/>
          <w:sz w:val="24"/>
          <w:szCs w:val="24"/>
        </w:rPr>
        <w:t>am</w:t>
      </w:r>
      <w:r w:rsidRPr="008B5735">
        <w:rPr>
          <w:rFonts w:ascii="Times New Roman" w:hAnsi="Times New Roman" w:cs="Times New Roman"/>
          <w:i/>
          <w:spacing w:val="2"/>
          <w:sz w:val="24"/>
          <w:szCs w:val="24"/>
        </w:rPr>
        <w:t>i</w:t>
      </w:r>
      <w:r w:rsidRPr="008B5735">
        <w:rPr>
          <w:rFonts w:ascii="Times New Roman" w:hAnsi="Times New Roman" w:cs="Times New Roman"/>
          <w:i/>
          <w:sz w:val="24"/>
          <w:szCs w:val="24"/>
        </w:rPr>
        <w:t xml:space="preserve">stad mundana </w:t>
      </w:r>
      <w:r w:rsidRPr="008B5735">
        <w:rPr>
          <w:rFonts w:ascii="Times New Roman" w:hAnsi="Times New Roman" w:cs="Times New Roman"/>
          <w:sz w:val="24"/>
          <w:szCs w:val="24"/>
        </w:rPr>
        <w:t>parte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de concupiscencia por 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 y bienes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temporales;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tá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llena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fraude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astucia.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 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 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constante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 fi</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c</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mbia según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fortuna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detrás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008A1CBA">
        <w:rPr>
          <w:rFonts w:ascii="Times New Roman" w:hAnsi="Times New Roman" w:cs="Times New Roman"/>
          <w:sz w:val="24"/>
          <w:szCs w:val="24"/>
        </w:rPr>
        <w:t>bolsa.</w:t>
      </w:r>
      <w:r w:rsidR="008A1CBA">
        <w:rPr>
          <w:rStyle w:val="Refdenotaalpie"/>
          <w:rFonts w:cs="Times New Roman"/>
          <w:szCs w:val="24"/>
        </w:rPr>
        <w:footnoteReference w:id="986"/>
      </w:r>
      <w:r w:rsidRPr="008B5735">
        <w:rPr>
          <w:rFonts w:ascii="Times New Roman" w:hAnsi="Times New Roman" w:cs="Times New Roman"/>
          <w:sz w:val="24"/>
          <w:szCs w:val="24"/>
        </w:rPr>
        <w:t xml:space="preserve"> [43.]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escribió:</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según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tiempo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 día</w:t>
      </w:r>
      <w:r w:rsidRPr="008B5735">
        <w:rPr>
          <w:rFonts w:ascii="Times New Roman" w:hAnsi="Times New Roman" w:cs="Times New Roman"/>
          <w:i/>
          <w:spacing w:val="1"/>
          <w:sz w:val="24"/>
          <w:szCs w:val="24"/>
        </w:rPr>
        <w:t xml:space="preserve"> </w:t>
      </w:r>
      <w:r w:rsidR="00FC1536">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 tribulación</w:t>
      </w:r>
      <w:r w:rsidRPr="008B5735">
        <w:rPr>
          <w:rFonts w:ascii="Times New Roman" w:hAnsi="Times New Roman" w:cs="Times New Roman"/>
          <w:i/>
          <w:spacing w:val="1"/>
          <w:sz w:val="24"/>
          <w:szCs w:val="24"/>
        </w:rPr>
        <w:t xml:space="preserve"> </w:t>
      </w:r>
      <w:r w:rsidR="008A1CBA">
        <w:rPr>
          <w:rFonts w:ascii="Times New Roman" w:hAnsi="Times New Roman" w:cs="Times New Roman"/>
          <w:i/>
          <w:sz w:val="24"/>
          <w:szCs w:val="24"/>
        </w:rPr>
        <w:t>desaparece.</w:t>
      </w:r>
      <w:r w:rsidR="008A1CBA" w:rsidRPr="00FC1536">
        <w:rPr>
          <w:rStyle w:val="Refdenotaalpie"/>
          <w:rFonts w:cs="Times New Roman"/>
          <w:szCs w:val="24"/>
        </w:rPr>
        <w:footnoteReference w:id="987"/>
      </w:r>
      <w:r w:rsidR="008A1CBA" w:rsidRPr="00FC1536">
        <w:rPr>
          <w:rFonts w:ascii="Times New Roman" w:hAnsi="Times New Roman" w:cs="Times New Roman"/>
          <w:sz w:val="24"/>
          <w:szCs w:val="24"/>
        </w:rPr>
        <w:t xml:space="preserve"> </w:t>
      </w:r>
      <w:r w:rsidR="008A1CBA">
        <w:rPr>
          <w:rFonts w:ascii="Times New Roman" w:hAnsi="Times New Roman" w:cs="Times New Roman"/>
          <w:i/>
          <w:sz w:val="24"/>
          <w:szCs w:val="24"/>
        </w:rPr>
        <w:t xml:space="preserve"> </w:t>
      </w:r>
      <w:r w:rsidR="008A1CBA">
        <w:rPr>
          <w:rFonts w:ascii="Times New Roman" w:hAnsi="Times New Roman" w:cs="Times New Roman"/>
          <w:sz w:val="24"/>
          <w:szCs w:val="24"/>
        </w:rPr>
        <w:t xml:space="preserve">Quítale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lucrar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desistirá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De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se ríen estos versos exquisitos:</w:t>
      </w:r>
    </w:p>
    <w:p w:rsidR="008B5735" w:rsidRPr="00A524CA" w:rsidRDefault="00A524CA" w:rsidP="00A524CA">
      <w:pPr>
        <w:spacing w:after="0" w:line="276" w:lineRule="auto"/>
        <w:ind w:left="2124"/>
        <w:rPr>
          <w:rFonts w:ascii="Times New Roman" w:hAnsi="Times New Roman" w:cs="Times New Roman"/>
          <w:i/>
          <w:sz w:val="24"/>
          <w:szCs w:val="24"/>
        </w:rPr>
      </w:pPr>
      <w:r w:rsidRPr="00A524CA">
        <w:rPr>
          <w:rFonts w:ascii="Times New Roman" w:hAnsi="Times New Roman" w:cs="Times New Roman"/>
          <w:i/>
          <w:sz w:val="24"/>
          <w:szCs w:val="24"/>
        </w:rPr>
        <w:t>No es amigo de tu persona,</w:t>
      </w:r>
    </w:p>
    <w:p w:rsidR="00A524CA" w:rsidRPr="00A524CA" w:rsidRDefault="00A524CA" w:rsidP="00A524CA">
      <w:pPr>
        <w:spacing w:after="0" w:line="276" w:lineRule="auto"/>
        <w:ind w:left="2124"/>
        <w:rPr>
          <w:rFonts w:ascii="Times New Roman" w:hAnsi="Times New Roman" w:cs="Times New Roman"/>
          <w:i/>
          <w:sz w:val="24"/>
          <w:szCs w:val="24"/>
        </w:rPr>
      </w:pPr>
      <w:r w:rsidRPr="00A524CA">
        <w:rPr>
          <w:rFonts w:ascii="Times New Roman" w:hAnsi="Times New Roman" w:cs="Times New Roman"/>
          <w:i/>
          <w:sz w:val="24"/>
          <w:szCs w:val="24"/>
        </w:rPr>
        <w:t>Sino de tus bienes materiales,</w:t>
      </w:r>
    </w:p>
    <w:p w:rsidR="00A524CA" w:rsidRPr="00A524CA" w:rsidRDefault="00A524CA" w:rsidP="00A524CA">
      <w:pPr>
        <w:spacing w:after="0" w:line="276" w:lineRule="auto"/>
        <w:ind w:left="2124"/>
        <w:rPr>
          <w:rFonts w:ascii="Times New Roman" w:hAnsi="Times New Roman" w:cs="Times New Roman"/>
          <w:i/>
          <w:sz w:val="24"/>
          <w:szCs w:val="24"/>
        </w:rPr>
      </w:pPr>
      <w:r w:rsidRPr="00A524CA">
        <w:rPr>
          <w:rFonts w:ascii="Times New Roman" w:hAnsi="Times New Roman" w:cs="Times New Roman"/>
          <w:i/>
          <w:sz w:val="24"/>
          <w:szCs w:val="24"/>
        </w:rPr>
        <w:t>Quien se te acerca cuando sonríe la fortuna,</w:t>
      </w:r>
    </w:p>
    <w:p w:rsidR="00A524CA" w:rsidRPr="008B5735" w:rsidRDefault="00A524CA" w:rsidP="00A524CA">
      <w:pPr>
        <w:spacing w:after="0" w:line="276" w:lineRule="auto"/>
        <w:ind w:left="2124"/>
        <w:rPr>
          <w:rFonts w:ascii="Times New Roman" w:hAnsi="Times New Roman" w:cs="Times New Roman"/>
          <w:sz w:val="24"/>
          <w:szCs w:val="24"/>
        </w:rPr>
      </w:pPr>
      <w:r w:rsidRPr="00A524CA">
        <w:rPr>
          <w:rFonts w:ascii="Times New Roman" w:hAnsi="Times New Roman" w:cs="Times New Roman"/>
          <w:i/>
          <w:sz w:val="24"/>
          <w:szCs w:val="24"/>
        </w:rPr>
        <w:t>Pero huye cuando la misma te es adversa</w:t>
      </w:r>
      <w:r>
        <w:rPr>
          <w:rFonts w:ascii="Times New Roman" w:hAnsi="Times New Roman" w:cs="Times New Roman"/>
          <w:sz w:val="24"/>
          <w:szCs w:val="24"/>
        </w:rPr>
        <w:t>.</w:t>
      </w:r>
      <w:r>
        <w:rPr>
          <w:rStyle w:val="Refdenotaalpie"/>
          <w:rFonts w:cs="Times New Roman"/>
          <w:szCs w:val="24"/>
        </w:rPr>
        <w:footnoteReference w:id="988"/>
      </w:r>
    </w:p>
    <w:p w:rsidR="008B5735" w:rsidRPr="008B5735" w:rsidRDefault="008B5735" w:rsidP="008B5735">
      <w:pPr>
        <w:spacing w:before="16" w:line="200" w:lineRule="exact"/>
        <w:rPr>
          <w:rFonts w:ascii="Times New Roman" w:hAnsi="Times New Roman" w:cs="Times New Roman"/>
          <w:sz w:val="24"/>
          <w:szCs w:val="24"/>
        </w:rPr>
      </w:pPr>
    </w:p>
    <w:p w:rsidR="008B5735" w:rsidRPr="008B5735" w:rsidRDefault="008B5735" w:rsidP="00907379">
      <w:pPr>
        <w:spacing w:before="29"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[44.]</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54"/>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bargo,</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nacida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4"/>
          <w:sz w:val="24"/>
          <w:szCs w:val="24"/>
        </w:rPr>
        <w:t xml:space="preserve"> </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princi</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io</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vicioso,</w:t>
      </w:r>
      <w:r w:rsidRPr="008B5735">
        <w:rPr>
          <w:rFonts w:ascii="Times New Roman" w:hAnsi="Times New Roman" w:cs="Times New Roman"/>
          <w:spacing w:val="5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veces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conduce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una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en cierto grado verdadera. </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os que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se unen por la esperanza de lucrar,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entras se guarden fidelidad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las riquezas inicuas, al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en las cosas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anas logran un acuerdo pleno y agradable. Con todo, de ninguna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y perdura a causa de los </w:t>
      </w:r>
      <w:r w:rsidRPr="008B5735">
        <w:rPr>
          <w:rFonts w:ascii="Times New Roman" w:hAnsi="Times New Roman" w:cs="Times New Roman"/>
          <w:spacing w:val="-1"/>
          <w:sz w:val="24"/>
          <w:szCs w:val="24"/>
        </w:rPr>
        <w:t>bi</w:t>
      </w:r>
      <w:r w:rsidRPr="008B5735">
        <w:rPr>
          <w:rFonts w:ascii="Times New Roman" w:hAnsi="Times New Roman" w:cs="Times New Roman"/>
          <w:sz w:val="24"/>
          <w:szCs w:val="24"/>
        </w:rPr>
        <w:t>enes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porales.</w:t>
      </w:r>
    </w:p>
    <w:p w:rsidR="008B5735" w:rsidRPr="008B5735" w:rsidRDefault="008B5735" w:rsidP="00907379">
      <w:pPr>
        <w:spacing w:before="4" w:line="276" w:lineRule="auto"/>
        <w:rPr>
          <w:rFonts w:ascii="Times New Roman" w:hAnsi="Times New Roman" w:cs="Times New Roman"/>
          <w:sz w:val="24"/>
          <w:szCs w:val="24"/>
        </w:rPr>
      </w:pPr>
    </w:p>
    <w:p w:rsidR="00A524CA" w:rsidRPr="008B5735" w:rsidRDefault="00A524CA" w:rsidP="00907379">
      <w:pPr>
        <w:pStyle w:val="Ttulo4"/>
        <w:spacing w:line="276" w:lineRule="auto"/>
      </w:pPr>
      <w:bookmarkStart w:id="133" w:name="_Toc163838520"/>
      <w:r>
        <w:t>LA VERDADERA AMISTAD.</w:t>
      </w:r>
      <w:r w:rsidR="00925609">
        <w:t xml:space="preserve"> </w:t>
      </w:r>
      <w:r>
        <w:t>SUS CARACTERÍSTICAS</w:t>
      </w:r>
      <w:bookmarkEnd w:id="133"/>
    </w:p>
    <w:p w:rsidR="008B5735" w:rsidRPr="00FC1536" w:rsidRDefault="008B5735" w:rsidP="00907379">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[45.]</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4"/>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1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14"/>
          <w:sz w:val="24"/>
          <w:szCs w:val="24"/>
        </w:rPr>
        <w:t xml:space="preserv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erdad</w:t>
      </w:r>
      <w:r w:rsidRPr="008B5735">
        <w:rPr>
          <w:rFonts w:ascii="Times New Roman" w:hAnsi="Times New Roman" w:cs="Times New Roman"/>
          <w:spacing w:val="1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erece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4"/>
          <w:sz w:val="24"/>
          <w:szCs w:val="24"/>
        </w:rPr>
        <w:t xml:space="preserve"> </w:t>
      </w:r>
      <w:r w:rsidRPr="008B5735">
        <w:rPr>
          <w:rFonts w:ascii="Times New Roman" w:hAnsi="Times New Roman" w:cs="Times New Roman"/>
          <w:i/>
          <w:sz w:val="24"/>
          <w:szCs w:val="24"/>
        </w:rPr>
        <w:t>espiritual,</w:t>
      </w:r>
      <w:r w:rsidRPr="008B5735">
        <w:rPr>
          <w:rFonts w:ascii="Times New Roman" w:hAnsi="Times New Roman" w:cs="Times New Roman"/>
          <w:i/>
          <w:spacing w:val="15"/>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ienza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búsqueda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utilidad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ninguna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 exter</w:t>
      </w:r>
      <w:r w:rsidRPr="008B5735">
        <w:rPr>
          <w:rFonts w:ascii="Times New Roman" w:hAnsi="Times New Roman" w:cs="Times New Roman"/>
          <w:spacing w:val="-7"/>
          <w:sz w:val="24"/>
          <w:szCs w:val="24"/>
        </w:rPr>
        <w:t>i</w:t>
      </w:r>
      <w:r w:rsidRPr="008B5735">
        <w:rPr>
          <w:rFonts w:ascii="Times New Roman" w:hAnsi="Times New Roman" w:cs="Times New Roman"/>
          <w:sz w:val="24"/>
          <w:szCs w:val="24"/>
        </w:rPr>
        <w:t>or. El corazón del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la desea por la dignidad intrínseca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aturaleza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y </w:t>
      </w:r>
      <w:r w:rsidRPr="008B5735">
        <w:rPr>
          <w:rFonts w:ascii="Times New Roman" w:hAnsi="Times New Roman" w:cs="Times New Roman"/>
          <w:i/>
          <w:sz w:val="24"/>
          <w:szCs w:val="24"/>
        </w:rPr>
        <w:t>su</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fr</w:t>
      </w:r>
      <w:r w:rsidRPr="008B5735">
        <w:rPr>
          <w:rFonts w:ascii="Times New Roman" w:hAnsi="Times New Roman" w:cs="Times New Roman"/>
          <w:i/>
          <w:spacing w:val="-1"/>
          <w:sz w:val="24"/>
          <w:szCs w:val="24"/>
        </w:rPr>
        <w:t>u</w:t>
      </w:r>
      <w:r w:rsidRPr="008B5735">
        <w:rPr>
          <w:rFonts w:ascii="Times New Roman" w:hAnsi="Times New Roman" w:cs="Times New Roman"/>
          <w:i/>
          <w:spacing w:val="1"/>
          <w:sz w:val="24"/>
          <w:szCs w:val="24"/>
        </w:rPr>
        <w:t>t</w:t>
      </w:r>
      <w:r w:rsidRPr="008B5735">
        <w:rPr>
          <w:rFonts w:ascii="Times New Roman" w:hAnsi="Times New Roman" w:cs="Times New Roman"/>
          <w:i/>
          <w:sz w:val="24"/>
          <w:szCs w:val="24"/>
        </w:rPr>
        <w:t>o</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00A524CA">
        <w:rPr>
          <w:rFonts w:ascii="Times New Roman" w:hAnsi="Times New Roman" w:cs="Times New Roman"/>
          <w:sz w:val="24"/>
          <w:szCs w:val="24"/>
        </w:rPr>
        <w:t>ella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00A524CA">
        <w:rPr>
          <w:rStyle w:val="Refdenotaalpie"/>
          <w:rFonts w:cs="Times New Roman"/>
          <w:szCs w:val="24"/>
        </w:rPr>
        <w:footnoteReference w:id="989"/>
      </w:r>
      <w:r w:rsidRPr="008B5735">
        <w:rPr>
          <w:rFonts w:ascii="Times New Roman" w:hAnsi="Times New Roman" w:cs="Times New Roman"/>
          <w:sz w:val="24"/>
          <w:szCs w:val="24"/>
        </w:rPr>
        <w:t xml:space="preserve"> [46.]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Señ</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 el Evangeli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w:t>
      </w:r>
      <w:r w:rsidRPr="008B5735">
        <w:rPr>
          <w:rFonts w:ascii="Times New Roman" w:hAnsi="Times New Roman" w:cs="Times New Roman"/>
          <w:spacing w:val="9"/>
          <w:sz w:val="24"/>
          <w:szCs w:val="24"/>
        </w:rPr>
        <w:t xml:space="preserve"> </w:t>
      </w:r>
      <w:r w:rsidRPr="008B5735">
        <w:rPr>
          <w:rFonts w:ascii="Times New Roman" w:hAnsi="Times New Roman" w:cs="Times New Roman"/>
          <w:i/>
          <w:sz w:val="24"/>
          <w:szCs w:val="24"/>
        </w:rPr>
        <w:t>Os</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destiné</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para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vayáis</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deis</w:t>
      </w:r>
      <w:r w:rsidRPr="008B5735">
        <w:rPr>
          <w:rFonts w:ascii="Times New Roman" w:hAnsi="Times New Roman" w:cs="Times New Roman"/>
          <w:i/>
          <w:spacing w:val="11"/>
          <w:sz w:val="24"/>
          <w:szCs w:val="24"/>
        </w:rPr>
        <w:t xml:space="preserve"> </w:t>
      </w:r>
      <w:r w:rsidR="00A524CA">
        <w:rPr>
          <w:rFonts w:ascii="Times New Roman" w:hAnsi="Times New Roman" w:cs="Times New Roman"/>
          <w:i/>
          <w:sz w:val="24"/>
          <w:szCs w:val="24"/>
        </w:rPr>
        <w:t>fruto,</w:t>
      </w:r>
      <w:r w:rsidR="00A524CA" w:rsidRPr="00FC1536">
        <w:rPr>
          <w:rStyle w:val="Refdenotaalpie"/>
          <w:rFonts w:cs="Times New Roman"/>
          <w:szCs w:val="24"/>
        </w:rPr>
        <w:footnoteReference w:id="990"/>
      </w:r>
      <w:r w:rsidRPr="008B5735">
        <w:rPr>
          <w:rFonts w:ascii="Times New Roman" w:hAnsi="Times New Roman" w:cs="Times New Roman"/>
          <w:i/>
          <w:spacing w:val="1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1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os</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2"/>
          <w:sz w:val="24"/>
          <w:szCs w:val="24"/>
        </w:rPr>
        <w:t>m</w:t>
      </w:r>
      <w:r w:rsidRPr="008B5735">
        <w:rPr>
          <w:rFonts w:ascii="Times New Roman" w:hAnsi="Times New Roman" w:cs="Times New Roman"/>
          <w:i/>
          <w:sz w:val="24"/>
          <w:szCs w:val="24"/>
        </w:rPr>
        <w:t>éis</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unos</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otros.</w:t>
      </w:r>
      <w:r w:rsidRPr="008B5735">
        <w:rPr>
          <w:rFonts w:ascii="Times New Roman" w:hAnsi="Times New Roman" w:cs="Times New Roman"/>
          <w:i/>
          <w:spacing w:val="10"/>
          <w:sz w:val="24"/>
          <w:szCs w:val="24"/>
        </w:rPr>
        <w:t xml:space="preserve"> </w:t>
      </w:r>
      <w:r w:rsidRPr="008B5735">
        <w:rPr>
          <w:rFonts w:ascii="Times New Roman" w:hAnsi="Times New Roman" w:cs="Times New Roman"/>
          <w:sz w:val="24"/>
          <w:szCs w:val="24"/>
        </w:rPr>
        <w:t>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verdadera se 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 progresando y su fruto es tener la experienc</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a de la </w:t>
      </w:r>
      <w:r w:rsidR="00A524CA">
        <w:rPr>
          <w:rFonts w:ascii="Times New Roman" w:hAnsi="Times New Roman" w:cs="Times New Roman"/>
          <w:sz w:val="24"/>
          <w:szCs w:val="24"/>
        </w:rPr>
        <w:t xml:space="preserve">dulzura de su perfección.  Así </w:t>
      </w:r>
      <w:r w:rsidR="00E33740">
        <w:rPr>
          <w:rFonts w:ascii="Times New Roman" w:hAnsi="Times New Roman" w:cs="Times New Roman"/>
          <w:sz w:val="24"/>
          <w:szCs w:val="24"/>
        </w:rPr>
        <w:t xml:space="preserve">que la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00E33740">
        <w:rPr>
          <w:rFonts w:ascii="Times New Roman" w:hAnsi="Times New Roman" w:cs="Times New Roman"/>
          <w:sz w:val="24"/>
          <w:szCs w:val="24"/>
        </w:rPr>
        <w:t xml:space="preserve">istad </w:t>
      </w:r>
      <w:r w:rsidRPr="008B5735">
        <w:rPr>
          <w:rFonts w:ascii="Times New Roman" w:hAnsi="Times New Roman" w:cs="Times New Roman"/>
          <w:sz w:val="24"/>
          <w:szCs w:val="24"/>
        </w:rPr>
        <w:t xml:space="preserve">espiritual  se  da  entre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buenos,  por  la  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ejanza </w:t>
      </w:r>
      <w:r w:rsidRPr="008B5735">
        <w:rPr>
          <w:rFonts w:ascii="Times New Roman" w:hAnsi="Times New Roman" w:cs="Times New Roman"/>
          <w:spacing w:val="1"/>
          <w:sz w:val="24"/>
          <w:szCs w:val="24"/>
        </w:rPr>
        <w:t xml:space="preserve"> </w:t>
      </w:r>
      <w:r w:rsidR="004A68F2">
        <w:rPr>
          <w:rFonts w:ascii="Times New Roman" w:hAnsi="Times New Roman" w:cs="Times New Roman"/>
          <w:sz w:val="24"/>
          <w:szCs w:val="24"/>
        </w:rPr>
        <w:t>de  vi</w:t>
      </w:r>
      <w:r w:rsidRPr="008B5735">
        <w:rPr>
          <w:rFonts w:ascii="Times New Roman" w:hAnsi="Times New Roman" w:cs="Times New Roman"/>
          <w:sz w:val="24"/>
          <w:szCs w:val="24"/>
        </w:rPr>
        <w:t>da,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ideales,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es otra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consenso, en las cosas humanas y divinas,</w:t>
      </w:r>
      <w:r w:rsidRPr="008B5735">
        <w:rPr>
          <w:rFonts w:ascii="Times New Roman" w:hAnsi="Times New Roman" w:cs="Times New Roman"/>
          <w:i/>
          <w:spacing w:val="1"/>
          <w:sz w:val="24"/>
          <w:szCs w:val="24"/>
        </w:rPr>
        <w:t xml:space="preserve"> </w:t>
      </w:r>
      <w:r w:rsidR="00E33740">
        <w:rPr>
          <w:rFonts w:ascii="Times New Roman" w:hAnsi="Times New Roman" w:cs="Times New Roman"/>
          <w:i/>
          <w:sz w:val="24"/>
          <w:szCs w:val="24"/>
        </w:rPr>
        <w:t>con benevolencia y caridad.</w:t>
      </w:r>
      <w:r w:rsidR="00E33740" w:rsidRPr="00FC1536">
        <w:rPr>
          <w:rStyle w:val="Refdenotaalpie"/>
          <w:rFonts w:cs="Times New Roman"/>
          <w:szCs w:val="24"/>
        </w:rPr>
        <w:footnoteReference w:id="991"/>
      </w:r>
    </w:p>
    <w:p w:rsidR="008B5735" w:rsidRPr="008B5735" w:rsidRDefault="008B5735" w:rsidP="00907379">
      <w:pPr>
        <w:spacing w:before="2"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[47.]</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definición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suficie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exclusión</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do vicio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y por 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capacidad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interior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nos </w:t>
      </w:r>
      <w:r w:rsidRPr="008B5735">
        <w:rPr>
          <w:rFonts w:ascii="Times New Roman" w:hAnsi="Times New Roman" w:cs="Times New Roman"/>
          <w:sz w:val="24"/>
          <w:szCs w:val="24"/>
        </w:rPr>
        <w:lastRenderedPageBreak/>
        <w:t>mueve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[48.]</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hay </w:t>
      </w:r>
      <w:r w:rsidRPr="008B5735">
        <w:rPr>
          <w:rFonts w:ascii="Times New Roman" w:hAnsi="Times New Roman" w:cs="Times New Roman"/>
          <w:i/>
          <w:sz w:val="24"/>
          <w:szCs w:val="24"/>
        </w:rPr>
        <w:t>un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sólo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querer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pacing w:val="-1"/>
          <w:sz w:val="24"/>
          <w:szCs w:val="24"/>
        </w:rPr>
        <w:t>n</w:t>
      </w:r>
      <w:r w:rsidRPr="008B5735">
        <w:rPr>
          <w:rFonts w:ascii="Times New Roman" w:hAnsi="Times New Roman" w:cs="Times New Roman"/>
          <w:i/>
          <w:sz w:val="24"/>
          <w:szCs w:val="24"/>
        </w:rPr>
        <w:t>o</w:t>
      </w:r>
      <w:r w:rsidRPr="008B5735">
        <w:rPr>
          <w:rFonts w:ascii="Times New Roman" w:hAnsi="Times New Roman" w:cs="Times New Roman"/>
          <w:i/>
          <w:spacing w:val="1"/>
          <w:sz w:val="24"/>
          <w:szCs w:val="24"/>
        </w:rPr>
        <w:t xml:space="preserve"> </w:t>
      </w:r>
      <w:r w:rsidR="00E33740">
        <w:rPr>
          <w:rFonts w:ascii="Times New Roman" w:hAnsi="Times New Roman" w:cs="Times New Roman"/>
          <w:i/>
          <w:sz w:val="24"/>
          <w:szCs w:val="24"/>
        </w:rPr>
        <w:t>querer,</w:t>
      </w:r>
      <w:r w:rsidR="00E33740">
        <w:rPr>
          <w:rStyle w:val="Refdenotaalpie"/>
          <w:rFonts w:cs="Times New Roman"/>
          <w:i/>
          <w:szCs w:val="24"/>
        </w:rPr>
        <w:footnoteReference w:id="992"/>
      </w:r>
      <w:r w:rsidRPr="008B5735">
        <w:rPr>
          <w:rFonts w:ascii="Times New Roman" w:hAnsi="Times New Roman" w:cs="Times New Roman"/>
          <w:i/>
          <w:spacing w:val="1"/>
          <w:sz w:val="24"/>
          <w:szCs w:val="24"/>
        </w:rPr>
        <w:t xml:space="preserve"> </w:t>
      </w:r>
      <w:r w:rsidR="00E33740">
        <w:rPr>
          <w:rFonts w:ascii="Times New Roman" w:hAnsi="Times New Roman" w:cs="Times New Roman"/>
          <w:i/>
          <w:spacing w:val="1"/>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sincero y 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suave 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santo. Aquí nada indigno pueden querer los que se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 ni dejar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querer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digno.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[49.]</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orientada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prudencia,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custodiada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fortaleza y moderada por la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planza. De todo lo cual hablare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en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oportuno.</w:t>
      </w:r>
    </w:p>
    <w:p w:rsidR="008B5735" w:rsidRPr="008B5735" w:rsidRDefault="008B5735" w:rsidP="00907379">
      <w:pPr>
        <w:spacing w:before="1"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Ahora 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si te basta con lo d</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cho respecto a tu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 interrogan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 acerca de qué es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[50.]</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AN.</w:t>
      </w:r>
      <w:r w:rsidR="00FC1536" w:rsidRPr="00FC1536">
        <w:rPr>
          <w:rFonts w:ascii="Times New Roman" w:hAnsi="Times New Roman" w:cs="Times New Roman"/>
          <w:sz w:val="24"/>
          <w:szCs w:val="24"/>
        </w:rPr>
        <w:t xml:space="preserve"> </w:t>
      </w:r>
      <w:r w:rsidR="00FC1536">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basta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dicho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ocurre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ninguna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pregunta.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pasar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1"/>
          <w:sz w:val="24"/>
          <w:szCs w:val="24"/>
        </w:rPr>
        <w:t xml:space="preserve"> </w:t>
      </w:r>
      <w:r w:rsidR="00E33740">
        <w:rPr>
          <w:rFonts w:ascii="Times New Roman" w:hAnsi="Times New Roman" w:cs="Times New Roman"/>
          <w:sz w:val="24"/>
          <w:szCs w:val="24"/>
        </w:rPr>
        <w:t xml:space="preserve">cosa, </w:t>
      </w:r>
      <w:r w:rsidRPr="008B5735">
        <w:rPr>
          <w:rFonts w:ascii="Times New Roman" w:hAnsi="Times New Roman" w:cs="Times New Roman"/>
          <w:sz w:val="24"/>
          <w:szCs w:val="24"/>
        </w:rPr>
        <w:t>¿cuál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origen</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Surgió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eza,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algu</w:t>
      </w:r>
      <w:r w:rsidRPr="008B5735">
        <w:rPr>
          <w:rFonts w:ascii="Times New Roman" w:hAnsi="Times New Roman" w:cs="Times New Roman"/>
          <w:spacing w:val="-2"/>
          <w:sz w:val="24"/>
          <w:szCs w:val="24"/>
        </w:rPr>
        <w:t>n</w:t>
      </w:r>
      <w:r w:rsidRPr="008B5735">
        <w:rPr>
          <w:rFonts w:ascii="Times New Roman" w:hAnsi="Times New Roman" w:cs="Times New Roman"/>
          <w:sz w:val="24"/>
          <w:szCs w:val="24"/>
        </w:rPr>
        <w:t>a necesi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 por algún precepto o ley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puesta al género h</w:t>
      </w:r>
      <w:r w:rsidRPr="008B5735">
        <w:rPr>
          <w:rFonts w:ascii="Times New Roman" w:hAnsi="Times New Roman" w:cs="Times New Roman"/>
          <w:spacing w:val="-1"/>
          <w:sz w:val="24"/>
          <w:szCs w:val="24"/>
        </w:rPr>
        <w: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w:t>
      </w:r>
      <w:r w:rsidRPr="008B5735">
        <w:rPr>
          <w:rFonts w:ascii="Times New Roman" w:hAnsi="Times New Roman" w:cs="Times New Roman"/>
          <w:spacing w:val="2"/>
          <w:sz w:val="24"/>
          <w:szCs w:val="24"/>
        </w:rPr>
        <w:t xml:space="preserve"> </w:t>
      </w:r>
      <w:r w:rsidR="00E33740">
        <w:rPr>
          <w:rFonts w:ascii="Times New Roman" w:hAnsi="Times New Roman" w:cs="Times New Roman"/>
          <w:spacing w:val="2"/>
          <w:sz w:val="24"/>
          <w:szCs w:val="24"/>
        </w:rPr>
        <w:t>¿</w:t>
      </w:r>
      <w:r w:rsidRPr="008B5735">
        <w:rPr>
          <w:rFonts w:ascii="Times New Roman" w:hAnsi="Times New Roman" w:cs="Times New Roman"/>
          <w:sz w:val="24"/>
          <w:szCs w:val="24"/>
        </w:rPr>
        <w:t>Vino la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y luego fue ella quien la hizo recomendable?</w:t>
      </w:r>
    </w:p>
    <w:p w:rsidR="00E33740" w:rsidRDefault="00E33740" w:rsidP="008B5735">
      <w:pPr>
        <w:spacing w:before="15" w:line="260" w:lineRule="exact"/>
        <w:rPr>
          <w:rFonts w:ascii="Times New Roman" w:hAnsi="Times New Roman" w:cs="Times New Roman"/>
          <w:sz w:val="24"/>
          <w:szCs w:val="24"/>
        </w:rPr>
      </w:pPr>
    </w:p>
    <w:p w:rsidR="008B5735" w:rsidRDefault="00E33740" w:rsidP="00925609">
      <w:pPr>
        <w:pStyle w:val="Ttulo4"/>
      </w:pPr>
      <w:bookmarkStart w:id="134" w:name="_Toc163838521"/>
      <w:r>
        <w:t>EL ORIGEN DE LA AMISTAD</w:t>
      </w:r>
      <w:bookmarkEnd w:id="134"/>
    </w:p>
    <w:p w:rsidR="008B5735" w:rsidRPr="008B5735" w:rsidRDefault="00E33740" w:rsidP="00907379">
      <w:pPr>
        <w:spacing w:line="276" w:lineRule="auto"/>
        <w:ind w:left="118" w:right="74"/>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[51.]</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ELREDO.</w:t>
      </w:r>
      <w:r w:rsidR="00FC1536" w:rsidRPr="00FC1536">
        <w:rPr>
          <w:rFonts w:ascii="Times New Roman" w:hAnsi="Times New Roman" w:cs="Times New Roman"/>
          <w:sz w:val="24"/>
          <w:szCs w:val="24"/>
        </w:rPr>
        <w:t xml:space="preserve"> </w:t>
      </w:r>
      <w:r w:rsidR="00FC1536">
        <w:rPr>
          <w:rFonts w:ascii="Times New Roman" w:hAnsi="Times New Roman" w:cs="Times New Roman"/>
          <w:sz w:val="24"/>
          <w:szCs w:val="24"/>
        </w:rPr>
        <w:t>–</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Según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parec</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z w:val="24"/>
          <w:szCs w:val="24"/>
        </w:rPr>
        <w:t>, pri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ero fue la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 naturaleza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1"/>
          <w:sz w:val="24"/>
          <w:szCs w:val="24"/>
        </w:rPr>
        <w:t>q</w:t>
      </w:r>
      <w:r w:rsidR="008B5735" w:rsidRPr="008B5735">
        <w:rPr>
          <w:rFonts w:ascii="Times New Roman" w:hAnsi="Times New Roman" w:cs="Times New Roman"/>
          <w:sz w:val="24"/>
          <w:szCs w:val="24"/>
        </w:rPr>
        <w:t>uien puso este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or en el ho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bre, después lo dilató la costu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bre y, f</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nal</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 lo reguló la autoridad de la ley.</w:t>
      </w:r>
      <w:r>
        <w:rPr>
          <w:rStyle w:val="Refdenotaalpie"/>
          <w:rFonts w:cs="Times New Roman"/>
          <w:szCs w:val="24"/>
        </w:rPr>
        <w:footnoteReference w:id="993"/>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Dios, que es infinita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poderoso y bueno, se basta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plena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propio bien,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 gozo,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g</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oria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beatit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d.</w:t>
      </w:r>
      <w:r w:rsidR="00E33740">
        <w:rPr>
          <w:rStyle w:val="Refdenotaalpie"/>
          <w:rFonts w:cs="Times New Roman"/>
          <w:szCs w:val="24"/>
        </w:rPr>
        <w:footnoteReference w:id="994"/>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[52.]</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nece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absol</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té</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ángel,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 tierra,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lo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en ellos hay; él, a quien toda creatura procla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w:t>
      </w:r>
      <w:r w:rsidRPr="008B5735">
        <w:rPr>
          <w:rFonts w:ascii="Times New Roman" w:hAnsi="Times New Roman" w:cs="Times New Roman"/>
          <w:i/>
          <w:sz w:val="24"/>
          <w:szCs w:val="24"/>
        </w:rPr>
        <w:t>Tú,</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mis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bienes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tienes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necesidad,</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eres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00E33740">
        <w:rPr>
          <w:rFonts w:ascii="Times New Roman" w:hAnsi="Times New Roman" w:cs="Times New Roman"/>
          <w:i/>
          <w:sz w:val="24"/>
          <w:szCs w:val="24"/>
        </w:rPr>
        <w:t>Dios,</w:t>
      </w:r>
      <w:r w:rsidR="00E33740" w:rsidRPr="0058029F">
        <w:rPr>
          <w:rStyle w:val="Refdenotaalpie"/>
          <w:rFonts w:cs="Times New Roman"/>
          <w:szCs w:val="24"/>
        </w:rPr>
        <w:footnoteReference w:id="995"/>
      </w:r>
      <w:r w:rsidRPr="0058029F">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suficiente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unos existir,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sentir,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s aún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otros, esto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prender.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existentes,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seres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sensibles 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sabiduría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teligentes.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[53.]</w:t>
      </w:r>
      <w:r w:rsidRPr="008B5735">
        <w:rPr>
          <w:rFonts w:ascii="Times New Roman" w:hAnsi="Times New Roman" w:cs="Times New Roman"/>
          <w:spacing w:val="2"/>
          <w:sz w:val="24"/>
          <w:szCs w:val="24"/>
        </w:rPr>
        <w:t xml:space="preserve"> </w:t>
      </w:r>
      <w:r w:rsidR="00E33740">
        <w:rPr>
          <w:rFonts w:ascii="Times New Roman" w:hAnsi="Times New Roman" w:cs="Times New Roman"/>
          <w:sz w:val="24"/>
          <w:szCs w:val="24"/>
        </w:rPr>
        <w:t>Fue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sumo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creó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todos 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les asignó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sabia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distribuyó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designio eterno qu</w:t>
      </w:r>
      <w:r w:rsidR="0058029F">
        <w:rPr>
          <w:rFonts w:ascii="Times New Roman" w:hAnsi="Times New Roman" w:cs="Times New Roman"/>
          <w:sz w:val="24"/>
          <w:szCs w:val="24"/>
        </w:rPr>
        <w:t xml:space="preserve">iso </w:t>
      </w:r>
      <w:r w:rsidRPr="008B5735">
        <w:rPr>
          <w:rFonts w:ascii="Times New Roman" w:hAnsi="Times New Roman" w:cs="Times New Roman"/>
          <w:sz w:val="24"/>
          <w:szCs w:val="24"/>
        </w:rPr>
        <w:t>que todas sus creaturas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eran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conc</w:t>
      </w:r>
      <w:r w:rsidRPr="008B5735">
        <w:rPr>
          <w:rFonts w:ascii="Times New Roman" w:hAnsi="Times New Roman" w:cs="Times New Roman"/>
          <w:spacing w:val="-1"/>
          <w:sz w:val="24"/>
          <w:szCs w:val="24"/>
        </w:rPr>
        <w:t>or</w:t>
      </w:r>
      <w:r w:rsidRPr="008B5735">
        <w:rPr>
          <w:rFonts w:ascii="Times New Roman" w:hAnsi="Times New Roman" w:cs="Times New Roman"/>
          <w:sz w:val="24"/>
          <w:szCs w:val="24"/>
        </w:rPr>
        <w:t>des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estuvieran unidas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sociedad,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icipando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alguna parcela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unidad</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nente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pura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ninguna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quedó</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 xml:space="preserve">aislada, sino que a las que eran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uchas las unió en sociedad.</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[54.]</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ence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4"/>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sienten.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tierra 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río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produce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piedra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única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género,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cuál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selva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contiene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único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árbol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especie?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00A459F4">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 inani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sociedad!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Ninguna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está sola, sino que cada una fue creada y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anece en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pañía de las </w:t>
      </w:r>
      <w:r w:rsidRPr="008B5735">
        <w:rPr>
          <w:rFonts w:ascii="Times New Roman" w:hAnsi="Times New Roman" w:cs="Times New Roman"/>
          <w:spacing w:val="-1"/>
          <w:sz w:val="24"/>
          <w:szCs w:val="24"/>
        </w:rPr>
        <w:t>d</w:t>
      </w:r>
      <w:r w:rsidR="0058029F">
        <w:rPr>
          <w:rFonts w:ascii="Times New Roman" w:hAnsi="Times New Roman" w:cs="Times New Roman"/>
          <w:sz w:val="24"/>
          <w:szCs w:val="24"/>
        </w:rPr>
        <w:t xml:space="preserve">e su género. </w:t>
      </w:r>
      <w:r w:rsidRPr="008B5735">
        <w:rPr>
          <w:rFonts w:ascii="Times New Roman" w:hAnsi="Times New Roman" w:cs="Times New Roman"/>
          <w:sz w:val="24"/>
          <w:szCs w:val="24"/>
        </w:rPr>
        <w:t>Y</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seres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sensibles,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¿quién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dirá</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cuántas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formas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reflejan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58029F">
        <w:rPr>
          <w:rFonts w:ascii="Times New Roman" w:hAnsi="Times New Roman" w:cs="Times New Roman"/>
          <w:sz w:val="24"/>
          <w:szCs w:val="24"/>
        </w:rPr>
        <w:t>istad</w:t>
      </w:r>
      <w:r w:rsidRPr="008B5735">
        <w:rPr>
          <w:rFonts w:ascii="Times New Roman" w:hAnsi="Times New Roman" w:cs="Times New Roman"/>
          <w:sz w:val="24"/>
          <w:szCs w:val="24"/>
        </w:rPr>
        <w:t>,</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 xml:space="preserve">de sociedad y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 a</w:t>
      </w:r>
      <w:r w:rsidRPr="008B5735">
        <w:rPr>
          <w:rFonts w:ascii="Times New Roman" w:hAnsi="Times New Roman" w:cs="Times New Roman"/>
          <w:spacing w:val="-2"/>
          <w:sz w:val="24"/>
          <w:szCs w:val="24"/>
        </w:rPr>
        <w:t>m</w:t>
      </w:r>
      <w:r w:rsidR="00A459F4">
        <w:rPr>
          <w:rFonts w:ascii="Times New Roman" w:hAnsi="Times New Roman" w:cs="Times New Roman"/>
          <w:sz w:val="24"/>
          <w:szCs w:val="24"/>
        </w:rPr>
        <w:t>or?</w:t>
      </w:r>
      <w:r w:rsidR="0058029F">
        <w:rPr>
          <w:rFonts w:ascii="Times New Roman" w:hAnsi="Times New Roman" w:cs="Times New Roman"/>
          <w:sz w:val="24"/>
          <w:szCs w:val="24"/>
        </w:rPr>
        <w:t xml:space="preserve"> </w:t>
      </w:r>
      <w:r w:rsidR="00A459F4">
        <w:rPr>
          <w:rStyle w:val="Refdenotaalpie"/>
          <w:rFonts w:cs="Times New Roman"/>
          <w:szCs w:val="24"/>
        </w:rPr>
        <w:footnoteReference w:id="996"/>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lastRenderedPageBreak/>
        <w:t>[55.]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conducen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irracionales,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 xml:space="preserve">l modo </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itan en esto al alma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ovieran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buscan, 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egan entre sí y con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entos y voces se expresan y comunican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Tan ávida y alegre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se gozan de su mutua 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añía que no parecen interesarse por otras cosas sino p</w:t>
      </w:r>
      <w:r w:rsidRPr="008B5735">
        <w:rPr>
          <w:rFonts w:ascii="Times New Roman" w:hAnsi="Times New Roman" w:cs="Times New Roman"/>
          <w:spacing w:val="-2"/>
          <w:sz w:val="24"/>
          <w:szCs w:val="24"/>
        </w:rPr>
        <w:t>o</w:t>
      </w:r>
      <w:r w:rsidRPr="008B5735">
        <w:rPr>
          <w:rFonts w:ascii="Times New Roman" w:hAnsi="Times New Roman" w:cs="Times New Roman"/>
          <w:sz w:val="24"/>
          <w:szCs w:val="24"/>
        </w:rPr>
        <w:t>r aquellas que son propias de la a</w:t>
      </w:r>
      <w:r w:rsidRPr="008B5735">
        <w:rPr>
          <w:rFonts w:ascii="Times New Roman" w:hAnsi="Times New Roman" w:cs="Times New Roman"/>
          <w:spacing w:val="-2"/>
          <w:sz w:val="24"/>
          <w:szCs w:val="24"/>
        </w:rPr>
        <w:t>m</w:t>
      </w:r>
      <w:r w:rsidR="00A459F4">
        <w:rPr>
          <w:rFonts w:ascii="Times New Roman" w:hAnsi="Times New Roman" w:cs="Times New Roman"/>
          <w:sz w:val="24"/>
          <w:szCs w:val="24"/>
        </w:rPr>
        <w:t>istad.</w:t>
      </w:r>
      <w:r w:rsidR="00A459F4">
        <w:rPr>
          <w:rStyle w:val="Refdenotaalpie"/>
          <w:rFonts w:cs="Times New Roman"/>
          <w:szCs w:val="24"/>
        </w:rPr>
        <w:footnoteReference w:id="997"/>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[56.]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especto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ángeles,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providente sabiduría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tampoco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creó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 muchos, para que una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gable sociedad y un amor suavísimo motivaran una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voluntad y un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ismo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evitó</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verse</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superior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r</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or,</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rgi</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ra</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la envidia.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00A459F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excluyó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soledad,</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ientras que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unión de mutua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júbilo.</w:t>
      </w:r>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[57.] Finalmente, cuando Dios creó al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 para recomendar con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 insistencia el bien de vivir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sociedad,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dijo: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bueno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hombre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esté</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sol</w:t>
      </w:r>
      <w:r w:rsidRPr="008B5735">
        <w:rPr>
          <w:rFonts w:ascii="Times New Roman" w:hAnsi="Times New Roman" w:cs="Times New Roman"/>
          <w:i/>
          <w:spacing w:val="-2"/>
          <w:sz w:val="24"/>
          <w:szCs w:val="24"/>
        </w:rPr>
        <w:t>o</w:t>
      </w:r>
      <w:r w:rsidRPr="008B5735">
        <w:rPr>
          <w:rFonts w:ascii="Times New Roman" w:hAnsi="Times New Roman" w:cs="Times New Roman"/>
          <w:i/>
          <w:sz w:val="24"/>
          <w:szCs w:val="24"/>
        </w:rPr>
        <w:t>,</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hagámosle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una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ayuda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semejante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
          <w:sz w:val="24"/>
          <w:szCs w:val="24"/>
        </w:rPr>
        <w:t xml:space="preserve"> </w:t>
      </w:r>
      <w:r w:rsidR="00A459F4">
        <w:rPr>
          <w:rFonts w:ascii="Times New Roman" w:hAnsi="Times New Roman" w:cs="Times New Roman"/>
          <w:i/>
          <w:sz w:val="24"/>
          <w:szCs w:val="24"/>
        </w:rPr>
        <w:t>él.</w:t>
      </w:r>
      <w:r w:rsidR="00A459F4" w:rsidRPr="0058029F">
        <w:rPr>
          <w:rStyle w:val="Refdenotaalpie"/>
          <w:rFonts w:cs="Times New Roman"/>
          <w:szCs w:val="24"/>
        </w:rPr>
        <w:footnoteReference w:id="998"/>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Poder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divino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plas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ayuda,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materia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igual,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sustancia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hombre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creó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ujer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xp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ince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tiv</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Es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oso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00A459F4">
        <w:rPr>
          <w:rFonts w:ascii="Times New Roman" w:hAnsi="Times New Roman" w:cs="Times New Roman"/>
          <w:sz w:val="24"/>
          <w:szCs w:val="24"/>
        </w:rPr>
        <w:t>costado</w:t>
      </w:r>
      <w:r w:rsidR="00A459F4">
        <w:rPr>
          <w:rStyle w:val="Refdenotaalpie"/>
          <w:rFonts w:cs="Times New Roman"/>
          <w:szCs w:val="24"/>
        </w:rPr>
        <w:footnoteReference w:id="999"/>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 ser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 surgiera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segundo, para que 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naturaleza 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enseñase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iguales</w:t>
      </w:r>
      <w:r w:rsidRPr="008B5735">
        <w:rPr>
          <w:rFonts w:ascii="Times New Roman" w:hAnsi="Times New Roman" w:cs="Times New Roman"/>
          <w:spacing w:val="1"/>
          <w:sz w:val="24"/>
          <w:szCs w:val="24"/>
        </w:rPr>
        <w:t xml:space="preserve"> </w:t>
      </w:r>
      <w:r w:rsidR="0058029F">
        <w:rPr>
          <w:rFonts w:ascii="Times New Roman" w:hAnsi="Times New Roman" w:cs="Times New Roman"/>
          <w:sz w:val="24"/>
          <w:szCs w:val="24"/>
        </w:rPr>
        <w:t>–</w:t>
      </w:r>
      <w:r w:rsidRPr="008B5735">
        <w:rPr>
          <w:rFonts w:ascii="Times New Roman" w:hAnsi="Times New Roman" w:cs="Times New Roman"/>
          <w:sz w:val="24"/>
          <w:szCs w:val="24"/>
        </w:rPr>
        <w:t>casi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col</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terales</w:t>
      </w:r>
      <w:r w:rsidR="0058029F">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superiores ni inferiores en lo que respecta a las cosas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 cual es propio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907379">
      <w:pPr>
        <w:spacing w:line="276" w:lineRule="auto"/>
        <w:ind w:left="118" w:right="70"/>
        <w:jc w:val="both"/>
        <w:rPr>
          <w:rFonts w:ascii="Times New Roman" w:hAnsi="Times New Roman" w:cs="Times New Roman"/>
          <w:sz w:val="24"/>
          <w:szCs w:val="24"/>
        </w:rPr>
      </w:pPr>
      <w:r w:rsidRPr="002D5FC8">
        <w:rPr>
          <w:rFonts w:ascii="Times New Roman" w:hAnsi="Times New Roman" w:cs="Times New Roman"/>
          <w:sz w:val="24"/>
          <w:szCs w:val="24"/>
        </w:rPr>
        <w:t>[58.] Así, d</w:t>
      </w:r>
      <w:r w:rsidRPr="002D5FC8">
        <w:rPr>
          <w:rFonts w:ascii="Times New Roman" w:hAnsi="Times New Roman" w:cs="Times New Roman"/>
          <w:spacing w:val="1"/>
          <w:sz w:val="24"/>
          <w:szCs w:val="24"/>
        </w:rPr>
        <w:t>e</w:t>
      </w:r>
      <w:r w:rsidRPr="002D5FC8">
        <w:rPr>
          <w:rFonts w:ascii="Times New Roman" w:hAnsi="Times New Roman" w:cs="Times New Roman"/>
          <w:sz w:val="24"/>
          <w:szCs w:val="24"/>
        </w:rPr>
        <w:t>sde sus orígenes, la naturaleza</w:t>
      </w:r>
      <w:r w:rsidRPr="002D5FC8">
        <w:rPr>
          <w:rFonts w:ascii="Times New Roman" w:hAnsi="Times New Roman" w:cs="Times New Roman"/>
          <w:spacing w:val="1"/>
          <w:sz w:val="24"/>
          <w:szCs w:val="24"/>
        </w:rPr>
        <w:t xml:space="preserve"> </w:t>
      </w:r>
      <w:r w:rsidRPr="002D5FC8">
        <w:rPr>
          <w:rFonts w:ascii="Times New Roman" w:hAnsi="Times New Roman" w:cs="Times New Roman"/>
          <w:sz w:val="24"/>
          <w:szCs w:val="24"/>
        </w:rPr>
        <w:t>i</w:t>
      </w:r>
      <w:r w:rsidRPr="002D5FC8">
        <w:rPr>
          <w:rFonts w:ascii="Times New Roman" w:hAnsi="Times New Roman" w:cs="Times New Roman"/>
          <w:spacing w:val="-2"/>
          <w:sz w:val="24"/>
          <w:szCs w:val="24"/>
        </w:rPr>
        <w:t>m</w:t>
      </w:r>
      <w:r w:rsidRPr="002D5FC8">
        <w:rPr>
          <w:rFonts w:ascii="Times New Roman" w:hAnsi="Times New Roman" w:cs="Times New Roman"/>
          <w:sz w:val="24"/>
          <w:szCs w:val="24"/>
        </w:rPr>
        <w:t>pri</w:t>
      </w:r>
      <w:r w:rsidRPr="002D5FC8">
        <w:rPr>
          <w:rFonts w:ascii="Times New Roman" w:hAnsi="Times New Roman" w:cs="Times New Roman"/>
          <w:spacing w:val="-2"/>
          <w:sz w:val="24"/>
          <w:szCs w:val="24"/>
        </w:rPr>
        <w:t>m</w:t>
      </w:r>
      <w:r w:rsidRPr="002D5FC8">
        <w:rPr>
          <w:rFonts w:ascii="Times New Roman" w:hAnsi="Times New Roman" w:cs="Times New Roman"/>
          <w:sz w:val="24"/>
          <w:szCs w:val="24"/>
        </w:rPr>
        <w:t>ió</w:t>
      </w:r>
      <w:r w:rsidRPr="002D5FC8">
        <w:rPr>
          <w:rFonts w:ascii="Times New Roman" w:hAnsi="Times New Roman" w:cs="Times New Roman"/>
          <w:spacing w:val="1"/>
          <w:sz w:val="24"/>
          <w:szCs w:val="24"/>
        </w:rPr>
        <w:t xml:space="preserve"> </w:t>
      </w:r>
      <w:r w:rsidRPr="002D5FC8">
        <w:rPr>
          <w:rFonts w:ascii="Times New Roman" w:hAnsi="Times New Roman" w:cs="Times New Roman"/>
          <w:sz w:val="24"/>
          <w:szCs w:val="24"/>
        </w:rPr>
        <w:t>en</w:t>
      </w:r>
      <w:r w:rsidRPr="002D5FC8">
        <w:rPr>
          <w:rFonts w:ascii="Times New Roman" w:hAnsi="Times New Roman" w:cs="Times New Roman"/>
          <w:spacing w:val="1"/>
          <w:sz w:val="24"/>
          <w:szCs w:val="24"/>
        </w:rPr>
        <w:t xml:space="preserve"> </w:t>
      </w:r>
      <w:r w:rsidRPr="002D5FC8">
        <w:rPr>
          <w:rFonts w:ascii="Times New Roman" w:hAnsi="Times New Roman" w:cs="Times New Roman"/>
          <w:sz w:val="24"/>
          <w:szCs w:val="24"/>
        </w:rPr>
        <w:t>el</w:t>
      </w:r>
      <w:r w:rsidRPr="002D5FC8">
        <w:rPr>
          <w:rFonts w:ascii="Times New Roman" w:hAnsi="Times New Roman" w:cs="Times New Roman"/>
          <w:spacing w:val="1"/>
          <w:sz w:val="24"/>
          <w:szCs w:val="24"/>
        </w:rPr>
        <w:t xml:space="preserve"> </w:t>
      </w:r>
      <w:r w:rsidRPr="002D5FC8">
        <w:rPr>
          <w:rFonts w:ascii="Times New Roman" w:hAnsi="Times New Roman" w:cs="Times New Roman"/>
          <w:sz w:val="24"/>
          <w:szCs w:val="24"/>
        </w:rPr>
        <w:t>corazón</w:t>
      </w:r>
      <w:r w:rsidRPr="002D5FC8">
        <w:rPr>
          <w:rFonts w:ascii="Times New Roman" w:hAnsi="Times New Roman" w:cs="Times New Roman"/>
          <w:spacing w:val="1"/>
          <w:sz w:val="24"/>
          <w:szCs w:val="24"/>
        </w:rPr>
        <w:t xml:space="preserve"> </w:t>
      </w:r>
      <w:r w:rsidRPr="002D5FC8">
        <w:rPr>
          <w:rFonts w:ascii="Times New Roman" w:hAnsi="Times New Roman" w:cs="Times New Roman"/>
          <w:sz w:val="24"/>
          <w:szCs w:val="24"/>
        </w:rPr>
        <w:t>d</w:t>
      </w:r>
      <w:r w:rsidRPr="002D5FC8">
        <w:rPr>
          <w:rFonts w:ascii="Times New Roman" w:hAnsi="Times New Roman" w:cs="Times New Roman"/>
          <w:spacing w:val="-1"/>
          <w:sz w:val="24"/>
          <w:szCs w:val="24"/>
        </w:rPr>
        <w:t>e</w:t>
      </w:r>
      <w:r w:rsidRPr="002D5FC8">
        <w:rPr>
          <w:rFonts w:ascii="Times New Roman" w:hAnsi="Times New Roman" w:cs="Times New Roman"/>
          <w:sz w:val="24"/>
          <w:szCs w:val="24"/>
        </w:rPr>
        <w:t>l hombre el afecto de</w:t>
      </w:r>
      <w:r w:rsidRPr="008B5735">
        <w:rPr>
          <w:rFonts w:ascii="Times New Roman" w:hAnsi="Times New Roman" w:cs="Times New Roman"/>
          <w:sz w:val="24"/>
          <w:szCs w:val="24"/>
        </w:rPr>
        <w:t xml:space="preserve"> caridad y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 au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 el sentido interior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al saborear su dulzura. Sin embargo, después de la caída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hombre,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enfriarse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introdujese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concupiscencia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 privadas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antepusieran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ún, la avaricia y la envidia corro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pieron el esplendor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y de la caridad. Entonces, las d</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sputas, rivalidades, odios y sospechas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naron las corro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pidas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de los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[59.] Por eso los buenos, advirtiendo que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 a los ene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perversos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debían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posible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ningún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erdo ni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unión de voluntades con los pésimos, debieron distinguir 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tre caridad y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Así la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002D5FC8">
        <w:rPr>
          <w:rFonts w:ascii="Times New Roman" w:hAnsi="Times New Roman" w:cs="Times New Roman"/>
          <w:sz w:val="24"/>
          <w:szCs w:val="24"/>
        </w:rPr>
        <w:t>istad</w:t>
      </w:r>
      <w:r w:rsidRPr="008B5735">
        <w:rPr>
          <w:rFonts w:ascii="Times New Roman" w:hAnsi="Times New Roman" w:cs="Times New Roman"/>
          <w:sz w:val="24"/>
          <w:szCs w:val="24"/>
        </w:rPr>
        <w:t xml:space="preserve"> que</w:t>
      </w:r>
      <w:r w:rsidR="002D5FC8">
        <w:rPr>
          <w:rFonts w:ascii="Times New Roman" w:hAnsi="Times New Roman" w:cs="Times New Roman"/>
          <w:sz w:val="24"/>
          <w:szCs w:val="24"/>
        </w:rPr>
        <w:t>,</w:t>
      </w:r>
      <w:r w:rsidRPr="008B5735">
        <w:rPr>
          <w:rFonts w:ascii="Times New Roman" w:hAnsi="Times New Roman" w:cs="Times New Roman"/>
          <w:sz w:val="24"/>
          <w:szCs w:val="24"/>
        </w:rPr>
        <w:t xml:space="preserve"> en un principio, junto con la caridad, e</w:t>
      </w:r>
      <w:r w:rsidRPr="008B5735">
        <w:rPr>
          <w:rFonts w:ascii="Times New Roman" w:hAnsi="Times New Roman" w:cs="Times New Roman"/>
          <w:spacing w:val="-2"/>
          <w:sz w:val="24"/>
          <w:szCs w:val="24"/>
        </w:rPr>
        <w:t>x</w:t>
      </w:r>
      <w:r w:rsidRPr="008B5735">
        <w:rPr>
          <w:rFonts w:ascii="Times New Roman" w:hAnsi="Times New Roman" w:cs="Times New Roman"/>
          <w:sz w:val="24"/>
          <w:szCs w:val="24"/>
        </w:rPr>
        <w:t>istía entre todos y todos custodiaban,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aneció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ley natural entre</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pocos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buenos.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Viendo</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sagrados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rechos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fidelidad</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unión</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eran violados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ligaron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alianza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má</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entrañable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dilección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y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descansando en la gracia de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utua cari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 xml:space="preserve">ad, 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edio de los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ales que veían y padecían.</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[60.]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piedad borró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n</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sentido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virtud, conservan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extinguirse,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inclinación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la afable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añía.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avaro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gozar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 las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ri</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uezas,</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lastRenderedPageBreak/>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bicioso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loria,</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 lujurioso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placeres,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 tie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pañeros.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peores, ciertas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estrec</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as alianzas detestables, encubiertas con el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 de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w:t>
      </w:r>
      <w:r w:rsidR="002D5FC8">
        <w:rPr>
          <w:rFonts w:ascii="Times New Roman" w:hAnsi="Times New Roman" w:cs="Times New Roman"/>
          <w:sz w:val="24"/>
          <w:szCs w:val="24"/>
        </w:rPr>
        <w:t>Fue necesario distinguirl</w:t>
      </w:r>
      <w:r w:rsidRPr="008B5735">
        <w:rPr>
          <w:rFonts w:ascii="Times New Roman" w:hAnsi="Times New Roman" w:cs="Times New Roman"/>
          <w:sz w:val="24"/>
          <w:szCs w:val="24"/>
        </w:rPr>
        <w:t>as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leyes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prece</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fuera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apetecien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y</w:t>
      </w:r>
      <w:r w:rsidRPr="008B5735">
        <w:rPr>
          <w:rFonts w:ascii="Times New Roman" w:hAnsi="Times New Roman" w:cs="Times New Roman"/>
          <w:sz w:val="24"/>
          <w:szCs w:val="24"/>
        </w:rPr>
        <w:t>esen incauta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parecido.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[61.]</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naturaleza instituyó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uso corroboró y ordenó la ley.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procede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naturaleza,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fuerza,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sabiduría y todo aquello que, 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002D5FC8">
        <w:rPr>
          <w:rFonts w:ascii="Times New Roman" w:hAnsi="Times New Roman" w:cs="Times New Roman"/>
          <w:sz w:val="24"/>
          <w:szCs w:val="24"/>
        </w:rPr>
        <w:t>–</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rales</w:t>
      </w:r>
      <w:r w:rsidR="002D5FC8">
        <w:rPr>
          <w:rFonts w:ascii="Times New Roman" w:hAnsi="Times New Roman" w:cs="Times New Roman"/>
          <w:sz w:val="24"/>
          <w:szCs w:val="24"/>
        </w:rPr>
        <w:t>–</w:t>
      </w:r>
      <w:r w:rsidRPr="008B5735">
        <w:rPr>
          <w:rFonts w:ascii="Times New Roman" w:hAnsi="Times New Roman" w:cs="Times New Roman"/>
          <w:sz w:val="24"/>
          <w:szCs w:val="24"/>
        </w:rPr>
        <w:t>, debe ser apetecido, custodiado y usado recta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sin abuso alguno</w:t>
      </w:r>
      <w:r w:rsidR="00A459F4">
        <w:rPr>
          <w:rFonts w:ascii="Times New Roman" w:hAnsi="Times New Roman" w:cs="Times New Roman"/>
          <w:spacing w:val="-1"/>
          <w:sz w:val="24"/>
          <w:szCs w:val="24"/>
        </w:rPr>
        <w:t>.</w:t>
      </w:r>
      <w:r w:rsidR="00A459F4">
        <w:rPr>
          <w:rStyle w:val="Refdenotaalpie"/>
          <w:rFonts w:cs="Times New Roman"/>
          <w:spacing w:val="-1"/>
          <w:szCs w:val="24"/>
        </w:rPr>
        <w:footnoteReference w:id="1000"/>
      </w:r>
    </w:p>
    <w:p w:rsidR="00A459F4" w:rsidRDefault="00A459F4" w:rsidP="008B5735">
      <w:pPr>
        <w:spacing w:before="18" w:line="260" w:lineRule="exact"/>
        <w:rPr>
          <w:rFonts w:ascii="Times New Roman" w:hAnsi="Times New Roman" w:cs="Times New Roman"/>
          <w:sz w:val="24"/>
          <w:szCs w:val="24"/>
        </w:rPr>
      </w:pPr>
    </w:p>
    <w:p w:rsidR="008B5735" w:rsidRPr="008B5735" w:rsidRDefault="00A459F4" w:rsidP="00925609">
      <w:pPr>
        <w:pStyle w:val="Ttulo4"/>
      </w:pPr>
      <w:bookmarkStart w:id="135" w:name="_Toc163838522"/>
      <w:r>
        <w:t>LA AMISTAD Y LA SABIDURÍA</w:t>
      </w:r>
      <w:bookmarkEnd w:id="135"/>
    </w:p>
    <w:p w:rsidR="008B5735" w:rsidRP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[62.]</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JUAN.</w:t>
      </w:r>
      <w:r w:rsidR="002D5FC8" w:rsidRPr="002D5FC8">
        <w:rPr>
          <w:rFonts w:ascii="Times New Roman" w:hAnsi="Times New Roman" w:cs="Times New Roman"/>
          <w:sz w:val="24"/>
          <w:szCs w:val="24"/>
        </w:rPr>
        <w:t xml:space="preserve"> </w:t>
      </w:r>
      <w:r w:rsidR="002D5FC8">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acaso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 hay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busan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sabiduría,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queriendo agra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bres con ella, ensoberbeciéndose o usándola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e y considerando la veneración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un negocio?</w:t>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[63.]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responda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satisfactoria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Agustín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suyas: </w:t>
      </w:r>
      <w:r w:rsidRPr="008B5735">
        <w:rPr>
          <w:rFonts w:ascii="Times New Roman" w:hAnsi="Times New Roman" w:cs="Times New Roman"/>
          <w:i/>
          <w:sz w:val="24"/>
          <w:szCs w:val="24"/>
        </w:rPr>
        <w:t>El 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está</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satisfecho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sí</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mismo,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complace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necio,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porque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verdaderamente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necio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aquel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 está</w:t>
      </w:r>
      <w:r w:rsidRPr="008B5735">
        <w:rPr>
          <w:rFonts w:ascii="Times New Roman" w:hAnsi="Times New Roman" w:cs="Times New Roman"/>
          <w:i/>
          <w:spacing w:val="17"/>
          <w:sz w:val="24"/>
          <w:szCs w:val="24"/>
        </w:rPr>
        <w:t xml:space="preserve"> </w:t>
      </w:r>
      <w:r w:rsidRPr="008B5735">
        <w:rPr>
          <w:rFonts w:ascii="Times New Roman" w:hAnsi="Times New Roman" w:cs="Times New Roman"/>
          <w:i/>
          <w:sz w:val="24"/>
          <w:szCs w:val="24"/>
        </w:rPr>
        <w:t>s</w:t>
      </w:r>
      <w:r w:rsidRPr="008B5735">
        <w:rPr>
          <w:rFonts w:ascii="Times New Roman" w:hAnsi="Times New Roman" w:cs="Times New Roman"/>
          <w:i/>
          <w:spacing w:val="-1"/>
          <w:sz w:val="24"/>
          <w:szCs w:val="24"/>
        </w:rPr>
        <w:t>a</w:t>
      </w:r>
      <w:r w:rsidRPr="008B5735">
        <w:rPr>
          <w:rFonts w:ascii="Times New Roman" w:hAnsi="Times New Roman" w:cs="Times New Roman"/>
          <w:i/>
          <w:sz w:val="24"/>
          <w:szCs w:val="24"/>
        </w:rPr>
        <w:t>ti</w:t>
      </w:r>
      <w:r w:rsidRPr="008B5735">
        <w:rPr>
          <w:rFonts w:ascii="Times New Roman" w:hAnsi="Times New Roman" w:cs="Times New Roman"/>
          <w:i/>
          <w:spacing w:val="-1"/>
          <w:sz w:val="24"/>
          <w:szCs w:val="24"/>
        </w:rPr>
        <w:t>s</w:t>
      </w:r>
      <w:r w:rsidRPr="008B5735">
        <w:rPr>
          <w:rFonts w:ascii="Times New Roman" w:hAnsi="Times New Roman" w:cs="Times New Roman"/>
          <w:i/>
          <w:sz w:val="24"/>
          <w:szCs w:val="24"/>
        </w:rPr>
        <w:t>fe</w:t>
      </w:r>
      <w:r w:rsidRPr="008B5735">
        <w:rPr>
          <w:rFonts w:ascii="Times New Roman" w:hAnsi="Times New Roman" w:cs="Times New Roman"/>
          <w:i/>
          <w:spacing w:val="-1"/>
          <w:sz w:val="24"/>
          <w:szCs w:val="24"/>
        </w:rPr>
        <w:t>c</w:t>
      </w:r>
      <w:r w:rsidRPr="008B5735">
        <w:rPr>
          <w:rFonts w:ascii="Times New Roman" w:hAnsi="Times New Roman" w:cs="Times New Roman"/>
          <w:i/>
          <w:sz w:val="24"/>
          <w:szCs w:val="24"/>
        </w:rPr>
        <w:t>ho</w:t>
      </w:r>
      <w:r w:rsidRPr="008B5735">
        <w:rPr>
          <w:rFonts w:ascii="Times New Roman" w:hAnsi="Times New Roman" w:cs="Times New Roman"/>
          <w:i/>
          <w:spacing w:val="17"/>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7"/>
          <w:sz w:val="24"/>
          <w:szCs w:val="24"/>
        </w:rPr>
        <w:t xml:space="preserve"> </w:t>
      </w:r>
      <w:r w:rsidRPr="008B5735">
        <w:rPr>
          <w:rFonts w:ascii="Times New Roman" w:hAnsi="Times New Roman" w:cs="Times New Roman"/>
          <w:i/>
          <w:sz w:val="24"/>
          <w:szCs w:val="24"/>
        </w:rPr>
        <w:t>sí</w:t>
      </w:r>
      <w:r w:rsidRPr="008B5735">
        <w:rPr>
          <w:rFonts w:ascii="Times New Roman" w:hAnsi="Times New Roman" w:cs="Times New Roman"/>
          <w:i/>
          <w:spacing w:val="17"/>
          <w:sz w:val="24"/>
          <w:szCs w:val="24"/>
        </w:rPr>
        <w:t xml:space="preserve"> </w:t>
      </w:r>
      <w:r w:rsidRPr="008B5735">
        <w:rPr>
          <w:rFonts w:ascii="Times New Roman" w:hAnsi="Times New Roman" w:cs="Times New Roman"/>
          <w:i/>
          <w:sz w:val="24"/>
          <w:szCs w:val="24"/>
        </w:rPr>
        <w:t>mi</w:t>
      </w:r>
      <w:r w:rsidRPr="008B5735">
        <w:rPr>
          <w:rFonts w:ascii="Times New Roman" w:hAnsi="Times New Roman" w:cs="Times New Roman"/>
          <w:i/>
          <w:spacing w:val="-1"/>
          <w:sz w:val="24"/>
          <w:szCs w:val="24"/>
        </w:rPr>
        <w:t>sm</w:t>
      </w:r>
      <w:r w:rsidR="00A459F4">
        <w:rPr>
          <w:rFonts w:ascii="Times New Roman" w:hAnsi="Times New Roman" w:cs="Times New Roman"/>
          <w:i/>
          <w:sz w:val="24"/>
          <w:szCs w:val="24"/>
        </w:rPr>
        <w:t>o.</w:t>
      </w:r>
      <w:r w:rsidR="00A459F4">
        <w:rPr>
          <w:rStyle w:val="Refdenotaalpie"/>
          <w:rFonts w:cs="Times New Roman"/>
          <w:i/>
          <w:szCs w:val="24"/>
        </w:rPr>
        <w:footnoteReference w:id="1001"/>
      </w:r>
      <w:r w:rsidRPr="008B5735">
        <w:rPr>
          <w:rFonts w:ascii="Times New Roman" w:hAnsi="Times New Roman" w:cs="Times New Roman"/>
          <w:i/>
          <w:spacing w:val="17"/>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necio,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sabio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sabio,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carece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00A459F4">
        <w:rPr>
          <w:rFonts w:ascii="Times New Roman" w:hAnsi="Times New Roman" w:cs="Times New Roman"/>
          <w:sz w:val="24"/>
          <w:szCs w:val="24"/>
        </w:rPr>
        <w:t xml:space="preserve"> </w:t>
      </w:r>
      <w:r w:rsidRPr="008B5735">
        <w:rPr>
          <w:rFonts w:ascii="Times New Roman" w:hAnsi="Times New Roman" w:cs="Times New Roman"/>
          <w:sz w:val="24"/>
          <w:szCs w:val="24"/>
        </w:rPr>
        <w:t>sabiduría.</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ntonces,</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cómo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hacer</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uso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sabid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ría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rece</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modo,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castidad</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soberbia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soberbia,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vicio,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ase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pacing w:val="1"/>
          <w:sz w:val="24"/>
          <w:szCs w:val="24"/>
        </w:rPr>
        <w:t>j</w:t>
      </w:r>
      <w:r w:rsidRPr="008B5735">
        <w:rPr>
          <w:rFonts w:ascii="Times New Roman" w:hAnsi="Times New Roman" w:cs="Times New Roman"/>
          <w:sz w:val="24"/>
          <w:szCs w:val="24"/>
        </w:rPr>
        <w:t>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que parecía virtud; luego, 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es virtud, sino vicio.</w:t>
      </w:r>
    </w:p>
    <w:p w:rsidR="008B5735" w:rsidRPr="008B5735" w:rsidRDefault="008B5735" w:rsidP="00907379">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[64.]</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JUAN.</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tu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conven</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relacionar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sabid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ría con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porque no son comparables.</w:t>
      </w:r>
    </w:p>
    <w:p w:rsidR="008B5735" w:rsidRPr="008B5735" w:rsidRDefault="008B5735" w:rsidP="00907379">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[65.] ELREDO.</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 xml:space="preserve">– </w:t>
      </w:r>
      <w:r w:rsidRPr="008B5735">
        <w:rPr>
          <w:rFonts w:ascii="Times New Roman" w:hAnsi="Times New Roman" w:cs="Times New Roman"/>
          <w:sz w:val="24"/>
          <w:szCs w:val="24"/>
        </w:rPr>
        <w:t>Muchas veces, s</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bre todo tratándo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 de virtudes,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mpara</w:t>
      </w:r>
      <w:r w:rsidRPr="008B5735">
        <w:rPr>
          <w:rFonts w:ascii="Times New Roman" w:hAnsi="Times New Roman" w:cs="Times New Roman"/>
          <w:spacing w:val="-2"/>
          <w:sz w:val="24"/>
          <w:szCs w:val="24"/>
        </w:rPr>
        <w:t>m</w:t>
      </w:r>
      <w:r w:rsidR="00A44A32">
        <w:rPr>
          <w:rFonts w:ascii="Times New Roman" w:hAnsi="Times New Roman" w:cs="Times New Roman"/>
          <w:sz w:val="24"/>
          <w:szCs w:val="24"/>
        </w:rPr>
        <w:t>os, sin nivelarl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 lo pequeño con lo grande, lo bueno con lo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 lo débil con lo fuerte. Aunque haya entre ellos diversidad de grados, guardan cierta corresponden</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ia por ser virtudes. La viudez es vecina de la virginidad,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castidad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conyugal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viudez,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mucha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diferencia,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 virtudes se parecen. Así, la 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stidad conyugal no deja de ser vir</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 xml:space="preserve">ud porque sea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excelente la continencia de la v</w:t>
      </w:r>
      <w:r w:rsidRPr="008B5735">
        <w:rPr>
          <w:rFonts w:ascii="Times New Roman" w:hAnsi="Times New Roman" w:cs="Times New Roman"/>
          <w:spacing w:val="-2"/>
          <w:sz w:val="24"/>
          <w:szCs w:val="24"/>
        </w:rPr>
        <w:t>i</w:t>
      </w:r>
      <w:r w:rsidR="00A459F4">
        <w:rPr>
          <w:rFonts w:ascii="Times New Roman" w:hAnsi="Times New Roman" w:cs="Times New Roman"/>
          <w:sz w:val="24"/>
          <w:szCs w:val="24"/>
        </w:rPr>
        <w:t>udez, y aú</w:t>
      </w:r>
      <w:r w:rsidRPr="008B5735">
        <w:rPr>
          <w:rFonts w:ascii="Times New Roman" w:hAnsi="Times New Roman" w:cs="Times New Roman"/>
          <w:sz w:val="24"/>
          <w:szCs w:val="24"/>
        </w:rPr>
        <w:t xml:space="preserv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excelsa la v</w:t>
      </w:r>
      <w:r w:rsidRPr="008B5735">
        <w:rPr>
          <w:rFonts w:ascii="Times New Roman" w:hAnsi="Times New Roman" w:cs="Times New Roman"/>
          <w:spacing w:val="-3"/>
          <w:sz w:val="24"/>
          <w:szCs w:val="24"/>
        </w:rPr>
        <w:t>i</w:t>
      </w:r>
      <w:r w:rsidRPr="008B5735">
        <w:rPr>
          <w:rFonts w:ascii="Times New Roman" w:hAnsi="Times New Roman" w:cs="Times New Roman"/>
          <w:sz w:val="24"/>
          <w:szCs w:val="24"/>
        </w:rPr>
        <w:t>rginidad,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cual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anula,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bargo, 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érito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anteriores.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obser</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dili</w:t>
      </w:r>
      <w:r w:rsidRPr="008B5735">
        <w:rPr>
          <w:rFonts w:ascii="Times New Roman" w:hAnsi="Times New Roman" w:cs="Times New Roman"/>
          <w:spacing w:val="-2"/>
          <w:sz w:val="24"/>
          <w:szCs w:val="24"/>
        </w:rPr>
        <w:t>g</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 que se dice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amistad, encontrarías que está tan próxi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y tan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etida en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sabiduría que, casi te diría, son una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co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 [67.] JUAN.</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 xml:space="preserve">– </w:t>
      </w:r>
      <w:r w:rsidRPr="008B5735">
        <w:rPr>
          <w:rFonts w:ascii="Times New Roman" w:hAnsi="Times New Roman" w:cs="Times New Roman"/>
          <w:sz w:val="24"/>
          <w:szCs w:val="24"/>
        </w:rPr>
        <w:t>Me aso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bras. Te confieso que no creo que lo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ueda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itir 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p>
    <w:p w:rsidR="008B5735" w:rsidRPr="008B5735" w:rsidRDefault="008B5735" w:rsidP="008B5735">
      <w:pPr>
        <w:spacing w:before="18" w:line="260" w:lineRule="exact"/>
        <w:rPr>
          <w:rFonts w:ascii="Times New Roman" w:hAnsi="Times New Roman" w:cs="Times New Roman"/>
          <w:sz w:val="24"/>
          <w:szCs w:val="24"/>
        </w:rPr>
      </w:pPr>
    </w:p>
    <w:p w:rsidR="008B5735" w:rsidRPr="008B5735" w:rsidRDefault="00A459F4" w:rsidP="00925609">
      <w:pPr>
        <w:pStyle w:val="Ttulo4"/>
      </w:pPr>
      <w:bookmarkStart w:id="136" w:name="_Toc163838523"/>
      <w:r>
        <w:lastRenderedPageBreak/>
        <w:t>“DIOS ES AMISTAD”</w:t>
      </w:r>
      <w:bookmarkEnd w:id="136"/>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[68.]</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ELREDO.</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¿Acaso</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olvidaste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Escritura:</w:t>
      </w:r>
      <w:r w:rsidRPr="008B5735">
        <w:rPr>
          <w:rFonts w:ascii="Times New Roman" w:hAnsi="Times New Roman" w:cs="Times New Roman"/>
          <w:spacing w:val="12"/>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todo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tiempo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ama</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3"/>
          <w:sz w:val="24"/>
          <w:szCs w:val="24"/>
        </w:rPr>
        <w:t xml:space="preserve"> </w:t>
      </w:r>
      <w:r w:rsidR="007B6946">
        <w:rPr>
          <w:rFonts w:ascii="Times New Roman" w:hAnsi="Times New Roman" w:cs="Times New Roman"/>
          <w:i/>
          <w:sz w:val="24"/>
          <w:szCs w:val="24"/>
        </w:rPr>
        <w:t>amigo?</w:t>
      </w:r>
      <w:r w:rsidR="007B6946">
        <w:rPr>
          <w:rStyle w:val="Refdenotaalpie"/>
          <w:rFonts w:cs="Times New Roman"/>
          <w:i/>
          <w:szCs w:val="24"/>
        </w:rPr>
        <w:footnoteReference w:id="1002"/>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Y   nuestro   Jeróni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La   amistad   que   expi</w:t>
      </w:r>
      <w:r w:rsidR="007B6946">
        <w:rPr>
          <w:rFonts w:ascii="Times New Roman" w:hAnsi="Times New Roman" w:cs="Times New Roman"/>
          <w:i/>
          <w:sz w:val="24"/>
          <w:szCs w:val="24"/>
        </w:rPr>
        <w:t>ró,   jamás   fue   verdadera?</w:t>
      </w:r>
      <w:r w:rsidR="007B6946">
        <w:rPr>
          <w:rStyle w:val="Refdenotaalpie"/>
          <w:rFonts w:cs="Times New Roman"/>
          <w:i/>
          <w:szCs w:val="24"/>
        </w:rPr>
        <w:footnoteReference w:id="1003"/>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Ya   d</w:t>
      </w:r>
      <w:r w:rsidRPr="008B5735">
        <w:rPr>
          <w:rFonts w:ascii="Times New Roman" w:hAnsi="Times New Roman" w:cs="Times New Roman"/>
          <w:spacing w:val="1"/>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ostramos suficiente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nte que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no puede subsistir sin la 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Mira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florece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eternidad,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resplandece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verdad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gusta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z</w:t>
      </w:r>
      <w:r w:rsidRPr="008B5735">
        <w:rPr>
          <w:rFonts w:ascii="Times New Roman" w:hAnsi="Times New Roman" w:cs="Times New Roman"/>
          <w:sz w:val="24"/>
          <w:szCs w:val="24"/>
        </w:rPr>
        <w:t>ura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idad.</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negarles a estas tres el 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de sabiduría.</w:t>
      </w:r>
    </w:p>
    <w:p w:rsidR="008B5735" w:rsidRPr="008B5735" w:rsidRDefault="008B5735" w:rsidP="00907379">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[69.]</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JUAN.</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diré</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stad?</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Tal</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Juan,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discípulo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Jesús,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dijera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acerca de la caridad, que Dios es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007B6946">
        <w:rPr>
          <w:rStyle w:val="Refdenotaalpie"/>
          <w:rFonts w:cs="Times New Roman"/>
          <w:szCs w:val="24"/>
        </w:rPr>
        <w:footnoteReference w:id="1004"/>
      </w:r>
    </w:p>
    <w:p w:rsidR="008B5735" w:rsidRPr="008B5735" w:rsidRDefault="008B5735" w:rsidP="00907379">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[70.] ELREDO.</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 Es una</w:t>
      </w:r>
      <w:r w:rsidRPr="008B5735">
        <w:rPr>
          <w:rFonts w:ascii="Times New Roman" w:hAnsi="Times New Roman" w:cs="Times New Roman"/>
          <w:sz w:val="24"/>
          <w:szCs w:val="24"/>
        </w:rPr>
        <w:t xml:space="preserve"> expresión inusitada. No se apoya en la a</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toridad de la Sagrada Escritura. 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vacilo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4"/>
          <w:sz w:val="24"/>
          <w:szCs w:val="24"/>
        </w:rPr>
        <w:t>s</w:t>
      </w:r>
      <w:r w:rsidRPr="008B5735">
        <w:rPr>
          <w:rFonts w:ascii="Times New Roman" w:hAnsi="Times New Roman" w:cs="Times New Roman"/>
          <w:sz w:val="24"/>
          <w:szCs w:val="24"/>
        </w:rPr>
        <w:t>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aseveró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Quien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permanece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 amistad,</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Dios</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permanece</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Dios</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4"/>
          <w:sz w:val="24"/>
          <w:szCs w:val="24"/>
        </w:rPr>
        <w:t xml:space="preserve"> </w:t>
      </w:r>
      <w:r w:rsidR="007B6946">
        <w:rPr>
          <w:rFonts w:ascii="Times New Roman" w:hAnsi="Times New Roman" w:cs="Times New Roman"/>
          <w:i/>
          <w:sz w:val="24"/>
          <w:szCs w:val="24"/>
        </w:rPr>
        <w:t>él.</w:t>
      </w:r>
      <w:r w:rsidR="007B6946">
        <w:rPr>
          <w:rStyle w:val="Refdenotaalpie"/>
          <w:rFonts w:cs="Times New Roman"/>
          <w:i/>
          <w:szCs w:val="24"/>
        </w:rPr>
        <w:footnoteReference w:id="1005"/>
      </w:r>
      <w:r w:rsidRPr="008B5735">
        <w:rPr>
          <w:rFonts w:ascii="Times New Roman" w:hAnsi="Times New Roman" w:cs="Times New Roman"/>
          <w:i/>
          <w:spacing w:val="3"/>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verás</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clara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hablemos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frutos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utilidad.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suficiente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1"/>
          <w:sz w:val="24"/>
          <w:szCs w:val="24"/>
        </w:rPr>
        <w:t xml:space="preserve"> </w:t>
      </w:r>
      <w:r w:rsidR="00A44A32">
        <w:rPr>
          <w:rFonts w:ascii="Times New Roman" w:hAnsi="Times New Roman" w:cs="Times New Roman"/>
          <w:sz w:val="24"/>
          <w:szCs w:val="24"/>
        </w:rPr>
        <w:t>–</w:t>
      </w:r>
      <w:r w:rsidRPr="008B5735">
        <w:rPr>
          <w:rFonts w:ascii="Times New Roman" w:hAnsi="Times New Roman" w:cs="Times New Roman"/>
          <w:sz w:val="24"/>
          <w:szCs w:val="24"/>
        </w:rPr>
        <w:t>según lo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itió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 corto ingenio</w:t>
      </w:r>
      <w:r w:rsidR="00A44A32">
        <w:rPr>
          <w:rFonts w:ascii="Times New Roman" w:hAnsi="Times New Roman" w:cs="Times New Roman"/>
          <w:sz w:val="24"/>
          <w:szCs w:val="24"/>
        </w:rPr>
        <w:t>–</w:t>
      </w:r>
      <w:r w:rsidRPr="008B5735">
        <w:rPr>
          <w:rFonts w:ascii="Times New Roman" w:hAnsi="Times New Roman" w:cs="Times New Roman"/>
          <w:sz w:val="24"/>
          <w:szCs w:val="24"/>
        </w:rPr>
        <w:t>, deje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para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adelante los </w:t>
      </w:r>
      <w:r w:rsidRPr="008B5735">
        <w:rPr>
          <w:rFonts w:ascii="Times New Roman" w:hAnsi="Times New Roman" w:cs="Times New Roman"/>
          <w:spacing w:val="-1"/>
          <w:sz w:val="24"/>
          <w:szCs w:val="24"/>
        </w:rPr>
        <w:t>ot</w:t>
      </w:r>
      <w:r w:rsidRPr="008B5735">
        <w:rPr>
          <w:rFonts w:ascii="Times New Roman" w:hAnsi="Times New Roman" w:cs="Times New Roman"/>
          <w:sz w:val="24"/>
          <w:szCs w:val="24"/>
        </w:rPr>
        <w:t>ros interro</w:t>
      </w:r>
      <w:r w:rsidRPr="008B5735">
        <w:rPr>
          <w:rFonts w:ascii="Times New Roman" w:hAnsi="Times New Roman" w:cs="Times New Roman"/>
          <w:spacing w:val="-1"/>
          <w:sz w:val="24"/>
          <w:szCs w:val="24"/>
        </w:rPr>
        <w:t>ga</w:t>
      </w:r>
      <w:r w:rsidRPr="008B5735">
        <w:rPr>
          <w:rFonts w:ascii="Times New Roman" w:hAnsi="Times New Roman" w:cs="Times New Roman"/>
          <w:sz w:val="24"/>
          <w:szCs w:val="24"/>
        </w:rPr>
        <w:t xml:space="preserve">ntes que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ntea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te.</w:t>
      </w:r>
    </w:p>
    <w:p w:rsidR="008B5735" w:rsidRDefault="008B5735" w:rsidP="00907379">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[71.]</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JUAN.</w:t>
      </w:r>
      <w:r w:rsidR="00A44A32" w:rsidRPr="00A44A32">
        <w:rPr>
          <w:rFonts w:ascii="Times New Roman" w:hAnsi="Times New Roman" w:cs="Times New Roman"/>
          <w:sz w:val="24"/>
          <w:szCs w:val="24"/>
        </w:rPr>
        <w:t xml:space="preserve"> </w:t>
      </w:r>
      <w:r w:rsidR="00A44A32">
        <w:rPr>
          <w:rFonts w:ascii="Times New Roman" w:hAnsi="Times New Roman" w:cs="Times New Roman"/>
          <w:sz w:val="24"/>
          <w:szCs w:val="24"/>
        </w:rPr>
        <w:t>–</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dilación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moleste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w:t>
      </w:r>
      <w:r w:rsidR="00A44A32">
        <w:rPr>
          <w:rFonts w:ascii="Times New Roman" w:hAnsi="Times New Roman" w:cs="Times New Roman"/>
          <w:sz w:val="24"/>
          <w:szCs w:val="24"/>
        </w:rPr>
        <w:t xml:space="preserve"> mi avidez,</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juzgo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onviene,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ser</w:t>
      </w:r>
      <w:r w:rsidR="00A44A32">
        <w:rPr>
          <w:rFonts w:ascii="Times New Roman" w:hAnsi="Times New Roman" w:cs="Times New Roman"/>
          <w:sz w:val="24"/>
          <w:szCs w:val="24"/>
        </w:rPr>
        <w:t xml:space="preserve"> la hora de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cen</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 que no nos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 proseguir, cuanto por</w:t>
      </w:r>
      <w:r w:rsidR="00A44A32">
        <w:rPr>
          <w:rFonts w:ascii="Times New Roman" w:hAnsi="Times New Roman" w:cs="Times New Roman"/>
          <w:sz w:val="24"/>
          <w:szCs w:val="24"/>
        </w:rPr>
        <w:t xml:space="preserve"> la atención</w:t>
      </w:r>
      <w:r w:rsidRPr="008B5735">
        <w:rPr>
          <w:rFonts w:ascii="Times New Roman" w:hAnsi="Times New Roman" w:cs="Times New Roman"/>
          <w:sz w:val="24"/>
          <w:szCs w:val="24"/>
        </w:rPr>
        <w:t xml:space="preserve"> que debes a los que te esperan.</w:t>
      </w:r>
    </w:p>
    <w:p w:rsidR="007B6946" w:rsidRPr="008B5735" w:rsidRDefault="007B6946" w:rsidP="008B5735">
      <w:pPr>
        <w:ind w:left="118" w:right="71"/>
        <w:jc w:val="both"/>
        <w:rPr>
          <w:rFonts w:ascii="Times New Roman" w:hAnsi="Times New Roman" w:cs="Times New Roman"/>
          <w:sz w:val="24"/>
          <w:szCs w:val="24"/>
        </w:rPr>
      </w:pPr>
    </w:p>
    <w:p w:rsidR="007B6946" w:rsidRDefault="007B6946" w:rsidP="007B6946">
      <w:pPr>
        <w:spacing w:before="16" w:line="260" w:lineRule="exact"/>
        <w:jc w:val="center"/>
        <w:rPr>
          <w:rFonts w:ascii="Times New Roman" w:hAnsi="Times New Roman" w:cs="Times New Roman"/>
          <w:sz w:val="24"/>
          <w:szCs w:val="24"/>
        </w:rPr>
      </w:pPr>
      <w:r>
        <w:rPr>
          <w:rFonts w:ascii="Times New Roman" w:hAnsi="Times New Roman" w:cs="Times New Roman"/>
          <w:sz w:val="24"/>
          <w:szCs w:val="24"/>
        </w:rPr>
        <w:t>FIN DEL PRIMER LIBRO</w:t>
      </w:r>
    </w:p>
    <w:p w:rsidR="007B6946" w:rsidRDefault="007B6946">
      <w:pPr>
        <w:rPr>
          <w:rFonts w:ascii="Times New Roman" w:hAnsi="Times New Roman" w:cs="Times New Roman"/>
          <w:sz w:val="24"/>
          <w:szCs w:val="24"/>
        </w:rPr>
      </w:pPr>
      <w:r>
        <w:rPr>
          <w:rFonts w:ascii="Times New Roman" w:hAnsi="Times New Roman" w:cs="Times New Roman"/>
          <w:sz w:val="24"/>
          <w:szCs w:val="24"/>
        </w:rPr>
        <w:br w:type="page"/>
      </w:r>
    </w:p>
    <w:p w:rsidR="00C13148" w:rsidRDefault="00C13148" w:rsidP="007B6946">
      <w:pPr>
        <w:spacing w:before="16" w:line="260" w:lineRule="exact"/>
        <w:jc w:val="center"/>
        <w:rPr>
          <w:rFonts w:ascii="Times New Roman" w:hAnsi="Times New Roman" w:cs="Times New Roman"/>
          <w:sz w:val="24"/>
          <w:szCs w:val="24"/>
        </w:rPr>
        <w:sectPr w:rsidR="00C13148" w:rsidSect="00C83476">
          <w:footnotePr>
            <w:numRestart w:val="eachSect"/>
          </w:footnotePr>
          <w:pgSz w:w="12240" w:h="15840"/>
          <w:pgMar w:top="1418" w:right="1701" w:bottom="1418" w:left="1701" w:header="624" w:footer="0" w:gutter="0"/>
          <w:cols w:space="720"/>
        </w:sectPr>
      </w:pPr>
    </w:p>
    <w:p w:rsidR="008B5735" w:rsidRDefault="007B6946" w:rsidP="00925609">
      <w:pPr>
        <w:pStyle w:val="Ttulo3"/>
      </w:pPr>
      <w:bookmarkStart w:id="137" w:name="_Toc163838524"/>
      <w:r>
        <w:lastRenderedPageBreak/>
        <w:t>LIBRO SEGU</w:t>
      </w:r>
      <w:r w:rsidR="00FF556B">
        <w:t>N</w:t>
      </w:r>
      <w:r>
        <w:t>DO</w:t>
      </w:r>
      <w:bookmarkEnd w:id="137"/>
    </w:p>
    <w:p w:rsidR="008B5735" w:rsidRPr="008B5735" w:rsidRDefault="008B5735" w:rsidP="008B5735">
      <w:pPr>
        <w:spacing w:before="14" w:line="260" w:lineRule="exact"/>
        <w:rPr>
          <w:rFonts w:ascii="Times New Roman" w:hAnsi="Times New Roman" w:cs="Times New Roman"/>
          <w:sz w:val="24"/>
          <w:szCs w:val="24"/>
        </w:rPr>
      </w:pPr>
    </w:p>
    <w:p w:rsidR="008B5735" w:rsidRPr="008B5735" w:rsidRDefault="008B5735" w:rsidP="009D5D2B">
      <w:pPr>
        <w:spacing w:line="276" w:lineRule="auto"/>
        <w:ind w:left="118" w:right="71"/>
        <w:jc w:val="both"/>
        <w:rPr>
          <w:rFonts w:ascii="Times New Roman" w:hAnsi="Times New Roman" w:cs="Times New Roman"/>
          <w:sz w:val="24"/>
          <w:szCs w:val="24"/>
        </w:rPr>
      </w:pPr>
      <w:r w:rsidRPr="00C13148">
        <w:rPr>
          <w:rFonts w:ascii="Times New Roman" w:hAnsi="Times New Roman" w:cs="Times New Roman"/>
          <w:sz w:val="24"/>
          <w:szCs w:val="24"/>
        </w:rPr>
        <w:t>[1.]</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ELREDO.</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 xml:space="preserve">– </w:t>
      </w:r>
      <w:r w:rsidRPr="00C13148">
        <w:rPr>
          <w:rFonts w:ascii="Times New Roman" w:hAnsi="Times New Roman" w:cs="Times New Roman"/>
          <w:sz w:val="24"/>
          <w:szCs w:val="24"/>
        </w:rPr>
        <w:t>Her</w:t>
      </w:r>
      <w:r w:rsidRPr="00C13148">
        <w:rPr>
          <w:rFonts w:ascii="Times New Roman" w:hAnsi="Times New Roman" w:cs="Times New Roman"/>
          <w:spacing w:val="-2"/>
          <w:sz w:val="24"/>
          <w:szCs w:val="24"/>
        </w:rPr>
        <w:t>m</w:t>
      </w:r>
      <w:r w:rsidRPr="00C13148">
        <w:rPr>
          <w:rFonts w:ascii="Times New Roman" w:hAnsi="Times New Roman" w:cs="Times New Roman"/>
          <w:spacing w:val="1"/>
          <w:sz w:val="24"/>
          <w:szCs w:val="24"/>
        </w:rPr>
        <w:t>a</w:t>
      </w:r>
      <w:r w:rsidR="00C13148">
        <w:rPr>
          <w:rFonts w:ascii="Times New Roman" w:hAnsi="Times New Roman" w:cs="Times New Roman"/>
          <w:sz w:val="24"/>
          <w:szCs w:val="24"/>
        </w:rPr>
        <w:t>no,</w:t>
      </w:r>
      <w:r w:rsidR="00C13148">
        <w:rPr>
          <w:rStyle w:val="Refdenotaalpie"/>
          <w:rFonts w:cs="Times New Roman"/>
          <w:szCs w:val="24"/>
        </w:rPr>
        <w:footnoteReference w:id="1006"/>
      </w:r>
      <w:r w:rsidRPr="00C13148">
        <w:rPr>
          <w:rFonts w:ascii="Times New Roman" w:hAnsi="Times New Roman" w:cs="Times New Roman"/>
          <w:spacing w:val="18"/>
          <w:sz w:val="24"/>
          <w:szCs w:val="24"/>
        </w:rPr>
        <w:t xml:space="preserve"> </w:t>
      </w:r>
      <w:r w:rsidRPr="00C13148">
        <w:rPr>
          <w:rFonts w:ascii="Times New Roman" w:hAnsi="Times New Roman" w:cs="Times New Roman"/>
          <w:sz w:val="24"/>
          <w:szCs w:val="24"/>
        </w:rPr>
        <w:t>ya</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puedes</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venir.</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¿Quieres</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decir</w:t>
      </w:r>
      <w:r w:rsidRPr="00C13148">
        <w:rPr>
          <w:rFonts w:ascii="Times New Roman" w:hAnsi="Times New Roman" w:cs="Times New Roman"/>
          <w:spacing w:val="-2"/>
          <w:sz w:val="24"/>
          <w:szCs w:val="24"/>
        </w:rPr>
        <w:t>m</w:t>
      </w:r>
      <w:r w:rsidRPr="00C13148">
        <w:rPr>
          <w:rFonts w:ascii="Times New Roman" w:hAnsi="Times New Roman" w:cs="Times New Roman"/>
          <w:sz w:val="24"/>
          <w:szCs w:val="24"/>
        </w:rPr>
        <w:t>e</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por</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qué</w:t>
      </w:r>
      <w:r w:rsidRPr="00C13148">
        <w:rPr>
          <w:rFonts w:ascii="Times New Roman" w:hAnsi="Times New Roman" w:cs="Times New Roman"/>
          <w:spacing w:val="19"/>
          <w:sz w:val="24"/>
          <w:szCs w:val="24"/>
        </w:rPr>
        <w:t xml:space="preserve"> </w:t>
      </w:r>
      <w:r w:rsidR="005E013F">
        <w:rPr>
          <w:rFonts w:ascii="Times New Roman" w:hAnsi="Times New Roman" w:cs="Times New Roman"/>
          <w:sz w:val="24"/>
          <w:szCs w:val="24"/>
        </w:rPr>
        <w:t>motivo,</w:t>
      </w:r>
      <w:r w:rsidRPr="00C13148">
        <w:rPr>
          <w:rFonts w:ascii="Times New Roman" w:hAnsi="Times New Roman" w:cs="Times New Roman"/>
          <w:spacing w:val="19"/>
          <w:sz w:val="24"/>
          <w:szCs w:val="24"/>
        </w:rPr>
        <w:t xml:space="preserve"> </w:t>
      </w:r>
      <w:r w:rsidRPr="00C13148">
        <w:rPr>
          <w:rFonts w:ascii="Times New Roman" w:hAnsi="Times New Roman" w:cs="Times New Roman"/>
          <w:sz w:val="24"/>
          <w:szCs w:val="24"/>
        </w:rPr>
        <w:t>cuando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hablaba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 xml:space="preserve">yo de asuntos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ateriales con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bres del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undo, tú, sentado solo y a distancia de nosotros,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rabas a uno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lado,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fricciona</w:t>
      </w:r>
      <w:r w:rsidRPr="008B5735">
        <w:rPr>
          <w:rFonts w:ascii="Times New Roman" w:hAnsi="Times New Roman" w:cs="Times New Roman"/>
          <w:spacing w:val="-2"/>
          <w:sz w:val="24"/>
          <w:szCs w:val="24"/>
        </w:rPr>
        <w:t>b</w:t>
      </w:r>
      <w:r w:rsidRPr="008B5735">
        <w:rPr>
          <w:rFonts w:ascii="Times New Roman" w:hAnsi="Times New Roman" w:cs="Times New Roman"/>
          <w:sz w:val="24"/>
          <w:szCs w:val="24"/>
        </w:rPr>
        <w:t>as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frente,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pasabas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cabello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dejabas traslucir tu ira con la alteración de tu rostro?</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 xml:space="preserve">[2.]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WAL</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ER DANI</w:t>
      </w:r>
      <w:r w:rsidRPr="008B5735">
        <w:rPr>
          <w:rFonts w:ascii="Times New Roman" w:hAnsi="Times New Roman" w:cs="Times New Roman"/>
          <w:spacing w:val="1"/>
          <w:sz w:val="24"/>
          <w:szCs w:val="24"/>
        </w:rPr>
        <w:t>E</w:t>
      </w:r>
      <w:r w:rsidR="005E013F">
        <w:rPr>
          <w:rFonts w:ascii="Times New Roman" w:hAnsi="Times New Roman" w:cs="Times New Roman"/>
          <w:sz w:val="24"/>
          <w:szCs w:val="24"/>
        </w:rPr>
        <w:t>L.</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 xml:space="preserve">– </w:t>
      </w:r>
      <w:r w:rsidRPr="008B5735">
        <w:rPr>
          <w:rFonts w:ascii="Times New Roman" w:hAnsi="Times New Roman" w:cs="Times New Roman"/>
          <w:sz w:val="24"/>
          <w:szCs w:val="24"/>
        </w:rPr>
        <w:t>Me describes exacta</w:t>
      </w:r>
      <w:r w:rsidRPr="008B5735">
        <w:rPr>
          <w:rFonts w:ascii="Times New Roman" w:hAnsi="Times New Roman" w:cs="Times New Roman"/>
          <w:spacing w:val="-4"/>
          <w:sz w:val="24"/>
          <w:szCs w:val="24"/>
        </w:rPr>
        <w:t>m</w:t>
      </w:r>
      <w:r w:rsidRPr="008B5735">
        <w:rPr>
          <w:rFonts w:ascii="Times New Roman" w:hAnsi="Times New Roman" w:cs="Times New Roman"/>
          <w:sz w:val="24"/>
          <w:szCs w:val="24"/>
        </w:rPr>
        <w:t xml:space="preserve">ente. Pero no sé </w:t>
      </w:r>
      <w:r w:rsidR="005E013F">
        <w:rPr>
          <w:rFonts w:ascii="Times New Roman" w:hAnsi="Times New Roman" w:cs="Times New Roman"/>
          <w:sz w:val="24"/>
          <w:szCs w:val="24"/>
        </w:rPr>
        <w:t xml:space="preserve">quién puede </w:t>
      </w:r>
      <w:r w:rsidRPr="008B5735">
        <w:rPr>
          <w:rFonts w:ascii="Times New Roman" w:hAnsi="Times New Roman" w:cs="Times New Roman"/>
          <w:sz w:val="24"/>
          <w:szCs w:val="24"/>
        </w:rPr>
        <w:t xml:space="preserve">soportar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paciencia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te den charla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s </w:t>
      </w:r>
      <w:r w:rsidR="00C13148">
        <w:rPr>
          <w:rFonts w:ascii="Times New Roman" w:hAnsi="Times New Roman" w:cs="Times New Roman"/>
          <w:i/>
          <w:sz w:val="24"/>
          <w:szCs w:val="24"/>
        </w:rPr>
        <w:t>ministros del Faraón,</w:t>
      </w:r>
      <w:r w:rsidR="00C13148">
        <w:rPr>
          <w:rStyle w:val="Refdenotaalpie"/>
          <w:rFonts w:cs="Times New Roman"/>
          <w:i/>
          <w:szCs w:val="24"/>
        </w:rPr>
        <w:footnoteReference w:id="1007"/>
      </w:r>
      <w:r w:rsidRPr="008B5735">
        <w:rPr>
          <w:rFonts w:ascii="Times New Roman" w:hAnsi="Times New Roman" w:cs="Times New Roman"/>
          <w:i/>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ientras que nosotros, a los </w:t>
      </w:r>
      <w:r w:rsidR="00C13148">
        <w:rPr>
          <w:rFonts w:ascii="Times New Roman" w:hAnsi="Times New Roman" w:cs="Times New Roman"/>
          <w:sz w:val="24"/>
          <w:szCs w:val="24"/>
        </w:rPr>
        <w:t>que espe</w:t>
      </w:r>
      <w:r w:rsidRPr="008B5735">
        <w:rPr>
          <w:rFonts w:ascii="Times New Roman" w:hAnsi="Times New Roman" w:cs="Times New Roman"/>
          <w:sz w:val="24"/>
          <w:szCs w:val="24"/>
        </w:rPr>
        <w:t>cial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te debes, rara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ez pode</w:t>
      </w:r>
      <w:r w:rsidRPr="008B5735">
        <w:rPr>
          <w:rFonts w:ascii="Times New Roman" w:hAnsi="Times New Roman" w:cs="Times New Roman"/>
          <w:spacing w:val="-2"/>
          <w:sz w:val="24"/>
          <w:szCs w:val="24"/>
        </w:rPr>
        <w:t>m</w:t>
      </w:r>
      <w:r w:rsidR="007F558C">
        <w:rPr>
          <w:rFonts w:ascii="Times New Roman" w:hAnsi="Times New Roman" w:cs="Times New Roman"/>
          <w:sz w:val="24"/>
          <w:szCs w:val="24"/>
        </w:rPr>
        <w:t>os conversar contigo.</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ELREDO.</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Debemos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old</w:t>
      </w:r>
      <w:r w:rsidR="007F558C">
        <w:rPr>
          <w:rFonts w:ascii="Times New Roman" w:hAnsi="Times New Roman" w:cs="Times New Roman"/>
          <w:spacing w:val="2"/>
          <w:sz w:val="24"/>
          <w:szCs w:val="24"/>
        </w:rPr>
        <w:t>arn</w:t>
      </w:r>
      <w:r w:rsidRPr="008B5735">
        <w:rPr>
          <w:rFonts w:ascii="Times New Roman" w:hAnsi="Times New Roman" w:cs="Times New Roman"/>
          <w:sz w:val="24"/>
          <w:szCs w:val="24"/>
        </w:rPr>
        <w:t>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costumbres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aquellos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pedi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algo o de quienes te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ales. Y, </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 xml:space="preserve">hora que se fueron, 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agradable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resulta la soledad, cuanto</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fastidió</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ajetreo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precedente.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6"/>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condimento</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comida</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7"/>
          <w:sz w:val="24"/>
          <w:szCs w:val="24"/>
        </w:rPr>
        <w:t xml:space="preserve"> </w:t>
      </w:r>
      <w:r w:rsidRPr="008B5735">
        <w:rPr>
          <w:rFonts w:ascii="Times New Roman" w:hAnsi="Times New Roman" w:cs="Times New Roman"/>
          <w:i/>
          <w:spacing w:val="2"/>
          <w:sz w:val="24"/>
          <w:szCs w:val="24"/>
        </w:rPr>
        <w:t>e</w:t>
      </w:r>
      <w:r w:rsidRPr="008B5735">
        <w:rPr>
          <w:rFonts w:ascii="Times New Roman" w:hAnsi="Times New Roman" w:cs="Times New Roman"/>
          <w:i/>
          <w:sz w:val="24"/>
          <w:szCs w:val="24"/>
        </w:rPr>
        <w:t>l</w:t>
      </w:r>
      <w:r w:rsidRPr="008B5735">
        <w:rPr>
          <w:rFonts w:ascii="Times New Roman" w:hAnsi="Times New Roman" w:cs="Times New Roman"/>
          <w:i/>
          <w:spacing w:val="8"/>
          <w:sz w:val="24"/>
          <w:szCs w:val="24"/>
        </w:rPr>
        <w:t xml:space="preserve"> </w:t>
      </w:r>
      <w:r w:rsidR="007F558C">
        <w:rPr>
          <w:rFonts w:ascii="Times New Roman" w:hAnsi="Times New Roman" w:cs="Times New Roman"/>
          <w:i/>
          <w:sz w:val="24"/>
          <w:szCs w:val="24"/>
        </w:rPr>
        <w:t>hambre,</w:t>
      </w:r>
      <w:r w:rsidR="007F558C">
        <w:rPr>
          <w:rStyle w:val="Refdenotaalpie"/>
          <w:rFonts w:cs="Times New Roman"/>
          <w:i/>
          <w:szCs w:val="24"/>
        </w:rPr>
        <w:footnoteReference w:id="1008"/>
      </w:r>
      <w:r w:rsidRPr="008B5735">
        <w:rPr>
          <w:rFonts w:ascii="Times New Roman" w:hAnsi="Times New Roman" w:cs="Times New Roman"/>
          <w:i/>
          <w:spacing w:val="7"/>
          <w:sz w:val="24"/>
          <w:szCs w:val="24"/>
        </w:rPr>
        <w:t xml:space="preserve"> </w:t>
      </w:r>
      <w:r w:rsidRPr="008B5735">
        <w:rPr>
          <w:rFonts w:ascii="Times New Roman" w:hAnsi="Times New Roman" w:cs="Times New Roman"/>
          <w:spacing w:val="1"/>
          <w:sz w:val="24"/>
          <w:szCs w:val="24"/>
        </w:rPr>
        <w:t>pa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 la sed ar</w:t>
      </w:r>
      <w:r w:rsidRPr="008B5735">
        <w:rPr>
          <w:rFonts w:ascii="Times New Roman" w:hAnsi="Times New Roman" w:cs="Times New Roman"/>
          <w:spacing w:val="-1"/>
          <w:sz w:val="24"/>
          <w:szCs w:val="24"/>
        </w:rPr>
        <w:t>d</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te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 xml:space="preserve">etecible el agua que el vino aderezado con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el y especias.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or eso nuestro coloquio será para ti como una 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 y 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bebida espirituales, 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fe</w:t>
      </w:r>
      <w:r w:rsidRPr="008B5735">
        <w:rPr>
          <w:rFonts w:ascii="Times New Roman" w:hAnsi="Times New Roman" w:cs="Times New Roman"/>
          <w:spacing w:val="1"/>
          <w:sz w:val="24"/>
          <w:szCs w:val="24"/>
        </w:rPr>
        <w:t>st</w:t>
      </w:r>
      <w:r w:rsidRPr="008B5735">
        <w:rPr>
          <w:rFonts w:ascii="Times New Roman" w:hAnsi="Times New Roman" w:cs="Times New Roman"/>
          <w:sz w:val="24"/>
          <w:szCs w:val="24"/>
        </w:rPr>
        <w:t xml:space="preserve">ivas 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ardie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 fue la an</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edad que las precedió.</w:t>
      </w:r>
    </w:p>
    <w:p w:rsid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Bueno, no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en contar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 que des</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 hace un rato se agita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 corazón.</w:t>
      </w:r>
    </w:p>
    <w:p w:rsidR="007B6946" w:rsidRPr="008B5735" w:rsidRDefault="007B6946" w:rsidP="009D5D2B">
      <w:pPr>
        <w:spacing w:line="276" w:lineRule="auto"/>
        <w:ind w:right="1521"/>
        <w:jc w:val="both"/>
        <w:rPr>
          <w:rFonts w:ascii="Times New Roman" w:hAnsi="Times New Roman" w:cs="Times New Roman"/>
          <w:sz w:val="24"/>
          <w:szCs w:val="24"/>
        </w:rPr>
      </w:pPr>
    </w:p>
    <w:p w:rsidR="007B6946" w:rsidRPr="008B5735" w:rsidRDefault="007B6946" w:rsidP="009D5D2B">
      <w:pPr>
        <w:pStyle w:val="Ttulo4"/>
        <w:spacing w:line="276" w:lineRule="auto"/>
      </w:pPr>
      <w:bookmarkStart w:id="138" w:name="_Toc163838525"/>
      <w:r>
        <w:t>RESUMEN DEL PRIMER LIBRO</w:t>
      </w:r>
      <w:r w:rsidR="004F5E59">
        <w:t xml:space="preserve"> </w:t>
      </w:r>
      <w:r>
        <w:t>RECUERDO DEL MONJE JUAN</w:t>
      </w:r>
      <w:bookmarkEnd w:id="138"/>
    </w:p>
    <w:p w:rsidR="008B5735" w:rsidRPr="008B5735" w:rsidRDefault="007B6946" w:rsidP="009D5D2B">
      <w:pPr>
        <w:spacing w:line="276" w:lineRule="auto"/>
        <w:ind w:left="118" w:right="71"/>
        <w:jc w:val="both"/>
        <w:rPr>
          <w:rFonts w:ascii="Times New Roman" w:hAnsi="Times New Roman" w:cs="Times New Roman"/>
          <w:sz w:val="24"/>
          <w:szCs w:val="24"/>
        </w:rPr>
      </w:pPr>
      <w:r>
        <w:rPr>
          <w:rFonts w:ascii="Times New Roman" w:hAnsi="Times New Roman" w:cs="Times New Roman"/>
          <w:sz w:val="24"/>
          <w:szCs w:val="24"/>
        </w:rPr>
        <w:t>[4.]  W</w:t>
      </w:r>
      <w:r w:rsidR="008B5735" w:rsidRPr="008B5735">
        <w:rPr>
          <w:rFonts w:ascii="Times New Roman" w:hAnsi="Times New Roman" w:cs="Times New Roman"/>
          <w:sz w:val="24"/>
          <w:szCs w:val="24"/>
        </w:rPr>
        <w:t>ALTER DANIEL.</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 Lo haré, pues si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enzo a la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enta</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 por el poquito tie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po que nos dejaron,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ya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veo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acortaré</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todavía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ás.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Te ruego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digas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i</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has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olvidado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todavía recuerdas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conviniste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Juan</w:t>
      </w:r>
      <w:r w:rsidR="008B5735" w:rsidRPr="008B5735">
        <w:rPr>
          <w:rFonts w:ascii="Times New Roman" w:hAnsi="Times New Roman" w:cs="Times New Roman"/>
          <w:spacing w:val="1"/>
          <w:sz w:val="24"/>
          <w:szCs w:val="24"/>
        </w:rPr>
        <w:t xml:space="preserve"> s</w:t>
      </w:r>
      <w:r w:rsidR="008B5735" w:rsidRPr="008B5735">
        <w:rPr>
          <w:rFonts w:ascii="Times New Roman" w:hAnsi="Times New Roman" w:cs="Times New Roman"/>
          <w:sz w:val="24"/>
          <w:szCs w:val="24"/>
        </w:rPr>
        <w:t>ob</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espiritual: qué</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preguntas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propuso, hasta dónde llegaste en tu r</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spuesta y qué otras cosas has enseñado sobre el 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[5.] ELREDO.</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 xml:space="preserve">– </w:t>
      </w:r>
      <w:r w:rsidRPr="008B5735">
        <w:rPr>
          <w:rFonts w:ascii="Times New Roman" w:hAnsi="Times New Roman" w:cs="Times New Roman"/>
          <w:sz w:val="24"/>
          <w:szCs w:val="24"/>
        </w:rPr>
        <w:t xml:space="preserve">El recuerdo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 querido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[Juan] 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 de su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anente cordi</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lid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d y afecto, permanece junto 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 Porque, aunque ya cu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 xml:space="preserve">lió su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sión, no ha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uerto 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 a</w:t>
      </w:r>
      <w:r w:rsidRPr="008B5735">
        <w:rPr>
          <w:rFonts w:ascii="Times New Roman" w:hAnsi="Times New Roman" w:cs="Times New Roman"/>
          <w:spacing w:val="2"/>
          <w:sz w:val="24"/>
          <w:szCs w:val="24"/>
        </w:rPr>
        <w:t>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Allí está</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allí</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resplan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ece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3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religi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so</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rostro,</w:t>
      </w:r>
      <w:r w:rsidRPr="008B5735">
        <w:rPr>
          <w:rFonts w:ascii="Times New Roman" w:hAnsi="Times New Roman" w:cs="Times New Roman"/>
          <w:spacing w:val="3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sonríen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ojos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dulces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y tanto</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re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ocijan</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alabras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hab</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ado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re</w:t>
      </w:r>
      <w:r w:rsidRPr="008B5735">
        <w:rPr>
          <w:rFonts w:ascii="Times New Roman" w:hAnsi="Times New Roman" w:cs="Times New Roman"/>
          <w:spacing w:val="-1"/>
          <w:sz w:val="24"/>
          <w:szCs w:val="24"/>
        </w:rPr>
        <w:t>g</w:t>
      </w:r>
      <w:r w:rsidR="007F558C">
        <w:rPr>
          <w:rFonts w:ascii="Times New Roman" w:hAnsi="Times New Roman" w:cs="Times New Roman"/>
          <w:sz w:val="24"/>
          <w:szCs w:val="24"/>
        </w:rPr>
        <w:t>resado a la tierra.</w:t>
      </w:r>
      <w:r w:rsidR="007F558C">
        <w:rPr>
          <w:rStyle w:val="Refdenotaalpie"/>
          <w:rFonts w:cs="Times New Roman"/>
          <w:szCs w:val="24"/>
        </w:rPr>
        <w:footnoteReference w:id="1009"/>
      </w:r>
      <w:r w:rsidRPr="008B5735">
        <w:rPr>
          <w:rFonts w:ascii="Times New Roman" w:hAnsi="Times New Roman" w:cs="Times New Roman"/>
          <w:sz w:val="24"/>
          <w:szCs w:val="24"/>
        </w:rPr>
        <w:t xml:space="preserve"> Pero,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sabes, hace ya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uchos años que se perdieron los apuntes donde él había anotado sus preguntas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 respuestas sobre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espiritual.</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lastRenderedPageBreak/>
        <w:t>[6.]</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WAL</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ER</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DANI</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sé,</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4"/>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3"/>
          <w:sz w:val="24"/>
          <w:szCs w:val="24"/>
        </w:rPr>
        <w:t xml:space="preserve"> </w:t>
      </w:r>
      <w:r w:rsidRPr="008B5735">
        <w:rPr>
          <w:rFonts w:ascii="Times New Roman" w:hAnsi="Times New Roman" w:cs="Times New Roman"/>
          <w:i/>
          <w:sz w:val="24"/>
          <w:szCs w:val="24"/>
        </w:rPr>
        <w:t>he</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decirte</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verdad,</w:t>
      </w:r>
      <w:r w:rsidRPr="008B5735">
        <w:rPr>
          <w:rFonts w:ascii="Times New Roman" w:hAnsi="Times New Roman" w:cs="Times New Roman"/>
          <w:i/>
          <w:spacing w:val="4"/>
          <w:sz w:val="24"/>
          <w:szCs w:val="24"/>
        </w:rPr>
        <w:t xml:space="preserve"> </w:t>
      </w:r>
      <w:r w:rsidRPr="008B5735">
        <w:rPr>
          <w:rFonts w:ascii="Times New Roman" w:hAnsi="Times New Roman" w:cs="Times New Roman"/>
          <w:sz w:val="24"/>
          <w:szCs w:val="24"/>
        </w:rPr>
        <w:t>ju</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allí</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viene</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avidez e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paciencia, porque tales papeles fueron halla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os hace tres días y sé que te los han entre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 xml:space="preserve">ado. Por favor,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uéstra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elos. No tendré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descanso 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que los lea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entere de lo que conversaron entonces. </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uego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eteré</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tu 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lectura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g</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inteli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encia</w:t>
      </w:r>
      <w:r w:rsidRPr="008B5735">
        <w:rPr>
          <w:rFonts w:ascii="Times New Roman" w:hAnsi="Times New Roman" w:cs="Times New Roman"/>
          <w:spacing w:val="2"/>
          <w:sz w:val="24"/>
          <w:szCs w:val="24"/>
        </w:rPr>
        <w:t xml:space="preserve"> </w:t>
      </w:r>
      <w:r w:rsidR="007F558C">
        <w:rPr>
          <w:rFonts w:ascii="Times New Roman" w:hAnsi="Times New Roman" w:cs="Times New Roman"/>
          <w:sz w:val="24"/>
          <w:szCs w:val="24"/>
        </w:rPr>
        <w:t>o</w:t>
      </w:r>
      <w:r w:rsidRPr="008B5735">
        <w:rPr>
          <w:rFonts w:ascii="Times New Roman" w:hAnsi="Times New Roman" w:cs="Times New Roman"/>
          <w:sz w:val="24"/>
          <w:szCs w:val="24"/>
        </w:rPr>
        <w:t xml:space="preserve"> cualquier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ínti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inspiración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sobrevenga para que tú reprueb</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itas o te explayes en lo que te parezca.</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[7.]</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ELREDO.</w:t>
      </w:r>
      <w:r w:rsidR="005E013F" w:rsidRPr="005E013F">
        <w:rPr>
          <w:rFonts w:ascii="Times New Roman" w:hAnsi="Times New Roman" w:cs="Times New Roman"/>
          <w:sz w:val="24"/>
          <w:szCs w:val="24"/>
        </w:rPr>
        <w:t xml:space="preserve"> </w:t>
      </w:r>
      <w:r w:rsidR="005E013F">
        <w:rPr>
          <w:rFonts w:ascii="Times New Roman" w:hAnsi="Times New Roman" w:cs="Times New Roman"/>
          <w:sz w:val="24"/>
          <w:szCs w:val="24"/>
        </w:rPr>
        <w:t>–</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daré</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gusto,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quiero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leas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tú</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solo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exponerlos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público.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 xml:space="preserve">Verás que algunas cosas se deben quitar, añadir otras y corregir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uchas.</w:t>
      </w:r>
    </w:p>
    <w:p w:rsidR="008B5735" w:rsidRDefault="008B5735" w:rsidP="009D5D2B">
      <w:pPr>
        <w:pBdr>
          <w:bottom w:val="dashSmallGap" w:sz="4" w:space="1" w:color="auto"/>
        </w:pBdr>
        <w:spacing w:before="18" w:line="276" w:lineRule="auto"/>
        <w:rPr>
          <w:rFonts w:ascii="Times New Roman" w:hAnsi="Times New Roman" w:cs="Times New Roman"/>
          <w:sz w:val="24"/>
          <w:szCs w:val="24"/>
        </w:rPr>
      </w:pPr>
    </w:p>
    <w:p w:rsidR="005E013F" w:rsidRDefault="005E013F" w:rsidP="009D5D2B">
      <w:pPr>
        <w:spacing w:before="18" w:line="276" w:lineRule="auto"/>
        <w:rPr>
          <w:rFonts w:ascii="Times New Roman" w:hAnsi="Times New Roman" w:cs="Times New Roman"/>
          <w:sz w:val="24"/>
          <w:szCs w:val="24"/>
        </w:rPr>
      </w:pPr>
    </w:p>
    <w:p w:rsidR="007F558C" w:rsidRPr="008B5735" w:rsidRDefault="007F558C" w:rsidP="009D5D2B">
      <w:pPr>
        <w:pStyle w:val="Ttulo4"/>
        <w:spacing w:line="276" w:lineRule="auto"/>
      </w:pPr>
      <w:bookmarkStart w:id="139" w:name="_Toc163838526"/>
      <w:r>
        <w:t>EXCELENCIA DE LA AMISTAD</w:t>
      </w:r>
      <w:bookmarkEnd w:id="139"/>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[8.]</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DANIEL.</w:t>
      </w:r>
      <w:r w:rsidR="00FE4851" w:rsidRPr="00FE4851">
        <w:rPr>
          <w:rFonts w:ascii="Times New Roman" w:hAnsi="Times New Roman" w:cs="Times New Roman"/>
          <w:sz w:val="24"/>
          <w:szCs w:val="24"/>
        </w:rPr>
        <w:t xml:space="preserve"> </w:t>
      </w:r>
      <w:r w:rsidR="00FE4851">
        <w:rPr>
          <w:rFonts w:ascii="Times New Roman" w:hAnsi="Times New Roman" w:cs="Times New Roman"/>
          <w:sz w:val="24"/>
          <w:szCs w:val="24"/>
        </w:rPr>
        <w:t>–</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tienes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pendien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tus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vido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 he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sabo</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lzu</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 l</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ído 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tan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gní</w:t>
      </w:r>
      <w:r w:rsidRPr="008B5735">
        <w:rPr>
          <w:rFonts w:ascii="Times New Roman" w:hAnsi="Times New Roman" w:cs="Times New Roman"/>
          <w:spacing w:val="-1"/>
          <w:sz w:val="24"/>
          <w:szCs w:val="24"/>
        </w:rPr>
        <w:t>f</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ra</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aste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natur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leza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enséña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 u</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lti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en</w:t>
      </w:r>
      <w:r w:rsidRPr="008B5735">
        <w:rPr>
          <w:rFonts w:ascii="Times New Roman" w:hAnsi="Times New Roman" w:cs="Times New Roman"/>
          <w:sz w:val="24"/>
          <w:szCs w:val="24"/>
        </w:rPr>
        <w:t>do algo tan subli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según probaste con tal nú</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 de argu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entos, la apetecere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sobre toda cosa cuando con</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zca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su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eta y sus frutos.</w:t>
      </w:r>
    </w:p>
    <w:p w:rsidR="008B5735" w:rsidRPr="008B5735" w:rsidRDefault="00FE4851" w:rsidP="009D5D2B">
      <w:pPr>
        <w:spacing w:line="276" w:lineRule="auto"/>
        <w:ind w:left="118" w:right="71"/>
        <w:jc w:val="both"/>
        <w:rPr>
          <w:rFonts w:ascii="Times New Roman" w:hAnsi="Times New Roman" w:cs="Times New Roman"/>
          <w:sz w:val="24"/>
          <w:szCs w:val="24"/>
        </w:rPr>
      </w:pPr>
      <w:r>
        <w:rPr>
          <w:rFonts w:ascii="Times New Roman" w:hAnsi="Times New Roman" w:cs="Times New Roman"/>
          <w:sz w:val="24"/>
          <w:szCs w:val="24"/>
        </w:rPr>
        <w:t>[9.]</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ELREDO</w:t>
      </w:r>
      <w:r>
        <w:rPr>
          <w:rFonts w:ascii="Times New Roman" w:hAnsi="Times New Roman" w:cs="Times New Roman"/>
          <w:spacing w:val="1"/>
          <w:sz w:val="24"/>
          <w:szCs w:val="24"/>
        </w:rPr>
        <w:t>.</w:t>
      </w:r>
      <w:r w:rsidRPr="00FE4851">
        <w:rPr>
          <w:rFonts w:ascii="Times New Roman" w:hAnsi="Times New Roman" w:cs="Times New Roman"/>
          <w:sz w:val="24"/>
          <w:szCs w:val="24"/>
        </w:rPr>
        <w:t xml:space="preserve"> </w:t>
      </w:r>
      <w:r>
        <w:rPr>
          <w:rFonts w:ascii="Times New Roman" w:hAnsi="Times New Roman" w:cs="Times New Roman"/>
          <w:sz w:val="24"/>
          <w:szCs w:val="24"/>
        </w:rPr>
        <w:t>–</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presu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poder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explicártelo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d</w:t>
      </w:r>
      <w:r w:rsidR="008B5735" w:rsidRPr="008B5735">
        <w:rPr>
          <w:rFonts w:ascii="Times New Roman" w:hAnsi="Times New Roman" w:cs="Times New Roman"/>
          <w:sz w:val="24"/>
          <w:szCs w:val="24"/>
        </w:rPr>
        <w:t>ecuada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causa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 la dignidad de algo tan</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grande.</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Entre</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cosas</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hu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anas,</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nada</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ás</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s</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nto</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puede</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desear,</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n</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da</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ás</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provechoso</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z w:val="24"/>
          <w:szCs w:val="24"/>
        </w:rPr>
        <w:t>se puede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buscar,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nada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 encuentra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ás difícil</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 nada se tiene tan du</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ce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experiencia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nada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más provechoso</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puede</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tener.</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Pues</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lle</w:t>
      </w:r>
      <w:r w:rsidR="008B5735" w:rsidRPr="008B5735">
        <w:rPr>
          <w:rFonts w:ascii="Times New Roman" w:hAnsi="Times New Roman" w:cs="Times New Roman"/>
          <w:spacing w:val="-1"/>
          <w:sz w:val="24"/>
          <w:szCs w:val="24"/>
        </w:rPr>
        <w:t>v</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sí</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fruto</w:t>
      </w:r>
      <w:r w:rsidR="008B5735" w:rsidRPr="008B5735">
        <w:rPr>
          <w:rFonts w:ascii="Times New Roman" w:hAnsi="Times New Roman" w:cs="Times New Roman"/>
          <w:spacing w:val="19"/>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8"/>
          <w:sz w:val="24"/>
          <w:szCs w:val="24"/>
        </w:rPr>
        <w:t xml:space="preserve"> </w:t>
      </w:r>
      <w:r w:rsidR="008B5735" w:rsidRPr="008B5735">
        <w:rPr>
          <w:rFonts w:ascii="Times New Roman" w:hAnsi="Times New Roman" w:cs="Times New Roman"/>
          <w:i/>
          <w:sz w:val="24"/>
          <w:szCs w:val="24"/>
        </w:rPr>
        <w:t>vida</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que</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permanece,</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en</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el</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pacing w:val="-1"/>
          <w:sz w:val="24"/>
          <w:szCs w:val="24"/>
        </w:rPr>
        <w:t>p</w:t>
      </w:r>
      <w:r w:rsidR="008B5735" w:rsidRPr="008B5735">
        <w:rPr>
          <w:rFonts w:ascii="Times New Roman" w:hAnsi="Times New Roman" w:cs="Times New Roman"/>
          <w:i/>
          <w:sz w:val="24"/>
          <w:szCs w:val="24"/>
        </w:rPr>
        <w:t>resente</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y</w:t>
      </w:r>
      <w:r w:rsidR="008B5735" w:rsidRPr="008B5735">
        <w:rPr>
          <w:rFonts w:ascii="Times New Roman" w:hAnsi="Times New Roman" w:cs="Times New Roman"/>
          <w:i/>
          <w:spacing w:val="19"/>
          <w:sz w:val="24"/>
          <w:szCs w:val="24"/>
        </w:rPr>
        <w:t xml:space="preserve"> </w:t>
      </w:r>
      <w:r w:rsidR="008B5735" w:rsidRPr="008B5735">
        <w:rPr>
          <w:rFonts w:ascii="Times New Roman" w:hAnsi="Times New Roman" w:cs="Times New Roman"/>
          <w:i/>
          <w:sz w:val="24"/>
          <w:szCs w:val="24"/>
        </w:rPr>
        <w:t>en</w:t>
      </w:r>
      <w:r w:rsidR="008B5735" w:rsidRPr="008B5735">
        <w:rPr>
          <w:rFonts w:ascii="Times New Roman" w:hAnsi="Times New Roman" w:cs="Times New Roman"/>
          <w:i/>
          <w:spacing w:val="18"/>
          <w:sz w:val="24"/>
          <w:szCs w:val="24"/>
        </w:rPr>
        <w:t xml:space="preserve"> </w:t>
      </w:r>
      <w:r w:rsidR="007F558C">
        <w:rPr>
          <w:rFonts w:ascii="Times New Roman" w:hAnsi="Times New Roman" w:cs="Times New Roman"/>
          <w:i/>
          <w:spacing w:val="18"/>
          <w:sz w:val="24"/>
          <w:szCs w:val="24"/>
        </w:rPr>
        <w:t xml:space="preserve">el </w:t>
      </w:r>
      <w:r w:rsidR="007F558C">
        <w:rPr>
          <w:rFonts w:ascii="Times New Roman" w:hAnsi="Times New Roman" w:cs="Times New Roman"/>
          <w:i/>
          <w:sz w:val="24"/>
          <w:szCs w:val="24"/>
        </w:rPr>
        <w:t>futuro.</w:t>
      </w:r>
      <w:r w:rsidR="007F558C">
        <w:rPr>
          <w:rStyle w:val="Refdenotaalpie"/>
          <w:rFonts w:cs="Times New Roman"/>
          <w:i/>
          <w:szCs w:val="24"/>
        </w:rPr>
        <w:footnoteReference w:id="1010"/>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sz w:val="24"/>
          <w:szCs w:val="24"/>
        </w:rPr>
        <w:t>[10.]</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Sazona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dulzura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todas</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virtudes,</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atraviesa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todos</w:t>
      </w:r>
      <w:r w:rsidR="008B5735" w:rsidRPr="008B5735">
        <w:rPr>
          <w:rFonts w:ascii="Times New Roman" w:hAnsi="Times New Roman" w:cs="Times New Roman"/>
          <w:spacing w:val="6"/>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vicios</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fuerza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de</w:t>
      </w:r>
      <w:r w:rsidR="007F558C">
        <w:rPr>
          <w:rFonts w:ascii="Times New Roman" w:hAnsi="Times New Roman" w:cs="Times New Roman"/>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poder,</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iti</w:t>
      </w:r>
      <w:r w:rsidR="008B5735" w:rsidRPr="008B5735">
        <w:rPr>
          <w:rFonts w:ascii="Times New Roman" w:hAnsi="Times New Roman" w:cs="Times New Roman"/>
          <w:spacing w:val="-1"/>
          <w:sz w:val="24"/>
          <w:szCs w:val="24"/>
        </w:rPr>
        <w:t>g</w:t>
      </w:r>
      <w:r w:rsidR="008B5735" w:rsidRPr="008B5735">
        <w:rPr>
          <w:rFonts w:ascii="Times New Roman" w:hAnsi="Times New Roman" w:cs="Times New Roman"/>
          <w:sz w:val="24"/>
          <w:szCs w:val="24"/>
        </w:rPr>
        <w:t>a</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ad</w:t>
      </w:r>
      <w:r w:rsidR="008B5735" w:rsidRPr="008B5735">
        <w:rPr>
          <w:rFonts w:ascii="Times New Roman" w:hAnsi="Times New Roman" w:cs="Times New Roman"/>
          <w:spacing w:val="-1"/>
          <w:sz w:val="24"/>
          <w:szCs w:val="24"/>
        </w:rPr>
        <w:t>v</w:t>
      </w:r>
      <w:r w:rsidR="008B5735" w:rsidRPr="008B5735">
        <w:rPr>
          <w:rFonts w:ascii="Times New Roman" w:hAnsi="Times New Roman" w:cs="Times New Roman"/>
          <w:sz w:val="24"/>
          <w:szCs w:val="24"/>
        </w:rPr>
        <w:t>ersidad</w:t>
      </w:r>
      <w:r w:rsidR="008B5735" w:rsidRPr="008B5735">
        <w:rPr>
          <w:rFonts w:ascii="Times New Roman" w:hAnsi="Times New Roman" w:cs="Times New Roman"/>
          <w:spacing w:val="35"/>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modera</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pr</w:t>
      </w:r>
      <w:r w:rsidR="008B5735" w:rsidRPr="008B5735">
        <w:rPr>
          <w:rFonts w:ascii="Times New Roman" w:hAnsi="Times New Roman" w:cs="Times New Roman"/>
          <w:spacing w:val="-1"/>
          <w:sz w:val="24"/>
          <w:szCs w:val="24"/>
        </w:rPr>
        <w:t>os</w:t>
      </w:r>
      <w:r w:rsidR="008B5735" w:rsidRPr="008B5735">
        <w:rPr>
          <w:rFonts w:ascii="Times New Roman" w:hAnsi="Times New Roman" w:cs="Times New Roman"/>
          <w:sz w:val="24"/>
          <w:szCs w:val="24"/>
        </w:rPr>
        <w:t>peridad.</w:t>
      </w:r>
      <w:r w:rsidR="008B5735" w:rsidRPr="008B5735">
        <w:rPr>
          <w:rFonts w:ascii="Times New Roman" w:hAnsi="Times New Roman" w:cs="Times New Roman"/>
          <w:spacing w:val="35"/>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odo</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qu</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z w:val="24"/>
          <w:szCs w:val="24"/>
        </w:rPr>
        <w:t>,</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entre</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mortales,</w:t>
      </w:r>
      <w:r w:rsidR="008B5735" w:rsidRPr="008B5735">
        <w:rPr>
          <w:rFonts w:ascii="Times New Roman" w:hAnsi="Times New Roman" w:cs="Times New Roman"/>
          <w:spacing w:val="35"/>
          <w:sz w:val="24"/>
          <w:szCs w:val="24"/>
        </w:rPr>
        <w:t xml:space="preserve"> </w:t>
      </w:r>
      <w:r w:rsidR="008B5735" w:rsidRPr="008B5735">
        <w:rPr>
          <w:rFonts w:ascii="Times New Roman" w:hAnsi="Times New Roman" w:cs="Times New Roman"/>
          <w:sz w:val="24"/>
          <w:szCs w:val="24"/>
        </w:rPr>
        <w:t>nadie puede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sufrir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ser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feliz</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careciendo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2"/>
          <w:sz w:val="24"/>
          <w:szCs w:val="24"/>
        </w:rPr>
        <w:t xml:space="preserve"> a</w:t>
      </w:r>
      <w:r w:rsidR="008B5735" w:rsidRPr="008B5735">
        <w:rPr>
          <w:rFonts w:ascii="Times New Roman" w:hAnsi="Times New Roman" w:cs="Times New Roman"/>
          <w:spacing w:val="-2"/>
          <w:sz w:val="24"/>
          <w:szCs w:val="24"/>
        </w:rPr>
        <w:t>m</w:t>
      </w:r>
      <w:r w:rsidR="007F558C">
        <w:rPr>
          <w:rFonts w:ascii="Times New Roman" w:hAnsi="Times New Roman" w:cs="Times New Roman"/>
          <w:sz w:val="24"/>
          <w:szCs w:val="24"/>
        </w:rPr>
        <w:t>igos.</w:t>
      </w:r>
      <w:r w:rsidR="007F558C">
        <w:rPr>
          <w:rStyle w:val="Refdenotaalpie"/>
          <w:rFonts w:cs="Times New Roman"/>
          <w:szCs w:val="24"/>
        </w:rPr>
        <w:footnoteReference w:id="1011"/>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Y es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parado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bestias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ho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tiene junto</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sí</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pacing w:val="-1"/>
          <w:sz w:val="24"/>
          <w:szCs w:val="24"/>
        </w:rPr>
        <w:t>q</w:t>
      </w:r>
      <w:r w:rsidR="008B5735" w:rsidRPr="008B5735">
        <w:rPr>
          <w:rFonts w:ascii="Times New Roman" w:hAnsi="Times New Roman" w:cs="Times New Roman"/>
          <w:sz w:val="24"/>
          <w:szCs w:val="24"/>
        </w:rPr>
        <w:t>uien</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él</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ale</w:t>
      </w:r>
      <w:r w:rsidR="008B5735" w:rsidRPr="008B5735">
        <w:rPr>
          <w:rFonts w:ascii="Times New Roman" w:hAnsi="Times New Roman" w:cs="Times New Roman"/>
          <w:spacing w:val="-1"/>
          <w:sz w:val="24"/>
          <w:szCs w:val="24"/>
        </w:rPr>
        <w:t>g</w:t>
      </w:r>
      <w:r w:rsidR="008B5735" w:rsidRPr="008B5735">
        <w:rPr>
          <w:rFonts w:ascii="Times New Roman" w:hAnsi="Times New Roman" w:cs="Times New Roman"/>
          <w:sz w:val="24"/>
          <w:szCs w:val="24"/>
        </w:rPr>
        <w:t>re</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5"/>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as</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felices</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contriste</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tristes;</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carece</w:t>
      </w:r>
      <w:r w:rsidR="008B5735" w:rsidRPr="008B5735">
        <w:rPr>
          <w:rFonts w:ascii="Times New Roman" w:hAnsi="Times New Roman" w:cs="Times New Roman"/>
          <w:spacing w:val="26"/>
          <w:sz w:val="24"/>
          <w:szCs w:val="24"/>
        </w:rPr>
        <w:t xml:space="preserve"> </w:t>
      </w:r>
      <w:r w:rsidR="008B5735" w:rsidRPr="008B5735">
        <w:rPr>
          <w:rFonts w:ascii="Times New Roman" w:hAnsi="Times New Roman" w:cs="Times New Roman"/>
          <w:sz w:val="24"/>
          <w:szCs w:val="24"/>
        </w:rPr>
        <w:t>de quien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distraiga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w:t>
      </w:r>
      <w:r w:rsidR="008B5735" w:rsidRPr="008B5735">
        <w:rPr>
          <w:rFonts w:ascii="Times New Roman" w:hAnsi="Times New Roman" w:cs="Times New Roman"/>
          <w:spacing w:val="-2"/>
          <w:sz w:val="24"/>
          <w:szCs w:val="24"/>
        </w:rPr>
        <w:t>o</w:t>
      </w:r>
      <w:r w:rsidR="008B5735" w:rsidRPr="008B5735">
        <w:rPr>
          <w:rFonts w:ascii="Times New Roman" w:hAnsi="Times New Roman" w:cs="Times New Roman"/>
          <w:sz w:val="24"/>
          <w:szCs w:val="24"/>
        </w:rPr>
        <w:t>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concibe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olesto 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 si</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algo fuera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 común subli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inosa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alcanza,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encuentra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ien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partid</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w:t>
      </w:r>
      <w:r w:rsidR="008B5735" w:rsidRPr="008B5735">
        <w:rPr>
          <w:rFonts w:ascii="Times New Roman" w:hAnsi="Times New Roman" w:cs="Times New Roman"/>
          <w:spacing w:val="1"/>
          <w:sz w:val="24"/>
          <w:szCs w:val="24"/>
        </w:rPr>
        <w:t xml:space="preserve"> </w:t>
      </w:r>
      <w:r w:rsidR="007F558C">
        <w:rPr>
          <w:rFonts w:ascii="Times New Roman" w:hAnsi="Times New Roman" w:cs="Times New Roman"/>
          <w:sz w:val="24"/>
          <w:szCs w:val="24"/>
        </w:rPr>
        <w:t>[11</w:t>
      </w:r>
      <w:r w:rsidR="008B5735" w:rsidRPr="008B5735">
        <w:rPr>
          <w:rFonts w:ascii="Times New Roman" w:hAnsi="Times New Roman" w:cs="Times New Roman"/>
          <w:sz w:val="24"/>
          <w:szCs w:val="24"/>
        </w:rPr>
        <w:t>.]</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w:t>
      </w:r>
      <w:r w:rsidR="008B5735" w:rsidRPr="008B5735">
        <w:rPr>
          <w:rFonts w:ascii="Times New Roman" w:hAnsi="Times New Roman" w:cs="Times New Roman"/>
          <w:i/>
          <w:spacing w:val="-1"/>
          <w:sz w:val="24"/>
          <w:szCs w:val="24"/>
        </w:rPr>
        <w:t>A</w:t>
      </w:r>
      <w:r w:rsidR="008B5735" w:rsidRPr="008B5735">
        <w:rPr>
          <w:rFonts w:ascii="Times New Roman" w:hAnsi="Times New Roman" w:cs="Times New Roman"/>
          <w:i/>
          <w:sz w:val="24"/>
          <w:szCs w:val="24"/>
        </w:rPr>
        <w:t>y</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pacing w:val="-1"/>
          <w:sz w:val="24"/>
          <w:szCs w:val="24"/>
        </w:rPr>
        <w:t>d</w:t>
      </w:r>
      <w:r w:rsidR="008B5735" w:rsidRPr="008B5735">
        <w:rPr>
          <w:rFonts w:ascii="Times New Roman" w:hAnsi="Times New Roman" w:cs="Times New Roman"/>
          <w:i/>
          <w:sz w:val="24"/>
          <w:szCs w:val="24"/>
        </w:rPr>
        <w:t>el</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que está solo, porque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sz w:val="24"/>
          <w:szCs w:val="24"/>
        </w:rPr>
        <w:t xml:space="preserve">si </w:t>
      </w:r>
      <w:r w:rsidR="008B5735" w:rsidRPr="008B5735">
        <w:rPr>
          <w:rFonts w:ascii="Times New Roman" w:hAnsi="Times New Roman" w:cs="Times New Roman"/>
          <w:i/>
          <w:sz w:val="24"/>
          <w:szCs w:val="24"/>
        </w:rPr>
        <w:t>c</w:t>
      </w:r>
      <w:r w:rsidR="008B5735" w:rsidRPr="008B5735">
        <w:rPr>
          <w:rFonts w:ascii="Times New Roman" w:hAnsi="Times New Roman" w:cs="Times New Roman"/>
          <w:i/>
          <w:spacing w:val="-1"/>
          <w:sz w:val="24"/>
          <w:szCs w:val="24"/>
        </w:rPr>
        <w:t>a</w:t>
      </w:r>
      <w:r w:rsidR="008B5735" w:rsidRPr="008B5735">
        <w:rPr>
          <w:rFonts w:ascii="Times New Roman" w:hAnsi="Times New Roman" w:cs="Times New Roman"/>
          <w:i/>
          <w:sz w:val="24"/>
          <w:szCs w:val="24"/>
        </w:rPr>
        <w:t>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no</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tiene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pacing w:val="-1"/>
          <w:sz w:val="24"/>
          <w:szCs w:val="24"/>
        </w:rPr>
        <w:t>q</w:t>
      </w:r>
      <w:r w:rsidR="008B5735" w:rsidRPr="008B5735">
        <w:rPr>
          <w:rFonts w:ascii="Times New Roman" w:hAnsi="Times New Roman" w:cs="Times New Roman"/>
          <w:i/>
          <w:sz w:val="24"/>
          <w:szCs w:val="24"/>
        </w:rPr>
        <w:t>uien</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lo lev</w:t>
      </w:r>
      <w:r w:rsidR="008B5735" w:rsidRPr="008B5735">
        <w:rPr>
          <w:rFonts w:ascii="Times New Roman" w:hAnsi="Times New Roman" w:cs="Times New Roman"/>
          <w:i/>
          <w:spacing w:val="-1"/>
          <w:sz w:val="24"/>
          <w:szCs w:val="24"/>
        </w:rPr>
        <w:t>a</w:t>
      </w:r>
      <w:r w:rsidR="008B5735" w:rsidRPr="008B5735">
        <w:rPr>
          <w:rFonts w:ascii="Times New Roman" w:hAnsi="Times New Roman" w:cs="Times New Roman"/>
          <w:i/>
          <w:sz w:val="24"/>
          <w:szCs w:val="24"/>
        </w:rPr>
        <w:t>nte!</w:t>
      </w:r>
      <w:r w:rsidR="008B5735" w:rsidRPr="008B5735">
        <w:rPr>
          <w:rFonts w:ascii="Times New Roman" w:hAnsi="Times New Roman" w:cs="Times New Roman"/>
          <w:i/>
          <w:spacing w:val="1"/>
          <w:sz w:val="24"/>
          <w:szCs w:val="24"/>
        </w:rPr>
        <w:t xml:space="preserve"> </w:t>
      </w:r>
      <w:r w:rsidR="007F558C">
        <w:rPr>
          <w:rStyle w:val="Refdenotaalpie"/>
          <w:rFonts w:cs="Times New Roman"/>
          <w:i/>
          <w:spacing w:val="1"/>
          <w:szCs w:val="24"/>
        </w:rPr>
        <w:footnoteReference w:id="1012"/>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stá</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absoluta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solo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quien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tiene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¡cuánta felicidad,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1"/>
          <w:sz w:val="24"/>
          <w:szCs w:val="24"/>
        </w:rPr>
        <w:t>se</w:t>
      </w:r>
      <w:r w:rsidR="008B5735" w:rsidRPr="008B5735">
        <w:rPr>
          <w:rFonts w:ascii="Times New Roman" w:hAnsi="Times New Roman" w:cs="Times New Roman"/>
          <w:sz w:val="24"/>
          <w:szCs w:val="24"/>
        </w:rPr>
        <w:t>guridad y alegría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i</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tie</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es alguien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 qu</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atreves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hablar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ti</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is</w:t>
      </w:r>
      <w:r w:rsidR="008B5735" w:rsidRPr="008B5735">
        <w:rPr>
          <w:rFonts w:ascii="Times New Roman" w:hAnsi="Times New Roman" w:cs="Times New Roman"/>
          <w:spacing w:val="-1"/>
          <w:sz w:val="24"/>
          <w:szCs w:val="24"/>
        </w:rPr>
        <w:t>m</w:t>
      </w:r>
      <w:r w:rsidR="007F558C">
        <w:rPr>
          <w:rFonts w:ascii="Times New Roman" w:hAnsi="Times New Roman" w:cs="Times New Roman"/>
          <w:sz w:val="24"/>
          <w:szCs w:val="24"/>
        </w:rPr>
        <w:t>o,</w:t>
      </w:r>
      <w:r w:rsidR="007F558C">
        <w:rPr>
          <w:rStyle w:val="Refdenotaalpie"/>
          <w:rFonts w:cs="Times New Roman"/>
          <w:szCs w:val="24"/>
        </w:rPr>
        <w:footnoteReference w:id="1013"/>
      </w:r>
      <w:r w:rsidR="008B5735" w:rsidRPr="008B5735">
        <w:rPr>
          <w:rFonts w:ascii="Times New Roman" w:hAnsi="Times New Roman" w:cs="Times New Roman"/>
          <w:sz w:val="24"/>
          <w:szCs w:val="24"/>
        </w:rPr>
        <w:t xml:space="preserve"> 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quien no</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es</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confesar</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tus</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yerros,</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quien</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te</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sonroja</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anifestar</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tu</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progreso</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piritual,</w:t>
      </w:r>
      <w:r w:rsidR="008B5735" w:rsidRPr="008B5735">
        <w:rPr>
          <w:rFonts w:ascii="Times New Roman" w:hAnsi="Times New Roman" w:cs="Times New Roman"/>
          <w:spacing w:val="55"/>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56"/>
          <w:sz w:val="24"/>
          <w:szCs w:val="24"/>
        </w:rPr>
        <w:t xml:space="preserve"> </w:t>
      </w:r>
      <w:r w:rsidR="008B5735" w:rsidRPr="008B5735">
        <w:rPr>
          <w:rFonts w:ascii="Times New Roman" w:hAnsi="Times New Roman" w:cs="Times New Roman"/>
          <w:spacing w:val="-1"/>
          <w:sz w:val="24"/>
          <w:szCs w:val="24"/>
        </w:rPr>
        <w:t>q</w:t>
      </w:r>
      <w:r w:rsidR="008B5735" w:rsidRPr="008B5735">
        <w:rPr>
          <w:rFonts w:ascii="Times New Roman" w:hAnsi="Times New Roman" w:cs="Times New Roman"/>
          <w:sz w:val="24"/>
          <w:szCs w:val="24"/>
        </w:rPr>
        <w:t>uien confiesas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todas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cosas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secretas 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corazón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cuyas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pon</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z w:val="24"/>
          <w:szCs w:val="24"/>
        </w:rPr>
        <w:t>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tus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proyectos!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z w:val="24"/>
          <w:szCs w:val="24"/>
        </w:rPr>
        <w:t>Hay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fuente de</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ayor</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júbilo</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unión</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dos</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al</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as,</w:t>
      </w:r>
      <w:r w:rsidR="008B5735" w:rsidRPr="008B5735">
        <w:rPr>
          <w:rFonts w:ascii="Times New Roman" w:hAnsi="Times New Roman" w:cs="Times New Roman"/>
          <w:spacing w:val="45"/>
          <w:sz w:val="24"/>
          <w:szCs w:val="24"/>
        </w:rPr>
        <w:t xml:space="preserve"> </w:t>
      </w:r>
      <w:r w:rsidR="008B5735" w:rsidRPr="008B5735">
        <w:rPr>
          <w:rFonts w:ascii="Times New Roman" w:hAnsi="Times New Roman" w:cs="Times New Roman"/>
          <w:i/>
          <w:sz w:val="24"/>
          <w:szCs w:val="24"/>
        </w:rPr>
        <w:t>que</w:t>
      </w:r>
      <w:r w:rsidR="008B5735" w:rsidRPr="008B5735">
        <w:rPr>
          <w:rFonts w:ascii="Times New Roman" w:hAnsi="Times New Roman" w:cs="Times New Roman"/>
          <w:i/>
          <w:spacing w:val="45"/>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45"/>
          <w:sz w:val="24"/>
          <w:szCs w:val="24"/>
        </w:rPr>
        <w:t xml:space="preserve"> </w:t>
      </w:r>
      <w:r w:rsidR="008B5735" w:rsidRPr="008B5735">
        <w:rPr>
          <w:rFonts w:ascii="Times New Roman" w:hAnsi="Times New Roman" w:cs="Times New Roman"/>
          <w:i/>
          <w:sz w:val="24"/>
          <w:szCs w:val="24"/>
        </w:rPr>
        <w:t>dos</w:t>
      </w:r>
      <w:r w:rsidR="008B5735" w:rsidRPr="008B5735">
        <w:rPr>
          <w:rFonts w:ascii="Times New Roman" w:hAnsi="Times New Roman" w:cs="Times New Roman"/>
          <w:i/>
          <w:spacing w:val="45"/>
          <w:sz w:val="24"/>
          <w:szCs w:val="24"/>
        </w:rPr>
        <w:t xml:space="preserve"> </w:t>
      </w:r>
      <w:r w:rsidR="008B5735" w:rsidRPr="008B5735">
        <w:rPr>
          <w:rFonts w:ascii="Times New Roman" w:hAnsi="Times New Roman" w:cs="Times New Roman"/>
          <w:i/>
          <w:sz w:val="24"/>
          <w:szCs w:val="24"/>
        </w:rPr>
        <w:t>se</w:t>
      </w:r>
      <w:r w:rsidR="008B5735" w:rsidRPr="008B5735">
        <w:rPr>
          <w:rFonts w:ascii="Times New Roman" w:hAnsi="Times New Roman" w:cs="Times New Roman"/>
          <w:i/>
          <w:spacing w:val="45"/>
          <w:sz w:val="24"/>
          <w:szCs w:val="24"/>
        </w:rPr>
        <w:t xml:space="preserve"> </w:t>
      </w:r>
      <w:r w:rsidR="008B5735" w:rsidRPr="008B5735">
        <w:rPr>
          <w:rFonts w:ascii="Times New Roman" w:hAnsi="Times New Roman" w:cs="Times New Roman"/>
          <w:i/>
          <w:sz w:val="24"/>
          <w:szCs w:val="24"/>
        </w:rPr>
        <w:t>hacen</w:t>
      </w:r>
      <w:r w:rsidR="008B5735" w:rsidRPr="008B5735">
        <w:rPr>
          <w:rFonts w:ascii="Times New Roman" w:hAnsi="Times New Roman" w:cs="Times New Roman"/>
          <w:i/>
          <w:spacing w:val="46"/>
          <w:sz w:val="24"/>
          <w:szCs w:val="24"/>
        </w:rPr>
        <w:t xml:space="preserve"> </w:t>
      </w:r>
      <w:r w:rsidR="008B5735" w:rsidRPr="008B5735">
        <w:rPr>
          <w:rFonts w:ascii="Times New Roman" w:hAnsi="Times New Roman" w:cs="Times New Roman"/>
          <w:i/>
          <w:sz w:val="24"/>
          <w:szCs w:val="24"/>
        </w:rPr>
        <w:t>una,</w:t>
      </w:r>
      <w:r w:rsidR="008B5735" w:rsidRPr="008B5735">
        <w:rPr>
          <w:rFonts w:ascii="Times New Roman" w:hAnsi="Times New Roman" w:cs="Times New Roman"/>
          <w:i/>
          <w:spacing w:val="44"/>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odo</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46"/>
          <w:sz w:val="24"/>
          <w:szCs w:val="24"/>
        </w:rPr>
        <w:t xml:space="preserve"> </w:t>
      </w:r>
      <w:r w:rsidR="008B5735" w:rsidRPr="008B5735">
        <w:rPr>
          <w:rFonts w:ascii="Times New Roman" w:hAnsi="Times New Roman" w:cs="Times New Roman"/>
          <w:sz w:val="24"/>
          <w:szCs w:val="24"/>
        </w:rPr>
        <w:t>tem</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z w:val="24"/>
          <w:szCs w:val="24"/>
        </w:rPr>
        <w:t xml:space="preserve">n </w:t>
      </w:r>
      <w:r w:rsidR="008B5735" w:rsidRPr="008B5735">
        <w:rPr>
          <w:rFonts w:ascii="Times New Roman" w:hAnsi="Times New Roman" w:cs="Times New Roman"/>
          <w:sz w:val="24"/>
          <w:szCs w:val="24"/>
        </w:rPr>
        <w:lastRenderedPageBreak/>
        <w:t>jactancia ni suspicacia alguna, ni se sientan heridas por la corr</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cción que puedan hacerse, ni deban reprocharse adulación cuando una a la otra enco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a?</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[12.]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w:t>
      </w:r>
      <w:r w:rsidRPr="008B5735">
        <w:rPr>
          <w:rFonts w:ascii="Times New Roman" w:hAnsi="Times New Roman" w:cs="Times New Roman"/>
          <w:i/>
          <w:spacing w:val="2"/>
          <w:sz w:val="24"/>
          <w:szCs w:val="24"/>
        </w:rPr>
        <w:t>i</w:t>
      </w:r>
      <w:r w:rsidRPr="008B5735">
        <w:rPr>
          <w:rFonts w:ascii="Times New Roman" w:hAnsi="Times New Roman" w:cs="Times New Roman"/>
          <w:i/>
          <w:sz w:val="24"/>
          <w:szCs w:val="24"/>
        </w:rPr>
        <w:t>go es medicina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007F558C">
        <w:rPr>
          <w:rFonts w:ascii="Times New Roman" w:hAnsi="Times New Roman" w:cs="Times New Roman"/>
          <w:i/>
          <w:sz w:val="24"/>
          <w:szCs w:val="24"/>
        </w:rPr>
        <w:t>vida,</w:t>
      </w:r>
      <w:r w:rsidR="007F558C">
        <w:rPr>
          <w:rStyle w:val="Refdenotaalpie"/>
          <w:rFonts w:cs="Times New Roman"/>
          <w:i/>
          <w:szCs w:val="24"/>
        </w:rPr>
        <w:footnoteReference w:id="1014"/>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¡Excelente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expresión!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Pues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 terrena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no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ay</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dici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reconforta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efi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notable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stras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heridas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er 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 acerque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mpasivo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adversi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ju</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iloso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osperidad.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do que, poniendo 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bro, según las palabras del Apóstol</w:t>
      </w:r>
      <w:r w:rsidR="007F558C">
        <w:rPr>
          <w:rFonts w:ascii="Times New Roman" w:hAnsi="Times New Roman" w:cs="Times New Roman"/>
          <w:sz w:val="24"/>
          <w:szCs w:val="24"/>
        </w:rPr>
        <w:t>, soportan juntos las cargas,</w:t>
      </w:r>
      <w:r w:rsidR="007F558C">
        <w:rPr>
          <w:rStyle w:val="Refdenotaalpie"/>
          <w:rFonts w:cs="Times New Roman"/>
          <w:szCs w:val="24"/>
        </w:rPr>
        <w:footnoteReference w:id="1015"/>
      </w:r>
      <w:r w:rsidRPr="008B5735">
        <w:rPr>
          <w:rFonts w:ascii="Times New Roman" w:hAnsi="Times New Roman" w:cs="Times New Roman"/>
          <w:sz w:val="24"/>
          <w:szCs w:val="24"/>
        </w:rPr>
        <w:t xml:space="preserve"> esti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ndo cada uno que la suya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li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iana que la de su a</w:t>
      </w:r>
      <w:r w:rsidRPr="008B5735">
        <w:rPr>
          <w:rFonts w:ascii="Times New Roman" w:hAnsi="Times New Roman" w:cs="Times New Roman"/>
          <w:spacing w:val="-2"/>
          <w:sz w:val="24"/>
          <w:szCs w:val="24"/>
        </w:rPr>
        <w:t>m</w:t>
      </w:r>
      <w:r w:rsidR="00CA720F">
        <w:rPr>
          <w:rFonts w:ascii="Times New Roman" w:hAnsi="Times New Roman" w:cs="Times New Roman"/>
          <w:sz w:val="24"/>
          <w:szCs w:val="24"/>
        </w:rPr>
        <w:t xml:space="preserve">igo. </w:t>
      </w:r>
      <w:r w:rsidRPr="008B5735">
        <w:rPr>
          <w:rFonts w:ascii="Times New Roman" w:hAnsi="Times New Roman" w:cs="Times New Roman"/>
          <w:sz w:val="24"/>
          <w:szCs w:val="24"/>
        </w:rPr>
        <w:t>[13.]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istad </w:t>
      </w:r>
      <w:r w:rsidRPr="008B5735">
        <w:rPr>
          <w:rFonts w:ascii="Times New Roman" w:hAnsi="Times New Roman" w:cs="Times New Roman"/>
          <w:i/>
          <w:sz w:val="24"/>
          <w:szCs w:val="24"/>
        </w:rPr>
        <w:t>torna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más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espléndidas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cosas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nos hacen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felices,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condivide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adversas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 pone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comunión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más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leves</w:t>
      </w:r>
      <w:r w:rsidR="00CA720F">
        <w:rPr>
          <w:rFonts w:ascii="Times New Roman" w:hAnsi="Times New Roman" w:cs="Times New Roman"/>
          <w:i/>
          <w:sz w:val="24"/>
          <w:szCs w:val="24"/>
        </w:rPr>
        <w:t>.</w:t>
      </w:r>
      <w:r w:rsidR="00CA720F">
        <w:rPr>
          <w:rStyle w:val="Refdenotaalpie"/>
          <w:rFonts w:cs="Times New Roman"/>
          <w:i/>
          <w:szCs w:val="24"/>
        </w:rPr>
        <w:footnoteReference w:id="1016"/>
      </w:r>
      <w:r w:rsidRPr="008B5735">
        <w:rPr>
          <w:rFonts w:ascii="Times New Roman" w:hAnsi="Times New Roman" w:cs="Times New Roman"/>
          <w:i/>
          <w:sz w:val="24"/>
          <w:szCs w:val="24"/>
        </w:rPr>
        <w:t xml:space="preserve"> </w:t>
      </w:r>
      <w:r w:rsidRPr="008B5735">
        <w:rPr>
          <w:rFonts w:ascii="Times New Roman" w:hAnsi="Times New Roman" w:cs="Times New Roman"/>
          <w:i/>
          <w:spacing w:val="2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consiguiente,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ópti</w:t>
      </w:r>
      <w:r w:rsidRPr="008B5735">
        <w:rPr>
          <w:rFonts w:ascii="Times New Roman" w:hAnsi="Times New Roman" w:cs="Times New Roman"/>
          <w:i/>
          <w:spacing w:val="-2"/>
          <w:sz w:val="24"/>
          <w:szCs w:val="24"/>
        </w:rPr>
        <w:t>m</w:t>
      </w:r>
      <w:r w:rsidRPr="008B5735">
        <w:rPr>
          <w:rFonts w:ascii="Times New Roman" w:hAnsi="Times New Roman" w:cs="Times New Roman"/>
          <w:i/>
          <w:sz w:val="24"/>
          <w:szCs w:val="24"/>
        </w:rPr>
        <w:t>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medicina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vida. </w:t>
      </w:r>
      <w:r w:rsidRPr="008B5735">
        <w:rPr>
          <w:rFonts w:ascii="Times New Roman" w:hAnsi="Times New Roman" w:cs="Times New Roman"/>
          <w:sz w:val="24"/>
          <w:szCs w:val="24"/>
        </w:rPr>
        <w:t>Hasta el pagano encontró su placer en ella, pues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en muchas ocasiones ni el agua ni el fuego nos son tan útiles como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2"/>
          <w:sz w:val="24"/>
          <w:szCs w:val="24"/>
        </w:rPr>
        <w:t xml:space="preserve"> </w:t>
      </w:r>
      <w:r w:rsidR="00CA720F">
        <w:rPr>
          <w:rFonts w:ascii="Times New Roman" w:hAnsi="Times New Roman" w:cs="Times New Roman"/>
          <w:i/>
          <w:sz w:val="24"/>
          <w:szCs w:val="24"/>
        </w:rPr>
        <w:t>amigo.</w:t>
      </w:r>
      <w:r w:rsidR="00CA720F">
        <w:rPr>
          <w:rStyle w:val="Refdenotaalpie"/>
          <w:rFonts w:cs="Times New Roman"/>
          <w:i/>
          <w:szCs w:val="24"/>
        </w:rPr>
        <w:footnoteReference w:id="1017"/>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ocasión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empresa,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certeza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du</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uier aconteci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cualquiera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fortuna,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secreto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público,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cualquier</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pe</w:t>
      </w:r>
      <w:r w:rsidRPr="008B5735">
        <w:rPr>
          <w:rFonts w:ascii="Times New Roman" w:hAnsi="Times New Roman" w:cs="Times New Roman"/>
          <w:sz w:val="24"/>
          <w:szCs w:val="24"/>
        </w:rPr>
        <w:t>rplejidad, fuera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dentro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casa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reitera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grata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útil</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necesario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Como dijo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Tulio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igos: </w:t>
      </w:r>
      <w:r w:rsidRPr="008B5735">
        <w:rPr>
          <w:rFonts w:ascii="Times New Roman" w:hAnsi="Times New Roman" w:cs="Times New Roman"/>
          <w:i/>
          <w:sz w:val="24"/>
          <w:szCs w:val="24"/>
        </w:rPr>
        <w:t>Aun estando ausentes se acompañan mutuamente: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pobres, mutuamente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 enriquecen; enfermos, se curan y, lo que es m</w:t>
      </w:r>
      <w:r w:rsidRPr="008B5735">
        <w:rPr>
          <w:rFonts w:ascii="Times New Roman" w:hAnsi="Times New Roman" w:cs="Times New Roman"/>
          <w:i/>
          <w:spacing w:val="1"/>
          <w:sz w:val="24"/>
          <w:szCs w:val="24"/>
        </w:rPr>
        <w:t>á</w:t>
      </w:r>
      <w:r w:rsidRPr="008B5735">
        <w:rPr>
          <w:rFonts w:ascii="Times New Roman" w:hAnsi="Times New Roman" w:cs="Times New Roman"/>
          <w:i/>
          <w:sz w:val="24"/>
          <w:szCs w:val="24"/>
        </w:rPr>
        <w:t>s difícil de</w:t>
      </w:r>
      <w:r w:rsidR="00CA720F">
        <w:rPr>
          <w:rFonts w:ascii="Times New Roman" w:hAnsi="Times New Roman" w:cs="Times New Roman"/>
          <w:i/>
          <w:sz w:val="24"/>
          <w:szCs w:val="24"/>
        </w:rPr>
        <w:t xml:space="preserve"> decir: estando muertos, viven.</w:t>
      </w:r>
      <w:r w:rsidR="00CA720F">
        <w:rPr>
          <w:rStyle w:val="Refdenotaalpie"/>
          <w:rFonts w:cs="Times New Roman"/>
          <w:i/>
          <w:szCs w:val="24"/>
        </w:rPr>
        <w:footnoteReference w:id="1018"/>
      </w:r>
    </w:p>
    <w:p w:rsidR="008B5735" w:rsidRPr="008B5735" w:rsidRDefault="008B5735" w:rsidP="009D5D2B">
      <w:pPr>
        <w:spacing w:before="2"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[14.]</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gloria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ricos,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patria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desterrad</w:t>
      </w:r>
      <w:r w:rsidRPr="008B5735">
        <w:rPr>
          <w:rFonts w:ascii="Times New Roman" w:hAnsi="Times New Roman" w:cs="Times New Roman"/>
          <w:spacing w:val="-2"/>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riqueza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pobres, la</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edicina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enfermo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uertos,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gracia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 los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fuerza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dé</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les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 el pre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io de los fuertes. Tanto honor, recuerdo, alabanza y deseo ac</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paña 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que su vida se juzga enco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able y su muerte prec</w:t>
      </w:r>
      <w:r w:rsidRPr="008B5735">
        <w:rPr>
          <w:rFonts w:ascii="Times New Roman" w:hAnsi="Times New Roman" w:cs="Times New Roman"/>
          <w:spacing w:val="-3"/>
          <w:sz w:val="24"/>
          <w:szCs w:val="24"/>
        </w:rPr>
        <w:t>i</w:t>
      </w:r>
      <w:r w:rsidRPr="008B5735">
        <w:rPr>
          <w:rFonts w:ascii="Times New Roman" w:hAnsi="Times New Roman" w:cs="Times New Roman"/>
          <w:sz w:val="24"/>
          <w:szCs w:val="24"/>
        </w:rPr>
        <w:t>osa. Hay algo que su pera todo lo dicho y es esto: la perfección consiste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conoci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e</w:t>
      </w:r>
      <w:r w:rsidRPr="008B5735">
        <w:rPr>
          <w:rFonts w:ascii="Times New Roman" w:hAnsi="Times New Roman" w:cs="Times New Roman"/>
          <w:sz w:val="24"/>
          <w:szCs w:val="24"/>
        </w:rPr>
        <w:t>scalón;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modo que el hombre,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del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 sube a ser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de Dios según aquello del Salvador en su Evangeli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Ya no</w:t>
      </w:r>
      <w:r w:rsidR="00CA720F">
        <w:rPr>
          <w:rFonts w:ascii="Times New Roman" w:hAnsi="Times New Roman" w:cs="Times New Roman"/>
          <w:i/>
          <w:sz w:val="24"/>
          <w:szCs w:val="24"/>
        </w:rPr>
        <w:t xml:space="preserve"> os llamo siervos, sino amigos.</w:t>
      </w:r>
      <w:r w:rsidR="00CA720F">
        <w:rPr>
          <w:rStyle w:val="Refdenotaalpie"/>
          <w:rFonts w:cs="Times New Roman"/>
          <w:i/>
          <w:szCs w:val="24"/>
        </w:rPr>
        <w:footnoteReference w:id="1019"/>
      </w:r>
    </w:p>
    <w:p w:rsidR="008B5735" w:rsidRDefault="008B5735" w:rsidP="009D5D2B">
      <w:pPr>
        <w:spacing w:before="15" w:line="276" w:lineRule="auto"/>
        <w:rPr>
          <w:rFonts w:ascii="Times New Roman" w:hAnsi="Times New Roman" w:cs="Times New Roman"/>
          <w:sz w:val="24"/>
          <w:szCs w:val="24"/>
        </w:rPr>
      </w:pPr>
    </w:p>
    <w:p w:rsidR="008B5735" w:rsidRPr="008B5735" w:rsidRDefault="00CA720F" w:rsidP="009D5D2B">
      <w:pPr>
        <w:pStyle w:val="Ttulo4"/>
        <w:spacing w:line="276" w:lineRule="auto"/>
      </w:pPr>
      <w:bookmarkStart w:id="140" w:name="_Toc163838527"/>
      <w:r>
        <w:t>LA AMISTAD, ESCALÓN PARA ALCANZAR LO PERFECTO.</w:t>
      </w:r>
      <w:bookmarkEnd w:id="140"/>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[15.]</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EL.</w:t>
      </w:r>
      <w:r w:rsidR="00433E75" w:rsidRPr="00433E75">
        <w:rPr>
          <w:rFonts w:ascii="Times New Roman" w:hAnsi="Times New Roman" w:cs="Times New Roman"/>
          <w:sz w:val="24"/>
          <w:szCs w:val="24"/>
        </w:rPr>
        <w:t xml:space="preserve"> </w:t>
      </w:r>
      <w:r w:rsidR="00433E75">
        <w:rPr>
          <w:rFonts w:ascii="Times New Roman" w:hAnsi="Times New Roman" w:cs="Times New Roman"/>
          <w:sz w:val="24"/>
          <w:szCs w:val="24"/>
        </w:rPr>
        <w:t>–</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nfieso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has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conmovido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tus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tal modo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encendido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deseo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CA720F">
        <w:rPr>
          <w:rFonts w:ascii="Times New Roman" w:hAnsi="Times New Roman" w:cs="Times New Roman"/>
          <w:sz w:val="24"/>
          <w:szCs w:val="24"/>
        </w:rPr>
        <w:t>istad</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creería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privado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siguiera careciendo de tantos y tan buenos fr</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tos. Pero son, sobre todo, tus últi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as palabras las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han</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arrebatado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casi</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sustraído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terr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nas.</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Deseo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expliques</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exhaustiva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 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escalón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 alcanzar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perfecci</w:t>
      </w:r>
      <w:r w:rsidRPr="008B5735">
        <w:rPr>
          <w:rFonts w:ascii="Times New Roman" w:hAnsi="Times New Roman" w:cs="Times New Roman"/>
          <w:spacing w:val="-2"/>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[16.]</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entra</w:t>
      </w:r>
      <w:r w:rsidRPr="008B5735">
        <w:rPr>
          <w:rFonts w:ascii="Times New Roman" w:hAnsi="Times New Roman" w:cs="Times New Roman"/>
          <w:spacing w:val="2"/>
          <w:sz w:val="24"/>
          <w:szCs w:val="24"/>
        </w:rPr>
        <w:t xml:space="preserve"> </w:t>
      </w:r>
      <w:r w:rsidR="00CA720F">
        <w:rPr>
          <w:rFonts w:ascii="Times New Roman" w:hAnsi="Times New Roman" w:cs="Times New Roman"/>
          <w:sz w:val="24"/>
          <w:szCs w:val="24"/>
        </w:rPr>
        <w:t>opor</w:t>
      </w:r>
      <w:r w:rsidRPr="008B5735">
        <w:rPr>
          <w:rFonts w:ascii="Times New Roman" w:hAnsi="Times New Roman" w:cs="Times New Roman"/>
          <w:sz w:val="24"/>
          <w:szCs w:val="24"/>
        </w:rPr>
        <w:t>tuna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nuestro Graciano,</w:t>
      </w:r>
      <w:r w:rsidR="00CA720F">
        <w:rPr>
          <w:rStyle w:val="Refdenotaalpie"/>
          <w:rFonts w:cs="Times New Roman"/>
          <w:szCs w:val="24"/>
        </w:rPr>
        <w:footnoteReference w:id="1020"/>
      </w:r>
      <w:r w:rsidRPr="008B5735">
        <w:rPr>
          <w:rFonts w:ascii="Times New Roman" w:hAnsi="Times New Roman" w:cs="Times New Roman"/>
          <w:sz w:val="24"/>
          <w:szCs w:val="24"/>
        </w:rPr>
        <w:t xml:space="preserve"> a qui</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 xml:space="preserve">n puse el </w:t>
      </w:r>
      <w:r w:rsidRPr="008B5735">
        <w:rPr>
          <w:rFonts w:ascii="Times New Roman" w:hAnsi="Times New Roman" w:cs="Times New Roman"/>
          <w:sz w:val="24"/>
          <w:szCs w:val="24"/>
        </w:rPr>
        <w:lastRenderedPageBreak/>
        <w:t>sobr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m</w:t>
      </w:r>
      <w:r w:rsidR="00433E75">
        <w:rPr>
          <w:rFonts w:ascii="Times New Roman" w:hAnsi="Times New Roman" w:cs="Times New Roman"/>
          <w:sz w:val="24"/>
          <w:szCs w:val="24"/>
        </w:rPr>
        <w:t>bre de “</w:t>
      </w:r>
      <w:r w:rsidRPr="008B5735">
        <w:rPr>
          <w:rFonts w:ascii="Times New Roman" w:hAnsi="Times New Roman" w:cs="Times New Roman"/>
          <w:sz w:val="24"/>
          <w:szCs w:val="24"/>
        </w:rPr>
        <w:t>alu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no de la a</w:t>
      </w:r>
      <w:r w:rsidRPr="008B5735">
        <w:rPr>
          <w:rFonts w:ascii="Times New Roman" w:hAnsi="Times New Roman" w:cs="Times New Roman"/>
          <w:spacing w:val="-2"/>
          <w:sz w:val="24"/>
          <w:szCs w:val="24"/>
        </w:rPr>
        <w:t>m</w:t>
      </w:r>
      <w:r w:rsidR="00433E75">
        <w:rPr>
          <w:rFonts w:ascii="Times New Roman" w:hAnsi="Times New Roman" w:cs="Times New Roman"/>
          <w:sz w:val="24"/>
          <w:szCs w:val="24"/>
        </w:rPr>
        <w:t>istad”</w:t>
      </w:r>
      <w:r w:rsidRPr="008B5735">
        <w:rPr>
          <w:rFonts w:ascii="Times New Roman" w:hAnsi="Times New Roman" w:cs="Times New Roman"/>
          <w:sz w:val="24"/>
          <w:szCs w:val="24"/>
        </w:rPr>
        <w:t>, porque todo 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peño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cifrado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w:t>
      </w:r>
      <w:r w:rsidRPr="008B5735">
        <w:rPr>
          <w:rFonts w:ascii="Times New Roman" w:hAnsi="Times New Roman" w:cs="Times New Roman"/>
          <w:i/>
          <w:sz w:val="24"/>
          <w:szCs w:val="24"/>
        </w:rPr>
        <w:t>ser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amado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00CA720F">
        <w:rPr>
          <w:rFonts w:ascii="Times New Roman" w:hAnsi="Times New Roman" w:cs="Times New Roman"/>
          <w:i/>
          <w:sz w:val="24"/>
          <w:szCs w:val="24"/>
        </w:rPr>
        <w:t>amar.</w:t>
      </w:r>
      <w:r w:rsidR="00CA720F">
        <w:rPr>
          <w:rStyle w:val="Refdenotaalpie"/>
          <w:rFonts w:cs="Times New Roman"/>
          <w:i/>
          <w:szCs w:val="24"/>
        </w:rPr>
        <w:footnoteReference w:id="1021"/>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quisiera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avidez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conduzca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engañado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ejanza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falsa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verdadera,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fingida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carnal por la espiritual.</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[17.] GRACIANO.</w:t>
      </w:r>
      <w:r w:rsidR="00433E75" w:rsidRPr="00433E75">
        <w:rPr>
          <w:rFonts w:ascii="Times New Roman" w:hAnsi="Times New Roman" w:cs="Times New Roman"/>
          <w:sz w:val="24"/>
          <w:szCs w:val="24"/>
        </w:rPr>
        <w:t xml:space="preserve"> </w:t>
      </w:r>
      <w:r w:rsidR="00433E75">
        <w:rPr>
          <w:rFonts w:ascii="Times New Roman" w:hAnsi="Times New Roman" w:cs="Times New Roman"/>
          <w:sz w:val="24"/>
          <w:szCs w:val="24"/>
        </w:rPr>
        <w:t xml:space="preserve">– </w:t>
      </w:r>
      <w:r w:rsidRPr="008B5735">
        <w:rPr>
          <w:rFonts w:ascii="Times New Roman" w:hAnsi="Times New Roman" w:cs="Times New Roman"/>
          <w:sz w:val="24"/>
          <w:szCs w:val="24"/>
        </w:rPr>
        <w:t>Agradezco tu 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ano,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oncede entrar a este banquete espiritual al que sin ser 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 me aso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 desvergonzada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Si en serio, y no jugando, </w:t>
      </w:r>
      <w:r w:rsidRPr="008B5735">
        <w:rPr>
          <w:rFonts w:ascii="Times New Roman" w:hAnsi="Times New Roman" w:cs="Times New Roman"/>
          <w:spacing w:val="-2"/>
          <w:sz w:val="24"/>
          <w:szCs w:val="24"/>
        </w:rPr>
        <w:t>m</w:t>
      </w:r>
      <w:r w:rsidR="00433E75">
        <w:rPr>
          <w:rFonts w:ascii="Times New Roman" w:hAnsi="Times New Roman" w:cs="Times New Roman"/>
          <w:sz w:val="24"/>
          <w:szCs w:val="24"/>
        </w:rPr>
        <w:t>e apodaste “</w:t>
      </w:r>
      <w:r w:rsidRPr="008B5735">
        <w:rPr>
          <w:rFonts w:ascii="Times New Roman" w:hAnsi="Times New Roman" w:cs="Times New Roman"/>
          <w:sz w:val="24"/>
          <w:szCs w:val="24"/>
        </w:rPr>
        <w:t>alu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no de la a</w:t>
      </w:r>
      <w:r w:rsidRPr="008B5735">
        <w:rPr>
          <w:rFonts w:ascii="Times New Roman" w:hAnsi="Times New Roman" w:cs="Times New Roman"/>
          <w:spacing w:val="-2"/>
          <w:sz w:val="24"/>
          <w:szCs w:val="24"/>
        </w:rPr>
        <w:t>m</w:t>
      </w:r>
      <w:r w:rsidR="00433E75">
        <w:rPr>
          <w:rFonts w:ascii="Times New Roman" w:hAnsi="Times New Roman" w:cs="Times New Roman"/>
          <w:sz w:val="24"/>
          <w:szCs w:val="24"/>
        </w:rPr>
        <w:t>istad”</w:t>
      </w:r>
      <w:r w:rsidRPr="008B5735">
        <w:rPr>
          <w:rFonts w:ascii="Times New Roman" w:hAnsi="Times New Roman" w:cs="Times New Roman"/>
          <w:sz w:val="24"/>
          <w:szCs w:val="24"/>
        </w:rPr>
        <w:t>, me habrías in</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 xml:space="preserve">itado desde el principio y yo no habría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anifestado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 avidez, desechando la vergüenza. Pero tú, Padre, </w:t>
      </w:r>
      <w:r w:rsidR="00CA720F">
        <w:rPr>
          <w:rFonts w:ascii="Times New Roman" w:hAnsi="Times New Roman" w:cs="Times New Roman"/>
          <w:sz w:val="24"/>
          <w:szCs w:val="24"/>
        </w:rPr>
        <w:t xml:space="preserve">continúa lo que habías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00CA720F">
        <w:rPr>
          <w:rFonts w:ascii="Times New Roman" w:hAnsi="Times New Roman" w:cs="Times New Roman"/>
          <w:sz w:val="24"/>
          <w:szCs w:val="24"/>
        </w:rPr>
        <w:t xml:space="preserve">enzado. </w:t>
      </w:r>
      <w:r w:rsidRPr="008B5735">
        <w:rPr>
          <w:rFonts w:ascii="Times New Roman" w:hAnsi="Times New Roman" w:cs="Times New Roman"/>
          <w:sz w:val="24"/>
          <w:szCs w:val="24"/>
        </w:rPr>
        <w:t>En</w:t>
      </w:r>
      <w:r w:rsidR="00CA720F">
        <w:rPr>
          <w:rFonts w:ascii="Times New Roman" w:hAnsi="Times New Roman" w:cs="Times New Roman"/>
          <w:sz w:val="24"/>
          <w:szCs w:val="24"/>
        </w:rPr>
        <w:t xml:space="preserve"> </w:t>
      </w:r>
      <w:r w:rsidRPr="008B5735">
        <w:rPr>
          <w:rFonts w:ascii="Times New Roman" w:hAnsi="Times New Roman" w:cs="Times New Roman"/>
          <w:sz w:val="24"/>
          <w:szCs w:val="24"/>
        </w:rPr>
        <w:t>provecho</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esa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eda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reconfortar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puedo saciar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éste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después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devorar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sé</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u</w:t>
      </w:r>
      <w:r w:rsidR="006124AA">
        <w:rPr>
          <w:rFonts w:ascii="Times New Roman" w:hAnsi="Times New Roman" w:cs="Times New Roman"/>
          <w:sz w:val="24"/>
          <w:szCs w:val="24"/>
        </w:rPr>
        <w:t>á</w:t>
      </w:r>
      <w:r w:rsidRPr="008B5735">
        <w:rPr>
          <w:rFonts w:ascii="Times New Roman" w:hAnsi="Times New Roman" w:cs="Times New Roman"/>
          <w:sz w:val="24"/>
          <w:szCs w:val="24"/>
        </w:rPr>
        <w:t>ntos</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njares,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hastiado,</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invita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 las sobras.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[18.]</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433E75" w:rsidRPr="00433E75">
        <w:rPr>
          <w:rFonts w:ascii="Times New Roman" w:hAnsi="Times New Roman" w:cs="Times New Roman"/>
          <w:sz w:val="24"/>
          <w:szCs w:val="24"/>
        </w:rPr>
        <w:t xml:space="preserve"> </w:t>
      </w:r>
      <w:r w:rsidR="00433E7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receles,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hijo. Quedan tantas cosas por decir s</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bre el bien de la a</w:t>
      </w:r>
      <w:r w:rsidRPr="008B5735">
        <w:rPr>
          <w:rFonts w:ascii="Times New Roman" w:hAnsi="Times New Roman" w:cs="Times New Roman"/>
          <w:spacing w:val="-2"/>
          <w:sz w:val="24"/>
          <w:szCs w:val="24"/>
        </w:rPr>
        <w:t>m</w:t>
      </w:r>
      <w:r w:rsidR="00433E75">
        <w:rPr>
          <w:rFonts w:ascii="Times New Roman" w:hAnsi="Times New Roman" w:cs="Times New Roman"/>
          <w:sz w:val="24"/>
          <w:szCs w:val="24"/>
        </w:rPr>
        <w:t>istad</w:t>
      </w:r>
      <w:r w:rsidRPr="008B5735">
        <w:rPr>
          <w:rFonts w:ascii="Times New Roman" w:hAnsi="Times New Roman" w:cs="Times New Roman"/>
          <w:sz w:val="24"/>
          <w:szCs w:val="24"/>
        </w:rPr>
        <w:t xml:space="preserve"> que</w:t>
      </w:r>
      <w:r w:rsidR="00433E75">
        <w:rPr>
          <w:rFonts w:ascii="Times New Roman" w:hAnsi="Times New Roman" w:cs="Times New Roman"/>
          <w:sz w:val="24"/>
          <w:szCs w:val="24"/>
        </w:rPr>
        <w:t>,</w:t>
      </w:r>
      <w:r w:rsidRPr="008B5735">
        <w:rPr>
          <w:rFonts w:ascii="Times New Roman" w:hAnsi="Times New Roman" w:cs="Times New Roman"/>
          <w:sz w:val="24"/>
          <w:szCs w:val="24"/>
        </w:rPr>
        <w:t xml:space="preserve"> si algún sabio las expusiera, juzgarías que nada hemos dicho. Fíjate qué pocos advierten que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conduce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dilección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conoci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5"/>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6"/>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6"/>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6"/>
          <w:sz w:val="24"/>
          <w:szCs w:val="24"/>
        </w:rPr>
        <w:t xml:space="preserve"> </w:t>
      </w:r>
      <w:r w:rsidRPr="008B5735">
        <w:rPr>
          <w:rFonts w:ascii="Times New Roman" w:hAnsi="Times New Roman" w:cs="Times New Roman"/>
          <w:i/>
          <w:sz w:val="24"/>
          <w:szCs w:val="24"/>
        </w:rPr>
        <w:t>nada</w:t>
      </w:r>
      <w:r w:rsidRPr="008B5735">
        <w:rPr>
          <w:rFonts w:ascii="Times New Roman" w:hAnsi="Times New Roman" w:cs="Times New Roman"/>
          <w:i/>
          <w:spacing w:val="6"/>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6"/>
          <w:sz w:val="24"/>
          <w:szCs w:val="24"/>
        </w:rPr>
        <w:t xml:space="preserve"> </w:t>
      </w:r>
      <w:r w:rsidRPr="008B5735">
        <w:rPr>
          <w:rFonts w:ascii="Times New Roman" w:hAnsi="Times New Roman" w:cs="Times New Roman"/>
          <w:i/>
          <w:sz w:val="24"/>
          <w:szCs w:val="24"/>
        </w:rPr>
        <w:t>deshonesto,</w:t>
      </w:r>
      <w:r w:rsidRPr="008B5735">
        <w:rPr>
          <w:rFonts w:ascii="Times New Roman" w:hAnsi="Times New Roman" w:cs="Times New Roman"/>
          <w:i/>
          <w:spacing w:val="5"/>
          <w:sz w:val="24"/>
          <w:szCs w:val="24"/>
        </w:rPr>
        <w:t xml:space="preserve"> </w:t>
      </w:r>
      <w:r w:rsidRPr="008B5735">
        <w:rPr>
          <w:rFonts w:ascii="Times New Roman" w:hAnsi="Times New Roman" w:cs="Times New Roman"/>
          <w:i/>
          <w:sz w:val="24"/>
          <w:szCs w:val="24"/>
        </w:rPr>
        <w:t>nada</w:t>
      </w:r>
      <w:r w:rsidRPr="008B5735">
        <w:rPr>
          <w:rFonts w:ascii="Times New Roman" w:hAnsi="Times New Roman" w:cs="Times New Roman"/>
          <w:i/>
          <w:spacing w:val="5"/>
          <w:sz w:val="24"/>
          <w:szCs w:val="24"/>
        </w:rPr>
        <w:t xml:space="preserve"> </w:t>
      </w:r>
      <w:r w:rsidRPr="008B5735">
        <w:rPr>
          <w:rFonts w:ascii="Times New Roman" w:hAnsi="Times New Roman" w:cs="Times New Roman"/>
          <w:i/>
          <w:sz w:val="24"/>
          <w:szCs w:val="24"/>
        </w:rPr>
        <w:t xml:space="preserve">artificial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fingido,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ella 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santo,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libre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006124AA">
        <w:rPr>
          <w:rFonts w:ascii="Times New Roman" w:hAnsi="Times New Roman" w:cs="Times New Roman"/>
          <w:i/>
          <w:sz w:val="24"/>
          <w:szCs w:val="24"/>
        </w:rPr>
        <w:t>verdadero.</w:t>
      </w:r>
      <w:r w:rsidR="006124AA">
        <w:rPr>
          <w:rStyle w:val="Refdenotaalpie"/>
          <w:rFonts w:cs="Times New Roman"/>
          <w:i/>
          <w:szCs w:val="24"/>
        </w:rPr>
        <w:footnoteReference w:id="1022"/>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cari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006124AA">
        <w:rPr>
          <w:rStyle w:val="Refdenotaalpie"/>
          <w:rFonts w:cs="Times New Roman"/>
          <w:szCs w:val="24"/>
        </w:rPr>
        <w:footnoteReference w:id="1023"/>
      </w:r>
      <w:r w:rsidR="006124AA">
        <w:rPr>
          <w:rFonts w:ascii="Times New Roman" w:hAnsi="Times New Roman" w:cs="Times New Roman"/>
          <w:sz w:val="24"/>
          <w:szCs w:val="24"/>
        </w:rPr>
        <w:t xml:space="preserve"> </w:t>
      </w:r>
      <w:r w:rsidRPr="008B5735">
        <w:rPr>
          <w:rFonts w:ascii="Times New Roman" w:hAnsi="Times New Roman" w:cs="Times New Roman"/>
          <w:sz w:val="24"/>
          <w:szCs w:val="24"/>
        </w:rPr>
        <w:t>[19.]</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luce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prerrogativa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especi</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une,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experi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n todas las co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as festivas, esta</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es, dulces y suave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En 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bio, por el ejercicio de la caridad perfecta, 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 a todos los que nos son pesados e insufribles. Los cuida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con honestidad, sinceridad, verdad y gu</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pero no los </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a la inti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idad de nuest</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 xml:space="preserve">a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9D5D2B">
      <w:pPr>
        <w:spacing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[20.]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unen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honestidad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suavidad,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bras.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Todas estas virtudes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acen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crec</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e perfeccionan. No </w:t>
      </w:r>
      <w:r w:rsidRPr="00433E75">
        <w:rPr>
          <w:rFonts w:ascii="Times New Roman" w:hAnsi="Times New Roman" w:cs="Times New Roman"/>
          <w:sz w:val="24"/>
          <w:szCs w:val="24"/>
        </w:rPr>
        <w:t>es</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pues, difícil ni contrario a la naturale</w:t>
      </w:r>
      <w:r w:rsidRPr="008B5735">
        <w:rPr>
          <w:rFonts w:ascii="Times New Roman" w:hAnsi="Times New Roman" w:cs="Times New Roman"/>
          <w:spacing w:val="-1"/>
          <w:sz w:val="24"/>
          <w:szCs w:val="24"/>
        </w:rPr>
        <w:t>z</w:t>
      </w:r>
      <w:r w:rsidRPr="008B5735">
        <w:rPr>
          <w:rFonts w:ascii="Times New Roman" w:hAnsi="Times New Roman" w:cs="Times New Roman"/>
          <w:sz w:val="24"/>
          <w:szCs w:val="24"/>
        </w:rPr>
        <w:t>a que 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ce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de Cristo </w:t>
      </w:r>
      <w:r w:rsidR="00433E75">
        <w:rPr>
          <w:rFonts w:ascii="Times New Roman" w:hAnsi="Times New Roman" w:cs="Times New Roman"/>
          <w:sz w:val="24"/>
          <w:szCs w:val="24"/>
        </w:rPr>
        <w:t>–</w:t>
      </w:r>
      <w:r w:rsidRPr="008B5735">
        <w:rPr>
          <w:rFonts w:ascii="Times New Roman" w:hAnsi="Times New Roman" w:cs="Times New Roman"/>
          <w:sz w:val="24"/>
          <w:szCs w:val="24"/>
        </w:rPr>
        <w:t>inspirador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con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amos 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00433E75">
        <w:rPr>
          <w:rFonts w:ascii="Times New Roman" w:hAnsi="Times New Roman" w:cs="Times New Roman"/>
          <w:sz w:val="24"/>
          <w:szCs w:val="24"/>
        </w:rPr>
        <w:t>–</w:t>
      </w:r>
      <w:r w:rsidRPr="008B5735">
        <w:rPr>
          <w:rFonts w:ascii="Times New Roman" w:hAnsi="Times New Roman" w:cs="Times New Roman"/>
          <w:sz w:val="24"/>
          <w:szCs w:val="24"/>
        </w:rPr>
        <w:t xml:space="preserve"> a Cristo </w:t>
      </w:r>
      <w:r w:rsidR="00433E75">
        <w:rPr>
          <w:rFonts w:ascii="Times New Roman" w:hAnsi="Times New Roman" w:cs="Times New Roman"/>
          <w:sz w:val="24"/>
          <w:szCs w:val="24"/>
        </w:rPr>
        <w:t>–</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e a 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se nos ofrece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 para que lo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w:t>
      </w:r>
      <w:r w:rsidR="00433E75">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suavidad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siga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avidad,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[21.] Así, si un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se adhiere a su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go, en el espíritu de Cristo, llega a ser con él </w:t>
      </w:r>
      <w:r w:rsidRPr="008B5735">
        <w:rPr>
          <w:rFonts w:ascii="Times New Roman" w:hAnsi="Times New Roman" w:cs="Times New Roman"/>
          <w:i/>
          <w:sz w:val="24"/>
          <w:szCs w:val="24"/>
        </w:rPr>
        <w:t>un solo corazón</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una</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sola</w:t>
      </w:r>
      <w:r w:rsidRPr="008B5735">
        <w:rPr>
          <w:rFonts w:ascii="Times New Roman" w:hAnsi="Times New Roman" w:cs="Times New Roman"/>
          <w:i/>
          <w:spacing w:val="18"/>
          <w:sz w:val="24"/>
          <w:szCs w:val="24"/>
        </w:rPr>
        <w:t xml:space="preserve"> </w:t>
      </w:r>
      <w:r w:rsidR="00910FF6">
        <w:rPr>
          <w:rFonts w:ascii="Times New Roman" w:hAnsi="Times New Roman" w:cs="Times New Roman"/>
          <w:i/>
          <w:sz w:val="24"/>
          <w:szCs w:val="24"/>
        </w:rPr>
        <w:t>alma,</w:t>
      </w:r>
      <w:r w:rsidR="00910FF6">
        <w:rPr>
          <w:rStyle w:val="Refdenotaalpie"/>
          <w:rFonts w:cs="Times New Roman"/>
          <w:i/>
          <w:szCs w:val="24"/>
        </w:rPr>
        <w:footnoteReference w:id="1024"/>
      </w:r>
      <w:r w:rsidRPr="008B5735">
        <w:rPr>
          <w:rFonts w:ascii="Times New Roman" w:hAnsi="Times New Roman" w:cs="Times New Roman"/>
          <w:i/>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asciende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escalón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e con él un espíritu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un beso. Por este b</w:t>
      </w:r>
      <w:r w:rsidRPr="008B5735">
        <w:rPr>
          <w:rFonts w:ascii="Times New Roman" w:hAnsi="Times New Roman" w:cs="Times New Roman"/>
          <w:spacing w:val="-4"/>
          <w:sz w:val="24"/>
          <w:szCs w:val="24"/>
        </w:rPr>
        <w:t>e</w:t>
      </w:r>
      <w:r w:rsidRPr="008B5735">
        <w:rPr>
          <w:rFonts w:ascii="Times New Roman" w:hAnsi="Times New Roman" w:cs="Times New Roman"/>
          <w:sz w:val="24"/>
          <w:szCs w:val="24"/>
        </w:rPr>
        <w:t>so cierta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 xml:space="preserve">a suspiraba diciendo: </w:t>
      </w:r>
      <w:r w:rsidRPr="008B5735">
        <w:rPr>
          <w:rFonts w:ascii="Times New Roman" w:hAnsi="Times New Roman" w:cs="Times New Roman"/>
          <w:i/>
          <w:sz w:val="24"/>
          <w:szCs w:val="24"/>
        </w:rPr>
        <w:t>Béseme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 el</w:t>
      </w:r>
      <w:r w:rsidRPr="008B5735">
        <w:rPr>
          <w:rFonts w:ascii="Times New Roman" w:hAnsi="Times New Roman" w:cs="Times New Roman"/>
          <w:i/>
          <w:spacing w:val="1"/>
          <w:sz w:val="24"/>
          <w:szCs w:val="24"/>
        </w:rPr>
        <w:t xml:space="preserve"> </w:t>
      </w:r>
      <w:r w:rsidR="00910FF6">
        <w:rPr>
          <w:rFonts w:ascii="Times New Roman" w:hAnsi="Times New Roman" w:cs="Times New Roman"/>
          <w:i/>
          <w:sz w:val="24"/>
          <w:szCs w:val="24"/>
        </w:rPr>
        <w:t>beso de su boca.</w:t>
      </w:r>
      <w:r w:rsidR="00910FF6">
        <w:rPr>
          <w:rStyle w:val="Refdenotaalpie"/>
          <w:rFonts w:cs="Times New Roman"/>
          <w:i/>
          <w:szCs w:val="24"/>
        </w:rPr>
        <w:footnoteReference w:id="1025"/>
      </w:r>
    </w:p>
    <w:p w:rsidR="00433E75" w:rsidRDefault="00433E75" w:rsidP="009D5D2B">
      <w:pPr>
        <w:spacing w:before="17" w:line="276" w:lineRule="auto"/>
        <w:jc w:val="center"/>
        <w:rPr>
          <w:rFonts w:ascii="Times New Roman" w:hAnsi="Times New Roman" w:cs="Times New Roman"/>
          <w:sz w:val="24"/>
          <w:szCs w:val="24"/>
        </w:rPr>
      </w:pPr>
    </w:p>
    <w:p w:rsidR="008B5735" w:rsidRPr="008B5735" w:rsidRDefault="00910FF6" w:rsidP="009D5D2B">
      <w:pPr>
        <w:pStyle w:val="Ttulo4"/>
        <w:spacing w:line="276" w:lineRule="auto"/>
      </w:pPr>
      <w:bookmarkStart w:id="141" w:name="_Toc163838528"/>
      <w:r>
        <w:lastRenderedPageBreak/>
        <w:t>LA UNIÓN DE LOS ESPÍRITUS. SIMBOLOGÍA DEL BESO</w:t>
      </w:r>
      <w:bookmarkEnd w:id="141"/>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[22.]</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carnal,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4"/>
          <w:sz w:val="24"/>
          <w:szCs w:val="24"/>
        </w:rPr>
        <w:t>o</w:t>
      </w:r>
      <w:r w:rsidRPr="008B5735">
        <w:rPr>
          <w:rFonts w:ascii="Times New Roman" w:hAnsi="Times New Roman" w:cs="Times New Roman"/>
          <w:sz w:val="24"/>
          <w:szCs w:val="24"/>
        </w:rPr>
        <w:t>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carnales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espirituales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divinas</w:t>
      </w:r>
      <w:r w:rsidR="00910FF6">
        <w:rPr>
          <w:rFonts w:ascii="Times New Roman" w:hAnsi="Times New Roman" w:cs="Times New Roman"/>
          <w:sz w:val="24"/>
          <w:szCs w:val="24"/>
        </w:rPr>
        <w:t>.</w:t>
      </w:r>
      <w:r w:rsidR="00910FF6">
        <w:rPr>
          <w:rStyle w:val="Refdenotaalpie"/>
          <w:rFonts w:cs="Times New Roman"/>
          <w:szCs w:val="24"/>
        </w:rPr>
        <w:footnoteReference w:id="1026"/>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ida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aire. Sin</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subsistir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algún</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aire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siquiera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hora.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que, para poder vivir, aspiramos y espir</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mos el aire por la boca. Y a eso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 que se da o se recibe lo lla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espíritu o soplo.</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[23.]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espíritus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salen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encuentro,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funden.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fusión,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nacer cierta suavidad en el alma,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ueve 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honda el a</w:t>
      </w:r>
      <w:r w:rsidRPr="008B5735">
        <w:rPr>
          <w:rFonts w:ascii="Times New Roman" w:hAnsi="Times New Roman" w:cs="Times New Roman"/>
          <w:spacing w:val="-2"/>
          <w:sz w:val="24"/>
          <w:szCs w:val="24"/>
        </w:rPr>
        <w:t>m</w:t>
      </w:r>
      <w:r w:rsidR="00910FF6">
        <w:rPr>
          <w:rFonts w:ascii="Times New Roman" w:hAnsi="Times New Roman" w:cs="Times New Roman"/>
          <w:sz w:val="24"/>
          <w:szCs w:val="24"/>
        </w:rPr>
        <w:t>or de los que se besan.</w:t>
      </w:r>
      <w:r w:rsidR="00910FF6">
        <w:rPr>
          <w:rStyle w:val="Refdenotaalpie"/>
          <w:rFonts w:cs="Times New Roman"/>
          <w:szCs w:val="24"/>
        </w:rPr>
        <w:footnoteReference w:id="1027"/>
      </w:r>
    </w:p>
    <w:p w:rsidR="008B5735" w:rsidRPr="008B5735" w:rsidRDefault="008B5735" w:rsidP="009D5D2B">
      <w:pPr>
        <w:spacing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[24.] Existe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beso que es corporal,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beso espiritual y un beso intelectual. El beso corporal se da 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presión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labios,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espiritual 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conjunción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intelectual por</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infusión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g</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acia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Espíritu</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rporal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be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ofrecer</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reci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ir</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sino por causas deter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inadas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otivos honestos. </w:t>
      </w:r>
      <w:r w:rsidRPr="008B5735">
        <w:rPr>
          <w:rFonts w:ascii="Times New Roman" w:hAnsi="Times New Roman" w:cs="Times New Roman"/>
          <w:spacing w:val="-2"/>
          <w:sz w:val="24"/>
          <w:szCs w:val="24"/>
        </w:rPr>
        <w:t>P</w:t>
      </w:r>
      <w:r w:rsidRPr="008B5735">
        <w:rPr>
          <w:rFonts w:ascii="Times New Roman" w:hAnsi="Times New Roman" w:cs="Times New Roman"/>
          <w:sz w:val="24"/>
          <w:szCs w:val="24"/>
        </w:rPr>
        <w:t>or eje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señal de reconciliación cuando se hacen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los que habían si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 ene</w:t>
      </w:r>
      <w:r w:rsidRPr="008B5735">
        <w:rPr>
          <w:rFonts w:ascii="Times New Roman" w:hAnsi="Times New Roman" w:cs="Times New Roman"/>
          <w:spacing w:val="-2"/>
          <w:sz w:val="24"/>
          <w:szCs w:val="24"/>
        </w:rPr>
        <w:t>m</w:t>
      </w:r>
      <w:r w:rsidR="00910FF6">
        <w:rPr>
          <w:rFonts w:ascii="Times New Roman" w:hAnsi="Times New Roman" w:cs="Times New Roman"/>
          <w:sz w:val="24"/>
          <w:szCs w:val="24"/>
        </w:rPr>
        <w:t>igos;</w:t>
      </w:r>
      <w:r w:rsidR="00910FF6">
        <w:rPr>
          <w:rStyle w:val="Refdenotaalpie"/>
          <w:rFonts w:cs="Times New Roman"/>
          <w:szCs w:val="24"/>
        </w:rPr>
        <w:footnoteReference w:id="1028"/>
      </w:r>
      <w:r w:rsidRPr="008B5735">
        <w:rPr>
          <w:rFonts w:ascii="Times New Roman" w:hAnsi="Times New Roman" w:cs="Times New Roman"/>
          <w:sz w:val="24"/>
          <w:szCs w:val="24"/>
        </w:rPr>
        <w:t xml:space="preserv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señal de paz al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d</w:t>
      </w:r>
      <w:r w:rsidR="00352556">
        <w:rPr>
          <w:rFonts w:ascii="Times New Roman" w:hAnsi="Times New Roman" w:cs="Times New Roman"/>
          <w:sz w:val="24"/>
          <w:szCs w:val="24"/>
        </w:rPr>
        <w:t>e la</w:t>
      </w:r>
      <w:r w:rsidRPr="008B5735">
        <w:rPr>
          <w:rFonts w:ascii="Times New Roman" w:hAnsi="Times New Roman" w:cs="Times New Roman"/>
          <w:sz w:val="24"/>
          <w:szCs w:val="24"/>
        </w:rPr>
        <w:t xml:space="preserve"> Iglesi</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unicando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az interior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por el </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eso exteri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ñ</w:t>
      </w:r>
      <w:r w:rsidRPr="008B5735">
        <w:rPr>
          <w:rFonts w:ascii="Times New Roman" w:hAnsi="Times New Roman" w:cs="Times New Roman"/>
          <w:sz w:val="24"/>
          <w:szCs w:val="24"/>
        </w:rPr>
        <w:t xml:space="preserve">al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mo está per</w:t>
      </w:r>
      <w:r w:rsidRPr="008B5735">
        <w:rPr>
          <w:rFonts w:ascii="Times New Roman" w:hAnsi="Times New Roman" w:cs="Times New Roman"/>
          <w:spacing w:val="-2"/>
          <w:sz w:val="24"/>
          <w:szCs w:val="24"/>
        </w:rPr>
        <w:t>m</w:t>
      </w:r>
      <w:r w:rsidR="00910FF6">
        <w:rPr>
          <w:rFonts w:ascii="Times New Roman" w:hAnsi="Times New Roman" w:cs="Times New Roman"/>
          <w:sz w:val="24"/>
          <w:szCs w:val="24"/>
        </w:rPr>
        <w:t xml:space="preserve">itido entre los esposos o </w:t>
      </w:r>
      <w:r w:rsidRPr="008B5735">
        <w:rPr>
          <w:rFonts w:ascii="Times New Roman" w:hAnsi="Times New Roman" w:cs="Times New Roman"/>
          <w:sz w:val="24"/>
          <w:szCs w:val="24"/>
        </w:rPr>
        <w:t>entre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después  de  una  larga  ausencia;  final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señal  de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unión católica,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ún es cost</w:t>
      </w:r>
      <w:r w:rsidRPr="008B5735">
        <w:rPr>
          <w:rFonts w:ascii="Times New Roman" w:hAnsi="Times New Roman" w:cs="Times New Roman"/>
          <w:spacing w:val="-1"/>
          <w:sz w:val="24"/>
          <w:szCs w:val="24"/>
        </w:rPr>
        <w:t>um</w:t>
      </w:r>
      <w:r w:rsidRPr="008B5735">
        <w:rPr>
          <w:rFonts w:ascii="Times New Roman" w:hAnsi="Times New Roman" w:cs="Times New Roman"/>
          <w:sz w:val="24"/>
          <w:szCs w:val="24"/>
        </w:rPr>
        <w:t>bre en la rece</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ción de los huéspe</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es.</w:t>
      </w:r>
    </w:p>
    <w:p w:rsidR="00910FF6"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[25.] Pero así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 por crueldad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alas i</w:t>
      </w:r>
      <w:r w:rsidRPr="008B5735">
        <w:rPr>
          <w:rFonts w:ascii="Times New Roman" w:hAnsi="Times New Roman" w:cs="Times New Roman"/>
          <w:spacing w:val="-5"/>
          <w:sz w:val="24"/>
          <w:szCs w:val="24"/>
        </w:rPr>
        <w:t>n</w:t>
      </w:r>
      <w:r w:rsidRPr="008B5735">
        <w:rPr>
          <w:rFonts w:ascii="Times New Roman" w:hAnsi="Times New Roman" w:cs="Times New Roman"/>
          <w:sz w:val="24"/>
          <w:szCs w:val="24"/>
        </w:rPr>
        <w:t>clinaciones, abusan del agua, el fuego, el hierro, la 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 y el aire, los cuales son criaturas bue</w:t>
      </w:r>
      <w:r w:rsidRPr="008B5735">
        <w:rPr>
          <w:rFonts w:ascii="Times New Roman" w:hAnsi="Times New Roman" w:cs="Times New Roman"/>
          <w:spacing w:val="-1"/>
          <w:sz w:val="24"/>
          <w:szCs w:val="24"/>
        </w:rPr>
        <w:t>na</w:t>
      </w:r>
      <w:r w:rsidRPr="008B5735">
        <w:rPr>
          <w:rFonts w:ascii="Times New Roman" w:hAnsi="Times New Roman" w:cs="Times New Roman"/>
          <w:sz w:val="24"/>
          <w:szCs w:val="24"/>
        </w:rPr>
        <w:t xml:space="preserve">s por naturaleza, del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smo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los perversos y desenfrena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 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tituyó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natural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ara significar lo que ya dijimos. Con 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nta torpeza se envilece este beso, que, así, besar no es otra cosa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adulterio.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Cualquier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persona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honesta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6"/>
          <w:sz w:val="24"/>
          <w:szCs w:val="24"/>
        </w:rPr>
        <w:t>p</w:t>
      </w:r>
      <w:r w:rsidRPr="008B5735">
        <w:rPr>
          <w:rFonts w:ascii="Times New Roman" w:hAnsi="Times New Roman" w:cs="Times New Roman"/>
          <w:sz w:val="24"/>
          <w:szCs w:val="24"/>
        </w:rPr>
        <w:t>rende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aborrecer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despreciar y cuánto</w:t>
      </w:r>
      <w:r w:rsidR="00352556">
        <w:rPr>
          <w:rFonts w:ascii="Times New Roman" w:hAnsi="Times New Roman" w:cs="Times New Roman"/>
          <w:sz w:val="24"/>
          <w:szCs w:val="24"/>
        </w:rPr>
        <w:t xml:space="preserve"> hay que huir de él y rechazarl</w:t>
      </w:r>
      <w:r w:rsidR="00910FF6">
        <w:rPr>
          <w:rFonts w:ascii="Times New Roman" w:hAnsi="Times New Roman" w:cs="Times New Roman"/>
          <w:sz w:val="24"/>
          <w:szCs w:val="24"/>
        </w:rPr>
        <w:t>o.</w:t>
      </w:r>
    </w:p>
    <w:p w:rsidR="00352556" w:rsidRDefault="00352556" w:rsidP="009D5D2B">
      <w:pPr>
        <w:spacing w:line="276" w:lineRule="auto"/>
        <w:ind w:left="118" w:right="69"/>
        <w:jc w:val="both"/>
        <w:rPr>
          <w:rFonts w:ascii="Times New Roman" w:hAnsi="Times New Roman" w:cs="Times New Roman"/>
          <w:sz w:val="24"/>
          <w:szCs w:val="24"/>
        </w:rPr>
      </w:pPr>
    </w:p>
    <w:p w:rsidR="008B5735" w:rsidRPr="008B5735" w:rsidRDefault="00910FF6" w:rsidP="009D5D2B">
      <w:pPr>
        <w:pStyle w:val="Ttulo4"/>
        <w:spacing w:line="276" w:lineRule="auto"/>
      </w:pPr>
      <w:bookmarkStart w:id="142" w:name="_Toc163838529"/>
      <w:r>
        <w:t>“EL BESO DE CRISTO”</w:t>
      </w:r>
      <w:bookmarkEnd w:id="142"/>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[26.] El be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o espiritual es propio de 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sujetos a la ley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w:t>
      </w:r>
      <w:r w:rsidRPr="008B5735">
        <w:rPr>
          <w:rFonts w:ascii="Times New Roman" w:hAnsi="Times New Roman" w:cs="Times New Roman"/>
          <w:i/>
          <w:sz w:val="24"/>
          <w:szCs w:val="24"/>
        </w:rPr>
        <w:t>No se da por el contacto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bocas,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sino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afecto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
          <w:sz w:val="24"/>
          <w:szCs w:val="24"/>
        </w:rPr>
        <w:t xml:space="preserve"> </w:t>
      </w:r>
      <w:r w:rsidR="00910FF6">
        <w:rPr>
          <w:rFonts w:ascii="Times New Roman" w:hAnsi="Times New Roman" w:cs="Times New Roman"/>
          <w:i/>
          <w:sz w:val="24"/>
          <w:szCs w:val="24"/>
        </w:rPr>
        <w:t>almas.</w:t>
      </w:r>
      <w:r w:rsidR="00910FF6">
        <w:rPr>
          <w:rStyle w:val="Refdenotaalpie"/>
          <w:rFonts w:cs="Times New Roman"/>
          <w:i/>
          <w:szCs w:val="24"/>
        </w:rPr>
        <w:footnoteReference w:id="1029"/>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labios,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fusión de los espíritus. La presencia del Espíritu de Dios</w:t>
      </w:r>
      <w:r w:rsidR="00910FF6">
        <w:rPr>
          <w:rStyle w:val="Refdenotaalpie"/>
          <w:rFonts w:cs="Times New Roman"/>
          <w:szCs w:val="24"/>
        </w:rPr>
        <w:footnoteReference w:id="1030"/>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conjunción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torna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participación,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pregustación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cielo.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risto</w:t>
      </w:r>
      <w:r w:rsidRPr="008B5735">
        <w:rPr>
          <w:rFonts w:ascii="Times New Roman" w:hAnsi="Times New Roman" w:cs="Times New Roman"/>
          <w:spacing w:val="10"/>
          <w:sz w:val="24"/>
          <w:szCs w:val="24"/>
        </w:rPr>
        <w:t xml:space="preserve"> </w:t>
      </w:r>
      <w:r w:rsidR="00E971B7">
        <w:rPr>
          <w:rFonts w:ascii="Times New Roman" w:hAnsi="Times New Roman" w:cs="Times New Roman"/>
          <w:sz w:val="24"/>
          <w:szCs w:val="24"/>
        </w:rPr>
        <w:t>–</w:t>
      </w:r>
      <w:r w:rsidRPr="008B5735">
        <w:rPr>
          <w:rFonts w:ascii="Times New Roman" w:hAnsi="Times New Roman" w:cs="Times New Roman"/>
          <w:sz w:val="24"/>
          <w:szCs w:val="24"/>
        </w:rPr>
        <w:t>aunque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0"/>
          <w:sz w:val="24"/>
          <w:szCs w:val="24"/>
        </w:rPr>
        <w:t xml:space="preserve"> </w:t>
      </w:r>
      <w:r w:rsidR="00910FF6">
        <w:rPr>
          <w:rFonts w:ascii="Times New Roman" w:hAnsi="Times New Roman" w:cs="Times New Roman"/>
          <w:sz w:val="24"/>
          <w:szCs w:val="24"/>
        </w:rPr>
        <w:t>lo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ofrece él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directa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través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00910FF6">
        <w:rPr>
          <w:rStyle w:val="Refdenotaalpie"/>
          <w:rFonts w:cs="Times New Roman"/>
          <w:szCs w:val="24"/>
        </w:rPr>
        <w:footnoteReference w:id="1031"/>
      </w:r>
      <w:r w:rsidRPr="008B5735">
        <w:rPr>
          <w:rFonts w:ascii="Times New Roman" w:hAnsi="Times New Roman" w:cs="Times New Roman"/>
          <w:spacing w:val="2"/>
          <w:sz w:val="24"/>
          <w:szCs w:val="24"/>
        </w:rPr>
        <w:t xml:space="preserve"> </w:t>
      </w:r>
      <w:r w:rsidR="00E971B7">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inspira,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 aquel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sacratísi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pareciéndoles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o</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dicen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lastRenderedPageBreak/>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Profeta: </w:t>
      </w:r>
      <w:r w:rsidRPr="008B5735">
        <w:rPr>
          <w:rFonts w:ascii="Times New Roman" w:hAnsi="Times New Roman" w:cs="Times New Roman"/>
          <w:i/>
          <w:spacing w:val="1"/>
          <w:sz w:val="24"/>
          <w:szCs w:val="24"/>
        </w:rPr>
        <w:t>¡</w:t>
      </w:r>
      <w:r w:rsidRPr="008B5735">
        <w:rPr>
          <w:rFonts w:ascii="Times New Roman" w:hAnsi="Times New Roman" w:cs="Times New Roman"/>
          <w:i/>
          <w:sz w:val="24"/>
          <w:szCs w:val="24"/>
        </w:rPr>
        <w:t>Ved</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qué</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dulzura,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qué</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delicia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 habitar</w:t>
      </w:r>
      <w:r w:rsidRPr="008B5735">
        <w:rPr>
          <w:rFonts w:ascii="Times New Roman" w:hAnsi="Times New Roman" w:cs="Times New Roman"/>
          <w:i/>
          <w:spacing w:val="30"/>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30"/>
          <w:sz w:val="24"/>
          <w:szCs w:val="24"/>
        </w:rPr>
        <w:t xml:space="preserve"> </w:t>
      </w:r>
      <w:r w:rsidRPr="008B5735">
        <w:rPr>
          <w:rFonts w:ascii="Times New Roman" w:hAnsi="Times New Roman" w:cs="Times New Roman"/>
          <w:i/>
          <w:sz w:val="24"/>
          <w:szCs w:val="24"/>
        </w:rPr>
        <w:t>hermanos</w:t>
      </w:r>
      <w:r w:rsidRPr="008B5735">
        <w:rPr>
          <w:rFonts w:ascii="Times New Roman" w:hAnsi="Times New Roman" w:cs="Times New Roman"/>
          <w:i/>
          <w:spacing w:val="30"/>
          <w:sz w:val="24"/>
          <w:szCs w:val="24"/>
        </w:rPr>
        <w:t xml:space="preserve"> </w:t>
      </w:r>
      <w:r w:rsidR="00910FF6">
        <w:rPr>
          <w:rFonts w:ascii="Times New Roman" w:hAnsi="Times New Roman" w:cs="Times New Roman"/>
          <w:i/>
          <w:sz w:val="24"/>
          <w:szCs w:val="24"/>
        </w:rPr>
        <w:t>unidos!</w:t>
      </w:r>
      <w:r w:rsidR="00910FF6">
        <w:rPr>
          <w:rStyle w:val="Refdenotaalpie"/>
          <w:rFonts w:cs="Times New Roman"/>
          <w:i/>
          <w:szCs w:val="24"/>
        </w:rPr>
        <w:footnoteReference w:id="1032"/>
      </w:r>
      <w:r w:rsidRPr="008B5735">
        <w:rPr>
          <w:rFonts w:ascii="Times New Roman" w:hAnsi="Times New Roman" w:cs="Times New Roman"/>
          <w:i/>
          <w:spacing w:val="30"/>
          <w:sz w:val="24"/>
          <w:szCs w:val="24"/>
        </w:rPr>
        <w:t xml:space="preserve"> </w:t>
      </w:r>
      <w:r w:rsidRPr="008B5735">
        <w:rPr>
          <w:rFonts w:ascii="Times New Roman" w:hAnsi="Times New Roman" w:cs="Times New Roman"/>
          <w:sz w:val="24"/>
          <w:szCs w:val="24"/>
        </w:rPr>
        <w:t>[27.]</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Acostu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rándose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dudando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 toda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viene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reflexionara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consi</w:t>
      </w:r>
      <w:r w:rsidRPr="008B5735">
        <w:rPr>
          <w:rFonts w:ascii="Times New Roman" w:hAnsi="Times New Roman" w:cs="Times New Roman"/>
          <w:spacing w:val="-6"/>
          <w:sz w:val="24"/>
          <w:szCs w:val="24"/>
        </w:rPr>
        <w:t>g</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
          <w:sz w:val="24"/>
          <w:szCs w:val="24"/>
        </w:rPr>
        <w:t xml:space="preserve"> </w:t>
      </w:r>
      <w:r w:rsidR="002E388D">
        <w:rPr>
          <w:rFonts w:ascii="Times New Roman" w:hAnsi="Times New Roman" w:cs="Times New Roman"/>
          <w:sz w:val="24"/>
          <w:szCs w:val="24"/>
        </w:rPr>
        <w:t>¡O</w:t>
      </w:r>
      <w:r w:rsidRPr="008B5735">
        <w:rPr>
          <w:rFonts w:ascii="Times New Roman" w:hAnsi="Times New Roman" w:cs="Times New Roman"/>
          <w:sz w:val="24"/>
          <w:szCs w:val="24"/>
        </w:rPr>
        <w:t>h,</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me acercara! Y, suspirando por el beso intelectual, cla</w:t>
      </w:r>
      <w:r w:rsidRPr="008B5735">
        <w:rPr>
          <w:rFonts w:ascii="Times New Roman" w:hAnsi="Times New Roman" w:cs="Times New Roman"/>
          <w:spacing w:val="-2"/>
          <w:sz w:val="24"/>
          <w:szCs w:val="24"/>
        </w:rPr>
        <w:t>m</w:t>
      </w:r>
      <w:r w:rsidR="002E388D">
        <w:rPr>
          <w:rFonts w:ascii="Times New Roman" w:hAnsi="Times New Roman" w:cs="Times New Roman"/>
          <w:sz w:val="24"/>
          <w:szCs w:val="24"/>
        </w:rPr>
        <w:t xml:space="preserve">a: </w:t>
      </w:r>
      <w:r w:rsidRPr="008B5735">
        <w:rPr>
          <w:rFonts w:ascii="Times New Roman" w:hAnsi="Times New Roman" w:cs="Times New Roman"/>
          <w:sz w:val="24"/>
          <w:szCs w:val="24"/>
        </w:rPr>
        <w:t>¡</w:t>
      </w:r>
      <w:r w:rsidRPr="008B5735">
        <w:rPr>
          <w:rFonts w:ascii="Times New Roman" w:hAnsi="Times New Roman" w:cs="Times New Roman"/>
          <w:i/>
          <w:sz w:val="24"/>
          <w:szCs w:val="24"/>
        </w:rPr>
        <w:t>Béseme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beso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su boca!</w:t>
      </w:r>
      <w:r w:rsidR="002E388D">
        <w:rPr>
          <w:rStyle w:val="Refdenotaalpie"/>
          <w:rFonts w:cs="Times New Roman"/>
          <w:i/>
          <w:szCs w:val="24"/>
        </w:rPr>
        <w:footnoteReference w:id="1033"/>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itiga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terre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sosegados 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pensa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deseos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mundanos,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 se deleita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y en su abrazo descansa, exultando y diciendo: </w:t>
      </w:r>
      <w:r w:rsidRPr="008B5735">
        <w:rPr>
          <w:rFonts w:ascii="Times New Roman" w:hAnsi="Times New Roman" w:cs="Times New Roman"/>
          <w:i/>
          <w:sz w:val="24"/>
          <w:szCs w:val="24"/>
        </w:rPr>
        <w:t xml:space="preserve">Su izquierda está bajo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 </w:t>
      </w:r>
      <w:r w:rsidR="002E388D">
        <w:rPr>
          <w:rFonts w:ascii="Times New Roman" w:hAnsi="Times New Roman" w:cs="Times New Roman"/>
          <w:i/>
          <w:sz w:val="24"/>
          <w:szCs w:val="24"/>
        </w:rPr>
        <w:t>cabeza y su derecha me abraza.</w:t>
      </w:r>
      <w:r w:rsidR="002E388D">
        <w:rPr>
          <w:rStyle w:val="Refdenotaalpie"/>
          <w:rFonts w:cs="Times New Roman"/>
          <w:i/>
          <w:szCs w:val="24"/>
        </w:rPr>
        <w:footnoteReference w:id="1034"/>
      </w:r>
    </w:p>
    <w:p w:rsidR="008B5735" w:rsidRPr="008B5735" w:rsidRDefault="002E388D" w:rsidP="009D5D2B">
      <w:pPr>
        <w:spacing w:line="276" w:lineRule="auto"/>
        <w:ind w:right="69"/>
        <w:jc w:val="both"/>
        <w:rPr>
          <w:rFonts w:ascii="Times New Roman" w:hAnsi="Times New Roman" w:cs="Times New Roman"/>
          <w:sz w:val="24"/>
          <w:szCs w:val="24"/>
        </w:rPr>
      </w:pPr>
      <w:r>
        <w:rPr>
          <w:rFonts w:ascii="Times New Roman" w:hAnsi="Times New Roman" w:cs="Times New Roman"/>
          <w:sz w:val="24"/>
          <w:szCs w:val="24"/>
        </w:rPr>
        <w:t>[28.] GRACIANO</w:t>
      </w:r>
      <w:r w:rsidR="00E971B7">
        <w:rPr>
          <w:rFonts w:ascii="Times New Roman" w:hAnsi="Times New Roman" w:cs="Times New Roman"/>
          <w:sz w:val="24"/>
          <w:szCs w:val="24"/>
        </w:rPr>
        <w:t>.</w:t>
      </w:r>
      <w:r w:rsidR="00E971B7" w:rsidRPr="00E971B7">
        <w:rPr>
          <w:rFonts w:ascii="Times New Roman" w:hAnsi="Times New Roman" w:cs="Times New Roman"/>
          <w:sz w:val="24"/>
          <w:szCs w:val="24"/>
        </w:rPr>
        <w:t xml:space="preserve"> </w:t>
      </w:r>
      <w:r w:rsidR="00E971B7">
        <w:rPr>
          <w:rFonts w:ascii="Times New Roman" w:hAnsi="Times New Roman" w:cs="Times New Roman"/>
          <w:sz w:val="24"/>
          <w:szCs w:val="24"/>
        </w:rPr>
        <w:t xml:space="preserve">– </w:t>
      </w:r>
      <w:r>
        <w:rPr>
          <w:rFonts w:ascii="Times New Roman" w:hAnsi="Times New Roman" w:cs="Times New Roman"/>
          <w:sz w:val="24"/>
          <w:szCs w:val="24"/>
        </w:rPr>
        <w:t xml:space="preserve">Veo que lo que dices sobre la amistad no es </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8"/>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c</w:t>
      </w:r>
      <w:r w:rsidR="008B5735" w:rsidRPr="008B5735">
        <w:rPr>
          <w:rFonts w:ascii="Times New Roman" w:hAnsi="Times New Roman" w:cs="Times New Roman"/>
          <w:spacing w:val="-1"/>
          <w:sz w:val="24"/>
          <w:szCs w:val="24"/>
        </w:rPr>
        <w:t>om</w:t>
      </w:r>
      <w:r w:rsidR="008B5735" w:rsidRPr="008B5735">
        <w:rPr>
          <w:rFonts w:ascii="Times New Roman" w:hAnsi="Times New Roman" w:cs="Times New Roman"/>
          <w:sz w:val="24"/>
          <w:szCs w:val="24"/>
        </w:rPr>
        <w:t>ú</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t</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da</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i</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n</w:t>
      </w:r>
      <w:r w:rsidR="008B5735" w:rsidRPr="008B5735">
        <w:rPr>
          <w:rFonts w:ascii="Times New Roman" w:hAnsi="Times New Roman" w:cs="Times New Roman"/>
          <w:spacing w:val="1"/>
          <w:sz w:val="24"/>
          <w:szCs w:val="24"/>
        </w:rPr>
        <w:t>ti</w:t>
      </w:r>
      <w:r w:rsidR="008B5735" w:rsidRPr="008B5735">
        <w:rPr>
          <w:rFonts w:ascii="Times New Roman" w:hAnsi="Times New Roman" w:cs="Times New Roman"/>
          <w:sz w:val="24"/>
          <w:szCs w:val="24"/>
        </w:rPr>
        <w:t>ende</w:t>
      </w:r>
      <w:r w:rsidR="008B5735" w:rsidRPr="008B5735">
        <w:rPr>
          <w:rFonts w:ascii="Times New Roman" w:hAnsi="Times New Roman" w:cs="Times New Roman"/>
          <w:spacing w:val="28"/>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1"/>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pacing w:val="1"/>
          <w:sz w:val="24"/>
          <w:szCs w:val="24"/>
        </w:rPr>
        <w:t>t</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gn</w:t>
      </w:r>
      <w:r w:rsidR="008B5735" w:rsidRPr="008B5735">
        <w:rPr>
          <w:rFonts w:ascii="Times New Roman" w:hAnsi="Times New Roman" w:cs="Times New Roman"/>
          <w:spacing w:val="-1"/>
          <w:sz w:val="24"/>
          <w:szCs w:val="24"/>
        </w:rPr>
        <w:t>or</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cuál</w:t>
      </w:r>
      <w:r w:rsidR="008B5735" w:rsidRPr="008B5735">
        <w:rPr>
          <w:rFonts w:ascii="Times New Roman" w:hAnsi="Times New Roman" w:cs="Times New Roman"/>
          <w:spacing w:val="28"/>
          <w:sz w:val="24"/>
          <w:szCs w:val="24"/>
        </w:rPr>
        <w:t xml:space="preserve"> </w:t>
      </w:r>
      <w:r w:rsidR="008B5735" w:rsidRPr="008B5735">
        <w:rPr>
          <w:rFonts w:ascii="Times New Roman" w:hAnsi="Times New Roman" w:cs="Times New Roman"/>
          <w:sz w:val="24"/>
          <w:szCs w:val="24"/>
        </w:rPr>
        <w:t>sea</w:t>
      </w:r>
      <w:r w:rsidR="008B5735" w:rsidRPr="008B5735">
        <w:rPr>
          <w:rFonts w:ascii="Times New Roman" w:hAnsi="Times New Roman" w:cs="Times New Roman"/>
          <w:spacing w:val="28"/>
          <w:sz w:val="24"/>
          <w:szCs w:val="24"/>
        </w:rPr>
        <w:t xml:space="preserve"> </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l</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pacing w:val="1"/>
          <w:sz w:val="24"/>
          <w:szCs w:val="24"/>
        </w:rPr>
        <w:t>t</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r</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28"/>
          <w:sz w:val="24"/>
          <w:szCs w:val="24"/>
        </w:rPr>
        <w:t xml:space="preserve"> </w:t>
      </w:r>
      <w:r w:rsidR="008B5735" w:rsidRPr="008B5735">
        <w:rPr>
          <w:rFonts w:ascii="Times New Roman" w:hAnsi="Times New Roman" w:cs="Times New Roman"/>
          <w:spacing w:val="-1"/>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lt</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P</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r</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 parte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creí</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fuera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otra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cosa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una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identidad</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voluntades tal,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nada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deseara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uno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 quisiese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otro;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un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tal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consenso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cosas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buenas y</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alas,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2"/>
          <w:sz w:val="24"/>
          <w:szCs w:val="24"/>
        </w:rPr>
        <w:t xml:space="preserve"> l</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negara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vida,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las riquezas,</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honor,</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cosa</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algu</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un</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ponerle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disposición</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todo</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nuestro</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para</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disfrute</w:t>
      </w:r>
      <w:r w:rsidR="008B5735" w:rsidRPr="008B5735">
        <w:rPr>
          <w:rFonts w:ascii="Times New Roman" w:hAnsi="Times New Roman" w:cs="Times New Roman"/>
          <w:spacing w:val="10"/>
          <w:sz w:val="24"/>
          <w:szCs w:val="24"/>
        </w:rPr>
        <w:t xml:space="preserve"> </w:t>
      </w:r>
      <w:r w:rsidR="008B5735" w:rsidRPr="008B5735">
        <w:rPr>
          <w:rFonts w:ascii="Times New Roman" w:hAnsi="Times New Roman" w:cs="Times New Roman"/>
          <w:sz w:val="24"/>
          <w:szCs w:val="24"/>
        </w:rPr>
        <w:t>y lo use a su arbitrio.</w:t>
      </w:r>
    </w:p>
    <w:p w:rsidR="002D1035" w:rsidRDefault="002D1035" w:rsidP="009D5D2B">
      <w:pPr>
        <w:spacing w:line="276" w:lineRule="auto"/>
        <w:rPr>
          <w:rFonts w:ascii="Times New Roman" w:hAnsi="Times New Roman" w:cs="Times New Roman"/>
          <w:sz w:val="24"/>
          <w:szCs w:val="24"/>
        </w:rPr>
      </w:pPr>
    </w:p>
    <w:p w:rsidR="008B5735" w:rsidRPr="008B5735" w:rsidRDefault="00E2756E" w:rsidP="009D5D2B">
      <w:pPr>
        <w:pStyle w:val="Ttulo4"/>
        <w:spacing w:line="276" w:lineRule="auto"/>
      </w:pPr>
      <w:bookmarkStart w:id="143" w:name="_Toc163838530"/>
      <w:r>
        <w:t>DESCRIPCIÓN DE LA AMISTAD: SU LÍMITE</w:t>
      </w:r>
      <w:bookmarkEnd w:id="143"/>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[29.]</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DANIEL.</w:t>
      </w:r>
      <w:r w:rsidR="00E2756E" w:rsidRPr="00E2756E">
        <w:rPr>
          <w:rFonts w:ascii="Times New Roman" w:hAnsi="Times New Roman" w:cs="Times New Roman"/>
          <w:sz w:val="24"/>
          <w:szCs w:val="24"/>
        </w:rPr>
        <w:t xml:space="preserve"> </w:t>
      </w:r>
      <w:r w:rsidR="00E2756E">
        <w:rPr>
          <w:rFonts w:ascii="Times New Roman" w:hAnsi="Times New Roman" w:cs="Times New Roman"/>
          <w:sz w:val="24"/>
          <w:szCs w:val="24"/>
        </w:rPr>
        <w:t>–</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Recue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do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que</w:t>
      </w:r>
      <w:r w:rsidR="00E2756E">
        <w:rPr>
          <w:rFonts w:ascii="Times New Roman" w:hAnsi="Times New Roman" w:cs="Times New Roman"/>
          <w:sz w:val="24"/>
          <w:szCs w:val="24"/>
        </w:rPr>
        <w:t>,</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diálogo,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ani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 xml:space="preserve">profundizar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 búsqueda, se dijo y explicó qué cosa sea la 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istad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bien distinto a lo que dices tú.</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Padre,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suficiente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instruidos 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naturaleza.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ruego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fijes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traspasar,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respecto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opiniones.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aut</w:t>
      </w:r>
      <w:r w:rsidRPr="008B5735">
        <w:rPr>
          <w:rFonts w:ascii="Times New Roman" w:hAnsi="Times New Roman" w:cs="Times New Roman"/>
          <w:spacing w:val="-2"/>
          <w:sz w:val="24"/>
          <w:szCs w:val="24"/>
        </w:rPr>
        <w:t>o</w:t>
      </w:r>
      <w:r w:rsidRPr="008B5735">
        <w:rPr>
          <w:rFonts w:ascii="Times New Roman" w:hAnsi="Times New Roman" w:cs="Times New Roman"/>
          <w:sz w:val="24"/>
          <w:szCs w:val="24"/>
        </w:rPr>
        <w:t>res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rtidarios de favorecer al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aun a costa de la fe, la honesti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 el bien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ún o privado, y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 qu</w:t>
      </w:r>
      <w:r w:rsidRPr="008B5735">
        <w:rPr>
          <w:rFonts w:ascii="Times New Roman" w:hAnsi="Times New Roman" w:cs="Times New Roman"/>
          <w:spacing w:val="2"/>
          <w:sz w:val="24"/>
          <w:szCs w:val="24"/>
        </w:rPr>
        <w:t>i</w:t>
      </w:r>
      <w:r w:rsidR="00C4778D">
        <w:rPr>
          <w:rFonts w:ascii="Times New Roman" w:hAnsi="Times New Roman" w:cs="Times New Roman"/>
          <w:sz w:val="24"/>
          <w:szCs w:val="24"/>
        </w:rPr>
        <w:t>e</w:t>
      </w:r>
      <w:r w:rsidRPr="008B5735">
        <w:rPr>
          <w:rFonts w:ascii="Times New Roman" w:hAnsi="Times New Roman" w:cs="Times New Roman"/>
          <w:sz w:val="24"/>
          <w:szCs w:val="24"/>
        </w:rPr>
        <w:t>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dejando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00C4778D">
        <w:rPr>
          <w:rFonts w:ascii="Times New Roman" w:hAnsi="Times New Roman" w:cs="Times New Roman"/>
          <w:sz w:val="24"/>
          <w:szCs w:val="24"/>
        </w:rPr>
        <w:t>ás.</w:t>
      </w:r>
      <w:r w:rsidR="00C4778D">
        <w:rPr>
          <w:rStyle w:val="Refdenotaalpie"/>
          <w:rFonts w:cs="Times New Roman"/>
          <w:szCs w:val="24"/>
        </w:rPr>
        <w:footnoteReference w:id="1035"/>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[30.]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Unos 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dañe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patria o se moleste a </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 tercero, se debe des</w:t>
      </w:r>
      <w:r w:rsidRPr="008B5735">
        <w:rPr>
          <w:rFonts w:ascii="Times New Roman" w:hAnsi="Times New Roman" w:cs="Times New Roman"/>
          <w:spacing w:val="-1"/>
          <w:sz w:val="24"/>
          <w:szCs w:val="24"/>
        </w:rPr>
        <w:t>pr</w:t>
      </w:r>
      <w:r w:rsidRPr="008B5735">
        <w:rPr>
          <w:rFonts w:ascii="Times New Roman" w:hAnsi="Times New Roman" w:cs="Times New Roman"/>
          <w:sz w:val="24"/>
          <w:szCs w:val="24"/>
        </w:rPr>
        <w:t>eciar las ri</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uezas por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exponer los cargos, atraerse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enojo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superiores, no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 el destierro y 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exponerse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deshonestas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torpes.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pusieron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 portarse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consigo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00C4778D">
        <w:rPr>
          <w:rFonts w:ascii="Times New Roman" w:hAnsi="Times New Roman" w:cs="Times New Roman"/>
          <w:sz w:val="24"/>
          <w:szCs w:val="24"/>
        </w:rPr>
        <w:t>o.</w:t>
      </w:r>
      <w:r w:rsidR="00C4778D">
        <w:rPr>
          <w:rStyle w:val="Refdenotaalpie"/>
          <w:rFonts w:cs="Times New Roman"/>
          <w:szCs w:val="24"/>
        </w:rPr>
        <w:footnoteReference w:id="1036"/>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[31.]</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Algunos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piensan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satisfacen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exigencias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devuelven</w:t>
      </w:r>
      <w:r w:rsidRPr="008B5735">
        <w:rPr>
          <w:rFonts w:ascii="Times New Roman" w:hAnsi="Times New Roman" w:cs="Times New Roman"/>
          <w:spacing w:val="1"/>
          <w:sz w:val="24"/>
          <w:szCs w:val="24"/>
        </w:rPr>
        <w:t xml:space="preserve"> </w:t>
      </w:r>
      <w:r w:rsidR="00C4778D">
        <w:rPr>
          <w:rFonts w:ascii="Times New Roman" w:hAnsi="Times New Roman" w:cs="Times New Roman"/>
          <w:sz w:val="24"/>
          <w:szCs w:val="24"/>
        </w:rPr>
        <w:t>beneficio por beneficio y reg</w:t>
      </w:r>
      <w:r w:rsidRPr="008B5735">
        <w:rPr>
          <w:rFonts w:ascii="Times New Roman" w:hAnsi="Times New Roman" w:cs="Times New Roman"/>
          <w:sz w:val="24"/>
          <w:szCs w:val="24"/>
        </w:rPr>
        <w:t>alo por regalo.</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Por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contrario,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conversación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nvencido de que no debo asentir a ninguna de estas opiniones.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P</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s</w:t>
      </w:r>
      <w:r w:rsidRPr="008B5735">
        <w:rPr>
          <w:rFonts w:ascii="Times New Roman" w:hAnsi="Times New Roman" w:cs="Times New Roman"/>
          <w:sz w:val="24"/>
          <w:szCs w:val="24"/>
        </w:rPr>
        <w:t>eñales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límite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 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Graciano, no sea que, por fidelidad a su nomb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 quiera ser de tal modo gracioso que incauta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haga vicioso.</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lastRenderedPageBreak/>
        <w:t>[32.]</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GRACIANO.</w:t>
      </w:r>
      <w:r w:rsidR="00E2756E" w:rsidRPr="00E2756E">
        <w:rPr>
          <w:rFonts w:ascii="Times New Roman" w:hAnsi="Times New Roman" w:cs="Times New Roman"/>
          <w:sz w:val="24"/>
          <w:szCs w:val="24"/>
        </w:rPr>
        <w:t xml:space="preserve"> </w:t>
      </w:r>
      <w:r w:rsidR="00E2756E">
        <w:rPr>
          <w:rFonts w:ascii="Times New Roman" w:hAnsi="Times New Roman" w:cs="Times New Roman"/>
          <w:sz w:val="24"/>
          <w:szCs w:val="24"/>
        </w:rPr>
        <w:t>–</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Muchas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gracias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solicitud.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id</w:t>
      </w:r>
      <w:r w:rsidRPr="008B5735">
        <w:rPr>
          <w:rFonts w:ascii="Times New Roman" w:hAnsi="Times New Roman" w:cs="Times New Roman"/>
          <w:sz w:val="24"/>
          <w:szCs w:val="24"/>
        </w:rPr>
        <w:t>iera</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sed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escuchar,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ya te la hubiera devuelto según la ley del talión. Pero escuche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juntos qué te responde.</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[33.]</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E2756E" w:rsidRPr="00E2756E">
        <w:rPr>
          <w:rFonts w:ascii="Times New Roman" w:hAnsi="Times New Roman" w:cs="Times New Roman"/>
          <w:sz w:val="24"/>
          <w:szCs w:val="24"/>
        </w:rPr>
        <w:t xml:space="preserve"> </w:t>
      </w:r>
      <w:r w:rsidR="00E2756E">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Cristo fijó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dijo: </w:t>
      </w:r>
      <w:r w:rsidRPr="008B5735">
        <w:rPr>
          <w:rFonts w:ascii="Times New Roman" w:hAnsi="Times New Roman" w:cs="Times New Roman"/>
          <w:i/>
          <w:sz w:val="24"/>
          <w:szCs w:val="24"/>
        </w:rPr>
        <w:t>Nadie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tiene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mayor amor 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 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su</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vida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sus</w:t>
      </w:r>
      <w:r w:rsidRPr="008B5735">
        <w:rPr>
          <w:rFonts w:ascii="Times New Roman" w:hAnsi="Times New Roman" w:cs="Times New Roman"/>
          <w:i/>
          <w:spacing w:val="1"/>
          <w:sz w:val="24"/>
          <w:szCs w:val="24"/>
        </w:rPr>
        <w:t xml:space="preserve"> </w:t>
      </w:r>
      <w:r w:rsidR="00E2756E">
        <w:rPr>
          <w:rFonts w:ascii="Times New Roman" w:hAnsi="Times New Roman" w:cs="Times New Roman"/>
          <w:i/>
          <w:sz w:val="24"/>
          <w:szCs w:val="24"/>
        </w:rPr>
        <w:t>amigos.</w:t>
      </w:r>
      <w:r w:rsidR="00C4778D">
        <w:rPr>
          <w:rStyle w:val="Refdenotaalpie"/>
          <w:rFonts w:cs="Times New Roman"/>
          <w:i/>
          <w:szCs w:val="24"/>
        </w:rPr>
        <w:footnoteReference w:id="1037"/>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Aquí tenéis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 dónde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llegar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vida por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¿Os basta?</w:t>
      </w:r>
    </w:p>
    <w:p w:rsidR="00C4778D" w:rsidRDefault="00C4778D" w:rsidP="009D5D2B">
      <w:pPr>
        <w:spacing w:line="276" w:lineRule="auto"/>
        <w:ind w:left="118" w:right="75"/>
        <w:jc w:val="both"/>
        <w:rPr>
          <w:rFonts w:ascii="Times New Roman" w:hAnsi="Times New Roman" w:cs="Times New Roman"/>
          <w:sz w:val="24"/>
          <w:szCs w:val="24"/>
        </w:rPr>
      </w:pPr>
      <w:r w:rsidRPr="008B5735">
        <w:rPr>
          <w:rFonts w:ascii="Times New Roman" w:hAnsi="Times New Roman" w:cs="Times New Roman"/>
          <w:sz w:val="24"/>
          <w:szCs w:val="24"/>
        </w:rPr>
        <w:t>[</w:t>
      </w:r>
      <w:r>
        <w:rPr>
          <w:rFonts w:ascii="Times New Roman" w:hAnsi="Times New Roman" w:cs="Times New Roman"/>
          <w:sz w:val="24"/>
          <w:szCs w:val="24"/>
        </w:rPr>
        <w:t>34.] GRACIANO.</w:t>
      </w:r>
      <w:r w:rsidR="00E2756E" w:rsidRPr="00E2756E">
        <w:rPr>
          <w:rFonts w:ascii="Times New Roman" w:hAnsi="Times New Roman" w:cs="Times New Roman"/>
          <w:sz w:val="24"/>
          <w:szCs w:val="24"/>
        </w:rPr>
        <w:t xml:space="preserve"> </w:t>
      </w:r>
      <w:r w:rsidR="00E2756E">
        <w:rPr>
          <w:rFonts w:ascii="Times New Roman" w:hAnsi="Times New Roman" w:cs="Times New Roman"/>
          <w:sz w:val="24"/>
          <w:szCs w:val="24"/>
        </w:rPr>
        <w:t>– ¡Claro que sí!</w:t>
      </w:r>
      <w:r>
        <w:rPr>
          <w:rFonts w:ascii="Times New Roman" w:hAnsi="Times New Roman" w:cs="Times New Roman"/>
          <w:sz w:val="24"/>
          <w:szCs w:val="24"/>
        </w:rPr>
        <w:t xml:space="preserve"> Porque la amistad no puede ser más grande.</w:t>
      </w:r>
    </w:p>
    <w:p w:rsidR="008B5735" w:rsidRDefault="008B5735" w:rsidP="009D5D2B">
      <w:pPr>
        <w:spacing w:line="276" w:lineRule="auto"/>
        <w:ind w:left="118" w:right="75"/>
        <w:jc w:val="both"/>
        <w:rPr>
          <w:rFonts w:ascii="Times New Roman" w:hAnsi="Times New Roman" w:cs="Times New Roman"/>
          <w:sz w:val="24"/>
          <w:szCs w:val="24"/>
        </w:rPr>
      </w:pPr>
      <w:r w:rsidRPr="008B5735">
        <w:rPr>
          <w:rFonts w:ascii="Times New Roman" w:hAnsi="Times New Roman" w:cs="Times New Roman"/>
          <w:sz w:val="24"/>
          <w:szCs w:val="24"/>
        </w:rPr>
        <w:t>[35.] 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w:t>
      </w:r>
      <w:r w:rsidR="00E2756E">
        <w:rPr>
          <w:rFonts w:ascii="Times New Roman" w:hAnsi="Times New Roman" w:cs="Times New Roman"/>
          <w:spacing w:val="1"/>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EL.</w:t>
      </w:r>
      <w:r w:rsidR="00E2756E">
        <w:rPr>
          <w:rFonts w:ascii="Times New Roman" w:hAnsi="Times New Roman" w:cs="Times New Roman"/>
          <w:sz w:val="24"/>
          <w:szCs w:val="24"/>
        </w:rPr>
        <w:t xml:space="preserve"> – </w:t>
      </w:r>
      <w:r w:rsidRPr="008B5735">
        <w:rPr>
          <w:rFonts w:ascii="Times New Roman" w:hAnsi="Times New Roman" w:cs="Times New Roman"/>
          <w:sz w:val="24"/>
          <w:szCs w:val="24"/>
        </w:rPr>
        <w:t>¿Y si 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alos o los paganos, viviendo concordes en la inf</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 y la torpe</w:t>
      </w:r>
      <w:r w:rsidRPr="008B5735">
        <w:rPr>
          <w:rFonts w:ascii="Times New Roman" w:hAnsi="Times New Roman" w:cs="Times New Roman"/>
          <w:spacing w:val="-1"/>
          <w:sz w:val="24"/>
          <w:szCs w:val="24"/>
        </w:rPr>
        <w:t>z</w:t>
      </w:r>
      <w:r w:rsidRPr="008B5735">
        <w:rPr>
          <w:rFonts w:ascii="Times New Roman" w:hAnsi="Times New Roman" w:cs="Times New Roman"/>
          <w:sz w:val="24"/>
          <w:szCs w:val="24"/>
        </w:rPr>
        <w:t xml:space="preserve">a, se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aran</w:t>
      </w:r>
      <w:r w:rsidR="00E2756E"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hasta dar la </w:t>
      </w:r>
      <w:r w:rsidRPr="008B5735">
        <w:rPr>
          <w:rFonts w:ascii="Times New Roman" w:hAnsi="Times New Roman" w:cs="Times New Roman"/>
          <w:spacing w:val="-1"/>
          <w:sz w:val="24"/>
          <w:szCs w:val="24"/>
        </w:rPr>
        <w:t>v</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 tendre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que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itir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alca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zar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 la cu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w:t>
      </w:r>
    </w:p>
    <w:p w:rsidR="004A3F64" w:rsidRDefault="004A3F64" w:rsidP="009D5D2B">
      <w:pPr>
        <w:spacing w:line="276" w:lineRule="auto"/>
        <w:ind w:left="118" w:right="75"/>
        <w:jc w:val="both"/>
        <w:rPr>
          <w:rFonts w:ascii="Times New Roman" w:hAnsi="Times New Roman" w:cs="Times New Roman"/>
          <w:sz w:val="24"/>
          <w:szCs w:val="24"/>
        </w:rPr>
      </w:pPr>
    </w:p>
    <w:p w:rsidR="004A3F64" w:rsidRPr="008B5735" w:rsidRDefault="004A3F64" w:rsidP="009D5D2B">
      <w:pPr>
        <w:pStyle w:val="Ttulo4"/>
        <w:spacing w:line="276" w:lineRule="auto"/>
      </w:pPr>
      <w:bookmarkStart w:id="144" w:name="_Toc163838531"/>
      <w:r>
        <w:t>LA AMISTAD SÓLO EXISTE ENTRE LOS BUENOS</w:t>
      </w:r>
      <w:bookmarkEnd w:id="144"/>
    </w:p>
    <w:p w:rsidR="009D5D2B" w:rsidRDefault="009D5D2B" w:rsidP="009D5D2B">
      <w:pPr>
        <w:spacing w:line="276" w:lineRule="auto"/>
        <w:ind w:left="118" w:right="49"/>
        <w:rPr>
          <w:rFonts w:ascii="Times New Roman" w:hAnsi="Times New Roman" w:cs="Times New Roman"/>
          <w:sz w:val="24"/>
          <w:szCs w:val="24"/>
        </w:rPr>
      </w:pPr>
    </w:p>
    <w:p w:rsidR="00A75919" w:rsidRDefault="004A3F64" w:rsidP="009D5D2B">
      <w:pPr>
        <w:spacing w:line="276" w:lineRule="auto"/>
        <w:ind w:left="118" w:right="49"/>
        <w:rPr>
          <w:rFonts w:ascii="Times New Roman" w:hAnsi="Times New Roman" w:cs="Times New Roman"/>
          <w:sz w:val="24"/>
          <w:szCs w:val="24"/>
        </w:rPr>
      </w:pPr>
      <w:r>
        <w:rPr>
          <w:rFonts w:ascii="Times New Roman" w:hAnsi="Times New Roman" w:cs="Times New Roman"/>
          <w:sz w:val="24"/>
          <w:szCs w:val="24"/>
        </w:rPr>
        <w:t>[36.] ELREDO. –</w:t>
      </w:r>
      <w:r w:rsidR="008B5735" w:rsidRPr="008B5735">
        <w:rPr>
          <w:rFonts w:ascii="Times New Roman" w:hAnsi="Times New Roman" w:cs="Times New Roman"/>
          <w:sz w:val="24"/>
          <w:szCs w:val="24"/>
        </w:rPr>
        <w:t xml:space="preserve"> En absoluto. No pue</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e existir a</w:t>
      </w:r>
      <w:r w:rsidR="008B5735" w:rsidRPr="008B5735">
        <w:rPr>
          <w:rFonts w:ascii="Times New Roman" w:hAnsi="Times New Roman" w:cs="Times New Roman"/>
          <w:spacing w:val="-2"/>
          <w:sz w:val="24"/>
          <w:szCs w:val="24"/>
        </w:rPr>
        <w:t>m</w:t>
      </w:r>
      <w:r w:rsidR="00AC7EA4">
        <w:rPr>
          <w:rFonts w:ascii="Times New Roman" w:hAnsi="Times New Roman" w:cs="Times New Roman"/>
          <w:sz w:val="24"/>
          <w:szCs w:val="24"/>
        </w:rPr>
        <w:t xml:space="preserve">istad entre los </w:t>
      </w:r>
      <w:r w:rsidR="008B5735" w:rsidRPr="008B5735">
        <w:rPr>
          <w:rFonts w:ascii="Times New Roman" w:hAnsi="Times New Roman" w:cs="Times New Roman"/>
          <w:sz w:val="24"/>
          <w:szCs w:val="24"/>
        </w:rPr>
        <w:t>pési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 xml:space="preserve">s. </w:t>
      </w:r>
    </w:p>
    <w:p w:rsidR="008B5735" w:rsidRPr="008B5735" w:rsidRDefault="008B5735" w:rsidP="009D5D2B">
      <w:pPr>
        <w:spacing w:line="276" w:lineRule="auto"/>
        <w:ind w:left="118" w:right="49"/>
        <w:rPr>
          <w:rFonts w:ascii="Times New Roman" w:hAnsi="Times New Roman" w:cs="Times New Roman"/>
          <w:sz w:val="24"/>
          <w:szCs w:val="24"/>
        </w:rPr>
      </w:pPr>
      <w:r w:rsidRPr="008B5735">
        <w:rPr>
          <w:rFonts w:ascii="Times New Roman" w:hAnsi="Times New Roman" w:cs="Times New Roman"/>
          <w:sz w:val="24"/>
          <w:szCs w:val="24"/>
        </w:rPr>
        <w:t xml:space="preserve">[37.] GRACIANO. </w:t>
      </w:r>
      <w:r w:rsidR="004A3F64">
        <w:rPr>
          <w:rFonts w:ascii="Times New Roman" w:hAnsi="Times New Roman" w:cs="Times New Roman"/>
          <w:sz w:val="24"/>
          <w:szCs w:val="24"/>
        </w:rPr>
        <w:t>–</w:t>
      </w:r>
      <w:r w:rsidRPr="008B5735">
        <w:rPr>
          <w:rFonts w:ascii="Times New Roman" w:hAnsi="Times New Roman" w:cs="Times New Roman"/>
          <w:sz w:val="24"/>
          <w:szCs w:val="24"/>
        </w:rPr>
        <w:t xml:space="preserve"> Por favor, dinos entre quienes puede nacer y conservarse.</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[38.]</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4A3F64">
        <w:rPr>
          <w:rFonts w:ascii="Times New Roman" w:hAnsi="Times New Roman" w:cs="Times New Roman"/>
          <w:sz w:val="24"/>
          <w:szCs w:val="24"/>
        </w:rPr>
        <w:t xml:space="preserv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pocas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pala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buenos,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progresar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ejores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consu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arse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3"/>
          <w:sz w:val="24"/>
          <w:szCs w:val="24"/>
        </w:rPr>
        <w:t xml:space="preserve"> </w:t>
      </w:r>
      <w:r w:rsidR="00AC7EA4">
        <w:rPr>
          <w:rFonts w:ascii="Times New Roman" w:hAnsi="Times New Roman" w:cs="Times New Roman"/>
          <w:sz w:val="24"/>
          <w:szCs w:val="24"/>
        </w:rPr>
        <w:t>perfectos.</w:t>
      </w:r>
      <w:r w:rsidR="00AC7EA4">
        <w:rPr>
          <w:rStyle w:val="Refdenotaalpie"/>
          <w:rFonts w:cs="Times New Roman"/>
          <w:szCs w:val="24"/>
        </w:rPr>
        <w:footnoteReference w:id="1038"/>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origen</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aprecio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2"/>
          <w:sz w:val="24"/>
          <w:szCs w:val="24"/>
        </w:rPr>
        <w:t xml:space="preserve"> </w:t>
      </w:r>
      <w:r w:rsidR="00AC7EA4">
        <w:rPr>
          <w:rFonts w:ascii="Times New Roman" w:hAnsi="Times New Roman" w:cs="Times New Roman"/>
          <w:sz w:val="24"/>
          <w:szCs w:val="24"/>
        </w:rPr>
        <w:t xml:space="preserve">eso, </w:t>
      </w:r>
      <w:r w:rsidRPr="008B5735">
        <w:rPr>
          <w:rFonts w:ascii="Times New Roman" w:hAnsi="Times New Roman" w:cs="Times New Roman"/>
          <w:sz w:val="24"/>
          <w:szCs w:val="24"/>
        </w:rPr>
        <w:t>¿có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podría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aspirar</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deleita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delib</w:t>
      </w:r>
      <w:r w:rsidRPr="008B5735">
        <w:rPr>
          <w:rFonts w:ascii="Times New Roman" w:hAnsi="Times New Roman" w:cs="Times New Roman"/>
          <w:spacing w:val="-3"/>
          <w:sz w:val="24"/>
          <w:szCs w:val="24"/>
        </w:rPr>
        <w:t>e</w:t>
      </w:r>
      <w:r w:rsidRPr="008B5735">
        <w:rPr>
          <w:rFonts w:ascii="Times New Roman" w:hAnsi="Times New Roman" w:cs="Times New Roman"/>
          <w:sz w:val="24"/>
          <w:szCs w:val="24"/>
        </w:rPr>
        <w:t>rada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antepone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deshonroso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honesto,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prefiere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placer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carnal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pureza,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oderación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adulación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corrección</w:t>
      </w:r>
      <w:r w:rsidRPr="008B5735">
        <w:rPr>
          <w:rFonts w:ascii="Times New Roman" w:hAnsi="Times New Roman" w:cs="Times New Roman"/>
          <w:spacing w:val="2"/>
          <w:sz w:val="24"/>
          <w:szCs w:val="24"/>
        </w:rPr>
        <w:t>?</w:t>
      </w:r>
      <w:r w:rsidR="00AC7EA4">
        <w:rPr>
          <w:rStyle w:val="Refdenotaalpie"/>
          <w:rFonts w:cs="Times New Roman"/>
          <w:spacing w:val="2"/>
          <w:szCs w:val="24"/>
        </w:rPr>
        <w:footnoteReference w:id="1039"/>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desconoces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fuente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prov</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será</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difícil</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aun</w:t>
      </w:r>
      <w:r w:rsidRPr="008B5735">
        <w:rPr>
          <w:rFonts w:ascii="Times New Roman" w:hAnsi="Times New Roman" w:cs="Times New Roman"/>
          <w:spacing w:val="24"/>
          <w:sz w:val="24"/>
          <w:szCs w:val="24"/>
        </w:rPr>
        <w:t xml:space="preserve"> </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posible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gustar</w:t>
      </w:r>
      <w:r w:rsidRPr="008B5735">
        <w:rPr>
          <w:rFonts w:ascii="Times New Roman" w:hAnsi="Times New Roman" w:cs="Times New Roman"/>
          <w:spacing w:val="24"/>
          <w:sz w:val="24"/>
          <w:szCs w:val="24"/>
        </w:rPr>
        <w:t xml:space="preserve"> </w:t>
      </w:r>
      <w:r w:rsidR="00AC7EA4">
        <w:rPr>
          <w:rFonts w:ascii="Times New Roman" w:hAnsi="Times New Roman" w:cs="Times New Roman"/>
          <w:sz w:val="24"/>
          <w:szCs w:val="24"/>
        </w:rPr>
        <w:t xml:space="preserve">de ella. </w:t>
      </w:r>
      <w:r w:rsidRPr="008B5735">
        <w:rPr>
          <w:rFonts w:ascii="Times New Roman" w:hAnsi="Times New Roman" w:cs="Times New Roman"/>
          <w:sz w:val="24"/>
          <w:szCs w:val="24"/>
        </w:rPr>
        <w:t>[39.] 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or que exige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rgonzoso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es inf</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 indigno del nombre de amistad, 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ns</w:t>
      </w:r>
      <w:r w:rsidRPr="008B5735">
        <w:rPr>
          <w:rFonts w:ascii="Times New Roman" w:hAnsi="Times New Roman" w:cs="Times New Roman"/>
          <w:sz w:val="24"/>
          <w:szCs w:val="24"/>
        </w:rPr>
        <w:t>tri</w:t>
      </w:r>
      <w:r w:rsidRPr="008B5735">
        <w:rPr>
          <w:rFonts w:ascii="Times New Roman" w:hAnsi="Times New Roman" w:cs="Times New Roman"/>
          <w:spacing w:val="-1"/>
          <w:sz w:val="24"/>
          <w:szCs w:val="24"/>
        </w:rPr>
        <w:t>ñ</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ilícito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aún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ecido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rebajado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los vicios.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rechazarse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opinión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amigo hay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obrar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contra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honesti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[40.] </w:t>
      </w:r>
      <w:r w:rsidRPr="008B5735">
        <w:rPr>
          <w:rFonts w:ascii="Times New Roman" w:hAnsi="Times New Roman" w:cs="Times New Roman"/>
          <w:i/>
          <w:sz w:val="24"/>
          <w:szCs w:val="24"/>
        </w:rPr>
        <w:t>No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te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absuelve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del</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pecado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cometas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 xml:space="preserve">amistad. </w:t>
      </w:r>
      <w:r w:rsidRPr="008B5735">
        <w:rPr>
          <w:rFonts w:ascii="Times New Roman" w:hAnsi="Times New Roman" w:cs="Times New Roman"/>
          <w:sz w:val="24"/>
          <w:szCs w:val="24"/>
        </w:rPr>
        <w:t>Más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hubiera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valido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Adán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reprender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 mujer por su presunción que, por darle gusto, to</w:t>
      </w:r>
      <w:r w:rsidRPr="008B5735">
        <w:rPr>
          <w:rFonts w:ascii="Times New Roman" w:hAnsi="Times New Roman" w:cs="Times New Roman"/>
          <w:spacing w:val="-2"/>
          <w:sz w:val="24"/>
          <w:szCs w:val="24"/>
        </w:rPr>
        <w:t>m</w:t>
      </w:r>
      <w:r w:rsidR="00AC7EA4">
        <w:rPr>
          <w:rFonts w:ascii="Times New Roman" w:hAnsi="Times New Roman" w:cs="Times New Roman"/>
          <w:sz w:val="24"/>
          <w:szCs w:val="24"/>
        </w:rPr>
        <w:t>ar lo prohibido.</w:t>
      </w:r>
      <w:r w:rsidR="00AC7EA4">
        <w:rPr>
          <w:rStyle w:val="Refdenotaalpie"/>
          <w:rFonts w:cs="Times New Roman"/>
          <w:szCs w:val="24"/>
        </w:rPr>
        <w:footnoteReference w:id="1040"/>
      </w:r>
      <w:r w:rsidRPr="008B5735">
        <w:rPr>
          <w:rFonts w:ascii="Times New Roman" w:hAnsi="Times New Roman" w:cs="Times New Roman"/>
          <w:sz w:val="24"/>
          <w:szCs w:val="24"/>
        </w:rPr>
        <w:t xml:space="preserve"> Mucho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fieles fueron al rey Saúl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siervos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derra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sangre,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 su</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idu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eo</w:t>
      </w:r>
      <w:r w:rsidR="00AC7EA4">
        <w:rPr>
          <w:rFonts w:ascii="Times New Roman" w:hAnsi="Times New Roman" w:cs="Times New Roman"/>
          <w:spacing w:val="2"/>
          <w:sz w:val="24"/>
          <w:szCs w:val="24"/>
        </w:rPr>
        <w:t xml:space="preserve"> </w:t>
      </w:r>
      <w:r w:rsidRPr="008B5735">
        <w:rPr>
          <w:rFonts w:ascii="Times New Roman" w:hAnsi="Times New Roman" w:cs="Times New Roman"/>
          <w:sz w:val="24"/>
          <w:szCs w:val="24"/>
        </w:rPr>
        <w:t>Doeg,</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ase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inó sacrílega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sacerdotes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Señor,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sirviendo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crueldad</w:t>
      </w:r>
      <w:r w:rsidRPr="008B5735">
        <w:rPr>
          <w:rFonts w:ascii="Times New Roman" w:hAnsi="Times New Roman" w:cs="Times New Roman"/>
          <w:spacing w:val="2"/>
          <w:sz w:val="24"/>
          <w:szCs w:val="24"/>
        </w:rPr>
        <w:t xml:space="preserve"> </w:t>
      </w:r>
      <w:r w:rsidR="00AC7EA4">
        <w:rPr>
          <w:rFonts w:ascii="Times New Roman" w:hAnsi="Times New Roman" w:cs="Times New Roman"/>
          <w:sz w:val="24"/>
          <w:szCs w:val="24"/>
        </w:rPr>
        <w:t>real.</w:t>
      </w:r>
      <w:r w:rsidR="00AC7EA4">
        <w:rPr>
          <w:rStyle w:val="Refdenotaalpie"/>
          <w:rFonts w:cs="Times New Roman"/>
          <w:szCs w:val="24"/>
        </w:rPr>
        <w:footnoteReference w:id="1041"/>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laudable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habría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port</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 de Jonadab, si le hubiera prohibido el incesto a su 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Ammón,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aconsejarle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00AC7EA4">
        <w:rPr>
          <w:rFonts w:ascii="Times New Roman" w:hAnsi="Times New Roman" w:cs="Times New Roman"/>
          <w:sz w:val="24"/>
          <w:szCs w:val="24"/>
        </w:rPr>
        <w:t>realizarlo.</w:t>
      </w:r>
      <w:r w:rsidR="00AC7EA4">
        <w:rPr>
          <w:rStyle w:val="Refdenotaalpie"/>
          <w:rFonts w:cs="Times New Roman"/>
          <w:szCs w:val="24"/>
        </w:rPr>
        <w:footnoteReference w:id="1042"/>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[41.]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excusa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absolver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igos que, prestando </w:t>
      </w:r>
      <w:r w:rsidRPr="008B5735">
        <w:rPr>
          <w:rFonts w:ascii="Times New Roman" w:hAnsi="Times New Roman" w:cs="Times New Roman"/>
          <w:sz w:val="24"/>
          <w:szCs w:val="24"/>
        </w:rPr>
        <w:lastRenderedPageBreak/>
        <w:t>adhesión al cri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 de </w:t>
      </w:r>
      <w:r w:rsidRPr="004A3F64">
        <w:rPr>
          <w:rFonts w:ascii="Times New Roman" w:hAnsi="Times New Roman" w:cs="Times New Roman"/>
          <w:sz w:val="24"/>
          <w:szCs w:val="24"/>
          <w:highlight w:val="yellow"/>
        </w:rPr>
        <w:t>lesa</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ma</w:t>
      </w:r>
      <w:r w:rsidRPr="008B5735">
        <w:rPr>
          <w:rFonts w:ascii="Times New Roman" w:hAnsi="Times New Roman" w:cs="Times New Roman"/>
          <w:sz w:val="24"/>
          <w:szCs w:val="24"/>
        </w:rPr>
        <w:t>jestad de Absalón, 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aron las ar</w:t>
      </w:r>
      <w:r w:rsidRPr="008B5735">
        <w:rPr>
          <w:rFonts w:ascii="Times New Roman" w:hAnsi="Times New Roman" w:cs="Times New Roman"/>
          <w:spacing w:val="-2"/>
          <w:sz w:val="24"/>
          <w:szCs w:val="24"/>
        </w:rPr>
        <w:t>m</w:t>
      </w:r>
      <w:r w:rsidR="00AC7EA4">
        <w:rPr>
          <w:rFonts w:ascii="Times New Roman" w:hAnsi="Times New Roman" w:cs="Times New Roman"/>
          <w:sz w:val="24"/>
          <w:szCs w:val="24"/>
        </w:rPr>
        <w:t>as contra su patria.</w:t>
      </w:r>
      <w:r w:rsidR="00AC7EA4">
        <w:rPr>
          <w:rStyle w:val="Refdenotaalpie"/>
          <w:rFonts w:cs="Times New Roman"/>
          <w:szCs w:val="24"/>
        </w:rPr>
        <w:footnoteReference w:id="1043"/>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veni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nuestros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pos,</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hísi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4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acertado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estuvo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Otón,</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cardenal</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 xml:space="preserve">la </w:t>
      </w:r>
      <w:r w:rsidR="004A3F64">
        <w:rPr>
          <w:rFonts w:ascii="Times New Roman" w:hAnsi="Times New Roman" w:cs="Times New Roman"/>
          <w:sz w:val="24"/>
          <w:szCs w:val="24"/>
        </w:rPr>
        <w:t>I</w:t>
      </w:r>
      <w:r w:rsidRPr="008B5735">
        <w:rPr>
          <w:rFonts w:ascii="Times New Roman" w:hAnsi="Times New Roman" w:cs="Times New Roman"/>
          <w:sz w:val="24"/>
          <w:szCs w:val="24"/>
        </w:rPr>
        <w:t>glesia romana, al abandonar a su ínti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Guido, que Juan adhir</w:t>
      </w:r>
      <w:r w:rsidRPr="008B5735">
        <w:rPr>
          <w:rFonts w:ascii="Times New Roman" w:hAnsi="Times New Roman" w:cs="Times New Roman"/>
          <w:spacing w:val="-1"/>
          <w:sz w:val="24"/>
          <w:szCs w:val="24"/>
        </w:rPr>
        <w:t>i</w:t>
      </w:r>
      <w:r w:rsidR="00AC7EA4">
        <w:rPr>
          <w:rFonts w:ascii="Times New Roman" w:hAnsi="Times New Roman" w:cs="Times New Roman"/>
          <w:sz w:val="24"/>
          <w:szCs w:val="24"/>
        </w:rPr>
        <w:t>éndose en el cisma a Octaviano.</w:t>
      </w:r>
      <w:r w:rsidR="00AC7EA4">
        <w:rPr>
          <w:rStyle w:val="Refdenotaalpie"/>
          <w:rFonts w:cs="Times New Roman"/>
          <w:szCs w:val="24"/>
        </w:rPr>
        <w:footnoteReference w:id="1044"/>
      </w:r>
      <w:r w:rsidRPr="008B5735">
        <w:rPr>
          <w:rFonts w:ascii="Times New Roman" w:hAnsi="Times New Roman" w:cs="Times New Roman"/>
          <w:sz w:val="24"/>
          <w:szCs w:val="24"/>
        </w:rPr>
        <w:t xml:space="preserve"> ¿Te das cuenta de que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no puede darse si no es entre los buenos?</w:t>
      </w:r>
      <w:r w:rsidR="00AC7EA4">
        <w:rPr>
          <w:rStyle w:val="Refdenotaalpie"/>
          <w:rFonts w:cs="Times New Roman"/>
          <w:szCs w:val="24"/>
        </w:rPr>
        <w:footnoteReference w:id="1045"/>
      </w:r>
    </w:p>
    <w:p w:rsidR="008B5735" w:rsidRPr="008B5735" w:rsidRDefault="00AC7EA4" w:rsidP="009D5D2B">
      <w:pPr>
        <w:spacing w:line="276" w:lineRule="auto"/>
        <w:ind w:left="118" w:right="-93"/>
        <w:jc w:val="both"/>
        <w:rPr>
          <w:rFonts w:ascii="Times New Roman" w:hAnsi="Times New Roman" w:cs="Times New Roman"/>
          <w:sz w:val="24"/>
          <w:szCs w:val="24"/>
        </w:rPr>
      </w:pPr>
      <w:r>
        <w:rPr>
          <w:rFonts w:ascii="Times New Roman" w:hAnsi="Times New Roman" w:cs="Times New Roman"/>
          <w:sz w:val="24"/>
          <w:szCs w:val="24"/>
        </w:rPr>
        <w:t>[42.] W</w:t>
      </w:r>
      <w:r w:rsidR="008B5735" w:rsidRPr="008B5735">
        <w:rPr>
          <w:rFonts w:ascii="Times New Roman" w:hAnsi="Times New Roman" w:cs="Times New Roman"/>
          <w:sz w:val="24"/>
          <w:szCs w:val="24"/>
        </w:rPr>
        <w:t>ALTER DAN</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EL.</w:t>
      </w:r>
      <w:r w:rsidR="004A3F64" w:rsidRPr="004A3F64">
        <w:rPr>
          <w:rFonts w:ascii="Times New Roman" w:hAnsi="Times New Roman" w:cs="Times New Roman"/>
          <w:sz w:val="24"/>
          <w:szCs w:val="24"/>
        </w:rPr>
        <w:t xml:space="preserve"> </w:t>
      </w:r>
      <w:r w:rsidR="004A3F64">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 Entonces,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z w:val="24"/>
          <w:szCs w:val="24"/>
        </w:rPr>
        <w:t>no es para nosotros, que no somos buenos?</w:t>
      </w:r>
    </w:p>
    <w:p w:rsidR="008B5735" w:rsidRPr="008B5735" w:rsidRDefault="008B5735" w:rsidP="009D5D2B">
      <w:pPr>
        <w:spacing w:before="2"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 xml:space="preserve">[43.] ELREDO. </w:t>
      </w:r>
      <w:r w:rsidR="004A3F64">
        <w:rPr>
          <w:rFonts w:ascii="Times New Roman" w:hAnsi="Times New Roman" w:cs="Times New Roman"/>
          <w:sz w:val="24"/>
          <w:szCs w:val="24"/>
        </w:rPr>
        <w:t>–</w:t>
      </w:r>
      <w:r w:rsidRPr="008B5735">
        <w:rPr>
          <w:rFonts w:ascii="Times New Roman" w:hAnsi="Times New Roman" w:cs="Times New Roman"/>
          <w:sz w:val="24"/>
          <w:szCs w:val="24"/>
        </w:rPr>
        <w:t xml:space="preserve"> No tomo el tér</w:t>
      </w:r>
      <w:r w:rsidRPr="008B5735">
        <w:rPr>
          <w:rFonts w:ascii="Times New Roman" w:hAnsi="Times New Roman" w:cs="Times New Roman"/>
          <w:spacing w:val="-2"/>
          <w:sz w:val="24"/>
          <w:szCs w:val="24"/>
        </w:rPr>
        <w:t>m</w:t>
      </w:r>
      <w:r w:rsidR="004A3F64">
        <w:rPr>
          <w:rFonts w:ascii="Times New Roman" w:hAnsi="Times New Roman" w:cs="Times New Roman"/>
          <w:sz w:val="24"/>
          <w:szCs w:val="24"/>
        </w:rPr>
        <w:t>ino “bueno”</w:t>
      </w:r>
      <w:r w:rsidRPr="008B5735">
        <w:rPr>
          <w:rFonts w:ascii="Times New Roman" w:hAnsi="Times New Roman" w:cs="Times New Roman"/>
          <w:sz w:val="24"/>
          <w:szCs w:val="24"/>
        </w:rPr>
        <w:t xml:space="preserve"> en un sentido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 literal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han he</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ho algunos para quienes los buenos son aquell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 han alca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zado la perfección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t</w:t>
      </w:r>
      <w:r w:rsidRPr="008B5735">
        <w:rPr>
          <w:rFonts w:ascii="Times New Roman" w:hAnsi="Times New Roman" w:cs="Times New Roman"/>
          <w:spacing w:val="-1"/>
          <w:sz w:val="24"/>
          <w:szCs w:val="24"/>
        </w:rPr>
        <w:t>o</w:t>
      </w:r>
      <w:r w:rsidR="00AC7EA4">
        <w:rPr>
          <w:rFonts w:ascii="Times New Roman" w:hAnsi="Times New Roman" w:cs="Times New Roman"/>
          <w:sz w:val="24"/>
          <w:szCs w:val="24"/>
        </w:rPr>
        <w:t>do.</w:t>
      </w:r>
      <w:r w:rsidR="00AC7EA4">
        <w:rPr>
          <w:rStyle w:val="Refdenotaalpie"/>
          <w:rFonts w:cs="Times New Roman"/>
          <w:szCs w:val="24"/>
        </w:rPr>
        <w:footnoteReference w:id="1046"/>
      </w:r>
      <w:r w:rsidR="00AC7EA4">
        <w:rPr>
          <w:rFonts w:ascii="Times New Roman" w:hAnsi="Times New Roman" w:cs="Times New Roman"/>
          <w:sz w:val="24"/>
          <w:szCs w:val="24"/>
        </w:rPr>
        <w:t xml:space="preserve"> </w:t>
      </w:r>
      <w:r w:rsidRPr="008B5735">
        <w:rPr>
          <w:rFonts w:ascii="Times New Roman" w:hAnsi="Times New Roman" w:cs="Times New Roman"/>
          <w:sz w:val="24"/>
          <w:szCs w:val="24"/>
        </w:rPr>
        <w:t>Llamo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buenos a los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bres que, en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edida que es posible a nuestra debilidad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 vi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ien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 sabia, j</w:t>
      </w:r>
      <w:r w:rsidRPr="008B5735">
        <w:rPr>
          <w:rFonts w:ascii="Times New Roman" w:hAnsi="Times New Roman" w:cs="Times New Roman"/>
          <w:spacing w:val="-1"/>
          <w:sz w:val="24"/>
          <w:szCs w:val="24"/>
        </w:rPr>
        <w:t>us</w:t>
      </w:r>
      <w:r w:rsidRPr="008B5735">
        <w:rPr>
          <w:rFonts w:ascii="Times New Roman" w:hAnsi="Times New Roman" w:cs="Times New Roman"/>
          <w:sz w:val="24"/>
          <w:szCs w:val="24"/>
        </w:rPr>
        <w:t>ta y piadosa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t</w:t>
      </w:r>
      <w:r w:rsidR="003E0309">
        <w:rPr>
          <w:rFonts w:ascii="Times New Roman" w:hAnsi="Times New Roman" w:cs="Times New Roman"/>
          <w:sz w:val="24"/>
          <w:szCs w:val="24"/>
        </w:rPr>
        <w:t>e en este siglo,</w:t>
      </w:r>
      <w:r w:rsidR="003E0309">
        <w:rPr>
          <w:rStyle w:val="Refdenotaalpie"/>
          <w:rFonts w:cs="Times New Roman"/>
          <w:szCs w:val="24"/>
        </w:rPr>
        <w:footnoteReference w:id="1047"/>
      </w:r>
      <w:r w:rsidR="003E0309">
        <w:rPr>
          <w:rFonts w:ascii="Times New Roman" w:hAnsi="Times New Roman" w:cs="Times New Roman"/>
          <w:sz w:val="24"/>
          <w:szCs w:val="24"/>
        </w:rPr>
        <w:t xml:space="preserve"> </w:t>
      </w:r>
      <w:r w:rsidRPr="008B5735">
        <w:rPr>
          <w:rFonts w:ascii="Times New Roman" w:hAnsi="Times New Roman" w:cs="Times New Roman"/>
          <w:sz w:val="24"/>
          <w:szCs w:val="24"/>
        </w:rPr>
        <w:t>se resis</w:t>
      </w:r>
      <w:r w:rsidR="003E0309">
        <w:rPr>
          <w:rFonts w:ascii="Times New Roman" w:hAnsi="Times New Roman" w:cs="Times New Roman"/>
          <w:sz w:val="24"/>
          <w:szCs w:val="24"/>
        </w:rPr>
        <w:t>ten a pedir o dar nada ilícito.</w:t>
      </w:r>
      <w:r w:rsidR="003E0309">
        <w:rPr>
          <w:rStyle w:val="Refdenotaalpie"/>
          <w:rFonts w:cs="Times New Roman"/>
          <w:szCs w:val="24"/>
        </w:rPr>
        <w:footnoteReference w:id="1048"/>
      </w:r>
      <w:r w:rsidR="003E0309">
        <w:rPr>
          <w:rFonts w:ascii="Times New Roman" w:hAnsi="Times New Roman" w:cs="Times New Roman"/>
          <w:sz w:val="24"/>
          <w:szCs w:val="24"/>
        </w:rPr>
        <w:t xml:space="preserve"> </w:t>
      </w:r>
      <w:r w:rsidRPr="008B5735">
        <w:rPr>
          <w:rFonts w:ascii="Times New Roman" w:hAnsi="Times New Roman" w:cs="Times New Roman"/>
          <w:sz w:val="24"/>
          <w:szCs w:val="24"/>
        </w:rPr>
        <w:t xml:space="preserve">Es indudable que entre los tales puede nacer y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onservarse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y llegar a su perfección.</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[44.] Con respecto a los que defienden la</w:t>
      </w:r>
      <w:r w:rsidRPr="008B5735">
        <w:rPr>
          <w:rFonts w:ascii="Times New Roman" w:hAnsi="Times New Roman" w:cs="Times New Roman"/>
          <w:spacing w:val="-2"/>
          <w:sz w:val="24"/>
          <w:szCs w:val="24"/>
        </w:rPr>
        <w:t xml:space="preserve"> </w:t>
      </w:r>
      <w:r w:rsidRPr="004A3F64">
        <w:rPr>
          <w:rFonts w:ascii="Times New Roman" w:hAnsi="Times New Roman" w:cs="Times New Roman"/>
          <w:sz w:val="24"/>
          <w:szCs w:val="24"/>
        </w:rPr>
        <w:t>fe</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y la patria en peligro, por l</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 xml:space="preserve">sión del derecho y la justicia, pero se entregan a sí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en favor de sus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libidinosos, no los 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aré necios, sino locos, porque respetando a otros creen que sólo a 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no se deben respeto; custodian la honestidad ajena y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acrifican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iserable</w:t>
      </w:r>
      <w:r w:rsidRPr="008B5735">
        <w:rPr>
          <w:rFonts w:ascii="Times New Roman" w:hAnsi="Times New Roman" w:cs="Times New Roman"/>
          <w:spacing w:val="-2"/>
          <w:sz w:val="24"/>
          <w:szCs w:val="24"/>
        </w:rPr>
        <w:t>m</w:t>
      </w:r>
      <w:r w:rsidR="003E0309">
        <w:rPr>
          <w:rFonts w:ascii="Times New Roman" w:hAnsi="Times New Roman" w:cs="Times New Roman"/>
          <w:sz w:val="24"/>
          <w:szCs w:val="24"/>
        </w:rPr>
        <w:t>ente la propia.</w:t>
      </w:r>
      <w:r w:rsidR="003E0309">
        <w:rPr>
          <w:rStyle w:val="Refdenotaalpie"/>
          <w:rFonts w:cs="Times New Roman"/>
          <w:szCs w:val="24"/>
        </w:rPr>
        <w:footnoteReference w:id="1049"/>
      </w:r>
    </w:p>
    <w:p w:rsidR="003E0309" w:rsidRDefault="003E0309" w:rsidP="009D5D2B">
      <w:pPr>
        <w:spacing w:line="276" w:lineRule="auto"/>
        <w:rPr>
          <w:rFonts w:ascii="Times New Roman" w:hAnsi="Times New Roman" w:cs="Times New Roman"/>
          <w:sz w:val="24"/>
          <w:szCs w:val="24"/>
        </w:rPr>
      </w:pPr>
    </w:p>
    <w:p w:rsidR="008B5735" w:rsidRPr="008B5735" w:rsidRDefault="003E0309" w:rsidP="009D5D2B">
      <w:pPr>
        <w:pStyle w:val="Ttulo4"/>
        <w:spacing w:line="276" w:lineRule="auto"/>
      </w:pPr>
      <w:bookmarkStart w:id="145" w:name="_Toc163838532"/>
      <w:r>
        <w:t>LA AMISTAD NO ES ONEROSA, SINO NECESARIA</w:t>
      </w:r>
      <w:bookmarkEnd w:id="145"/>
    </w:p>
    <w:p w:rsidR="009D5D2B" w:rsidRDefault="009D5D2B" w:rsidP="009D5D2B">
      <w:pPr>
        <w:spacing w:line="276" w:lineRule="auto"/>
        <w:ind w:left="118" w:right="71"/>
        <w:jc w:val="both"/>
        <w:rPr>
          <w:rFonts w:ascii="Times New Roman" w:hAnsi="Times New Roman" w:cs="Times New Roman"/>
          <w:sz w:val="24"/>
          <w:szCs w:val="24"/>
        </w:rPr>
      </w:pP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[45.]</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EL.</w:t>
      </w:r>
      <w:r w:rsidRPr="008B5735">
        <w:rPr>
          <w:rFonts w:ascii="Times New Roman" w:hAnsi="Times New Roman" w:cs="Times New Roman"/>
          <w:spacing w:val="15"/>
          <w:sz w:val="24"/>
          <w:szCs w:val="24"/>
        </w:rPr>
        <w:t xml:space="preserve"> </w:t>
      </w:r>
      <w:r w:rsidR="00C76FDB">
        <w:rPr>
          <w:rFonts w:ascii="Times New Roman" w:hAnsi="Times New Roman" w:cs="Times New Roman"/>
          <w:sz w:val="24"/>
          <w:szCs w:val="24"/>
        </w:rPr>
        <w:t>–</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Casi</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oy</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darles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dicen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prevenirse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ser cosa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llena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cuidados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preocupaciones,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exenta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ores y causa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muchas</w:t>
      </w:r>
      <w:r w:rsidRPr="008B5735">
        <w:rPr>
          <w:rFonts w:ascii="Times New Roman" w:hAnsi="Times New Roman" w:cs="Times New Roman"/>
          <w:spacing w:val="2"/>
          <w:sz w:val="24"/>
          <w:szCs w:val="24"/>
        </w:rPr>
        <w:t xml:space="preserve"> </w:t>
      </w:r>
      <w:r w:rsidR="003E0309">
        <w:rPr>
          <w:rFonts w:ascii="Times New Roman" w:hAnsi="Times New Roman" w:cs="Times New Roman"/>
          <w:sz w:val="24"/>
          <w:szCs w:val="24"/>
        </w:rPr>
        <w:t>penas.</w:t>
      </w:r>
      <w:r w:rsidR="003E0309">
        <w:rPr>
          <w:rStyle w:val="Refdenotaalpie"/>
          <w:rFonts w:cs="Times New Roman"/>
          <w:szCs w:val="24"/>
        </w:rPr>
        <w:footnoteReference w:id="1050"/>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Dicen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tiene bastante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cuidado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003E0309">
        <w:rPr>
          <w:rStyle w:val="Refdenotaalpie"/>
          <w:rFonts w:cs="Times New Roman"/>
          <w:szCs w:val="24"/>
        </w:rPr>
        <w:footnoteReference w:id="1051"/>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 incauta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cargue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 el de otr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au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 preocu</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aci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nes y multi</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lique 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 di</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icultad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 [46.] Nada les parece más</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 xml:space="preserve">difícil </w:t>
      </w:r>
      <w:r w:rsidRPr="008B5735">
        <w:rPr>
          <w:rFonts w:ascii="Times New Roman" w:hAnsi="Times New Roman" w:cs="Times New Roman"/>
          <w:sz w:val="24"/>
          <w:szCs w:val="24"/>
        </w:rPr>
        <w:t xml:space="preserve">que </w:t>
      </w:r>
      <w:r w:rsidRPr="008B5735">
        <w:rPr>
          <w:rFonts w:ascii="Times New Roman" w:hAnsi="Times New Roman" w:cs="Times New Roman"/>
          <w:i/>
          <w:sz w:val="24"/>
          <w:szCs w:val="24"/>
        </w:rPr>
        <w:t xml:space="preserve">asumir la amistad hasta </w:t>
      </w:r>
      <w:r w:rsidRPr="008B5735">
        <w:rPr>
          <w:rFonts w:ascii="Times New Roman" w:hAnsi="Times New Roman" w:cs="Times New Roman"/>
          <w:sz w:val="24"/>
          <w:szCs w:val="24"/>
        </w:rPr>
        <w:t xml:space="preserve">el </w:t>
      </w:r>
      <w:r w:rsidRPr="008B5735">
        <w:rPr>
          <w:rFonts w:ascii="Times New Roman" w:hAnsi="Times New Roman" w:cs="Times New Roman"/>
          <w:i/>
          <w:sz w:val="24"/>
          <w:szCs w:val="24"/>
        </w:rPr>
        <w:t xml:space="preserve">último día de </w:t>
      </w:r>
      <w:r w:rsidRPr="008B5735">
        <w:rPr>
          <w:rFonts w:ascii="Times New Roman" w:hAnsi="Times New Roman" w:cs="Times New Roman"/>
          <w:sz w:val="24"/>
          <w:szCs w:val="24"/>
        </w:rPr>
        <w:t xml:space="preserve">su </w:t>
      </w:r>
      <w:r w:rsidR="003E0309">
        <w:rPr>
          <w:rFonts w:ascii="Times New Roman" w:hAnsi="Times New Roman" w:cs="Times New Roman"/>
          <w:i/>
          <w:sz w:val="24"/>
          <w:szCs w:val="24"/>
        </w:rPr>
        <w:t>vida.</w:t>
      </w:r>
      <w:r w:rsidR="003E0309">
        <w:rPr>
          <w:rStyle w:val="Refdenotaalpie"/>
          <w:rFonts w:cs="Times New Roman"/>
          <w:i/>
          <w:szCs w:val="24"/>
        </w:rPr>
        <w:footnoteReference w:id="1052"/>
      </w:r>
      <w:r w:rsidR="003E0309">
        <w:rPr>
          <w:rFonts w:ascii="Times New Roman" w:hAnsi="Times New Roman" w:cs="Times New Roman"/>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sería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torpeza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echarse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atrás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después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haberla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entablado.</w:t>
      </w:r>
      <w:r w:rsidR="003E0309">
        <w:rPr>
          <w:rStyle w:val="Refdenotaalpie"/>
          <w:rFonts w:cs="Times New Roman"/>
          <w:szCs w:val="24"/>
        </w:rPr>
        <w:footnoteReference w:id="1053"/>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juzgan</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 xml:space="preserve">de un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odiar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su </w:t>
      </w:r>
      <w:r w:rsidRPr="00831AF6">
        <w:rPr>
          <w:rFonts w:ascii="Times New Roman" w:hAnsi="Times New Roman" w:cs="Times New Roman"/>
          <w:sz w:val="24"/>
          <w:szCs w:val="24"/>
        </w:rPr>
        <w:lastRenderedPageBreak/>
        <w:t>a</w:t>
      </w:r>
      <w:r w:rsidRPr="00831AF6">
        <w:rPr>
          <w:rFonts w:ascii="Times New Roman" w:hAnsi="Times New Roman" w:cs="Times New Roman"/>
          <w:spacing w:val="-2"/>
          <w:sz w:val="24"/>
          <w:szCs w:val="24"/>
        </w:rPr>
        <w:t>m</w:t>
      </w:r>
      <w:r w:rsidRPr="00831AF6">
        <w:rPr>
          <w:rFonts w:ascii="Times New Roman" w:hAnsi="Times New Roman" w:cs="Times New Roman"/>
          <w:sz w:val="24"/>
          <w:szCs w:val="24"/>
        </w:rPr>
        <w:t>igo</w:t>
      </w:r>
      <w:r w:rsidRPr="00831AF6">
        <w:rPr>
          <w:rFonts w:ascii="Times New Roman" w:hAnsi="Times New Roman" w:cs="Times New Roman"/>
          <w:spacing w:val="1"/>
          <w:sz w:val="24"/>
          <w:szCs w:val="24"/>
        </w:rPr>
        <w:t xml:space="preserve"> </w:t>
      </w:r>
      <w:r w:rsidRPr="00831AF6">
        <w:rPr>
          <w:rFonts w:ascii="Times New Roman" w:hAnsi="Times New Roman" w:cs="Times New Roman"/>
          <w:sz w:val="24"/>
          <w:szCs w:val="24"/>
        </w:rPr>
        <w:t>cuando</w:t>
      </w:r>
      <w:r w:rsidRPr="00831AF6">
        <w:rPr>
          <w:rFonts w:ascii="Times New Roman" w:hAnsi="Times New Roman" w:cs="Times New Roman"/>
          <w:spacing w:val="1"/>
          <w:sz w:val="24"/>
          <w:szCs w:val="24"/>
        </w:rPr>
        <w:t xml:space="preserve"> </w:t>
      </w:r>
      <w:r w:rsidRPr="00831AF6">
        <w:rPr>
          <w:rFonts w:ascii="Times New Roman" w:hAnsi="Times New Roman" w:cs="Times New Roman"/>
          <w:sz w:val="24"/>
          <w:szCs w:val="24"/>
        </w:rPr>
        <w:t>quieran,</w:t>
      </w:r>
      <w:r w:rsidRPr="00831AF6">
        <w:rPr>
          <w:rFonts w:ascii="Times New Roman" w:hAnsi="Times New Roman" w:cs="Times New Roman"/>
          <w:spacing w:val="1"/>
          <w:sz w:val="24"/>
          <w:szCs w:val="24"/>
        </w:rPr>
        <w:t xml:space="preserve"> </w:t>
      </w:r>
      <w:r w:rsidRPr="00831AF6">
        <w:rPr>
          <w:rFonts w:ascii="Times New Roman" w:hAnsi="Times New Roman" w:cs="Times New Roman"/>
          <w:sz w:val="24"/>
          <w:szCs w:val="24"/>
        </w:rPr>
        <w:t>y</w:t>
      </w:r>
      <w:r w:rsidRPr="00831AF6">
        <w:rPr>
          <w:rFonts w:ascii="Times New Roman" w:hAnsi="Times New Roman" w:cs="Times New Roman"/>
          <w:spacing w:val="1"/>
          <w:sz w:val="24"/>
          <w:szCs w:val="24"/>
        </w:rPr>
        <w:t xml:space="preserve"> </w:t>
      </w:r>
      <w:r w:rsidRPr="00831AF6">
        <w:rPr>
          <w:rFonts w:ascii="Times New Roman" w:hAnsi="Times New Roman" w:cs="Times New Roman"/>
          <w:i/>
          <w:sz w:val="24"/>
          <w:szCs w:val="24"/>
        </w:rPr>
        <w:t>dejar tan flojos los lazos de la amistad, que puedan ajustarlos o</w:t>
      </w:r>
      <w:r w:rsidRPr="008B5735">
        <w:rPr>
          <w:rFonts w:ascii="Times New Roman" w:hAnsi="Times New Roman" w:cs="Times New Roman"/>
          <w:i/>
          <w:sz w:val="24"/>
          <w:szCs w:val="24"/>
        </w:rPr>
        <w:t xml:space="preserve"> desatarlos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voluntad.</w:t>
      </w:r>
      <w:r w:rsidR="003E0309">
        <w:rPr>
          <w:rStyle w:val="Refdenotaalpie"/>
          <w:rFonts w:cs="Times New Roman"/>
          <w:i/>
          <w:szCs w:val="24"/>
        </w:rPr>
        <w:footnoteReference w:id="1054"/>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[47.] GRACIANO. </w:t>
      </w:r>
      <w:r w:rsidR="00831AF6">
        <w:rPr>
          <w:rFonts w:ascii="Times New Roman" w:hAnsi="Times New Roman" w:cs="Times New Roman"/>
          <w:sz w:val="24"/>
          <w:szCs w:val="24"/>
        </w:rPr>
        <w:t>–</w:t>
      </w:r>
      <w:r w:rsidRPr="008B5735">
        <w:rPr>
          <w:rFonts w:ascii="Times New Roman" w:hAnsi="Times New Roman" w:cs="Times New Roman"/>
          <w:sz w:val="24"/>
          <w:szCs w:val="24"/>
        </w:rPr>
        <w:t xml:space="preserve"> Frustra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todo el trabajo que nos hemos t</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hablando tú y escuchando nosotros, si tan pronto deja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de </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petecer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cuyos </w:t>
      </w:r>
      <w:r w:rsidRPr="00831AF6">
        <w:rPr>
          <w:rFonts w:ascii="Times New Roman" w:hAnsi="Times New Roman" w:cs="Times New Roman"/>
          <w:sz w:val="24"/>
          <w:szCs w:val="24"/>
        </w:rPr>
        <w:t>frutos</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tan provechosos, tan santos, tan aceptos a Dios y tan pr</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xi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a la perfección,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as nos has reco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endado. Quede eso para</w:t>
      </w:r>
      <w:r w:rsidR="003E0309">
        <w:rPr>
          <w:rFonts w:ascii="Times New Roman" w:hAnsi="Times New Roman" w:cs="Times New Roman"/>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placen</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hoy</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odiarán</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añana,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 ninguno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anecen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fi</w:t>
      </w:r>
      <w:r w:rsidRPr="008B5735">
        <w:rPr>
          <w:rFonts w:ascii="Times New Roman" w:hAnsi="Times New Roman" w:cs="Times New Roman"/>
          <w:spacing w:val="2"/>
          <w:sz w:val="24"/>
          <w:szCs w:val="24"/>
        </w:rPr>
        <w:t>e</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Hoy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alaban,</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añana</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ituperan.</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Hoy</w:t>
      </w:r>
      <w:r w:rsidR="003E0309">
        <w:rPr>
          <w:rFonts w:ascii="Times New Roman" w:hAnsi="Times New Roman" w:cs="Times New Roman"/>
          <w:spacing w:val="30"/>
          <w:sz w:val="24"/>
          <w:szCs w:val="24"/>
        </w:rPr>
        <w:t xml:space="preserve"> </w:t>
      </w:r>
      <w:r w:rsidRPr="008B5735">
        <w:rPr>
          <w:rFonts w:ascii="Times New Roman" w:hAnsi="Times New Roman" w:cs="Times New Roman"/>
          <w:sz w:val="24"/>
          <w:szCs w:val="24"/>
        </w:rPr>
        <w:t>blandos,</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añana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mordaces.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Hoy prontos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beso,</w:t>
      </w:r>
      <w:r w:rsidRPr="008B5735">
        <w:rPr>
          <w:rFonts w:ascii="Times New Roman" w:hAnsi="Times New Roman" w:cs="Times New Roman"/>
          <w:spacing w:val="1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añana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oprobio.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tasado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bajo,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cualquier</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levísi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ofensa aleja.</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[48.] 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 DAN</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EL. </w:t>
      </w:r>
      <w:r w:rsidR="00831AF6">
        <w:rPr>
          <w:rFonts w:ascii="Times New Roman" w:hAnsi="Times New Roman" w:cs="Times New Roman"/>
          <w:sz w:val="24"/>
          <w:szCs w:val="24"/>
        </w:rPr>
        <w:t>–</w:t>
      </w:r>
      <w:r w:rsidRPr="008B5735">
        <w:rPr>
          <w:rFonts w:ascii="Times New Roman" w:hAnsi="Times New Roman" w:cs="Times New Roman"/>
          <w:sz w:val="24"/>
          <w:szCs w:val="24"/>
        </w:rPr>
        <w:t xml:space="preserve"> ¡Y yo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creía que l</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s palo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tenían hiel! Dinos de qué modo puede ser refutada la opinión de e</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tos que tanto desagradan a Graciano.</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[49.]</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00831AF6" w:rsidRPr="00831AF6">
        <w:rPr>
          <w:rFonts w:ascii="Times New Roman" w:hAnsi="Times New Roman" w:cs="Times New Roman"/>
          <w:sz w:val="24"/>
          <w:szCs w:val="24"/>
        </w:rPr>
        <w:t xml:space="preserve"> </w:t>
      </w:r>
      <w:r w:rsidR="00831AF6">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Tulio: </w:t>
      </w:r>
      <w:r w:rsidRPr="00831AF6">
        <w:rPr>
          <w:rFonts w:ascii="Times New Roman" w:hAnsi="Times New Roman" w:cs="Times New Roman"/>
          <w:i/>
          <w:sz w:val="24"/>
          <w:szCs w:val="24"/>
        </w:rPr>
        <w:t>Me</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parece</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que</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quitan</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el</w:t>
      </w:r>
      <w:r w:rsidRPr="00831AF6">
        <w:rPr>
          <w:rFonts w:ascii="Times New Roman" w:hAnsi="Times New Roman" w:cs="Times New Roman"/>
          <w:i/>
          <w:spacing w:val="2"/>
          <w:sz w:val="24"/>
          <w:szCs w:val="24"/>
        </w:rPr>
        <w:t xml:space="preserve"> </w:t>
      </w:r>
      <w:r w:rsidRPr="00831AF6">
        <w:rPr>
          <w:rFonts w:ascii="Times New Roman" w:hAnsi="Times New Roman" w:cs="Times New Roman"/>
          <w:i/>
          <w:sz w:val="24"/>
          <w:szCs w:val="24"/>
        </w:rPr>
        <w:t>sol</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del</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mundo</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los</w:t>
      </w:r>
      <w:r w:rsidRPr="00831AF6">
        <w:rPr>
          <w:rFonts w:ascii="Times New Roman" w:hAnsi="Times New Roman" w:cs="Times New Roman"/>
          <w:i/>
          <w:spacing w:val="1"/>
          <w:sz w:val="24"/>
          <w:szCs w:val="24"/>
        </w:rPr>
        <w:t xml:space="preserve"> </w:t>
      </w:r>
      <w:r w:rsidRPr="00831AF6">
        <w:rPr>
          <w:rFonts w:ascii="Times New Roman" w:hAnsi="Times New Roman" w:cs="Times New Roman"/>
          <w:i/>
          <w:sz w:val="24"/>
          <w:szCs w:val="24"/>
        </w:rPr>
        <w:t>que quitan</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la</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amistad</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de</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su</w:t>
      </w:r>
      <w:r w:rsidRPr="00831AF6">
        <w:rPr>
          <w:rFonts w:ascii="Times New Roman" w:hAnsi="Times New Roman" w:cs="Times New Roman"/>
          <w:i/>
          <w:spacing w:val="6"/>
          <w:sz w:val="24"/>
          <w:szCs w:val="24"/>
        </w:rPr>
        <w:t xml:space="preserve"> </w:t>
      </w:r>
      <w:r w:rsidRPr="00831AF6">
        <w:rPr>
          <w:rFonts w:ascii="Times New Roman" w:hAnsi="Times New Roman" w:cs="Times New Roman"/>
          <w:i/>
          <w:sz w:val="24"/>
          <w:szCs w:val="24"/>
        </w:rPr>
        <w:t>vida,</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porque</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nada</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tenemos</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de</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Dios</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que</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sea</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mejor</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ni</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que</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más</w:t>
      </w:r>
      <w:r w:rsidRPr="00831AF6">
        <w:rPr>
          <w:rFonts w:ascii="Times New Roman" w:hAnsi="Times New Roman" w:cs="Times New Roman"/>
          <w:i/>
          <w:spacing w:val="7"/>
          <w:sz w:val="24"/>
          <w:szCs w:val="24"/>
        </w:rPr>
        <w:t xml:space="preserve"> </w:t>
      </w:r>
      <w:r w:rsidRPr="00831AF6">
        <w:rPr>
          <w:rFonts w:ascii="Times New Roman" w:hAnsi="Times New Roman" w:cs="Times New Roman"/>
          <w:i/>
          <w:sz w:val="24"/>
          <w:szCs w:val="24"/>
        </w:rPr>
        <w:t>nos</w:t>
      </w:r>
      <w:r w:rsidRPr="00831AF6">
        <w:rPr>
          <w:rFonts w:ascii="Times New Roman" w:hAnsi="Times New Roman" w:cs="Times New Roman"/>
          <w:i/>
          <w:spacing w:val="7"/>
          <w:sz w:val="24"/>
          <w:szCs w:val="24"/>
        </w:rPr>
        <w:t xml:space="preserve"> </w:t>
      </w:r>
      <w:r w:rsidR="003E0309" w:rsidRPr="00831AF6">
        <w:rPr>
          <w:rFonts w:ascii="Times New Roman" w:hAnsi="Times New Roman" w:cs="Times New Roman"/>
          <w:i/>
          <w:sz w:val="24"/>
          <w:szCs w:val="24"/>
        </w:rPr>
        <w:t>alegre</w:t>
      </w:r>
      <w:r w:rsidR="003E0309">
        <w:rPr>
          <w:rFonts w:ascii="Times New Roman" w:hAnsi="Times New Roman" w:cs="Times New Roman"/>
          <w:i/>
          <w:sz w:val="24"/>
          <w:szCs w:val="24"/>
        </w:rPr>
        <w:t>.</w:t>
      </w:r>
      <w:r w:rsidR="003E0309">
        <w:rPr>
          <w:rStyle w:val="Refdenotaalpie"/>
          <w:rFonts w:cs="Times New Roman"/>
          <w:i/>
          <w:szCs w:val="24"/>
        </w:rPr>
        <w:footnoteReference w:id="1055"/>
      </w:r>
      <w:r w:rsidR="003E0309">
        <w:rPr>
          <w:rFonts w:ascii="Times New Roman" w:hAnsi="Times New Roman" w:cs="Times New Roman"/>
          <w:i/>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clase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sabiduría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detesta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ahorrarse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preocupaciones,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evitarse cuidados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librarse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temores?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¡Cómo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alguna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rtud</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pudiera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adquirir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conservar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trabajo!</w:t>
      </w:r>
      <w:r w:rsidR="00BC79B0">
        <w:rPr>
          <w:rStyle w:val="Refdenotaalpie"/>
          <w:rFonts w:cs="Times New Roman"/>
          <w:szCs w:val="24"/>
        </w:rPr>
        <w:footnoteReference w:id="1056"/>
      </w:r>
      <w:r w:rsidR="00BC79B0">
        <w:rPr>
          <w:rFonts w:ascii="Times New Roman" w:hAnsi="Times New Roman" w:cs="Times New Roman"/>
          <w:sz w:val="24"/>
          <w:szCs w:val="24"/>
        </w:rPr>
        <w:t xml:space="preserve"> </w:t>
      </w:r>
      <w:r w:rsidRPr="008B5735">
        <w:rPr>
          <w:rFonts w:ascii="Times New Roman" w:hAnsi="Times New Roman" w:cs="Times New Roman"/>
          <w:sz w:val="24"/>
          <w:szCs w:val="24"/>
        </w:rPr>
        <w:t>¿Acaso,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procurarte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esfuerzos,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rivalizan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prudencia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el error, la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planza y la concupiscencia,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sticia y la mali</w:t>
      </w:r>
      <w:r w:rsidRPr="008B5735">
        <w:rPr>
          <w:rFonts w:ascii="Times New Roman" w:hAnsi="Times New Roman" w:cs="Times New Roman"/>
          <w:spacing w:val="-5"/>
          <w:sz w:val="24"/>
          <w:szCs w:val="24"/>
        </w:rPr>
        <w:t>c</w:t>
      </w:r>
      <w:r w:rsidRPr="008B5735">
        <w:rPr>
          <w:rFonts w:ascii="Times New Roman" w:hAnsi="Times New Roman" w:cs="Times New Roman"/>
          <w:sz w:val="24"/>
          <w:szCs w:val="24"/>
        </w:rPr>
        <w:t>ia y la fortaleza y la des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[50.]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hombre, pregunto,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áxi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adolescenci</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capaz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antenerse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re</w:t>
      </w:r>
      <w:r w:rsidRPr="008B5735">
        <w:rPr>
          <w:rFonts w:ascii="Times New Roman" w:hAnsi="Times New Roman" w:cs="Times New Roman"/>
          <w:spacing w:val="-2"/>
          <w:sz w:val="24"/>
          <w:szCs w:val="24"/>
        </w:rPr>
        <w:t>f</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enar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apetitos lascivos 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dolor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angustia?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Pablo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no querer vivir sin el cuidado y solicitud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los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tenía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áx</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enfer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enfer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y abrasarse con los escan</w:t>
      </w:r>
      <w:r w:rsidRPr="008B5735">
        <w:rPr>
          <w:rFonts w:ascii="Times New Roman" w:hAnsi="Times New Roman" w:cs="Times New Roman"/>
          <w:spacing w:val="-2"/>
          <w:sz w:val="24"/>
          <w:szCs w:val="24"/>
        </w:rPr>
        <w:t>d</w:t>
      </w:r>
      <w:r w:rsidR="00BC79B0">
        <w:rPr>
          <w:rFonts w:ascii="Times New Roman" w:hAnsi="Times New Roman" w:cs="Times New Roman"/>
          <w:sz w:val="24"/>
          <w:szCs w:val="24"/>
        </w:rPr>
        <w:t>alizados,</w:t>
      </w:r>
      <w:r w:rsidR="00BC79B0">
        <w:rPr>
          <w:rStyle w:val="Refdenotaalpie"/>
          <w:rFonts w:cs="Times New Roman"/>
          <w:szCs w:val="24"/>
        </w:rPr>
        <w:footnoteReference w:id="1057"/>
      </w:r>
      <w:r w:rsidRPr="008B5735">
        <w:rPr>
          <w:rFonts w:ascii="Times New Roman" w:hAnsi="Times New Roman" w:cs="Times New Roman"/>
          <w:sz w:val="24"/>
          <w:szCs w:val="24"/>
        </w:rPr>
        <w:t xml:space="preserve"> siendo gra</w:t>
      </w:r>
      <w:r w:rsidRPr="008B5735">
        <w:rPr>
          <w:rFonts w:ascii="Times New Roman" w:hAnsi="Times New Roman" w:cs="Times New Roman"/>
          <w:spacing w:val="-2"/>
          <w:sz w:val="24"/>
          <w:szCs w:val="24"/>
        </w:rPr>
        <w:t>n</w:t>
      </w:r>
      <w:r w:rsidRPr="008B5735">
        <w:rPr>
          <w:rFonts w:ascii="Times New Roman" w:hAnsi="Times New Roman" w:cs="Times New Roman"/>
          <w:sz w:val="24"/>
          <w:szCs w:val="24"/>
        </w:rPr>
        <w:t>de su tristeza y continuo el dolor de su corazón por sus her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 según la carne?</w:t>
      </w:r>
      <w:r w:rsidR="00BC79B0">
        <w:rPr>
          <w:rStyle w:val="Refdenotaalpie"/>
          <w:rFonts w:cs="Times New Roman"/>
          <w:szCs w:val="24"/>
        </w:rPr>
        <w:footnoteReference w:id="1058"/>
      </w:r>
      <w:r w:rsidRPr="008B5735">
        <w:rPr>
          <w:rFonts w:ascii="Times New Roman" w:hAnsi="Times New Roman" w:cs="Times New Roman"/>
          <w:sz w:val="24"/>
          <w:szCs w:val="24"/>
        </w:rPr>
        <w:t xml:space="preserve"> [51.] Para él, la caridad no debía ser abandonada ni por causa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tantas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angustias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dolores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causaba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reengendrar</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continuo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había dado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alimentarlos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 n</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driza,</w:t>
      </w:r>
      <w:r w:rsidR="00BC79B0">
        <w:rPr>
          <w:rStyle w:val="Refdenotaalpie"/>
          <w:rFonts w:cs="Times New Roman"/>
          <w:szCs w:val="24"/>
        </w:rPr>
        <w:footnoteReference w:id="1059"/>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corregirlos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maestro,</w:t>
      </w:r>
      <w:r w:rsidR="00BC79B0">
        <w:rPr>
          <w:rStyle w:val="Refdenotaalpie"/>
          <w:rFonts w:cs="Times New Roman"/>
          <w:szCs w:val="24"/>
        </w:rPr>
        <w:footnoteReference w:id="1060"/>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temblando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les corro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sentido de la fe,</w:t>
      </w:r>
      <w:r w:rsidR="00BC79B0">
        <w:rPr>
          <w:rStyle w:val="Refdenotaalpie"/>
          <w:rFonts w:cs="Times New Roman"/>
          <w:szCs w:val="24"/>
        </w:rPr>
        <w:footnoteReference w:id="1061"/>
      </w:r>
      <w:r w:rsidRPr="008B5735">
        <w:rPr>
          <w:rFonts w:ascii="Times New Roman" w:hAnsi="Times New Roman" w:cs="Times New Roman"/>
          <w:sz w:val="24"/>
          <w:szCs w:val="24"/>
        </w:rPr>
        <w:t xml:space="preserve"> 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ándolos con dolor y abundantes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lágri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00BC79B0">
        <w:rPr>
          <w:rStyle w:val="Refdenotaalpie"/>
          <w:rFonts w:cs="Times New Roman"/>
          <w:szCs w:val="24"/>
        </w:rPr>
        <w:footnoteReference w:id="1062"/>
      </w:r>
      <w:r w:rsidRPr="008B5735">
        <w:rPr>
          <w:rFonts w:ascii="Times New Roman" w:hAnsi="Times New Roman" w:cs="Times New Roman"/>
          <w:sz w:val="24"/>
          <w:szCs w:val="24"/>
        </w:rPr>
        <w:t xml:space="preserve"> a conversión y gi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endo por los i</w:t>
      </w:r>
      <w:r w:rsidRPr="008B5735">
        <w:rPr>
          <w:rFonts w:ascii="Times New Roman" w:hAnsi="Times New Roman" w:cs="Times New Roman"/>
          <w:spacing w:val="-2"/>
          <w:sz w:val="24"/>
          <w:szCs w:val="24"/>
        </w:rPr>
        <w:t>m</w:t>
      </w:r>
      <w:r w:rsidR="00BC79B0">
        <w:rPr>
          <w:rFonts w:ascii="Times New Roman" w:hAnsi="Times New Roman" w:cs="Times New Roman"/>
          <w:sz w:val="24"/>
          <w:szCs w:val="24"/>
        </w:rPr>
        <w:t>penitentes.</w:t>
      </w:r>
      <w:r w:rsidR="00BC79B0">
        <w:rPr>
          <w:rStyle w:val="Refdenotaalpie"/>
          <w:rFonts w:cs="Times New Roman"/>
          <w:szCs w:val="24"/>
        </w:rPr>
        <w:footnoteReference w:id="1063"/>
      </w:r>
    </w:p>
    <w:p w:rsidR="008B5735" w:rsidRPr="008B5735" w:rsidRDefault="00BC79B0"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w:t>
      </w:r>
      <w:r w:rsidR="008B5735" w:rsidRPr="008B5735">
        <w:rPr>
          <w:rFonts w:ascii="Times New Roman" w:hAnsi="Times New Roman" w:cs="Times New Roman"/>
          <w:sz w:val="24"/>
          <w:szCs w:val="24"/>
        </w:rPr>
        <w:t>Veis</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como</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virtu</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es</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esfuerzan</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s</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z w:val="24"/>
          <w:szCs w:val="24"/>
        </w:rPr>
        <w:t>car</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del</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undo</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t</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cargar</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los trab</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pacing w:val="1"/>
          <w:sz w:val="24"/>
          <w:szCs w:val="24"/>
        </w:rPr>
        <w:t>j</w:t>
      </w:r>
      <w:r w:rsidR="008B5735" w:rsidRPr="008B5735">
        <w:rPr>
          <w:rFonts w:ascii="Times New Roman" w:hAnsi="Times New Roman" w:cs="Times New Roman"/>
          <w:sz w:val="24"/>
          <w:szCs w:val="24"/>
        </w:rPr>
        <w:t>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e les son in</w:t>
      </w:r>
      <w:r w:rsidR="008B5735" w:rsidRPr="008B5735">
        <w:rPr>
          <w:rFonts w:ascii="Times New Roman" w:hAnsi="Times New Roman" w:cs="Times New Roman"/>
          <w:spacing w:val="-1"/>
          <w:sz w:val="24"/>
          <w:szCs w:val="24"/>
        </w:rPr>
        <w:t>h</w:t>
      </w:r>
      <w:r w:rsidR="008B5735" w:rsidRPr="008B5735">
        <w:rPr>
          <w:rFonts w:ascii="Times New Roman" w:hAnsi="Times New Roman" w:cs="Times New Roman"/>
          <w:sz w:val="24"/>
          <w:szCs w:val="24"/>
        </w:rPr>
        <w:t>erente</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 [52.]</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z w:val="24"/>
          <w:szCs w:val="24"/>
        </w:rPr>
        <w:t>Fue necio Jusay, el arkita,</w:t>
      </w:r>
      <w:r>
        <w:rPr>
          <w:rStyle w:val="Refdenotaalpie"/>
          <w:rFonts w:cs="Times New Roman"/>
          <w:szCs w:val="24"/>
        </w:rPr>
        <w:footnoteReference w:id="1064"/>
      </w:r>
      <w:r w:rsidR="008B5735" w:rsidRPr="008B5735">
        <w:rPr>
          <w:rFonts w:ascii="Times New Roman" w:hAnsi="Times New Roman" w:cs="Times New Roman"/>
          <w:sz w:val="24"/>
          <w:szCs w:val="24"/>
        </w:rPr>
        <w:t xml:space="preserve"> que guardó tan </w:t>
      </w:r>
      <w:r w:rsidR="008B5735" w:rsidRPr="008B5735">
        <w:rPr>
          <w:rFonts w:ascii="Times New Roman" w:hAnsi="Times New Roman" w:cs="Times New Roman"/>
          <w:sz w:val="24"/>
          <w:szCs w:val="24"/>
        </w:rPr>
        <w:lastRenderedPageBreak/>
        <w:t>fie</w:t>
      </w:r>
      <w:r w:rsidR="008B5735" w:rsidRPr="008B5735">
        <w:rPr>
          <w:rFonts w:ascii="Times New Roman" w:hAnsi="Times New Roman" w:cs="Times New Roman"/>
          <w:spacing w:val="2"/>
          <w:sz w:val="24"/>
          <w:szCs w:val="24"/>
        </w:rPr>
        <w:t>l</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 su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David,</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prefirió</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ansiedad</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la seguridad,</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condolerse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antes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que participar de los honores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 gozos del parricida?</w:t>
      </w:r>
    </w:p>
    <w:p w:rsidR="008B5735" w:rsidRPr="008B5735" w:rsidRDefault="008B5735" w:rsidP="009D5D2B">
      <w:pPr>
        <w:spacing w:before="2"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bestias, y no hombres, a q</w:t>
      </w:r>
      <w:r w:rsidRPr="008B5735">
        <w:rPr>
          <w:rFonts w:ascii="Times New Roman" w:hAnsi="Times New Roman" w:cs="Times New Roman"/>
          <w:spacing w:val="-5"/>
          <w:sz w:val="24"/>
          <w:szCs w:val="24"/>
        </w:rPr>
        <w:t>u</w:t>
      </w:r>
      <w:r w:rsidRPr="008B5735">
        <w:rPr>
          <w:rFonts w:ascii="Times New Roman" w:hAnsi="Times New Roman" w:cs="Times New Roman"/>
          <w:sz w:val="24"/>
          <w:szCs w:val="24"/>
        </w:rPr>
        <w:t xml:space="preserve">ienes dicen que de tal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do debe</w:t>
      </w:r>
      <w:r w:rsidRPr="008B5735">
        <w:rPr>
          <w:rFonts w:ascii="Times New Roman" w:hAnsi="Times New Roman" w:cs="Times New Roman"/>
          <w:spacing w:val="-2"/>
          <w:sz w:val="24"/>
          <w:szCs w:val="24"/>
        </w:rPr>
        <w:t>m</w:t>
      </w:r>
      <w:r w:rsidRPr="008B5735">
        <w:rPr>
          <w:rFonts w:ascii="Times New Roman" w:hAnsi="Times New Roman" w:cs="Times New Roman"/>
          <w:spacing w:val="-3"/>
          <w:sz w:val="24"/>
          <w:szCs w:val="24"/>
        </w:rPr>
        <w:t>o</w:t>
      </w:r>
      <w:r w:rsidRPr="008B5735">
        <w:rPr>
          <w:rFonts w:ascii="Times New Roman" w:hAnsi="Times New Roman" w:cs="Times New Roman"/>
          <w:sz w:val="24"/>
          <w:szCs w:val="24"/>
        </w:rPr>
        <w:t>s vivir, que para nadie seamos ni consuelo ni carga o dolor, que no nos deleit</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mos en el bien ajeno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no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argu</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mos con nuestra perversidad a otros, que no nos preocupe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por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 a nadie ni por ser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ados. [53.] 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mpo</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 puedo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pacing w:val="2"/>
          <w:sz w:val="24"/>
          <w:szCs w:val="24"/>
        </w:rPr>
        <w:t>t</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quienes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lucro.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labios afuera,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stiene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una ganancia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tan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acer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plice de cualquier torpe</w:t>
      </w:r>
      <w:r w:rsidR="00BC79B0">
        <w:rPr>
          <w:rFonts w:ascii="Times New Roman" w:hAnsi="Times New Roman" w:cs="Times New Roman"/>
          <w:sz w:val="24"/>
          <w:szCs w:val="24"/>
        </w:rPr>
        <w:t>za.</w:t>
      </w:r>
      <w:r w:rsidR="00BC79B0">
        <w:rPr>
          <w:rStyle w:val="Refdenotaalpie"/>
          <w:rFonts w:cs="Times New Roman"/>
          <w:szCs w:val="24"/>
        </w:rPr>
        <w:footnoteReference w:id="1065"/>
      </w:r>
    </w:p>
    <w:p w:rsidR="00BC79B0" w:rsidRDefault="00BC79B0" w:rsidP="009D5D2B">
      <w:pPr>
        <w:spacing w:line="276" w:lineRule="auto"/>
        <w:rPr>
          <w:rFonts w:ascii="Times New Roman" w:hAnsi="Times New Roman" w:cs="Times New Roman"/>
          <w:sz w:val="24"/>
          <w:szCs w:val="24"/>
        </w:rPr>
      </w:pPr>
    </w:p>
    <w:p w:rsidR="008B5735" w:rsidRPr="008B5735" w:rsidRDefault="00BC79B0" w:rsidP="009D5D2B">
      <w:pPr>
        <w:pStyle w:val="Ttulo4"/>
        <w:spacing w:line="276" w:lineRule="auto"/>
      </w:pPr>
      <w:bookmarkStart w:id="146" w:name="_Toc163838533"/>
      <w:r>
        <w:t>LA AMISTAD QUE DEBEMOS EVITAR Y LA AMISTAD APETECIBLE</w:t>
      </w:r>
      <w:bookmarkEnd w:id="146"/>
    </w:p>
    <w:p w:rsidR="009D5D2B" w:rsidRDefault="009D5D2B" w:rsidP="009D5D2B">
      <w:pPr>
        <w:spacing w:line="276" w:lineRule="auto"/>
        <w:ind w:left="118" w:right="74"/>
        <w:jc w:val="both"/>
        <w:rPr>
          <w:rFonts w:ascii="Times New Roman" w:hAnsi="Times New Roman" w:cs="Times New Roman"/>
          <w:sz w:val="24"/>
          <w:szCs w:val="24"/>
        </w:rPr>
      </w:pPr>
    </w:p>
    <w:p w:rsidR="008B5735" w:rsidRPr="008B5735" w:rsidRDefault="00BC79B0" w:rsidP="009D5D2B">
      <w:pPr>
        <w:spacing w:line="276" w:lineRule="auto"/>
        <w:ind w:left="118" w:right="74"/>
        <w:jc w:val="both"/>
        <w:rPr>
          <w:rFonts w:ascii="Times New Roman" w:hAnsi="Times New Roman" w:cs="Times New Roman"/>
          <w:sz w:val="24"/>
          <w:szCs w:val="24"/>
        </w:rPr>
      </w:pPr>
      <w:r>
        <w:rPr>
          <w:rFonts w:ascii="Times New Roman" w:hAnsi="Times New Roman" w:cs="Times New Roman"/>
          <w:sz w:val="24"/>
          <w:szCs w:val="24"/>
        </w:rPr>
        <w:t>[54.] W</w:t>
      </w:r>
      <w:r w:rsidR="008B5735" w:rsidRPr="008B5735">
        <w:rPr>
          <w:rFonts w:ascii="Times New Roman" w:hAnsi="Times New Roman" w:cs="Times New Roman"/>
          <w:sz w:val="24"/>
          <w:szCs w:val="24"/>
        </w:rPr>
        <w:t>ALTER DAN</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EL.</w:t>
      </w:r>
      <w:r w:rsidR="00484135" w:rsidRPr="00484135">
        <w:rPr>
          <w:rFonts w:ascii="Times New Roman" w:hAnsi="Times New Roman" w:cs="Times New Roman"/>
          <w:sz w:val="24"/>
          <w:szCs w:val="24"/>
        </w:rPr>
        <w:t xml:space="preserve"> </w:t>
      </w:r>
      <w:r w:rsidR="00484135">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 Ya que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uchos se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engañ</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n con las apariencias de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te ruego que nos digas de qué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debe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 prevenirn</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s y cuál a</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etecer, c</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ltivar y guardar.</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[55.]</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ELREDO.</w:t>
      </w:r>
      <w:r w:rsidR="00484135" w:rsidRPr="00484135">
        <w:rPr>
          <w:rFonts w:ascii="Times New Roman" w:hAnsi="Times New Roman" w:cs="Times New Roman"/>
          <w:sz w:val="24"/>
          <w:szCs w:val="24"/>
        </w:rPr>
        <w:t xml:space="preserve"> </w:t>
      </w:r>
      <w:r w:rsidR="00484135">
        <w:rPr>
          <w:rFonts w:ascii="Times New Roman" w:hAnsi="Times New Roman" w:cs="Times New Roman"/>
          <w:sz w:val="24"/>
          <w:szCs w:val="24"/>
        </w:rPr>
        <w:t>–</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sabéis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existir sino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buenos,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advertiréis que no se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be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itir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desdi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los tales.</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[56.] GRACIANO.</w:t>
      </w:r>
      <w:r w:rsidR="00484135" w:rsidRPr="00484135">
        <w:rPr>
          <w:rFonts w:ascii="Times New Roman" w:hAnsi="Times New Roman" w:cs="Times New Roman"/>
          <w:sz w:val="24"/>
          <w:szCs w:val="24"/>
        </w:rPr>
        <w:t xml:space="preserve"> </w:t>
      </w:r>
      <w:r w:rsidR="00484135">
        <w:rPr>
          <w:rFonts w:ascii="Times New Roman" w:hAnsi="Times New Roman" w:cs="Times New Roman"/>
          <w:sz w:val="24"/>
          <w:szCs w:val="24"/>
        </w:rPr>
        <w:t xml:space="preserve">– </w:t>
      </w:r>
      <w:r w:rsidRPr="008B5735">
        <w:rPr>
          <w:rFonts w:ascii="Times New Roman" w:hAnsi="Times New Roman" w:cs="Times New Roman"/>
          <w:sz w:val="24"/>
          <w:szCs w:val="24"/>
        </w:rPr>
        <w:t xml:space="preserve"> Pero tal vez 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equivoquemos en el discerni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w:t>
      </w:r>
    </w:p>
    <w:p w:rsidR="008B5735" w:rsidRPr="008B5735" w:rsidRDefault="00AB369F"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[57.] ELREDO.</w:t>
      </w:r>
      <w:r w:rsidR="00484135" w:rsidRPr="00484135">
        <w:rPr>
          <w:rFonts w:ascii="Times New Roman" w:hAnsi="Times New Roman" w:cs="Times New Roman"/>
          <w:sz w:val="24"/>
          <w:szCs w:val="24"/>
        </w:rPr>
        <w:t xml:space="preserve"> </w:t>
      </w:r>
      <w:r w:rsidR="00484135">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735" w:rsidRPr="008B5735">
        <w:rPr>
          <w:rFonts w:ascii="Times New Roman" w:hAnsi="Times New Roman" w:cs="Times New Roman"/>
          <w:sz w:val="24"/>
          <w:szCs w:val="24"/>
        </w:rPr>
        <w:t>Bueno. Entonces señalaré</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breve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cuáles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debe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 rechazar entre las que se nos presentan.</w:t>
      </w:r>
    </w:p>
    <w:p w:rsidR="008B5735" w:rsidRPr="008B5735" w:rsidRDefault="008B5735" w:rsidP="009D5D2B">
      <w:pPr>
        <w:spacing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pueril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afecto inconstante y alocado, orientado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todo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pasa, superficial,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discerni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mesura,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ender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conveniente.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causa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afición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ajera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vehe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estrecha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fuerza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atrae</w:t>
      </w:r>
      <w:r w:rsidRPr="008B5735">
        <w:rPr>
          <w:rFonts w:ascii="Times New Roman" w:hAnsi="Times New Roman" w:cs="Times New Roman"/>
          <w:spacing w:val="1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tierna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Pero el</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35"/>
          <w:sz w:val="24"/>
          <w:szCs w:val="24"/>
        </w:rPr>
        <w:t xml:space="preserve">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onducido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bestias,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inclina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lícito cuanto a lo ilícito, sin poder di</w:t>
      </w:r>
      <w:r w:rsidRPr="008B5735">
        <w:rPr>
          <w:rFonts w:ascii="Times New Roman" w:hAnsi="Times New Roman" w:cs="Times New Roman"/>
          <w:spacing w:val="1"/>
          <w:sz w:val="24"/>
          <w:szCs w:val="24"/>
        </w:rPr>
        <w:t>s</w:t>
      </w:r>
      <w:r w:rsidR="00AB369F">
        <w:rPr>
          <w:rFonts w:ascii="Times New Roman" w:hAnsi="Times New Roman" w:cs="Times New Roman"/>
          <w:sz w:val="24"/>
          <w:szCs w:val="24"/>
        </w:rPr>
        <w:t>cernir.</w:t>
      </w:r>
      <w:r w:rsidR="00AB369F">
        <w:rPr>
          <w:rStyle w:val="Refdenotaalpie"/>
          <w:rFonts w:cs="Times New Roman"/>
          <w:szCs w:val="24"/>
        </w:rPr>
        <w:footnoteReference w:id="1066"/>
      </w:r>
      <w:r w:rsidR="00AB369F">
        <w:rPr>
          <w:rFonts w:ascii="Times New Roman" w:hAnsi="Times New Roman" w:cs="Times New Roman"/>
          <w:sz w:val="24"/>
          <w:szCs w:val="24"/>
        </w:rPr>
        <w:t xml:space="preserve"> </w:t>
      </w:r>
      <w:r w:rsidRPr="008B5735">
        <w:rPr>
          <w:rFonts w:ascii="Times New Roman" w:hAnsi="Times New Roman" w:cs="Times New Roman"/>
          <w:sz w:val="24"/>
          <w:szCs w:val="24"/>
        </w:rPr>
        <w:t xml:space="preserve">Aun cuando lo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ún es que el afecto preceda 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obrará</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impulso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honestidad</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lo</w:t>
      </w:r>
      <w:r w:rsidR="00AB369F">
        <w:rPr>
          <w:rFonts w:ascii="Times New Roman" w:hAnsi="Times New Roman" w:cs="Times New Roman"/>
          <w:sz w:val="24"/>
          <w:szCs w:val="24"/>
        </w:rPr>
        <w:t xml:space="preserve"> </w:t>
      </w:r>
      <w:r w:rsidRPr="008B5735">
        <w:rPr>
          <w:rFonts w:ascii="Times New Roman" w:hAnsi="Times New Roman" w:cs="Times New Roman"/>
          <w:sz w:val="24"/>
          <w:szCs w:val="24"/>
        </w:rPr>
        <w:t>ate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justicia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rige.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[58.]</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pueril,</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niños, prevalece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infiel,</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inesta</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ezclada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amores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urificados.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La huyen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deleitan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Más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veneno 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conse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var</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cualidad</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específica,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es partir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orientarse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pueril,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ignorando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espíritu,</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obnubila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corro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la honestidad;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ergiendo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eda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concup</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scencia,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seos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carne.</w:t>
      </w:r>
      <w:r w:rsidR="00AB369F">
        <w:rPr>
          <w:rStyle w:val="Refdenotaalpie"/>
          <w:rFonts w:cs="Times New Roman"/>
          <w:szCs w:val="24"/>
        </w:rPr>
        <w:footnoteReference w:id="1067"/>
      </w:r>
      <w:r w:rsidRPr="008B5735">
        <w:rPr>
          <w:rFonts w:ascii="Times New Roman" w:hAnsi="Times New Roman" w:cs="Times New Roman"/>
          <w:sz w:val="24"/>
          <w:szCs w:val="24"/>
        </w:rPr>
        <w:t xml:space="preserve"> [59.]</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33"/>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ebe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enzar</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lastRenderedPageBreak/>
        <w:t>la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reza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intención,</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agisterio</w:t>
      </w:r>
      <w:r w:rsidRPr="008B5735">
        <w:rPr>
          <w:rFonts w:ascii="Times New Roman" w:hAnsi="Times New Roman" w:cs="Times New Roman"/>
          <w:spacing w:val="3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la razón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freno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templanza.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sobrevend</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á</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suavísimo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inefable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etrado de dulzura que no pueda dejar de ser ordenado.</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concilia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peores costumbres,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abstengo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hablar porque ni </w:t>
      </w:r>
      <w:r w:rsidRPr="008B5735">
        <w:rPr>
          <w:rFonts w:ascii="Times New Roman" w:hAnsi="Times New Roman" w:cs="Times New Roman"/>
          <w:spacing w:val="-1"/>
          <w:sz w:val="24"/>
          <w:szCs w:val="24"/>
        </w:rPr>
        <w:t>si</w:t>
      </w:r>
      <w:r w:rsidRPr="008B5735">
        <w:rPr>
          <w:rFonts w:ascii="Times New Roman" w:hAnsi="Times New Roman" w:cs="Times New Roman"/>
          <w:sz w:val="24"/>
          <w:szCs w:val="24"/>
        </w:rPr>
        <w:t>quiera es di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na del no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ya diji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[60.]</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Muchos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desea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culti</w:t>
      </w:r>
      <w:r w:rsidRPr="008B5735">
        <w:rPr>
          <w:rFonts w:ascii="Times New Roman" w:hAnsi="Times New Roman" w:cs="Times New Roman"/>
          <w:spacing w:val="-3"/>
          <w:sz w:val="24"/>
          <w:szCs w:val="24"/>
        </w:rPr>
        <w:t>v</w:t>
      </w:r>
      <w:r w:rsidRPr="008B5735">
        <w:rPr>
          <w:rFonts w:ascii="Times New Roman" w:hAnsi="Times New Roman" w:cs="Times New Roman"/>
          <w:sz w:val="24"/>
          <w:szCs w:val="24"/>
        </w:rPr>
        <w:t>ada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conservada,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7"/>
          <w:sz w:val="24"/>
          <w:szCs w:val="24"/>
        </w:rPr>
        <w:t xml:space="preserve"> </w:t>
      </w:r>
      <w:r w:rsidRPr="008B5735">
        <w:rPr>
          <w:rFonts w:ascii="Times New Roman" w:hAnsi="Times New Roman" w:cs="Times New Roman"/>
          <w:spacing w:val="-1"/>
          <w:sz w:val="24"/>
          <w:szCs w:val="24"/>
        </w:rPr>
        <w:t>u</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rep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rta, cierta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enciende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u</w:t>
      </w:r>
      <w:r w:rsidR="00AB369F">
        <w:rPr>
          <w:rFonts w:ascii="Times New Roman" w:hAnsi="Times New Roman" w:cs="Times New Roman"/>
          <w:sz w:val="24"/>
          <w:szCs w:val="24"/>
        </w:rPr>
        <w:t>cro.</w:t>
      </w:r>
      <w:r w:rsidR="00AB369F">
        <w:rPr>
          <w:rStyle w:val="Refdenotaalpie"/>
          <w:rFonts w:cs="Times New Roman"/>
          <w:szCs w:val="24"/>
        </w:rPr>
        <w:footnoteReference w:id="1068"/>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itiéra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00AB369F">
        <w:rPr>
          <w:rFonts w:ascii="Times New Roman" w:hAnsi="Times New Roman" w:cs="Times New Roman"/>
          <w:sz w:val="24"/>
          <w:szCs w:val="24"/>
        </w:rPr>
        <w:t>esa naturaleza,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cuá</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abría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e</w:t>
      </w:r>
      <w:r w:rsidRPr="008B5735">
        <w:rPr>
          <w:rFonts w:ascii="Times New Roman" w:hAnsi="Times New Roman" w:cs="Times New Roman"/>
          <w:spacing w:val="-1"/>
          <w:sz w:val="24"/>
          <w:szCs w:val="24"/>
        </w:rPr>
        <w:t>x</w:t>
      </w:r>
      <w:r w:rsidRPr="008B5735">
        <w:rPr>
          <w:rFonts w:ascii="Times New Roman" w:hAnsi="Times New Roman" w:cs="Times New Roman"/>
          <w:sz w:val="24"/>
          <w:szCs w:val="24"/>
        </w:rPr>
        <w:t>cluir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 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uchísimos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mente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gnos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todo</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poseen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consiguiente,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ningún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provecho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temporal</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esperar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 ellos.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[61.]</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beneficios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incluyes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consejo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consuelo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adversi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semejantes,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deben seguir y no prece</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er 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Todavía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sabe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quiere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obtener</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beneficio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de ella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será</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provecho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cultivan cuando,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00AB369F">
        <w:rPr>
          <w:rFonts w:ascii="Times New Roman" w:hAnsi="Times New Roman" w:cs="Times New Roman"/>
          <w:sz w:val="24"/>
          <w:szCs w:val="24"/>
        </w:rPr>
        <w:t>trans</w:t>
      </w:r>
      <w:r w:rsidRPr="008B5735">
        <w:rPr>
          <w:rFonts w:ascii="Times New Roman" w:hAnsi="Times New Roman" w:cs="Times New Roman"/>
          <w:sz w:val="24"/>
          <w:szCs w:val="24"/>
        </w:rPr>
        <w:t>fo</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ada en Dios, sepulte en su conte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plación a quienes tenía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unidos.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62.] Porque, aun cuando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sincera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 buenos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trae</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muchas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grandes</w:t>
      </w:r>
      <w:r w:rsidRPr="008B5735">
        <w:rPr>
          <w:rFonts w:ascii="Times New Roman" w:hAnsi="Times New Roman" w:cs="Times New Roman"/>
          <w:i/>
          <w:spacing w:val="1"/>
          <w:sz w:val="24"/>
          <w:szCs w:val="24"/>
        </w:rPr>
        <w:t xml:space="preserve"> </w:t>
      </w:r>
      <w:r w:rsidR="00AB369F">
        <w:rPr>
          <w:rFonts w:ascii="Times New Roman" w:hAnsi="Times New Roman" w:cs="Times New Roman"/>
          <w:i/>
          <w:sz w:val="24"/>
          <w:szCs w:val="24"/>
        </w:rPr>
        <w:t>ventajas,</w:t>
      </w:r>
      <w:r w:rsidR="00AB369F">
        <w:rPr>
          <w:rStyle w:val="Refdenotaalpie"/>
          <w:rFonts w:cs="Times New Roman"/>
          <w:i/>
          <w:szCs w:val="24"/>
        </w:rPr>
        <w:footnoteReference w:id="1069"/>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procede de éstas, sino al revés. No cree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hayan causado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de tan grandes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Dav</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d y Bercelay los favores que éste le hizo a aquél acogi</w:t>
      </w:r>
      <w:r w:rsidRPr="008B5735">
        <w:rPr>
          <w:rFonts w:ascii="Times New Roman" w:hAnsi="Times New Roman" w:cs="Times New Roman"/>
          <w:spacing w:val="1"/>
          <w:sz w:val="24"/>
          <w:szCs w:val="24"/>
        </w:rPr>
        <w:t>é</w:t>
      </w:r>
      <w:r w:rsidRPr="008B5735">
        <w:rPr>
          <w:rFonts w:ascii="Times New Roman" w:hAnsi="Times New Roman" w:cs="Times New Roman"/>
          <w:sz w:val="24"/>
          <w:szCs w:val="24"/>
        </w:rPr>
        <w:t>ndolo, reconfortándolo y atendiéndolo cu</w:t>
      </w:r>
      <w:r w:rsidR="00AB369F">
        <w:rPr>
          <w:rFonts w:ascii="Times New Roman" w:hAnsi="Times New Roman" w:cs="Times New Roman"/>
          <w:sz w:val="24"/>
          <w:szCs w:val="24"/>
        </w:rPr>
        <w:t>ando huía de su hijo parricid</w:t>
      </w:r>
      <w:r w:rsidRPr="008B5735">
        <w:rPr>
          <w:rFonts w:ascii="Times New Roman" w:hAnsi="Times New Roman" w:cs="Times New Roman"/>
          <w:sz w:val="24"/>
          <w:szCs w:val="24"/>
        </w:rPr>
        <w:t xml:space="preserve">a, sino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 que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brotaron tantas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 xml:space="preserve">cedes.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 patente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el rey rec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bió pri</w:t>
      </w:r>
      <w:r w:rsidRPr="008B5735">
        <w:rPr>
          <w:rFonts w:ascii="Times New Roman" w:hAnsi="Times New Roman" w:cs="Times New Roman"/>
          <w:spacing w:val="-2"/>
          <w:sz w:val="24"/>
          <w:szCs w:val="24"/>
        </w:rPr>
        <w:t>m</w:t>
      </w:r>
      <w:r w:rsidR="00AB369F">
        <w:rPr>
          <w:rFonts w:ascii="Times New Roman" w:hAnsi="Times New Roman" w:cs="Times New Roman"/>
          <w:sz w:val="24"/>
          <w:szCs w:val="24"/>
        </w:rPr>
        <w:t xml:space="preserve">ero de aquel hombre, [63.] como </w:t>
      </w:r>
      <w:r w:rsidRPr="008B5735">
        <w:rPr>
          <w:rFonts w:ascii="Times New Roman" w:hAnsi="Times New Roman" w:cs="Times New Roman"/>
          <w:sz w:val="24"/>
          <w:szCs w:val="24"/>
        </w:rPr>
        <w:t>es claro que Bercelay, siendo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agnáni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esperaba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sus cuidados, porque, ofreciéndosele todos los placeres y riquezas de la ciudad, na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 aceptó, c</w:t>
      </w:r>
      <w:r w:rsidRPr="008B5735">
        <w:rPr>
          <w:rFonts w:ascii="Times New Roman" w:hAnsi="Times New Roman" w:cs="Times New Roman"/>
          <w:spacing w:val="-1"/>
          <w:sz w:val="24"/>
          <w:szCs w:val="24"/>
        </w:rPr>
        <w:t>o</w:t>
      </w:r>
      <w:r w:rsidR="00AB369F">
        <w:rPr>
          <w:rFonts w:ascii="Times New Roman" w:hAnsi="Times New Roman" w:cs="Times New Roman"/>
          <w:sz w:val="24"/>
          <w:szCs w:val="24"/>
        </w:rPr>
        <w:t>ntento con lo suyo.</w:t>
      </w:r>
      <w:r w:rsidR="00AB369F">
        <w:rPr>
          <w:rStyle w:val="Refdenotaalpie"/>
          <w:rFonts w:cs="Times New Roman"/>
          <w:szCs w:val="24"/>
        </w:rPr>
        <w:footnoteReference w:id="1070"/>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Del</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modo,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venerable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alianza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vid.</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Jonatán,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pactada,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utilidad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futura,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coadyuvó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gracias a su ingenio Jonatán salvó a David y por la concesión de David sobreviv</w:t>
      </w:r>
      <w:r w:rsidR="00AB369F">
        <w:rPr>
          <w:rFonts w:ascii="Times New Roman" w:hAnsi="Times New Roman" w:cs="Times New Roman"/>
          <w:sz w:val="24"/>
          <w:szCs w:val="24"/>
        </w:rPr>
        <w:t>ió la descendencia de Jonatán.</w:t>
      </w:r>
      <w:r w:rsidR="00AB369F">
        <w:rPr>
          <w:rStyle w:val="Refdenotaalpie"/>
          <w:rFonts w:cs="Times New Roman"/>
          <w:szCs w:val="24"/>
        </w:rPr>
        <w:footnoteReference w:id="1071"/>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[64.] Así pues, aunque entre 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buenos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prece</w:t>
      </w:r>
      <w:r w:rsidRPr="008B5735">
        <w:rPr>
          <w:rFonts w:ascii="Times New Roman" w:hAnsi="Times New Roman" w:cs="Times New Roman"/>
          <w:spacing w:val="-2"/>
          <w:sz w:val="24"/>
          <w:szCs w:val="24"/>
        </w:rPr>
        <w:t>d</w:t>
      </w:r>
      <w:r w:rsidRPr="008B5735">
        <w:rPr>
          <w:rFonts w:ascii="Times New Roman" w:hAnsi="Times New Roman" w:cs="Times New Roman"/>
          <w:sz w:val="24"/>
          <w:szCs w:val="24"/>
        </w:rPr>
        <w:t>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y la consecuencia es la </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tili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 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w:t>
      </w:r>
      <w:r w:rsidRPr="008B5735">
        <w:rPr>
          <w:rFonts w:ascii="Times New Roman" w:hAnsi="Times New Roman" w:cs="Times New Roman"/>
          <w:i/>
          <w:sz w:val="24"/>
          <w:szCs w:val="24"/>
        </w:rPr>
        <w:t>no es la utilidad que reporta el amigo</w:t>
      </w:r>
      <w:r w:rsidR="00AB369F">
        <w:rPr>
          <w:rFonts w:ascii="Times New Roman" w:hAnsi="Times New Roman" w:cs="Times New Roman"/>
          <w:i/>
          <w:sz w:val="24"/>
          <w:szCs w:val="24"/>
        </w:rPr>
        <w:t>, sino su amor, lo que deleita.</w:t>
      </w:r>
      <w:r w:rsidR="00AB369F">
        <w:rPr>
          <w:rStyle w:val="Refdenotaalpie"/>
          <w:rFonts w:cs="Times New Roman"/>
          <w:i/>
          <w:szCs w:val="24"/>
        </w:rPr>
        <w:footnoteReference w:id="1072"/>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Decid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
          <w:sz w:val="24"/>
          <w:szCs w:val="24"/>
        </w:rPr>
        <w:t xml:space="preserve"> </w:t>
      </w:r>
      <w:r w:rsidR="00C411A8">
        <w:rPr>
          <w:rFonts w:ascii="Times New Roman" w:hAnsi="Times New Roman" w:cs="Times New Roman"/>
          <w:sz w:val="24"/>
          <w:szCs w:val="24"/>
        </w:rPr>
        <w:t xml:space="preserve">si </w:t>
      </w:r>
      <w:r w:rsidRPr="008B5735">
        <w:rPr>
          <w:rFonts w:ascii="Times New Roman" w:hAnsi="Times New Roman" w:cs="Times New Roman"/>
          <w:sz w:val="24"/>
          <w:szCs w:val="24"/>
        </w:rPr>
        <w:t>ha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quedado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claro qué cosa sea el fruto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C411A8">
        <w:rPr>
          <w:rFonts w:ascii="Times New Roman" w:hAnsi="Times New Roman" w:cs="Times New Roman"/>
          <w:sz w:val="24"/>
          <w:szCs w:val="24"/>
        </w:rPr>
        <w:t>istad</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quiénes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nacer, guardar</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e y perfeccionarse, de qué </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alsas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istades 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preca</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os y cuáles son los 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 a donde puede llegar el amor de 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p>
    <w:p w:rsidR="00C411A8" w:rsidRDefault="00C411A8" w:rsidP="009D5D2B">
      <w:pPr>
        <w:spacing w:before="18" w:line="276" w:lineRule="auto"/>
        <w:rPr>
          <w:rFonts w:ascii="Times New Roman" w:hAnsi="Times New Roman" w:cs="Times New Roman"/>
          <w:sz w:val="24"/>
          <w:szCs w:val="24"/>
        </w:rPr>
      </w:pPr>
    </w:p>
    <w:p w:rsidR="008B5735" w:rsidRDefault="00C411A8" w:rsidP="009D5D2B">
      <w:pPr>
        <w:pStyle w:val="Ttulo4"/>
        <w:spacing w:line="276" w:lineRule="auto"/>
      </w:pPr>
      <w:bookmarkStart w:id="147" w:name="_Toc163838534"/>
      <w:r>
        <w:t>LOS LÍMITES DE LA AMISTAD: NUEVAS CONSIDERACIONES</w:t>
      </w:r>
      <w:bookmarkEnd w:id="147"/>
    </w:p>
    <w:p w:rsidR="009D5D2B" w:rsidRDefault="009D5D2B" w:rsidP="009D5D2B">
      <w:pPr>
        <w:spacing w:line="276" w:lineRule="auto"/>
        <w:ind w:left="118" w:right="49"/>
        <w:jc w:val="both"/>
        <w:rPr>
          <w:rFonts w:ascii="Times New Roman" w:hAnsi="Times New Roman" w:cs="Times New Roman"/>
          <w:sz w:val="24"/>
          <w:szCs w:val="24"/>
        </w:rPr>
      </w:pP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[65.] GRACIANO.</w:t>
      </w:r>
      <w:r w:rsidR="00C40DF9" w:rsidRPr="00C40DF9">
        <w:rPr>
          <w:rFonts w:ascii="Times New Roman" w:hAnsi="Times New Roman" w:cs="Times New Roman"/>
          <w:sz w:val="24"/>
          <w:szCs w:val="24"/>
        </w:rPr>
        <w:t xml:space="preserve"> </w:t>
      </w:r>
      <w:r w:rsidR="00C40DF9">
        <w:rPr>
          <w:rFonts w:ascii="Times New Roman" w:hAnsi="Times New Roman" w:cs="Times New Roman"/>
          <w:sz w:val="24"/>
          <w:szCs w:val="24"/>
        </w:rPr>
        <w:t xml:space="preserve">– </w:t>
      </w:r>
      <w:r w:rsidRPr="008B5735">
        <w:rPr>
          <w:rFonts w:ascii="Times New Roman" w:hAnsi="Times New Roman" w:cs="Times New Roman"/>
          <w:sz w:val="24"/>
          <w:szCs w:val="24"/>
        </w:rPr>
        <w:t xml:space="preserve"> Esto últi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no ha quedado claro.</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[66.]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C40DF9" w:rsidRPr="00C40DF9">
        <w:rPr>
          <w:rFonts w:ascii="Times New Roman" w:hAnsi="Times New Roman" w:cs="Times New Roman"/>
          <w:sz w:val="24"/>
          <w:szCs w:val="24"/>
        </w:rPr>
        <w:t xml:space="preserve"> </w:t>
      </w:r>
      <w:r w:rsidR="00C40DF9">
        <w:rPr>
          <w:rFonts w:ascii="Times New Roman" w:hAnsi="Times New Roman" w:cs="Times New Roman"/>
          <w:sz w:val="24"/>
          <w:szCs w:val="24"/>
        </w:rPr>
        <w:t xml:space="preserv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Recordaréis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opuse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cuantos fijaban los 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mutuo acuerdo</w:t>
      </w:r>
      <w:r w:rsidR="00C40DF9">
        <w:rPr>
          <w:rFonts w:ascii="Times New Roman" w:hAnsi="Times New Roman" w:cs="Times New Roman"/>
          <w:spacing w:val="59"/>
          <w:sz w:val="24"/>
          <w:szCs w:val="24"/>
        </w:rPr>
        <w:t xml:space="preserve"> </w:t>
      </w:r>
      <w:r w:rsidR="00C40DF9">
        <w:rPr>
          <w:rFonts w:ascii="Times New Roman" w:hAnsi="Times New Roman" w:cs="Times New Roman"/>
          <w:sz w:val="24"/>
          <w:szCs w:val="24"/>
        </w:rPr>
        <w:t xml:space="preserve">en el </w:t>
      </w:r>
      <w:r w:rsidR="00C411A8">
        <w:rPr>
          <w:rFonts w:ascii="Times New Roman" w:hAnsi="Times New Roman" w:cs="Times New Roman"/>
          <w:sz w:val="24"/>
          <w:szCs w:val="24"/>
        </w:rPr>
        <w:t xml:space="preserve">pecado </w:t>
      </w:r>
      <w:r w:rsidRPr="008B5735">
        <w:rPr>
          <w:rFonts w:ascii="Times New Roman" w:hAnsi="Times New Roman" w:cs="Times New Roman"/>
          <w:sz w:val="24"/>
          <w:szCs w:val="24"/>
        </w:rPr>
        <w:t>y</w:t>
      </w:r>
      <w:r w:rsidR="00C40DF9">
        <w:rPr>
          <w:rFonts w:ascii="Times New Roman" w:hAnsi="Times New Roman" w:cs="Times New Roman"/>
          <w:spacing w:val="59"/>
          <w:sz w:val="24"/>
          <w:szCs w:val="24"/>
        </w:rPr>
        <w:t xml:space="preserve"> </w:t>
      </w:r>
      <w:r w:rsidRPr="008B5735">
        <w:rPr>
          <w:rFonts w:ascii="Times New Roman" w:hAnsi="Times New Roman" w:cs="Times New Roman"/>
          <w:sz w:val="24"/>
          <w:szCs w:val="24"/>
        </w:rPr>
        <w:t>las</w:t>
      </w:r>
      <w:r w:rsidR="00C40DF9">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00C40DF9">
        <w:rPr>
          <w:rFonts w:ascii="Times New Roman" w:hAnsi="Times New Roman" w:cs="Times New Roman"/>
          <w:sz w:val="24"/>
          <w:szCs w:val="24"/>
        </w:rPr>
        <w:t xml:space="preserve">alas </w:t>
      </w:r>
      <w:r w:rsidR="00FF556B">
        <w:rPr>
          <w:rFonts w:ascii="Times New Roman" w:hAnsi="Times New Roman" w:cs="Times New Roman"/>
          <w:sz w:val="24"/>
          <w:szCs w:val="24"/>
        </w:rPr>
        <w:t xml:space="preserve">acciones, también a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ienes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los</w:t>
      </w:r>
      <w:r w:rsidR="00FF556B">
        <w:rPr>
          <w:rFonts w:ascii="Times New Roman" w:hAnsi="Times New Roman" w:cs="Times New Roman"/>
          <w:spacing w:val="58"/>
          <w:sz w:val="24"/>
          <w:szCs w:val="24"/>
        </w:rPr>
        <w:t xml:space="preserve"> </w:t>
      </w:r>
      <w:r w:rsidRPr="008B5735">
        <w:rPr>
          <w:rFonts w:ascii="Times New Roman" w:hAnsi="Times New Roman" w:cs="Times New Roman"/>
          <w:sz w:val="24"/>
          <w:szCs w:val="24"/>
        </w:rPr>
        <w:t>lle</w:t>
      </w:r>
      <w:r w:rsidR="00FF556B">
        <w:rPr>
          <w:rFonts w:ascii="Times New Roman" w:hAnsi="Times New Roman" w:cs="Times New Roman"/>
          <w:sz w:val="24"/>
          <w:szCs w:val="24"/>
        </w:rPr>
        <w:t xml:space="preserve">van </w:t>
      </w:r>
      <w:r w:rsidRPr="008B5735">
        <w:rPr>
          <w:rFonts w:ascii="Times New Roman" w:hAnsi="Times New Roman" w:cs="Times New Roman"/>
          <w:sz w:val="24"/>
          <w:szCs w:val="24"/>
        </w:rPr>
        <w:t>ha</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t</w:t>
      </w:r>
      <w:r w:rsidR="00FF556B">
        <w:rPr>
          <w:rFonts w:ascii="Times New Roman" w:hAnsi="Times New Roman" w:cs="Times New Roman"/>
          <w:sz w:val="24"/>
          <w:szCs w:val="24"/>
        </w:rPr>
        <w:t xml:space="preserve">a </w:t>
      </w:r>
      <w:r w:rsidRPr="008B5735">
        <w:rPr>
          <w:rFonts w:ascii="Times New Roman" w:hAnsi="Times New Roman" w:cs="Times New Roman"/>
          <w:sz w:val="24"/>
          <w:szCs w:val="24"/>
        </w:rPr>
        <w:t>el  destierro</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o cualquier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rpeza,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iempre que no lesio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 a terc</w:t>
      </w:r>
      <w:r w:rsidRPr="008B5735">
        <w:rPr>
          <w:rFonts w:ascii="Times New Roman" w:hAnsi="Times New Roman" w:cs="Times New Roman"/>
          <w:spacing w:val="-1"/>
          <w:sz w:val="24"/>
          <w:szCs w:val="24"/>
        </w:rPr>
        <w:t>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final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provechos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reporta.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[67.]</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respecto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otras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señalad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2"/>
          <w:sz w:val="24"/>
          <w:szCs w:val="24"/>
        </w:rPr>
        <w:t>W</w:t>
      </w:r>
      <w:r w:rsidRPr="008B5735">
        <w:rPr>
          <w:rFonts w:ascii="Times New Roman" w:hAnsi="Times New Roman" w:cs="Times New Roman"/>
          <w:sz w:val="24"/>
          <w:szCs w:val="24"/>
        </w:rPr>
        <w:t>alter,</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siquiera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 xml:space="preserve">son dignas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ención, porque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 xml:space="preserve">habrá algo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absurdo que fijar los 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en pagar 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favor por favor y regalo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regalo, cuando todas las 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deben ser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unes entre los que son </w:t>
      </w:r>
      <w:r w:rsidRPr="008B5735">
        <w:rPr>
          <w:rFonts w:ascii="Times New Roman" w:hAnsi="Times New Roman" w:cs="Times New Roman"/>
          <w:i/>
          <w:sz w:val="24"/>
          <w:szCs w:val="24"/>
        </w:rPr>
        <w:t>un solo corazón y una sola al</w:t>
      </w:r>
      <w:r w:rsidRPr="008B5735">
        <w:rPr>
          <w:rFonts w:ascii="Times New Roman" w:hAnsi="Times New Roman" w:cs="Times New Roman"/>
          <w:i/>
          <w:spacing w:val="-2"/>
          <w:sz w:val="24"/>
          <w:szCs w:val="24"/>
        </w:rPr>
        <w:t>m</w:t>
      </w:r>
      <w:r w:rsidR="00C411A8">
        <w:rPr>
          <w:rFonts w:ascii="Times New Roman" w:hAnsi="Times New Roman" w:cs="Times New Roman"/>
          <w:i/>
          <w:sz w:val="24"/>
          <w:szCs w:val="24"/>
        </w:rPr>
        <w:t>a?</w:t>
      </w:r>
      <w:r w:rsidR="00C411A8">
        <w:rPr>
          <w:rStyle w:val="Refdenotaalpie"/>
          <w:rFonts w:cs="Times New Roman"/>
          <w:i/>
          <w:szCs w:val="24"/>
        </w:rPr>
        <w:footnoteReference w:id="1073"/>
      </w:r>
      <w:r w:rsidRPr="008B5735">
        <w:rPr>
          <w:rFonts w:ascii="Times New Roman" w:hAnsi="Times New Roman" w:cs="Times New Roman"/>
          <w:sz w:val="24"/>
          <w:szCs w:val="24"/>
        </w:rPr>
        <w:t xml:space="preserve"> </w:t>
      </w:r>
      <w:r w:rsidR="00C411A8">
        <w:rPr>
          <w:rFonts w:ascii="Times New Roman" w:hAnsi="Times New Roman" w:cs="Times New Roman"/>
          <w:sz w:val="24"/>
          <w:szCs w:val="24"/>
        </w:rPr>
        <w:t xml:space="preserve">¡Qué necedad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ual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la de quien tiene para con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jantes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 tiene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sentir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de sí y con gran aprecio de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p>
    <w:p w:rsidR="008B5735" w:rsidRPr="008B5735"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[68.]</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Dese</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hadas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falsas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f</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onteras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busque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verdaderas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palabras del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Señor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prescriben</w:t>
      </w:r>
      <w:r w:rsidRPr="008B5735">
        <w:rPr>
          <w:rFonts w:ascii="Times New Roman" w:hAnsi="Times New Roman" w:cs="Times New Roman"/>
          <w:spacing w:val="7"/>
          <w:sz w:val="24"/>
          <w:szCs w:val="24"/>
        </w:rPr>
        <w:t xml:space="preserve"> </w:t>
      </w:r>
      <w:r w:rsidRPr="008B5735">
        <w:rPr>
          <w:rFonts w:ascii="Times New Roman" w:hAnsi="Times New Roman" w:cs="Times New Roman"/>
          <w:i/>
          <w:sz w:val="24"/>
          <w:szCs w:val="24"/>
        </w:rPr>
        <w:t>dar</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vida</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sus</w:t>
      </w:r>
      <w:r w:rsidRPr="008B5735">
        <w:rPr>
          <w:rFonts w:ascii="Times New Roman" w:hAnsi="Times New Roman" w:cs="Times New Roman"/>
          <w:i/>
          <w:spacing w:val="7"/>
          <w:sz w:val="24"/>
          <w:szCs w:val="24"/>
        </w:rPr>
        <w:t xml:space="preserve"> </w:t>
      </w:r>
      <w:r w:rsidR="00C411A8">
        <w:rPr>
          <w:rFonts w:ascii="Times New Roman" w:hAnsi="Times New Roman" w:cs="Times New Roman"/>
          <w:i/>
          <w:sz w:val="24"/>
          <w:szCs w:val="24"/>
        </w:rPr>
        <w:t>amigos.</w:t>
      </w:r>
      <w:r w:rsidR="00C411A8">
        <w:rPr>
          <w:rStyle w:val="Refdenotaalpie"/>
          <w:rFonts w:cs="Times New Roman"/>
          <w:i/>
          <w:szCs w:val="24"/>
        </w:rPr>
        <w:footnoteReference w:id="1074"/>
      </w:r>
      <w:r w:rsidRPr="008B5735">
        <w:rPr>
          <w:rFonts w:ascii="Times New Roman" w:hAnsi="Times New Roman" w:cs="Times New Roman"/>
          <w:i/>
          <w:spacing w:val="8"/>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han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alcanzado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deshonestos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v</w:t>
      </w:r>
      <w:r w:rsidRPr="008B5735">
        <w:rPr>
          <w:rFonts w:ascii="Times New Roman" w:hAnsi="Times New Roman" w:cs="Times New Roman"/>
          <w:spacing w:val="-4"/>
          <w:sz w:val="24"/>
          <w:szCs w:val="24"/>
        </w:rPr>
        <w:t>i</w:t>
      </w:r>
      <w:r w:rsidRPr="008B5735">
        <w:rPr>
          <w:rFonts w:ascii="Times New Roman" w:hAnsi="Times New Roman" w:cs="Times New Roman"/>
          <w:sz w:val="24"/>
          <w:szCs w:val="24"/>
        </w:rPr>
        <w:t>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torpeza,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están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dispuestos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vida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unos</w:t>
      </w:r>
      <w:r w:rsidRPr="008B5735">
        <w:rPr>
          <w:rFonts w:ascii="Times New Roman" w:hAnsi="Times New Roman" w:cs="Times New Roman"/>
          <w:spacing w:val="54"/>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or</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54"/>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iji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quiénes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pu</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de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nacer</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perfeccionarse.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Rebati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 arguyen</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cuidados</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solicitudes</w:t>
      </w:r>
      <w:r w:rsidRPr="008B5735">
        <w:rPr>
          <w:rFonts w:ascii="Times New Roman" w:hAnsi="Times New Roman" w:cs="Times New Roman"/>
          <w:spacing w:val="40"/>
          <w:sz w:val="24"/>
          <w:szCs w:val="24"/>
        </w:rPr>
        <w:t xml:space="preserve"> </w:t>
      </w:r>
      <w:r w:rsidR="00C411A8">
        <w:rPr>
          <w:rFonts w:ascii="Times New Roman" w:hAnsi="Times New Roman" w:cs="Times New Roman"/>
          <w:sz w:val="24"/>
          <w:szCs w:val="24"/>
        </w:rPr>
        <w:t xml:space="preserve">que </w:t>
      </w:r>
      <w:r w:rsidRPr="008B5735">
        <w:rPr>
          <w:rFonts w:ascii="Times New Roman" w:hAnsi="Times New Roman" w:cs="Times New Roman"/>
          <w:sz w:val="24"/>
          <w:szCs w:val="24"/>
        </w:rPr>
        <w:t>apareja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mejor</w:t>
      </w:r>
      <w:r w:rsidRPr="008B5735">
        <w:rPr>
          <w:rFonts w:ascii="Times New Roman" w:hAnsi="Times New Roman" w:cs="Times New Roman"/>
          <w:spacing w:val="40"/>
          <w:sz w:val="24"/>
          <w:szCs w:val="24"/>
        </w:rPr>
        <w:t xml:space="preserve"> </w:t>
      </w:r>
      <w:r w:rsidR="00C411A8">
        <w:rPr>
          <w:rFonts w:ascii="Times New Roman" w:hAnsi="Times New Roman" w:cs="Times New Roman"/>
          <w:sz w:val="24"/>
          <w:szCs w:val="24"/>
        </w:rPr>
        <w:t>rehuirl</w:t>
      </w:r>
      <w:r w:rsidRPr="008B5735">
        <w:rPr>
          <w:rFonts w:ascii="Times New Roman" w:hAnsi="Times New Roman" w:cs="Times New Roman"/>
          <w:sz w:val="24"/>
          <w:szCs w:val="24"/>
        </w:rPr>
        <w:t>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final</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 expresa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breve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qué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istades deben evitar los buenos.</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[69.] De todo esto se deducen 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 negar 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por él se debe sac</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ificar todo lo que sea inferior a esta preciosa vida del cuerpo, la cual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entregada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gún sanción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autoridad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divina.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vida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exce</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cuerpo, 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negar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aquello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erte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alma,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otra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peca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 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y al 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de la vida.</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No es ahora el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oportuno de tratar de qué modo y con qué precauciones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deben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 o acoger las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ostraciones 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C411A8" w:rsidRDefault="00C411A8" w:rsidP="009D5D2B">
      <w:pPr>
        <w:spacing w:before="18" w:line="276" w:lineRule="auto"/>
        <w:rPr>
          <w:rFonts w:ascii="Times New Roman" w:hAnsi="Times New Roman" w:cs="Times New Roman"/>
          <w:sz w:val="24"/>
          <w:szCs w:val="24"/>
        </w:rPr>
      </w:pPr>
    </w:p>
    <w:p w:rsidR="008B5735" w:rsidRDefault="00C411A8" w:rsidP="009D5D2B">
      <w:pPr>
        <w:pStyle w:val="Ttulo4"/>
        <w:spacing w:line="276" w:lineRule="auto"/>
      </w:pPr>
      <w:bookmarkStart w:id="148" w:name="_Toc163838535"/>
      <w:r>
        <w:t>PLANTEO DEL NUEVO DIÁLOGO Y CONCLUSIÓN</w:t>
      </w:r>
      <w:bookmarkEnd w:id="148"/>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[70.]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GRACIANO. </w:t>
      </w:r>
      <w:r w:rsidR="005F1203">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Confieso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w:t>
      </w:r>
      <w:r w:rsidRPr="008B5735">
        <w:rPr>
          <w:rFonts w:ascii="Times New Roman" w:hAnsi="Times New Roman" w:cs="Times New Roman"/>
          <w:sz w:val="24"/>
          <w:szCs w:val="24"/>
        </w:rPr>
        <w:t>alter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prestado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su</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pregunta,</w:t>
      </w:r>
      <w:r w:rsidRPr="008B5735">
        <w:rPr>
          <w:rFonts w:ascii="Times New Roman" w:hAnsi="Times New Roman" w:cs="Times New Roman"/>
          <w:spacing w:val="1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has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recordado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sintetizado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corto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epílogo.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Habla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3"/>
          <w:sz w:val="24"/>
          <w:szCs w:val="24"/>
        </w:rPr>
        <w:t xml:space="preserve"> </w:t>
      </w:r>
      <w:r w:rsidRPr="008B5735">
        <w:rPr>
          <w:rFonts w:ascii="Times New Roman" w:hAnsi="Times New Roman" w:cs="Times New Roman"/>
          <w:spacing w:val="2"/>
          <w:sz w:val="24"/>
          <w:szCs w:val="24"/>
        </w:rPr>
        <w:lastRenderedPageBreak/>
        <w:t>a</w:t>
      </w:r>
      <w:r w:rsidRPr="008B5735">
        <w:rPr>
          <w:rFonts w:ascii="Times New Roman" w:hAnsi="Times New Roman" w:cs="Times New Roman"/>
          <w:sz w:val="24"/>
          <w:szCs w:val="24"/>
        </w:rPr>
        <w:t>hora,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favor,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rmas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ecaucio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be</w:t>
      </w:r>
      <w:r w:rsidRPr="008B5735">
        <w:rPr>
          <w:rFonts w:ascii="Times New Roman" w:hAnsi="Times New Roman" w:cs="Times New Roman"/>
          <w:sz w:val="24"/>
          <w:szCs w:val="24"/>
        </w:rPr>
        <w:t>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trato 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[71.] ELREDO.</w:t>
      </w:r>
      <w:r w:rsidR="005F1203" w:rsidRPr="005F1203">
        <w:rPr>
          <w:rFonts w:ascii="Times New Roman" w:hAnsi="Times New Roman" w:cs="Times New Roman"/>
          <w:sz w:val="24"/>
          <w:szCs w:val="24"/>
        </w:rPr>
        <w:t xml:space="preserve"> </w:t>
      </w:r>
      <w:r w:rsidR="005F1203">
        <w:rPr>
          <w:rFonts w:ascii="Times New Roman" w:hAnsi="Times New Roman" w:cs="Times New Roman"/>
          <w:sz w:val="24"/>
          <w:szCs w:val="24"/>
        </w:rPr>
        <w:t xml:space="preserve">– </w:t>
      </w:r>
      <w:r w:rsidRPr="008B5735">
        <w:rPr>
          <w:rFonts w:ascii="Times New Roman" w:hAnsi="Times New Roman" w:cs="Times New Roman"/>
          <w:sz w:val="24"/>
          <w:szCs w:val="24"/>
        </w:rPr>
        <w:t xml:space="preserve"> Estas y otras cosas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quedan </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odavía por decir, pero ya no tenemos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y, ade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como ves, la importunidad de los recién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llegados me obliga a o</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upar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de otro asunto.</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[72.] WALTER DAN</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EL.</w:t>
      </w:r>
      <w:r w:rsidR="00F54351" w:rsidRPr="00F54351">
        <w:rPr>
          <w:rFonts w:ascii="Times New Roman" w:hAnsi="Times New Roman" w:cs="Times New Roman"/>
          <w:sz w:val="24"/>
          <w:szCs w:val="24"/>
        </w:rPr>
        <w:t xml:space="preserve"> </w:t>
      </w:r>
      <w:r w:rsidR="00F54351">
        <w:rPr>
          <w:rFonts w:ascii="Times New Roman" w:hAnsi="Times New Roman" w:cs="Times New Roman"/>
          <w:sz w:val="24"/>
          <w:szCs w:val="24"/>
        </w:rPr>
        <w:t xml:space="preserve">– </w:t>
      </w:r>
      <w:r w:rsidRPr="008B5735">
        <w:rPr>
          <w:rFonts w:ascii="Times New Roman" w:hAnsi="Times New Roman" w:cs="Times New Roman"/>
          <w:sz w:val="24"/>
          <w:szCs w:val="24"/>
        </w:rPr>
        <w:t xml:space="preserve"> Me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 xml:space="preserve">oy sin ganas, pero volveré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añana a su debido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Que Graciano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pronto 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pueda</w:t>
      </w:r>
      <w:r w:rsidRPr="008B5735">
        <w:rPr>
          <w:rFonts w:ascii="Times New Roman" w:hAnsi="Times New Roman" w:cs="Times New Roman"/>
          <w:spacing w:val="1"/>
          <w:sz w:val="24"/>
          <w:szCs w:val="24"/>
        </w:rPr>
        <w:t xml:space="preserve"> </w:t>
      </w:r>
      <w:r w:rsidR="00F54351">
        <w:rPr>
          <w:rFonts w:ascii="Times New Roman" w:hAnsi="Times New Roman" w:cs="Times New Roman"/>
          <w:sz w:val="24"/>
          <w:szCs w:val="24"/>
        </w:rPr>
        <w:t>acusarn</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neg</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igentes,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tardo.</w:t>
      </w:r>
    </w:p>
    <w:p w:rsidR="008B5735" w:rsidRDefault="00C411A8" w:rsidP="009D5D2B">
      <w:pPr>
        <w:spacing w:before="16" w:line="276" w:lineRule="auto"/>
        <w:jc w:val="center"/>
        <w:rPr>
          <w:rFonts w:ascii="Times New Roman" w:hAnsi="Times New Roman" w:cs="Times New Roman"/>
          <w:sz w:val="24"/>
          <w:szCs w:val="24"/>
        </w:rPr>
      </w:pPr>
      <w:r>
        <w:rPr>
          <w:rFonts w:ascii="Times New Roman" w:hAnsi="Times New Roman" w:cs="Times New Roman"/>
          <w:sz w:val="24"/>
          <w:szCs w:val="24"/>
        </w:rPr>
        <w:t>FIN DEL SEGUNDO LIBRO</w:t>
      </w:r>
    </w:p>
    <w:p w:rsidR="00C411A8" w:rsidRDefault="00C411A8" w:rsidP="009D5D2B">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D24FB9" w:rsidRDefault="00D24FB9" w:rsidP="009D5D2B">
      <w:pPr>
        <w:spacing w:before="16" w:line="276" w:lineRule="auto"/>
        <w:jc w:val="center"/>
        <w:rPr>
          <w:rFonts w:ascii="Times New Roman" w:hAnsi="Times New Roman" w:cs="Times New Roman"/>
          <w:sz w:val="24"/>
          <w:szCs w:val="24"/>
        </w:rPr>
        <w:sectPr w:rsidR="00D24FB9" w:rsidSect="00C83476">
          <w:footnotePr>
            <w:numRestart w:val="eachSect"/>
          </w:footnotePr>
          <w:pgSz w:w="12240" w:h="15840"/>
          <w:pgMar w:top="1418" w:right="1701" w:bottom="1418" w:left="1701" w:header="624" w:footer="0" w:gutter="0"/>
          <w:cols w:space="720"/>
        </w:sectPr>
      </w:pPr>
    </w:p>
    <w:p w:rsidR="00C411A8" w:rsidRDefault="00C411A8" w:rsidP="009D5D2B">
      <w:pPr>
        <w:pStyle w:val="Ttulo3"/>
        <w:spacing w:line="276" w:lineRule="auto"/>
      </w:pPr>
      <w:bookmarkStart w:id="149" w:name="_Toc163838536"/>
      <w:r>
        <w:lastRenderedPageBreak/>
        <w:t>LIBRO TERCERO</w:t>
      </w:r>
      <w:bookmarkEnd w:id="149"/>
    </w:p>
    <w:p w:rsidR="004F5E59" w:rsidRPr="004F5E59" w:rsidRDefault="004F5E59" w:rsidP="009D5D2B">
      <w:pPr>
        <w:spacing w:line="276" w:lineRule="auto"/>
        <w:rPr>
          <w:lang w:val="en-US"/>
        </w:rPr>
      </w:pPr>
    </w:p>
    <w:p w:rsidR="00D24FB9" w:rsidRDefault="00DD6124" w:rsidP="009D5D2B">
      <w:pPr>
        <w:spacing w:line="276" w:lineRule="auto"/>
        <w:ind w:right="49"/>
        <w:rPr>
          <w:rFonts w:ascii="Times New Roman" w:hAnsi="Times New Roman" w:cs="Times New Roman"/>
          <w:sz w:val="24"/>
          <w:szCs w:val="24"/>
        </w:rPr>
      </w:pPr>
      <w:r>
        <w:rPr>
          <w:rFonts w:ascii="Times New Roman" w:hAnsi="Times New Roman" w:cs="Times New Roman"/>
          <w:sz w:val="24"/>
          <w:szCs w:val="24"/>
        </w:rPr>
        <w:t>[1.] ELREDO.</w:t>
      </w:r>
      <w:r w:rsidRPr="00DD6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e dónde vienes y qué d</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 xml:space="preserve">seas? </w:t>
      </w:r>
    </w:p>
    <w:p w:rsidR="00D24FB9" w:rsidRDefault="008B5735" w:rsidP="009D5D2B">
      <w:pPr>
        <w:spacing w:line="276" w:lineRule="auto"/>
        <w:ind w:right="-93"/>
        <w:rPr>
          <w:rFonts w:ascii="Times New Roman" w:hAnsi="Times New Roman" w:cs="Times New Roman"/>
          <w:sz w:val="24"/>
          <w:szCs w:val="24"/>
        </w:rPr>
      </w:pPr>
      <w:r w:rsidRPr="008B5735">
        <w:rPr>
          <w:rFonts w:ascii="Times New Roman" w:hAnsi="Times New Roman" w:cs="Times New Roman"/>
          <w:sz w:val="24"/>
          <w:szCs w:val="24"/>
        </w:rPr>
        <w:t xml:space="preserve">GRACIANO. </w:t>
      </w:r>
      <w:r w:rsidR="00DD6124">
        <w:rPr>
          <w:rFonts w:ascii="Times New Roman" w:hAnsi="Times New Roman" w:cs="Times New Roman"/>
          <w:sz w:val="24"/>
          <w:szCs w:val="24"/>
        </w:rPr>
        <w:t>–</w:t>
      </w:r>
      <w:r w:rsidRPr="008B5735">
        <w:rPr>
          <w:rFonts w:ascii="Times New Roman" w:hAnsi="Times New Roman" w:cs="Times New Roman"/>
          <w:sz w:val="24"/>
          <w:szCs w:val="24"/>
        </w:rPr>
        <w:t xml:space="preserve"> Ya sabes para qué vengo. </w:t>
      </w:r>
    </w:p>
    <w:p w:rsidR="008B5735" w:rsidRPr="008B5735" w:rsidRDefault="008B5735" w:rsidP="009D5D2B">
      <w:pPr>
        <w:spacing w:line="276" w:lineRule="auto"/>
        <w:ind w:right="49"/>
        <w:rPr>
          <w:rFonts w:ascii="Times New Roman" w:hAnsi="Times New Roman" w:cs="Times New Roman"/>
          <w:sz w:val="24"/>
          <w:szCs w:val="24"/>
        </w:rPr>
      </w:pPr>
      <w:r w:rsidRPr="008B5735">
        <w:rPr>
          <w:rFonts w:ascii="Times New Roman" w:hAnsi="Times New Roman" w:cs="Times New Roman"/>
          <w:sz w:val="24"/>
          <w:szCs w:val="24"/>
        </w:rPr>
        <w:t>ELREDO.</w:t>
      </w:r>
      <w:r w:rsidR="00DD6124" w:rsidRPr="00DD6124">
        <w:rPr>
          <w:rFonts w:ascii="Times New Roman" w:hAnsi="Times New Roman" w:cs="Times New Roman"/>
          <w:sz w:val="24"/>
          <w:szCs w:val="24"/>
        </w:rPr>
        <w:t xml:space="preserve"> </w:t>
      </w:r>
      <w:r w:rsidR="00DD6124">
        <w:rPr>
          <w:rFonts w:ascii="Times New Roman" w:hAnsi="Times New Roman" w:cs="Times New Roman"/>
          <w:sz w:val="24"/>
          <w:szCs w:val="24"/>
        </w:rPr>
        <w:t xml:space="preserve">– </w:t>
      </w:r>
      <w:r w:rsidRPr="008B5735">
        <w:rPr>
          <w:rFonts w:ascii="Times New Roman" w:hAnsi="Times New Roman" w:cs="Times New Roman"/>
          <w:sz w:val="24"/>
          <w:szCs w:val="24"/>
        </w:rPr>
        <w:t>¿No vino Walter?</w:t>
      </w:r>
    </w:p>
    <w:p w:rsidR="00D24FB9" w:rsidRDefault="00DD6124" w:rsidP="009D5D2B">
      <w:pPr>
        <w:spacing w:line="276" w:lineRule="auto"/>
        <w:ind w:right="49"/>
        <w:rPr>
          <w:rFonts w:ascii="Times New Roman" w:hAnsi="Times New Roman" w:cs="Times New Roman"/>
          <w:sz w:val="24"/>
          <w:szCs w:val="24"/>
        </w:rPr>
      </w:pPr>
      <w:r>
        <w:rPr>
          <w:rFonts w:ascii="Times New Roman" w:hAnsi="Times New Roman" w:cs="Times New Roman"/>
          <w:sz w:val="24"/>
          <w:szCs w:val="24"/>
        </w:rPr>
        <w:t>GRACIANO.</w:t>
      </w:r>
      <w:r w:rsidRPr="00DD6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735" w:rsidRPr="008B5735">
        <w:rPr>
          <w:rFonts w:ascii="Times New Roman" w:hAnsi="Times New Roman" w:cs="Times New Roman"/>
          <w:sz w:val="24"/>
          <w:szCs w:val="24"/>
        </w:rPr>
        <w:t>Allá él. Hoy no podrá acusar</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e de tardar. </w:t>
      </w:r>
    </w:p>
    <w:p w:rsidR="008B5735" w:rsidRPr="008B5735" w:rsidRDefault="008B5735" w:rsidP="009D5D2B">
      <w:pPr>
        <w:spacing w:line="276" w:lineRule="auto"/>
        <w:ind w:right="49"/>
        <w:rPr>
          <w:rFonts w:ascii="Times New Roman" w:hAnsi="Times New Roman" w:cs="Times New Roman"/>
          <w:sz w:val="24"/>
          <w:szCs w:val="24"/>
        </w:rPr>
      </w:pPr>
      <w:r w:rsidRPr="008B5735">
        <w:rPr>
          <w:rFonts w:ascii="Times New Roman" w:hAnsi="Times New Roman" w:cs="Times New Roman"/>
          <w:sz w:val="24"/>
          <w:szCs w:val="24"/>
        </w:rPr>
        <w:t>ELREDO.</w:t>
      </w:r>
      <w:r w:rsidR="00DD6124" w:rsidRPr="00DD6124">
        <w:rPr>
          <w:rFonts w:ascii="Times New Roman" w:hAnsi="Times New Roman" w:cs="Times New Roman"/>
          <w:sz w:val="24"/>
          <w:szCs w:val="24"/>
        </w:rPr>
        <w:t xml:space="preserve"> </w:t>
      </w:r>
      <w:r w:rsidR="00DD6124">
        <w:rPr>
          <w:rFonts w:ascii="Times New Roman" w:hAnsi="Times New Roman" w:cs="Times New Roman"/>
          <w:sz w:val="24"/>
          <w:szCs w:val="24"/>
        </w:rPr>
        <w:t xml:space="preserve">– </w:t>
      </w:r>
      <w:r w:rsidRPr="008B5735">
        <w:rPr>
          <w:rFonts w:ascii="Times New Roman" w:hAnsi="Times New Roman" w:cs="Times New Roman"/>
          <w:sz w:val="24"/>
          <w:szCs w:val="24"/>
        </w:rPr>
        <w:t>¿Quieres que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pec</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con lo que nos propusimos?</w:t>
      </w:r>
    </w:p>
    <w:p w:rsidR="00D24FB9" w:rsidRDefault="008B5735" w:rsidP="009D5D2B">
      <w:pPr>
        <w:spacing w:line="276" w:lineRule="auto"/>
        <w:ind w:right="71"/>
        <w:jc w:val="both"/>
        <w:rPr>
          <w:rFonts w:ascii="Times New Roman" w:hAnsi="Times New Roman" w:cs="Times New Roman"/>
          <w:sz w:val="24"/>
          <w:szCs w:val="24"/>
        </w:rPr>
      </w:pPr>
      <w:r w:rsidRPr="008B5735">
        <w:rPr>
          <w:rFonts w:ascii="Times New Roman" w:hAnsi="Times New Roman" w:cs="Times New Roman"/>
          <w:sz w:val="24"/>
          <w:szCs w:val="24"/>
        </w:rPr>
        <w:t>GRACIANO.</w:t>
      </w:r>
      <w:r w:rsidR="00DD6124" w:rsidRPr="00DD6124">
        <w:rPr>
          <w:rFonts w:ascii="Times New Roman" w:hAnsi="Times New Roman" w:cs="Times New Roman"/>
          <w:sz w:val="24"/>
          <w:szCs w:val="24"/>
        </w:rPr>
        <w:t xml:space="preserve"> </w:t>
      </w:r>
      <w:r w:rsidR="00DD6124">
        <w:rPr>
          <w:rFonts w:ascii="Times New Roman" w:hAnsi="Times New Roman" w:cs="Times New Roman"/>
          <w:sz w:val="24"/>
          <w:szCs w:val="24"/>
        </w:rPr>
        <w:t>–</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debo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lealtad</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necesito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presencia,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telige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más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aguda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 xml:space="preserve">a para comprender, lengua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h</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bil para 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 xml:space="preserve">eguntar y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 xml:space="preserve">moria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tenaz para recordar. </w:t>
      </w:r>
    </w:p>
    <w:p w:rsidR="008B5735" w:rsidRPr="008B5735" w:rsidRDefault="008B5735" w:rsidP="009D5D2B">
      <w:pPr>
        <w:spacing w:line="276" w:lineRule="auto"/>
        <w:ind w:right="71"/>
        <w:jc w:val="both"/>
        <w:rPr>
          <w:rFonts w:ascii="Times New Roman" w:hAnsi="Times New Roman" w:cs="Times New Roman"/>
          <w:sz w:val="24"/>
          <w:szCs w:val="24"/>
        </w:rPr>
      </w:pPr>
      <w:r w:rsidRPr="008B5735">
        <w:rPr>
          <w:rFonts w:ascii="Times New Roman" w:hAnsi="Times New Roman" w:cs="Times New Roman"/>
          <w:sz w:val="24"/>
          <w:szCs w:val="24"/>
        </w:rPr>
        <w:t>ELREDO.</w:t>
      </w:r>
      <w:r w:rsidR="00DD6124" w:rsidRPr="00DD6124">
        <w:rPr>
          <w:rFonts w:ascii="Times New Roman" w:hAnsi="Times New Roman" w:cs="Times New Roman"/>
          <w:sz w:val="24"/>
          <w:szCs w:val="24"/>
        </w:rPr>
        <w:t xml:space="preserve"> </w:t>
      </w:r>
      <w:r w:rsidR="00DD6124">
        <w:rPr>
          <w:rFonts w:ascii="Times New Roman" w:hAnsi="Times New Roman" w:cs="Times New Roman"/>
          <w:sz w:val="24"/>
          <w:szCs w:val="24"/>
        </w:rPr>
        <w:t>– (Al recién llegado.) –</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í</w:t>
      </w:r>
      <w:r w:rsidRPr="008B5735">
        <w:rPr>
          <w:rFonts w:ascii="Times New Roman" w:hAnsi="Times New Roman" w:cs="Times New Roman"/>
          <w:sz w:val="24"/>
          <w:szCs w:val="24"/>
        </w:rPr>
        <w:t xml:space="preserve">ste, </w:t>
      </w:r>
      <w:r w:rsidRPr="008B5735">
        <w:rPr>
          <w:rFonts w:ascii="Times New Roman" w:hAnsi="Times New Roman" w:cs="Times New Roman"/>
          <w:spacing w:val="-2"/>
          <w:sz w:val="24"/>
          <w:szCs w:val="24"/>
        </w:rPr>
        <w:t>W</w:t>
      </w:r>
      <w:r w:rsidRPr="008B5735">
        <w:rPr>
          <w:rFonts w:ascii="Times New Roman" w:hAnsi="Times New Roman" w:cs="Times New Roman"/>
          <w:sz w:val="24"/>
          <w:szCs w:val="24"/>
        </w:rPr>
        <w:t>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Graciano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uyo de lo que suponías.</w:t>
      </w:r>
    </w:p>
    <w:p w:rsidR="008B5735" w:rsidRPr="008B5735" w:rsidRDefault="008B5735" w:rsidP="009D5D2B">
      <w:pPr>
        <w:spacing w:line="276" w:lineRule="auto"/>
        <w:ind w:right="72"/>
        <w:jc w:val="both"/>
        <w:rPr>
          <w:rFonts w:ascii="Times New Roman" w:hAnsi="Times New Roman" w:cs="Times New Roman"/>
          <w:sz w:val="24"/>
          <w:szCs w:val="24"/>
        </w:rPr>
      </w:pPr>
      <w:r w:rsidRPr="008B5735">
        <w:rPr>
          <w:rFonts w:ascii="Times New Roman" w:hAnsi="Times New Roman" w:cs="Times New Roman"/>
          <w:sz w:val="24"/>
          <w:szCs w:val="24"/>
        </w:rPr>
        <w:t>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DANIEL.</w:t>
      </w:r>
      <w:r w:rsidR="00DD6124" w:rsidRPr="00DD6124">
        <w:rPr>
          <w:rFonts w:ascii="Times New Roman" w:hAnsi="Times New Roman" w:cs="Times New Roman"/>
          <w:sz w:val="24"/>
          <w:szCs w:val="24"/>
        </w:rPr>
        <w:t xml:space="preserve"> </w:t>
      </w:r>
      <w:r w:rsidR="00DD612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ó</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v</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estamos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olvide</w:t>
      </w:r>
      <w:r w:rsidRPr="008B5735">
        <w:rPr>
          <w:rFonts w:ascii="Times New Roman" w:hAnsi="Times New Roman" w:cs="Times New Roman"/>
          <w:spacing w:val="-2"/>
          <w:sz w:val="24"/>
          <w:szCs w:val="24"/>
        </w:rPr>
        <w:t>m</w:t>
      </w:r>
      <w:r w:rsidR="00DD6124">
        <w:rPr>
          <w:rFonts w:ascii="Times New Roman" w:hAnsi="Times New Roman" w:cs="Times New Roman"/>
          <w:sz w:val="24"/>
          <w:szCs w:val="24"/>
        </w:rPr>
        <w:t>os lo</w:t>
      </w:r>
      <w:r w:rsidRPr="008B5735">
        <w:rPr>
          <w:rFonts w:ascii="Times New Roman" w:hAnsi="Times New Roman" w:cs="Times New Roman"/>
          <w:sz w:val="24"/>
          <w:szCs w:val="24"/>
        </w:rPr>
        <w:t xml:space="preserve"> pro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etido, no desperdicie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el ocio que se nos ha concedido.</w:t>
      </w:r>
    </w:p>
    <w:p w:rsidR="00D24FB9" w:rsidRDefault="00D24FB9" w:rsidP="009D5D2B">
      <w:pPr>
        <w:spacing w:before="18" w:line="276" w:lineRule="auto"/>
        <w:jc w:val="center"/>
        <w:rPr>
          <w:rFonts w:ascii="Times New Roman" w:hAnsi="Times New Roman" w:cs="Times New Roman"/>
          <w:sz w:val="24"/>
          <w:szCs w:val="24"/>
        </w:rPr>
      </w:pPr>
    </w:p>
    <w:p w:rsidR="008B5735" w:rsidRPr="008B5735" w:rsidRDefault="00D24FB9" w:rsidP="009D5D2B">
      <w:pPr>
        <w:pStyle w:val="Ttulo4"/>
        <w:spacing w:line="276" w:lineRule="auto"/>
      </w:pPr>
      <w:bookmarkStart w:id="150" w:name="_Toc163838537"/>
      <w:r>
        <w:t>EL AMOR, FUENTE DE LA AMISTAD</w:t>
      </w:r>
      <w:bookmarkEnd w:id="150"/>
    </w:p>
    <w:p w:rsidR="008B5735" w:rsidRPr="008B5735" w:rsidRDefault="008B5735" w:rsidP="009D5D2B">
      <w:pPr>
        <w:spacing w:line="276" w:lineRule="auto"/>
        <w:ind w:left="118" w:right="64"/>
        <w:jc w:val="both"/>
        <w:rPr>
          <w:rFonts w:ascii="Times New Roman" w:hAnsi="Times New Roman" w:cs="Times New Roman"/>
          <w:sz w:val="24"/>
          <w:szCs w:val="24"/>
        </w:rPr>
      </w:pPr>
      <w:r w:rsidRPr="008B5735">
        <w:rPr>
          <w:rFonts w:ascii="Times New Roman" w:hAnsi="Times New Roman" w:cs="Times New Roman"/>
          <w:sz w:val="24"/>
          <w:szCs w:val="24"/>
        </w:rPr>
        <w:t>[2.]</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DD6124" w:rsidRPr="00DD6124">
        <w:rPr>
          <w:rFonts w:ascii="Times New Roman" w:hAnsi="Times New Roman" w:cs="Times New Roman"/>
          <w:sz w:val="24"/>
          <w:szCs w:val="24"/>
        </w:rPr>
        <w:t xml:space="preserve"> </w:t>
      </w:r>
      <w:r w:rsidR="00DD612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w:t>
      </w:r>
      <w:r w:rsidRPr="00D24FB9">
        <w:rPr>
          <w:rFonts w:ascii="Times New Roman" w:hAnsi="Times New Roman" w:cs="Times New Roman"/>
          <w:sz w:val="24"/>
          <w:szCs w:val="24"/>
        </w:rPr>
        <w:t>fuente</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fundarse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nat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raleza,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eber,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solo,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ambos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nat</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raleza,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adre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hijo.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el deber,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favores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ligan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personas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especial. En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sola razón,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nuestros ene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es decir,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p</w:t>
      </w:r>
      <w:r w:rsidR="00DD6124">
        <w:rPr>
          <w:rFonts w:ascii="Times New Roman" w:hAnsi="Times New Roman" w:cs="Times New Roman"/>
          <w:sz w:val="24"/>
          <w:szCs w:val="24"/>
        </w:rPr>
        <w:t>or i</w:t>
      </w:r>
      <w:r w:rsidRPr="008B5735">
        <w:rPr>
          <w:rFonts w:ascii="Times New Roman" w:hAnsi="Times New Roman" w:cs="Times New Roman"/>
          <w:sz w:val="24"/>
          <w:szCs w:val="24"/>
        </w:rPr>
        <w:t>nclinación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cu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prece</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to.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solo,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atía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otro 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cualidades físicas: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belleza,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 fortal</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hablar.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w:t>
      </w:r>
      <w:r w:rsidRPr="008B5735">
        <w:rPr>
          <w:rFonts w:ascii="Times New Roman" w:hAnsi="Times New Roman" w:cs="Times New Roman"/>
          <w:spacing w:val="-1"/>
          <w:sz w:val="24"/>
          <w:szCs w:val="24"/>
        </w:rPr>
        <w:t>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quien la razón reco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enda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able por su virtud, influye ade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en el áni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atractivo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laudable;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une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modo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ntiene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casto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dulce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uál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estos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ores os parece que conviene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a la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00D24FB9">
        <w:rPr>
          <w:rFonts w:ascii="Times New Roman" w:hAnsi="Times New Roman" w:cs="Times New Roman"/>
          <w:sz w:val="24"/>
          <w:szCs w:val="24"/>
        </w:rPr>
        <w:t xml:space="preserve"> </w:t>
      </w:r>
      <w:r w:rsidR="00D24FB9">
        <w:rPr>
          <w:rStyle w:val="Refdenotaalpie"/>
          <w:rFonts w:cs="Times New Roman"/>
          <w:szCs w:val="24"/>
        </w:rPr>
        <w:footnoteReference w:id="1075"/>
      </w:r>
    </w:p>
    <w:p w:rsid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w:t>
      </w:r>
      <w:r w:rsidRPr="00730609">
        <w:rPr>
          <w:rFonts w:ascii="Times New Roman" w:hAnsi="Times New Roman" w:cs="Times New Roman"/>
          <w:sz w:val="24"/>
          <w:szCs w:val="24"/>
          <w:highlight w:val="yellow"/>
        </w:rPr>
        <w:t>4.</w:t>
      </w:r>
      <w:r w:rsidRPr="008B5735">
        <w:rPr>
          <w:rFonts w:ascii="Times New Roman" w:hAnsi="Times New Roman" w:cs="Times New Roman"/>
          <w:sz w:val="24"/>
          <w:szCs w:val="24"/>
        </w:rPr>
        <w:t>]</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DANIEL.</w:t>
      </w:r>
      <w:r w:rsidR="00730609" w:rsidRPr="00730609">
        <w:rPr>
          <w:rFonts w:ascii="Times New Roman" w:hAnsi="Times New Roman" w:cs="Times New Roman"/>
          <w:sz w:val="24"/>
          <w:szCs w:val="24"/>
        </w:rPr>
        <w:t xml:space="preserve"> </w:t>
      </w:r>
      <w:r w:rsidR="00730609">
        <w:rPr>
          <w:rFonts w:ascii="Times New Roman" w:hAnsi="Times New Roman" w:cs="Times New Roman"/>
          <w:sz w:val="24"/>
          <w:szCs w:val="24"/>
        </w:rPr>
        <w:t>–</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duda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últi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nacido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conte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ación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adornado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sua</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gusta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c</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 xml:space="preserve">eto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a cuantos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amos así.</w:t>
      </w:r>
    </w:p>
    <w:p w:rsidR="00730609" w:rsidRDefault="00730609" w:rsidP="009D5D2B">
      <w:pPr>
        <w:spacing w:line="276" w:lineRule="auto"/>
        <w:rPr>
          <w:rFonts w:ascii="Times New Roman" w:hAnsi="Times New Roman" w:cs="Times New Roman"/>
          <w:sz w:val="24"/>
          <w:szCs w:val="24"/>
        </w:rPr>
      </w:pPr>
    </w:p>
    <w:p w:rsidR="002440A9" w:rsidRDefault="002440A9" w:rsidP="009D5D2B">
      <w:pPr>
        <w:spacing w:line="276" w:lineRule="auto"/>
        <w:rPr>
          <w:rFonts w:ascii="Times New Roman" w:hAnsi="Times New Roman" w:cs="Times New Roman"/>
          <w:sz w:val="24"/>
          <w:szCs w:val="24"/>
        </w:rPr>
      </w:pPr>
    </w:p>
    <w:p w:rsidR="00730609" w:rsidRDefault="00730609" w:rsidP="009D5D2B">
      <w:pPr>
        <w:spacing w:line="276" w:lineRule="auto"/>
        <w:rPr>
          <w:rFonts w:ascii="Times New Roman" w:hAnsi="Times New Roman" w:cs="Times New Roman"/>
          <w:sz w:val="24"/>
          <w:szCs w:val="24"/>
        </w:rPr>
      </w:pPr>
    </w:p>
    <w:p w:rsidR="008B5735" w:rsidRDefault="00E9550A" w:rsidP="009D5D2B">
      <w:pPr>
        <w:pStyle w:val="Ttulo4"/>
        <w:spacing w:line="276" w:lineRule="auto"/>
      </w:pPr>
      <w:bookmarkStart w:id="151" w:name="_Toc163838538"/>
      <w:r>
        <w:t>RESUMEN DE LO YA EXPUESTO</w:t>
      </w:r>
      <w:bookmarkEnd w:id="151"/>
    </w:p>
    <w:p w:rsidR="00730609" w:rsidRDefault="00730609" w:rsidP="009D5D2B">
      <w:pPr>
        <w:pStyle w:val="Estilo1"/>
        <w:spacing w:line="276" w:lineRule="auto"/>
      </w:pPr>
    </w:p>
    <w:p w:rsidR="008B5735" w:rsidRPr="008B5735" w:rsidRDefault="00E9550A"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[5.]</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ELREDO.</w:t>
      </w:r>
      <w:r w:rsidR="00730609" w:rsidRPr="00730609">
        <w:rPr>
          <w:rFonts w:ascii="Times New Roman" w:hAnsi="Times New Roman" w:cs="Times New Roman"/>
          <w:sz w:val="24"/>
          <w:szCs w:val="24"/>
        </w:rPr>
        <w:t xml:space="preserve"> </w:t>
      </w:r>
      <w:r w:rsidR="00730609">
        <w:rPr>
          <w:rFonts w:ascii="Times New Roman" w:hAnsi="Times New Roman" w:cs="Times New Roman"/>
          <w:sz w:val="24"/>
          <w:szCs w:val="24"/>
        </w:rPr>
        <w:t>–</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todo,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debe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s poner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amor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espiritual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 sólido ci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iento y sobre él los principios, para que el que rectilínea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 asci</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nde a sus alturas, obre con tanta cautela que ni descuide</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salga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d</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l</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fund</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ento.</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Ese</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fundamento</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es</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amor</w:t>
      </w:r>
      <w:r w:rsidR="008B5735" w:rsidRPr="008B5735">
        <w:rPr>
          <w:rFonts w:ascii="Times New Roman" w:hAnsi="Times New Roman" w:cs="Times New Roman"/>
          <w:spacing w:val="7"/>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8"/>
          <w:sz w:val="24"/>
          <w:szCs w:val="24"/>
        </w:rPr>
        <w:t xml:space="preserve"> </w:t>
      </w:r>
      <w:r>
        <w:rPr>
          <w:rFonts w:ascii="Times New Roman" w:hAnsi="Times New Roman" w:cs="Times New Roman"/>
          <w:sz w:val="24"/>
          <w:szCs w:val="24"/>
        </w:rPr>
        <w:t>Dios.</w:t>
      </w:r>
      <w:r>
        <w:rPr>
          <w:rStyle w:val="Refdenotaalpie"/>
          <w:rFonts w:cs="Times New Roman"/>
          <w:szCs w:val="24"/>
        </w:rPr>
        <w:footnoteReference w:id="1076"/>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él</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debe</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referir</w:t>
      </w:r>
      <w:r w:rsidR="008B5735" w:rsidRPr="008B5735">
        <w:rPr>
          <w:rFonts w:ascii="Times New Roman" w:hAnsi="Times New Roman" w:cs="Times New Roman"/>
          <w:spacing w:val="8"/>
          <w:sz w:val="24"/>
          <w:szCs w:val="24"/>
        </w:rPr>
        <w:t xml:space="preserve"> </w:t>
      </w:r>
      <w:r w:rsidR="008B5735" w:rsidRPr="008B5735">
        <w:rPr>
          <w:rFonts w:ascii="Times New Roman" w:hAnsi="Times New Roman" w:cs="Times New Roman"/>
          <w:sz w:val="24"/>
          <w:szCs w:val="24"/>
        </w:rPr>
        <w:t>todo 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inspire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inc</w:t>
      </w:r>
      <w:r w:rsidR="008B5735" w:rsidRPr="008B5735">
        <w:rPr>
          <w:rFonts w:ascii="Times New Roman" w:hAnsi="Times New Roman" w:cs="Times New Roman"/>
          <w:spacing w:val="-2"/>
          <w:sz w:val="24"/>
          <w:szCs w:val="24"/>
        </w:rPr>
        <w:t>l</w:t>
      </w:r>
      <w:r w:rsidR="008B5735" w:rsidRPr="008B5735">
        <w:rPr>
          <w:rFonts w:ascii="Times New Roman" w:hAnsi="Times New Roman" w:cs="Times New Roman"/>
          <w:sz w:val="24"/>
          <w:szCs w:val="24"/>
        </w:rPr>
        <w:t>inación,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todo lo que sugiera oculta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 abierta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 De todo lo cual debe hacer un discer</w:t>
      </w:r>
      <w:r w:rsidR="008B5735" w:rsidRPr="008B5735">
        <w:rPr>
          <w:rFonts w:ascii="Times New Roman" w:hAnsi="Times New Roman" w:cs="Times New Roman"/>
          <w:spacing w:val="-1"/>
          <w:sz w:val="24"/>
          <w:szCs w:val="24"/>
        </w:rPr>
        <w:t>ni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iento dili</w:t>
      </w:r>
      <w:r w:rsidR="008B5735" w:rsidRPr="008B5735">
        <w:rPr>
          <w:rFonts w:ascii="Times New Roman" w:hAnsi="Times New Roman" w:cs="Times New Roman"/>
          <w:spacing w:val="-1"/>
          <w:sz w:val="24"/>
          <w:szCs w:val="24"/>
        </w:rPr>
        <w:t>g</w:t>
      </w:r>
      <w:r w:rsidR="008B5735" w:rsidRPr="008B5735">
        <w:rPr>
          <w:rFonts w:ascii="Times New Roman" w:hAnsi="Times New Roman" w:cs="Times New Roman"/>
          <w:sz w:val="24"/>
          <w:szCs w:val="24"/>
        </w:rPr>
        <w:t>ente para q</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e lo que añada convenga al fund</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devolviendo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línea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todo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desviado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corrigiendo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sin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vacilación todo detalle en confo</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dad con la voluntad.</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[6.]</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pode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itir</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idóneos para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Dado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3"/>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consorte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alma,</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c</w:t>
      </w:r>
      <w:r w:rsidRPr="008B5735">
        <w:rPr>
          <w:rFonts w:ascii="Times New Roman" w:hAnsi="Times New Roman" w:cs="Times New Roman"/>
          <w:i/>
          <w:spacing w:val="-2"/>
          <w:sz w:val="24"/>
          <w:szCs w:val="24"/>
        </w:rPr>
        <w:t>u</w:t>
      </w:r>
      <w:r w:rsidRPr="008B5735">
        <w:rPr>
          <w:rFonts w:ascii="Times New Roman" w:hAnsi="Times New Roman" w:cs="Times New Roman"/>
          <w:i/>
          <w:sz w:val="24"/>
          <w:szCs w:val="24"/>
        </w:rPr>
        <w:t>yo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espíritu</w:t>
      </w:r>
      <w:r w:rsidRPr="008B5735">
        <w:rPr>
          <w:rFonts w:ascii="Times New Roman" w:hAnsi="Times New Roman" w:cs="Times New Roman"/>
          <w:i/>
          <w:spacing w:val="12"/>
          <w:sz w:val="24"/>
          <w:szCs w:val="24"/>
        </w:rPr>
        <w:t xml:space="preserve"> </w:t>
      </w:r>
      <w:r w:rsidRPr="008B5735">
        <w:rPr>
          <w:rFonts w:ascii="Times New Roman" w:hAnsi="Times New Roman" w:cs="Times New Roman"/>
          <w:i/>
          <w:spacing w:val="-1"/>
          <w:sz w:val="24"/>
          <w:szCs w:val="24"/>
        </w:rPr>
        <w:t>u</w:t>
      </w:r>
      <w:r w:rsidRPr="008B5735">
        <w:rPr>
          <w:rFonts w:ascii="Times New Roman" w:hAnsi="Times New Roman" w:cs="Times New Roman"/>
          <w:i/>
          <w:sz w:val="24"/>
          <w:szCs w:val="24"/>
        </w:rPr>
        <w:t>nes,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apr</w:t>
      </w:r>
      <w:r w:rsidRPr="008B5735">
        <w:rPr>
          <w:rFonts w:ascii="Times New Roman" w:hAnsi="Times New Roman" w:cs="Times New Roman"/>
          <w:i/>
          <w:spacing w:val="-1"/>
          <w:sz w:val="24"/>
          <w:szCs w:val="24"/>
        </w:rPr>
        <w:t>ox</w:t>
      </w:r>
      <w:r w:rsidRPr="008B5735">
        <w:rPr>
          <w:rFonts w:ascii="Times New Roman" w:hAnsi="Times New Roman" w:cs="Times New Roman"/>
          <w:i/>
          <w:sz w:val="24"/>
          <w:szCs w:val="24"/>
        </w:rPr>
        <w:t>imas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tuyo</w:t>
      </w:r>
      <w:r w:rsidRPr="008B5735">
        <w:rPr>
          <w:rFonts w:ascii="Times New Roman" w:hAnsi="Times New Roman" w:cs="Times New Roman"/>
          <w:i/>
          <w:spacing w:val="12"/>
          <w:sz w:val="24"/>
          <w:szCs w:val="24"/>
        </w:rPr>
        <w:t xml:space="preserve"> </w:t>
      </w:r>
      <w:r w:rsidRPr="008B5735">
        <w:rPr>
          <w:rFonts w:ascii="Times New Roman" w:hAnsi="Times New Roman" w:cs="Times New Roman"/>
          <w:i/>
          <w:sz w:val="24"/>
          <w:szCs w:val="24"/>
        </w:rPr>
        <w:t>y de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tal</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modo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lo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fundes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dos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quieres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hacer</w:t>
      </w:r>
      <w:r w:rsidRPr="008B5735">
        <w:rPr>
          <w:rFonts w:ascii="Times New Roman" w:hAnsi="Times New Roman" w:cs="Times New Roman"/>
          <w:i/>
          <w:spacing w:val="14"/>
          <w:sz w:val="24"/>
          <w:szCs w:val="24"/>
        </w:rPr>
        <w:t xml:space="preserve"> </w:t>
      </w:r>
      <w:r w:rsidRPr="008B5735">
        <w:rPr>
          <w:rFonts w:ascii="Times New Roman" w:hAnsi="Times New Roman" w:cs="Times New Roman"/>
          <w:i/>
          <w:sz w:val="24"/>
          <w:szCs w:val="24"/>
        </w:rPr>
        <w:t>uno: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cuyas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manos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abandonas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como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de un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otro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tú</w:t>
      </w:r>
      <w:r w:rsidRPr="00730609">
        <w:rPr>
          <w:rFonts w:ascii="Times New Roman" w:hAnsi="Times New Roman" w:cs="Times New Roman"/>
          <w:i/>
          <w:sz w:val="24"/>
          <w:szCs w:val="24"/>
        </w:rPr>
        <w:t>,</w:t>
      </w:r>
      <w:r w:rsidRPr="00730609">
        <w:rPr>
          <w:rFonts w:ascii="Times New Roman" w:hAnsi="Times New Roman" w:cs="Times New Roman"/>
          <w:i/>
          <w:spacing w:val="1"/>
          <w:sz w:val="24"/>
          <w:szCs w:val="24"/>
        </w:rPr>
        <w:t xml:space="preserve"> </w:t>
      </w:r>
      <w:r w:rsidRPr="00730609">
        <w:rPr>
          <w:rFonts w:ascii="Times New Roman" w:hAnsi="Times New Roman" w:cs="Times New Roman"/>
          <w:i/>
          <w:sz w:val="24"/>
          <w:szCs w:val="24"/>
        </w:rPr>
        <w:t>a</w:t>
      </w:r>
      <w:r w:rsidRPr="00730609">
        <w:rPr>
          <w:rFonts w:ascii="Times New Roman" w:hAnsi="Times New Roman" w:cs="Times New Roman"/>
          <w:i/>
          <w:spacing w:val="1"/>
          <w:sz w:val="24"/>
          <w:szCs w:val="24"/>
        </w:rPr>
        <w:t xml:space="preserve"> </w:t>
      </w:r>
      <w:r w:rsidR="00E9550A" w:rsidRPr="00730609">
        <w:rPr>
          <w:rFonts w:ascii="Times New Roman" w:hAnsi="Times New Roman" w:cs="Times New Roman"/>
          <w:i/>
          <w:sz w:val="24"/>
          <w:szCs w:val="24"/>
        </w:rPr>
        <w:t>quien</w:t>
      </w:r>
      <w:r w:rsidRPr="00730609">
        <w:rPr>
          <w:rFonts w:ascii="Times New Roman" w:hAnsi="Times New Roman" w:cs="Times New Roman"/>
          <w:i/>
          <w:spacing w:val="1"/>
          <w:sz w:val="24"/>
          <w:szCs w:val="24"/>
        </w:rPr>
        <w:t xml:space="preserve"> </w:t>
      </w:r>
      <w:r w:rsidRPr="00730609">
        <w:rPr>
          <w:rFonts w:ascii="Times New Roman" w:hAnsi="Times New Roman" w:cs="Times New Roman"/>
          <w:i/>
          <w:sz w:val="24"/>
          <w:szCs w:val="24"/>
        </w:rPr>
        <w:t>nada</w:t>
      </w:r>
      <w:r w:rsidRPr="00730609">
        <w:rPr>
          <w:rFonts w:ascii="Times New Roman" w:hAnsi="Times New Roman" w:cs="Times New Roman"/>
          <w:i/>
          <w:spacing w:val="1"/>
          <w:sz w:val="24"/>
          <w:szCs w:val="24"/>
        </w:rPr>
        <w:t xml:space="preserve"> </w:t>
      </w:r>
      <w:r w:rsidRPr="00730609">
        <w:rPr>
          <w:rFonts w:ascii="Times New Roman" w:hAnsi="Times New Roman" w:cs="Times New Roman"/>
          <w:i/>
          <w:sz w:val="24"/>
          <w:szCs w:val="24"/>
        </w:rPr>
        <w:t>le</w:t>
      </w:r>
      <w:r w:rsidRPr="00730609">
        <w:rPr>
          <w:rFonts w:ascii="Times New Roman" w:hAnsi="Times New Roman" w:cs="Times New Roman"/>
          <w:i/>
          <w:spacing w:val="1"/>
          <w:sz w:val="24"/>
          <w:szCs w:val="24"/>
        </w:rPr>
        <w:t xml:space="preserve"> </w:t>
      </w:r>
      <w:r w:rsidRPr="00730609">
        <w:rPr>
          <w:rFonts w:ascii="Times New Roman" w:hAnsi="Times New Roman" w:cs="Times New Roman"/>
          <w:i/>
          <w:sz w:val="24"/>
          <w:szCs w:val="24"/>
        </w:rPr>
        <w:t>ocultas,</w:t>
      </w:r>
      <w:r w:rsidRPr="008B5735">
        <w:rPr>
          <w:rFonts w:ascii="Times New Roman" w:hAnsi="Times New Roman" w:cs="Times New Roman"/>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quien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nada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temes,</w:t>
      </w:r>
      <w:r w:rsidR="00E9550A">
        <w:rPr>
          <w:rStyle w:val="Refdenotaalpie"/>
          <w:rFonts w:cs="Times New Roman"/>
          <w:i/>
          <w:szCs w:val="24"/>
        </w:rPr>
        <w:footnoteReference w:id="1077"/>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elegido, 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probado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apto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itido.</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debe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ser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 xml:space="preserve">estable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perseverando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en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ofrecer a nuestra vida la</w:t>
      </w:r>
      <w:r w:rsidRPr="008B5735">
        <w:rPr>
          <w:rFonts w:ascii="Times New Roman" w:hAnsi="Times New Roman" w:cs="Times New Roman"/>
          <w:spacing w:val="-2"/>
          <w:sz w:val="24"/>
          <w:szCs w:val="24"/>
        </w:rPr>
        <w:t xml:space="preserve"> </w:t>
      </w:r>
      <w:r w:rsidR="00E9550A">
        <w:rPr>
          <w:rFonts w:ascii="Times New Roman" w:hAnsi="Times New Roman" w:cs="Times New Roman"/>
          <w:i/>
          <w:sz w:val="24"/>
          <w:szCs w:val="24"/>
        </w:rPr>
        <w:t>imagen de la eternidad.</w:t>
      </w:r>
      <w:r w:rsidR="00E9550A">
        <w:rPr>
          <w:rStyle w:val="Refdenotaalpie"/>
          <w:rFonts w:cs="Times New Roman"/>
          <w:i/>
          <w:szCs w:val="24"/>
        </w:rPr>
        <w:footnoteReference w:id="1078"/>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[7.]</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i/>
          <w:sz w:val="24"/>
          <w:szCs w:val="24"/>
        </w:rPr>
        <w:t>no podemos cambiar 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amigo pueril</w:t>
      </w:r>
      <w:r w:rsidR="00E9550A">
        <w:rPr>
          <w:rFonts w:ascii="Times New Roman" w:hAnsi="Times New Roman" w:cs="Times New Roman"/>
          <w:i/>
          <w:sz w:val="24"/>
          <w:szCs w:val="24"/>
        </w:rPr>
        <w:t>mente, por cualquier nimiedad.</w:t>
      </w:r>
      <w:r w:rsidR="00E9550A">
        <w:rPr>
          <w:rStyle w:val="Refdenotaalpie"/>
          <w:rFonts w:cs="Times New Roman"/>
          <w:i/>
          <w:szCs w:val="24"/>
        </w:rPr>
        <w:footnoteReference w:id="1079"/>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 xml:space="preserve">Nadie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detestable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abandona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ator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abandono 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injuria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cuidado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elegido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cautela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probado,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una</w:t>
      </w:r>
      <w:r w:rsidR="00E9550A">
        <w:rPr>
          <w:rFonts w:ascii="Times New Roman" w:hAnsi="Times New Roman" w:cs="Times New Roman"/>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tratar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tolerar</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entras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andone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irre</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ocable</w:t>
      </w:r>
      <w:r w:rsidRPr="008B5735">
        <w:rPr>
          <w:rFonts w:ascii="Times New Roman" w:hAnsi="Times New Roman" w:cs="Times New Roman"/>
          <w:spacing w:val="-2"/>
          <w:sz w:val="24"/>
          <w:szCs w:val="24"/>
        </w:rPr>
        <w:t>m</w:t>
      </w:r>
      <w:r w:rsidR="00E9550A">
        <w:rPr>
          <w:rFonts w:ascii="Times New Roman" w:hAnsi="Times New Roman" w:cs="Times New Roman"/>
          <w:sz w:val="24"/>
          <w:szCs w:val="24"/>
        </w:rPr>
        <w:t xml:space="preserve">ente </w:t>
      </w:r>
      <w:r w:rsidRPr="008B5735">
        <w:rPr>
          <w:rFonts w:ascii="Times New Roman" w:hAnsi="Times New Roman" w:cs="Times New Roman"/>
          <w:sz w:val="24"/>
          <w:szCs w:val="24"/>
        </w:rPr>
        <w:t>el fund</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ento colocado antes, él sea tuyo y tú seas de él, tanto en las cosas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ateriales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espirituales, 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división posible de 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ecto, voluntad u opinión.</w:t>
      </w:r>
      <w:r w:rsidR="00E9550A">
        <w:rPr>
          <w:rStyle w:val="Refdenotaalpie"/>
          <w:rFonts w:cs="Times New Roman"/>
          <w:szCs w:val="24"/>
        </w:rPr>
        <w:footnoteReference w:id="1080"/>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[8.] He aquí los cuatro escalones por los que se sube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 xml:space="preserve">erfecta. El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 es la elecci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 el segundo la prueba; el tercero la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isión y el cuarto 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áxi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consenso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cosas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divinas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 huma</w:t>
      </w:r>
      <w:r w:rsidR="00E9550A">
        <w:rPr>
          <w:rFonts w:ascii="Times New Roman" w:hAnsi="Times New Roman" w:cs="Times New Roman"/>
          <w:i/>
          <w:sz w:val="24"/>
          <w:szCs w:val="24"/>
        </w:rPr>
        <w:t>nas con caridad y benevolencia.</w:t>
      </w:r>
      <w:r w:rsidR="00E9550A">
        <w:rPr>
          <w:rStyle w:val="Refdenotaalpie"/>
          <w:rFonts w:cs="Times New Roman"/>
          <w:i/>
          <w:szCs w:val="24"/>
        </w:rPr>
        <w:footnoteReference w:id="1081"/>
      </w:r>
    </w:p>
    <w:p w:rsidR="008B5735" w:rsidRPr="008B5735" w:rsidRDefault="00730609" w:rsidP="009D5D2B">
      <w:pPr>
        <w:spacing w:before="1" w:line="276" w:lineRule="auto"/>
        <w:ind w:left="118" w:right="72"/>
        <w:jc w:val="both"/>
        <w:rPr>
          <w:rFonts w:ascii="Times New Roman" w:hAnsi="Times New Roman" w:cs="Times New Roman"/>
          <w:sz w:val="24"/>
          <w:szCs w:val="24"/>
        </w:rPr>
      </w:pPr>
      <w:r>
        <w:rPr>
          <w:rFonts w:ascii="Times New Roman" w:hAnsi="Times New Roman" w:cs="Times New Roman"/>
          <w:sz w:val="24"/>
          <w:szCs w:val="24"/>
        </w:rPr>
        <w:lastRenderedPageBreak/>
        <w:t>[9.] W</w:t>
      </w:r>
      <w:r w:rsidR="008B5735" w:rsidRPr="008B5735">
        <w:rPr>
          <w:rFonts w:ascii="Times New Roman" w:hAnsi="Times New Roman" w:cs="Times New Roman"/>
          <w:sz w:val="24"/>
          <w:szCs w:val="24"/>
        </w:rPr>
        <w:t>ALTER DAN</w:t>
      </w:r>
      <w:r w:rsidR="008B5735" w:rsidRPr="008B5735">
        <w:rPr>
          <w:rFonts w:ascii="Times New Roman" w:hAnsi="Times New Roman" w:cs="Times New Roman"/>
          <w:spacing w:val="2"/>
          <w:sz w:val="24"/>
          <w:szCs w:val="24"/>
        </w:rPr>
        <w:t>I</w:t>
      </w:r>
      <w:r>
        <w:rPr>
          <w:rFonts w:ascii="Times New Roman" w:hAnsi="Times New Roman" w:cs="Times New Roman"/>
          <w:sz w:val="24"/>
          <w:szCs w:val="24"/>
        </w:rPr>
        <w:t>EL.</w:t>
      </w:r>
      <w:r w:rsidRPr="00730609">
        <w:rPr>
          <w:rFonts w:ascii="Times New Roman" w:hAnsi="Times New Roman" w:cs="Times New Roman"/>
          <w:sz w:val="24"/>
          <w:szCs w:val="24"/>
        </w:rPr>
        <w:t xml:space="preserve"> </w:t>
      </w:r>
      <w:r>
        <w:rPr>
          <w:rFonts w:ascii="Times New Roman" w:hAnsi="Times New Roman" w:cs="Times New Roman"/>
          <w:sz w:val="24"/>
          <w:szCs w:val="24"/>
        </w:rPr>
        <w:t>–</w:t>
      </w:r>
      <w:r w:rsidR="008B5735" w:rsidRPr="008B5735">
        <w:rPr>
          <w:rFonts w:ascii="Times New Roman" w:hAnsi="Times New Roman" w:cs="Times New Roman"/>
          <w:sz w:val="24"/>
          <w:szCs w:val="24"/>
        </w:rPr>
        <w:t xml:space="preserve"> Recuerdo que cuando dialogabas con tu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 Juan trataste exhaustivamente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sobre esta defin</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 xml:space="preserve">ción. Pero, como distinguiste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uchos tipos de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quisiera saber si es aplicable a todas.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730609" w:rsidRPr="00730609">
        <w:rPr>
          <w:rFonts w:ascii="Times New Roman" w:hAnsi="Times New Roman" w:cs="Times New Roman"/>
          <w:sz w:val="24"/>
          <w:szCs w:val="24"/>
        </w:rPr>
        <w:t xml:space="preserve"> </w:t>
      </w:r>
      <w:r w:rsidR="00730609">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iderando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verdadera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existir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00E9550A">
        <w:rPr>
          <w:rFonts w:ascii="Times New Roman" w:hAnsi="Times New Roman" w:cs="Times New Roman"/>
          <w:sz w:val="24"/>
          <w:szCs w:val="24"/>
        </w:rPr>
        <w:t>buenos</w:t>
      </w:r>
      <w:r w:rsidR="002D2114">
        <w:rPr>
          <w:rFonts w:ascii="Times New Roman" w:hAnsi="Times New Roman" w:cs="Times New Roman"/>
          <w:sz w:val="24"/>
          <w:szCs w:val="24"/>
        </w:rPr>
        <w:t>,</w:t>
      </w:r>
      <w:r w:rsidR="00E9550A">
        <w:rPr>
          <w:rStyle w:val="Refdenotaalpie"/>
          <w:rFonts w:cs="Times New Roman"/>
          <w:szCs w:val="24"/>
        </w:rPr>
        <w:footnoteReference w:id="1082"/>
      </w:r>
      <w:r w:rsidRPr="008B5735">
        <w:rPr>
          <w:rFonts w:ascii="Times New Roman" w:hAnsi="Times New Roman" w:cs="Times New Roman"/>
          <w:sz w:val="24"/>
          <w:szCs w:val="24"/>
        </w:rPr>
        <w:t xml:space="preserve"> </w:t>
      </w:r>
      <w:r w:rsidR="002D2114">
        <w:rPr>
          <w:rFonts w:ascii="Times New Roman" w:hAnsi="Times New Roman" w:cs="Times New Roman"/>
          <w:sz w:val="24"/>
          <w:szCs w:val="24"/>
        </w:rPr>
        <w:t xml:space="preserve"> </w:t>
      </w:r>
      <w:r w:rsidRPr="008B5735">
        <w:rPr>
          <w:rFonts w:ascii="Times New Roman" w:hAnsi="Times New Roman" w:cs="Times New Roman"/>
          <w:sz w:val="24"/>
          <w:szCs w:val="24"/>
        </w:rPr>
        <w:t>incapaces de querer o hacer algo co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fe y las buenas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es claro que esta definición es privativa de la verdadera.</w:t>
      </w:r>
    </w:p>
    <w:p w:rsidR="008B5735" w:rsidRPr="008B5735" w:rsidRDefault="00E9550A"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[11</w:t>
      </w:r>
      <w:r w:rsidR="008B5735" w:rsidRPr="008B5735">
        <w:rPr>
          <w:rFonts w:ascii="Times New Roman" w:hAnsi="Times New Roman" w:cs="Times New Roman"/>
          <w:sz w:val="24"/>
          <w:szCs w:val="24"/>
        </w:rPr>
        <w:t>.] G</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AC</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ANO.</w:t>
      </w:r>
      <w:r w:rsidR="002D2114" w:rsidRPr="002D2114">
        <w:rPr>
          <w:rFonts w:ascii="Times New Roman" w:hAnsi="Times New Roman" w:cs="Times New Roman"/>
          <w:sz w:val="24"/>
          <w:szCs w:val="24"/>
        </w:rPr>
        <w:t xml:space="preserve"> </w:t>
      </w:r>
      <w:r w:rsidR="002D2114">
        <w:rPr>
          <w:rFonts w:ascii="Times New Roman" w:hAnsi="Times New Roman" w:cs="Times New Roman"/>
          <w:sz w:val="24"/>
          <w:szCs w:val="24"/>
        </w:rPr>
        <w:t>–</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qué no puede ser aprobada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bién aquella que tanto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e deleitó ayer, antes de la cena: la </w:t>
      </w:r>
      <w:r w:rsidR="008B5735" w:rsidRPr="008B5735">
        <w:rPr>
          <w:rFonts w:ascii="Times New Roman" w:hAnsi="Times New Roman" w:cs="Times New Roman"/>
          <w:i/>
          <w:sz w:val="24"/>
          <w:szCs w:val="24"/>
        </w:rPr>
        <w:t xml:space="preserve">amistad </w:t>
      </w:r>
      <w:r>
        <w:rPr>
          <w:rFonts w:ascii="Times New Roman" w:hAnsi="Times New Roman" w:cs="Times New Roman"/>
          <w:i/>
          <w:sz w:val="24"/>
          <w:szCs w:val="24"/>
        </w:rPr>
        <w:t>es querer y no querer lo mismo.</w:t>
      </w:r>
      <w:r>
        <w:rPr>
          <w:rStyle w:val="Refdenotaalpie"/>
          <w:rFonts w:cs="Times New Roman"/>
          <w:i/>
          <w:szCs w:val="24"/>
        </w:rPr>
        <w:footnoteReference w:id="1083"/>
      </w:r>
    </w:p>
    <w:p w:rsidR="008B5735" w:rsidRPr="008B5735" w:rsidRDefault="008B5735" w:rsidP="009D5D2B">
      <w:pPr>
        <w:spacing w:line="276" w:lineRule="auto"/>
        <w:ind w:left="118" w:right="74"/>
        <w:jc w:val="both"/>
        <w:rPr>
          <w:rFonts w:ascii="Times New Roman" w:hAnsi="Times New Roman" w:cs="Times New Roman"/>
          <w:sz w:val="24"/>
          <w:szCs w:val="24"/>
        </w:rPr>
      </w:pPr>
      <w:r w:rsidRPr="008B5735">
        <w:rPr>
          <w:rFonts w:ascii="Times New Roman" w:hAnsi="Times New Roman" w:cs="Times New Roman"/>
          <w:sz w:val="24"/>
          <w:szCs w:val="24"/>
        </w:rPr>
        <w:t>[12.]</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2D2114" w:rsidRPr="002D2114">
        <w:rPr>
          <w:rFonts w:ascii="Times New Roman" w:hAnsi="Times New Roman" w:cs="Times New Roman"/>
          <w:sz w:val="24"/>
          <w:szCs w:val="24"/>
        </w:rPr>
        <w:t xml:space="preserve"> </w:t>
      </w:r>
      <w:r w:rsidR="002D2114">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otivo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002D2114">
        <w:rPr>
          <w:rFonts w:ascii="Times New Roman" w:hAnsi="Times New Roman" w:cs="Times New Roman"/>
          <w:sz w:val="24"/>
          <w:szCs w:val="24"/>
        </w:rPr>
        <w:t>rechazarl</w:t>
      </w:r>
      <w:r w:rsidRPr="008B5735">
        <w:rPr>
          <w:rFonts w:ascii="Times New Roman" w:hAnsi="Times New Roman" w:cs="Times New Roman"/>
          <w:sz w:val="24"/>
          <w:szCs w:val="24"/>
        </w:rPr>
        <w:t>a 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personas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 en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endadas, vida irreprensible e inclinaciones ordenadas.</w:t>
      </w:r>
    </w:p>
    <w:p w:rsid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[13.]</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EL.</w:t>
      </w:r>
      <w:r w:rsidR="002D2114" w:rsidRPr="002D2114">
        <w:rPr>
          <w:rFonts w:ascii="Times New Roman" w:hAnsi="Times New Roman" w:cs="Times New Roman"/>
          <w:sz w:val="24"/>
          <w:szCs w:val="24"/>
        </w:rPr>
        <w:t xml:space="preserve"> </w:t>
      </w:r>
      <w:r w:rsidR="002D2114">
        <w:rPr>
          <w:rFonts w:ascii="Times New Roman" w:hAnsi="Times New Roman" w:cs="Times New Roman"/>
          <w:sz w:val="24"/>
          <w:szCs w:val="24"/>
        </w:rPr>
        <w:t>–</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Graciano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trate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hallar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alidades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aquel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antes de tener un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querer y no querer con su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sin desear para sí ni conceder nada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deshonesto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indece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 Espera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digas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deb</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mos entender los cuatro pu</w:t>
      </w:r>
      <w:r w:rsidRPr="008B5735">
        <w:rPr>
          <w:rFonts w:ascii="Times New Roman" w:hAnsi="Times New Roman" w:cs="Times New Roman"/>
          <w:spacing w:val="-2"/>
          <w:sz w:val="24"/>
          <w:szCs w:val="24"/>
        </w:rPr>
        <w:t>n</w:t>
      </w:r>
      <w:r w:rsidRPr="008B5735">
        <w:rPr>
          <w:rFonts w:ascii="Times New Roman" w:hAnsi="Times New Roman" w:cs="Times New Roman"/>
          <w:sz w:val="24"/>
          <w:szCs w:val="24"/>
        </w:rPr>
        <w:t>tos que enunciaste.</w:t>
      </w:r>
    </w:p>
    <w:p w:rsidR="002D2114" w:rsidRDefault="002D2114" w:rsidP="009D5D2B">
      <w:pPr>
        <w:spacing w:line="276" w:lineRule="auto"/>
        <w:ind w:left="118" w:right="72"/>
        <w:jc w:val="both"/>
        <w:rPr>
          <w:rFonts w:ascii="Times New Roman" w:hAnsi="Times New Roman" w:cs="Times New Roman"/>
          <w:sz w:val="24"/>
          <w:szCs w:val="24"/>
        </w:rPr>
      </w:pPr>
    </w:p>
    <w:p w:rsidR="002D2114" w:rsidRPr="008B5735" w:rsidRDefault="002D2114" w:rsidP="009D5D2B">
      <w:pPr>
        <w:pStyle w:val="Ttulo4"/>
        <w:spacing w:line="276" w:lineRule="auto"/>
      </w:pPr>
      <w:bookmarkStart w:id="152" w:name="_Toc163838539"/>
      <w:r>
        <w:t>LA ELECCIÓN DEL AMIGO</w:t>
      </w:r>
      <w:bookmarkEnd w:id="152"/>
    </w:p>
    <w:p w:rsidR="008B5735" w:rsidRPr="008B5735" w:rsidRDefault="008B5735" w:rsidP="009D5D2B">
      <w:pPr>
        <w:pStyle w:val="Estilo1"/>
        <w:spacing w:line="276" w:lineRule="auto"/>
      </w:pPr>
    </w:p>
    <w:p w:rsidR="008B5735" w:rsidRPr="008B5735" w:rsidRDefault="002D2114"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[14.] ELREDO.</w:t>
      </w:r>
      <w:r w:rsidRPr="002D2114">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735" w:rsidRPr="008B5735">
        <w:rPr>
          <w:rFonts w:ascii="Times New Roman" w:hAnsi="Times New Roman" w:cs="Times New Roman"/>
          <w:sz w:val="24"/>
          <w:szCs w:val="24"/>
        </w:rPr>
        <w:t>Tratemos pr</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era</w:t>
      </w:r>
      <w:r w:rsidR="008B5735" w:rsidRPr="008B5735">
        <w:rPr>
          <w:rFonts w:ascii="Times New Roman" w:hAnsi="Times New Roman" w:cs="Times New Roman"/>
          <w:spacing w:val="-3"/>
          <w:sz w:val="24"/>
          <w:szCs w:val="24"/>
        </w:rPr>
        <w:t>m</w:t>
      </w:r>
      <w:r w:rsidR="008B5735" w:rsidRPr="008B5735">
        <w:rPr>
          <w:rFonts w:ascii="Times New Roman" w:hAnsi="Times New Roman" w:cs="Times New Roman"/>
          <w:sz w:val="24"/>
          <w:szCs w:val="24"/>
        </w:rPr>
        <w:t xml:space="preserve">ente de la elección de los </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igos. Hay personas que, por causa de sus defectos, son inconstantes en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istad. Por este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tivo</w:t>
      </w:r>
      <w:r>
        <w:rPr>
          <w:rFonts w:ascii="Times New Roman" w:hAnsi="Times New Roman" w:cs="Times New Roman"/>
          <w:sz w:val="24"/>
          <w:szCs w:val="24"/>
        </w:rPr>
        <w:t xml:space="preserve"> no hay que apresurarse a elegirl</w:t>
      </w:r>
      <w:r w:rsidR="008B5735" w:rsidRPr="008B5735">
        <w:rPr>
          <w:rFonts w:ascii="Times New Roman" w:hAnsi="Times New Roman" w:cs="Times New Roman"/>
          <w:sz w:val="24"/>
          <w:szCs w:val="24"/>
        </w:rPr>
        <w:t>os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pero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si</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son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idóneos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otros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aspectos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costu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 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vida,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debe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tratar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 mucho cuidado para que, sanándose, se tornen aptos para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Estos son los coléricos, los inestables, los su</w:t>
      </w:r>
      <w:r w:rsidR="00881795">
        <w:rPr>
          <w:rFonts w:ascii="Times New Roman" w:hAnsi="Times New Roman" w:cs="Times New Roman"/>
          <w:sz w:val="24"/>
          <w:szCs w:val="24"/>
        </w:rPr>
        <w:t xml:space="preserve">spicaces y los de mucho hablar. </w:t>
      </w:r>
      <w:r w:rsidR="008B5735" w:rsidRPr="008B5735">
        <w:rPr>
          <w:rFonts w:ascii="Times New Roman" w:hAnsi="Times New Roman" w:cs="Times New Roman"/>
          <w:sz w:val="24"/>
          <w:szCs w:val="24"/>
        </w:rPr>
        <w:t>[15.]</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pacing w:val="-1"/>
          <w:sz w:val="24"/>
          <w:szCs w:val="24"/>
        </w:rPr>
        <w:t>f</w:t>
      </w:r>
      <w:r w:rsidR="008B5735" w:rsidRPr="008B5735">
        <w:rPr>
          <w:rFonts w:ascii="Times New Roman" w:hAnsi="Times New Roman" w:cs="Times New Roman"/>
          <w:sz w:val="24"/>
          <w:szCs w:val="24"/>
        </w:rPr>
        <w:t>ecto,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difícil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sz w:val="24"/>
          <w:szCs w:val="24"/>
        </w:rPr>
        <w:t>levante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alguna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vez</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contra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5"/>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aquel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quien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frecuente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 agita</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fur</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r</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ira,</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dice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Eclesiá</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tico:</w:t>
      </w:r>
      <w:r w:rsidR="008B5735" w:rsidRPr="008B5735">
        <w:rPr>
          <w:rFonts w:ascii="Times New Roman" w:hAnsi="Times New Roman" w:cs="Times New Roman"/>
          <w:spacing w:val="28"/>
          <w:sz w:val="24"/>
          <w:szCs w:val="24"/>
        </w:rPr>
        <w:t xml:space="preserve"> </w:t>
      </w:r>
      <w:r w:rsidR="008B5735" w:rsidRPr="008B5735">
        <w:rPr>
          <w:rFonts w:ascii="Times New Roman" w:hAnsi="Times New Roman" w:cs="Times New Roman"/>
          <w:i/>
          <w:sz w:val="24"/>
          <w:szCs w:val="24"/>
        </w:rPr>
        <w:t>Semejante</w:t>
      </w:r>
      <w:r w:rsidR="008B5735" w:rsidRPr="008B5735">
        <w:rPr>
          <w:rFonts w:ascii="Times New Roman" w:hAnsi="Times New Roman" w:cs="Times New Roman"/>
          <w:i/>
          <w:spacing w:val="29"/>
          <w:sz w:val="24"/>
          <w:szCs w:val="24"/>
        </w:rPr>
        <w:t xml:space="preserve"> </w:t>
      </w:r>
      <w:r w:rsidR="008B5735" w:rsidRPr="008B5735">
        <w:rPr>
          <w:rFonts w:ascii="Times New Roman" w:hAnsi="Times New Roman" w:cs="Times New Roman"/>
          <w:i/>
          <w:sz w:val="24"/>
          <w:szCs w:val="24"/>
        </w:rPr>
        <w:t>amigo</w:t>
      </w:r>
      <w:r w:rsidR="008B5735" w:rsidRPr="008B5735">
        <w:rPr>
          <w:rFonts w:ascii="Times New Roman" w:hAnsi="Times New Roman" w:cs="Times New Roman"/>
          <w:i/>
          <w:spacing w:val="28"/>
          <w:sz w:val="24"/>
          <w:szCs w:val="24"/>
        </w:rPr>
        <w:t xml:space="preserve"> </w:t>
      </w:r>
      <w:r w:rsidR="008B5735" w:rsidRPr="008B5735">
        <w:rPr>
          <w:rFonts w:ascii="Times New Roman" w:hAnsi="Times New Roman" w:cs="Times New Roman"/>
          <w:i/>
          <w:sz w:val="24"/>
          <w:szCs w:val="24"/>
        </w:rPr>
        <w:t>hará</w:t>
      </w:r>
      <w:r w:rsidR="008B5735" w:rsidRPr="008B5735">
        <w:rPr>
          <w:rFonts w:ascii="Times New Roman" w:hAnsi="Times New Roman" w:cs="Times New Roman"/>
          <w:i/>
          <w:spacing w:val="28"/>
          <w:sz w:val="24"/>
          <w:szCs w:val="24"/>
        </w:rPr>
        <w:t xml:space="preserve"> </w:t>
      </w:r>
      <w:r w:rsidR="008B5735" w:rsidRPr="008B5735">
        <w:rPr>
          <w:rFonts w:ascii="Times New Roman" w:hAnsi="Times New Roman" w:cs="Times New Roman"/>
          <w:i/>
          <w:sz w:val="24"/>
          <w:szCs w:val="24"/>
        </w:rPr>
        <w:t>aparecer</w:t>
      </w:r>
      <w:r w:rsidR="008B5735" w:rsidRPr="008B5735">
        <w:rPr>
          <w:rFonts w:ascii="Times New Roman" w:hAnsi="Times New Roman" w:cs="Times New Roman"/>
          <w:i/>
          <w:spacing w:val="28"/>
          <w:sz w:val="24"/>
          <w:szCs w:val="24"/>
        </w:rPr>
        <w:t xml:space="preserve"> </w:t>
      </w:r>
      <w:r w:rsidR="008B5735" w:rsidRPr="008B5735">
        <w:rPr>
          <w:rFonts w:ascii="Times New Roman" w:hAnsi="Times New Roman" w:cs="Times New Roman"/>
          <w:i/>
          <w:sz w:val="24"/>
          <w:szCs w:val="24"/>
        </w:rPr>
        <w:t>muy</w:t>
      </w:r>
      <w:r w:rsidR="008B5735" w:rsidRPr="008B5735">
        <w:rPr>
          <w:rFonts w:ascii="Times New Roman" w:hAnsi="Times New Roman" w:cs="Times New Roman"/>
          <w:i/>
          <w:spacing w:val="28"/>
          <w:sz w:val="24"/>
          <w:szCs w:val="24"/>
        </w:rPr>
        <w:t xml:space="preserve"> </w:t>
      </w:r>
      <w:r w:rsidR="008B5735" w:rsidRPr="008B5735">
        <w:rPr>
          <w:rFonts w:ascii="Times New Roman" w:hAnsi="Times New Roman" w:cs="Times New Roman"/>
          <w:i/>
          <w:sz w:val="24"/>
          <w:szCs w:val="24"/>
        </w:rPr>
        <w:t>pronto</w:t>
      </w:r>
      <w:r w:rsidR="008B5735" w:rsidRPr="008B5735">
        <w:rPr>
          <w:rFonts w:ascii="Times New Roman" w:hAnsi="Times New Roman" w:cs="Times New Roman"/>
          <w:i/>
          <w:spacing w:val="28"/>
          <w:sz w:val="24"/>
          <w:szCs w:val="24"/>
        </w:rPr>
        <w:t xml:space="preserve"> </w:t>
      </w:r>
      <w:r w:rsidR="008B5735" w:rsidRPr="008B5735">
        <w:rPr>
          <w:rFonts w:ascii="Times New Roman" w:hAnsi="Times New Roman" w:cs="Times New Roman"/>
          <w:i/>
          <w:sz w:val="24"/>
          <w:szCs w:val="24"/>
        </w:rPr>
        <w:t>el o</w:t>
      </w:r>
      <w:r w:rsidR="00881795">
        <w:rPr>
          <w:rFonts w:ascii="Times New Roman" w:hAnsi="Times New Roman" w:cs="Times New Roman"/>
          <w:i/>
          <w:sz w:val="24"/>
          <w:szCs w:val="24"/>
        </w:rPr>
        <w:t>dio, las riñas y las injurias.</w:t>
      </w:r>
      <w:r w:rsidR="00881795">
        <w:rPr>
          <w:rStyle w:val="Refdenotaalpie"/>
          <w:rFonts w:cs="Times New Roman"/>
          <w:i/>
          <w:szCs w:val="24"/>
        </w:rPr>
        <w:footnoteReference w:id="1084"/>
      </w:r>
      <w:r w:rsidR="008B5735" w:rsidRPr="008B5735">
        <w:rPr>
          <w:rFonts w:ascii="Times New Roman" w:hAnsi="Times New Roman" w:cs="Times New Roman"/>
          <w:i/>
          <w:sz w:val="24"/>
          <w:szCs w:val="24"/>
        </w:rPr>
        <w:t xml:space="preserve"> </w:t>
      </w:r>
      <w:r w:rsidR="008B5735" w:rsidRPr="008B5735">
        <w:rPr>
          <w:rFonts w:ascii="Times New Roman" w:hAnsi="Times New Roman" w:cs="Times New Roman"/>
          <w:sz w:val="24"/>
          <w:szCs w:val="24"/>
        </w:rPr>
        <w:t>P</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r eso añade la Escrit</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No entables amistad con el hombre colérico,</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ni</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andes</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en</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compañía</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varón</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furioso,</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a</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fin</w:t>
      </w:r>
      <w:r w:rsidR="008B5735" w:rsidRPr="008B5735">
        <w:rPr>
          <w:rFonts w:ascii="Times New Roman" w:hAnsi="Times New Roman" w:cs="Times New Roman"/>
          <w:i/>
          <w:spacing w:val="9"/>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9"/>
          <w:sz w:val="24"/>
          <w:szCs w:val="24"/>
        </w:rPr>
        <w:t xml:space="preserve"> </w:t>
      </w:r>
      <w:r w:rsidR="008B5735" w:rsidRPr="008B5735">
        <w:rPr>
          <w:rFonts w:ascii="Times New Roman" w:hAnsi="Times New Roman" w:cs="Times New Roman"/>
          <w:i/>
          <w:sz w:val="24"/>
          <w:szCs w:val="24"/>
        </w:rPr>
        <w:t>que</w:t>
      </w:r>
      <w:r w:rsidR="008B5735" w:rsidRPr="008B5735">
        <w:rPr>
          <w:rFonts w:ascii="Times New Roman" w:hAnsi="Times New Roman" w:cs="Times New Roman"/>
          <w:i/>
          <w:spacing w:val="9"/>
          <w:sz w:val="24"/>
          <w:szCs w:val="24"/>
        </w:rPr>
        <w:t xml:space="preserve"> </w:t>
      </w:r>
      <w:r w:rsidR="008B5735" w:rsidRPr="008B5735">
        <w:rPr>
          <w:rFonts w:ascii="Times New Roman" w:hAnsi="Times New Roman" w:cs="Times New Roman"/>
          <w:i/>
          <w:sz w:val="24"/>
          <w:szCs w:val="24"/>
        </w:rPr>
        <w:t>no</w:t>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i/>
          <w:sz w:val="24"/>
          <w:szCs w:val="24"/>
        </w:rPr>
        <w:t>tropiece</w:t>
      </w:r>
      <w:r w:rsidR="008B5735" w:rsidRPr="008B5735">
        <w:rPr>
          <w:rFonts w:ascii="Times New Roman" w:hAnsi="Times New Roman" w:cs="Times New Roman"/>
          <w:i/>
          <w:spacing w:val="9"/>
          <w:sz w:val="24"/>
          <w:szCs w:val="24"/>
        </w:rPr>
        <w:t xml:space="preserve"> </w:t>
      </w:r>
      <w:r w:rsidR="008B5735" w:rsidRPr="008B5735">
        <w:rPr>
          <w:rFonts w:ascii="Times New Roman" w:hAnsi="Times New Roman" w:cs="Times New Roman"/>
          <w:i/>
          <w:sz w:val="24"/>
          <w:szCs w:val="24"/>
        </w:rPr>
        <w:t>tu</w:t>
      </w:r>
      <w:r w:rsidR="008B5735" w:rsidRPr="008B5735">
        <w:rPr>
          <w:rFonts w:ascii="Times New Roman" w:hAnsi="Times New Roman" w:cs="Times New Roman"/>
          <w:i/>
          <w:spacing w:val="9"/>
          <w:sz w:val="24"/>
          <w:szCs w:val="24"/>
        </w:rPr>
        <w:t xml:space="preserve"> </w:t>
      </w:r>
      <w:r w:rsidR="00881795">
        <w:rPr>
          <w:rFonts w:ascii="Times New Roman" w:hAnsi="Times New Roman" w:cs="Times New Roman"/>
          <w:i/>
          <w:sz w:val="24"/>
          <w:szCs w:val="24"/>
        </w:rPr>
        <w:t>alma.</w:t>
      </w:r>
      <w:r w:rsidR="00881795">
        <w:rPr>
          <w:rStyle w:val="Refdenotaalpie"/>
          <w:rFonts w:cs="Times New Roman"/>
          <w:i/>
          <w:szCs w:val="24"/>
        </w:rPr>
        <w:footnoteReference w:id="1085"/>
      </w:r>
      <w:r w:rsidR="008B5735" w:rsidRPr="008B5735">
        <w:rPr>
          <w:rFonts w:ascii="Times New Roman" w:hAnsi="Times New Roman" w:cs="Times New Roman"/>
          <w:i/>
          <w:spacing w:val="8"/>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sz w:val="24"/>
          <w:szCs w:val="24"/>
        </w:rPr>
        <w:t>Salo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ón:</w:t>
      </w:r>
      <w:r w:rsidR="008B5735" w:rsidRPr="008B5735">
        <w:rPr>
          <w:rFonts w:ascii="Times New Roman" w:hAnsi="Times New Roman" w:cs="Times New Roman"/>
          <w:spacing w:val="9"/>
          <w:sz w:val="24"/>
          <w:szCs w:val="24"/>
        </w:rPr>
        <w:t xml:space="preserve"> </w:t>
      </w:r>
      <w:r w:rsidR="008B5735" w:rsidRPr="008B5735">
        <w:rPr>
          <w:rFonts w:ascii="Times New Roman" w:hAnsi="Times New Roman" w:cs="Times New Roman"/>
          <w:i/>
          <w:sz w:val="24"/>
          <w:szCs w:val="24"/>
        </w:rPr>
        <w:t>En el</w:t>
      </w:r>
      <w:r w:rsidR="008B5735" w:rsidRPr="008B5735">
        <w:rPr>
          <w:rFonts w:ascii="Times New Roman" w:hAnsi="Times New Roman" w:cs="Times New Roman"/>
          <w:i/>
          <w:spacing w:val="43"/>
          <w:sz w:val="24"/>
          <w:szCs w:val="24"/>
        </w:rPr>
        <w:t xml:space="preserve"> </w:t>
      </w:r>
      <w:r w:rsidR="008B5735" w:rsidRPr="008B5735">
        <w:rPr>
          <w:rFonts w:ascii="Times New Roman" w:hAnsi="Times New Roman" w:cs="Times New Roman"/>
          <w:i/>
          <w:sz w:val="24"/>
          <w:szCs w:val="24"/>
        </w:rPr>
        <w:t>seno</w:t>
      </w:r>
      <w:r w:rsidR="008B5735" w:rsidRPr="008B5735">
        <w:rPr>
          <w:rFonts w:ascii="Times New Roman" w:hAnsi="Times New Roman" w:cs="Times New Roman"/>
          <w:i/>
          <w:spacing w:val="43"/>
          <w:sz w:val="24"/>
          <w:szCs w:val="24"/>
        </w:rPr>
        <w:t xml:space="preserve"> </w:t>
      </w:r>
      <w:r w:rsidR="008B5735" w:rsidRPr="008B5735">
        <w:rPr>
          <w:rFonts w:ascii="Times New Roman" w:hAnsi="Times New Roman" w:cs="Times New Roman"/>
          <w:i/>
          <w:sz w:val="24"/>
          <w:szCs w:val="24"/>
        </w:rPr>
        <w:t>del</w:t>
      </w:r>
      <w:r w:rsidR="008B5735" w:rsidRPr="008B5735">
        <w:rPr>
          <w:rFonts w:ascii="Times New Roman" w:hAnsi="Times New Roman" w:cs="Times New Roman"/>
          <w:i/>
          <w:spacing w:val="43"/>
          <w:sz w:val="24"/>
          <w:szCs w:val="24"/>
        </w:rPr>
        <w:t xml:space="preserve"> </w:t>
      </w:r>
      <w:r w:rsidR="008B5735" w:rsidRPr="008B5735">
        <w:rPr>
          <w:rFonts w:ascii="Times New Roman" w:hAnsi="Times New Roman" w:cs="Times New Roman"/>
          <w:i/>
          <w:sz w:val="24"/>
          <w:szCs w:val="24"/>
        </w:rPr>
        <w:t>necio</w:t>
      </w:r>
      <w:r w:rsidR="008B5735" w:rsidRPr="008B5735">
        <w:rPr>
          <w:rFonts w:ascii="Times New Roman" w:hAnsi="Times New Roman" w:cs="Times New Roman"/>
          <w:i/>
          <w:spacing w:val="43"/>
          <w:sz w:val="24"/>
          <w:szCs w:val="24"/>
        </w:rPr>
        <w:t xml:space="preserve"> </w:t>
      </w:r>
      <w:r w:rsidR="008B5735" w:rsidRPr="008B5735">
        <w:rPr>
          <w:rFonts w:ascii="Times New Roman" w:hAnsi="Times New Roman" w:cs="Times New Roman"/>
          <w:i/>
          <w:sz w:val="24"/>
          <w:szCs w:val="24"/>
        </w:rPr>
        <w:t>descansa</w:t>
      </w:r>
      <w:r w:rsidR="008B5735" w:rsidRPr="008B5735">
        <w:rPr>
          <w:rFonts w:ascii="Times New Roman" w:hAnsi="Times New Roman" w:cs="Times New Roman"/>
          <w:i/>
          <w:spacing w:val="43"/>
          <w:sz w:val="24"/>
          <w:szCs w:val="24"/>
        </w:rPr>
        <w:t xml:space="preserve"> </w:t>
      </w:r>
      <w:r w:rsidR="008B5735" w:rsidRPr="008B5735">
        <w:rPr>
          <w:rFonts w:ascii="Times New Roman" w:hAnsi="Times New Roman" w:cs="Times New Roman"/>
          <w:i/>
          <w:sz w:val="24"/>
          <w:szCs w:val="24"/>
        </w:rPr>
        <w:t>la</w:t>
      </w:r>
      <w:r w:rsidR="008B5735" w:rsidRPr="008B5735">
        <w:rPr>
          <w:rFonts w:ascii="Times New Roman" w:hAnsi="Times New Roman" w:cs="Times New Roman"/>
          <w:i/>
          <w:spacing w:val="43"/>
          <w:sz w:val="24"/>
          <w:szCs w:val="24"/>
        </w:rPr>
        <w:t xml:space="preserve"> </w:t>
      </w:r>
      <w:r w:rsidR="008B5735" w:rsidRPr="008B5735">
        <w:rPr>
          <w:rFonts w:ascii="Times New Roman" w:hAnsi="Times New Roman" w:cs="Times New Roman"/>
          <w:i/>
          <w:sz w:val="24"/>
          <w:szCs w:val="24"/>
        </w:rPr>
        <w:t>ira.</w:t>
      </w:r>
      <w:r w:rsidR="00881795">
        <w:rPr>
          <w:rStyle w:val="Refdenotaalpie"/>
          <w:rFonts w:cs="Times New Roman"/>
          <w:i/>
          <w:szCs w:val="24"/>
        </w:rPr>
        <w:footnoteReference w:id="1086"/>
      </w:r>
      <w:r w:rsidR="008B5735" w:rsidRPr="008B5735">
        <w:rPr>
          <w:rFonts w:ascii="Times New Roman" w:hAnsi="Times New Roman" w:cs="Times New Roman"/>
          <w:spacing w:val="44"/>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44"/>
          <w:sz w:val="24"/>
          <w:szCs w:val="24"/>
        </w:rPr>
        <w:t xml:space="preserve"> </w:t>
      </w:r>
      <w:r w:rsidR="008B5735" w:rsidRPr="008B5735">
        <w:rPr>
          <w:rFonts w:ascii="Times New Roman" w:hAnsi="Times New Roman" w:cs="Times New Roman"/>
          <w:sz w:val="24"/>
          <w:szCs w:val="24"/>
        </w:rPr>
        <w:t>ello,</w:t>
      </w:r>
      <w:r w:rsidR="008B5735" w:rsidRPr="008B5735">
        <w:rPr>
          <w:rFonts w:ascii="Times New Roman" w:hAnsi="Times New Roman" w:cs="Times New Roman"/>
          <w:spacing w:val="42"/>
          <w:sz w:val="24"/>
          <w:szCs w:val="24"/>
        </w:rPr>
        <w:t xml:space="preserve">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z w:val="24"/>
          <w:szCs w:val="24"/>
        </w:rPr>
        <w:t>habrá</w:t>
      </w:r>
      <w:r w:rsidR="008B5735" w:rsidRPr="008B5735">
        <w:rPr>
          <w:rFonts w:ascii="Times New Roman" w:hAnsi="Times New Roman" w:cs="Times New Roman"/>
          <w:spacing w:val="44"/>
          <w:sz w:val="24"/>
          <w:szCs w:val="24"/>
        </w:rPr>
        <w:t xml:space="preserve"> </w:t>
      </w:r>
      <w:r w:rsidR="008B5735" w:rsidRPr="008B5735">
        <w:rPr>
          <w:rFonts w:ascii="Times New Roman" w:hAnsi="Times New Roman" w:cs="Times New Roman"/>
          <w:sz w:val="24"/>
          <w:szCs w:val="24"/>
        </w:rPr>
        <w:t>quién</w:t>
      </w:r>
      <w:r w:rsidR="008B5735" w:rsidRPr="008B5735">
        <w:rPr>
          <w:rFonts w:ascii="Times New Roman" w:hAnsi="Times New Roman" w:cs="Times New Roman"/>
          <w:spacing w:val="44"/>
          <w:sz w:val="24"/>
          <w:szCs w:val="24"/>
        </w:rPr>
        <w:t xml:space="preserve"> </w:t>
      </w:r>
      <w:r w:rsidR="008B5735" w:rsidRPr="008B5735">
        <w:rPr>
          <w:rFonts w:ascii="Times New Roman" w:hAnsi="Times New Roman" w:cs="Times New Roman"/>
          <w:sz w:val="24"/>
          <w:szCs w:val="24"/>
        </w:rPr>
        <w:t>juzgue</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posible</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antener</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43"/>
          <w:sz w:val="24"/>
          <w:szCs w:val="24"/>
        </w:rPr>
        <w:t xml:space="preserve"> </w:t>
      </w:r>
      <w:r w:rsidR="008B5735" w:rsidRPr="008B5735">
        <w:rPr>
          <w:rFonts w:ascii="Times New Roman" w:hAnsi="Times New Roman" w:cs="Times New Roman"/>
          <w:sz w:val="24"/>
          <w:szCs w:val="24"/>
        </w:rPr>
        <w:t>largo tie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po su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con un necio?</w:t>
      </w:r>
    </w:p>
    <w:p w:rsidR="008B5735" w:rsidRPr="008B5735" w:rsidRDefault="002D2114"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 xml:space="preserve">[16.] WALTER </w:t>
      </w:r>
      <w:r w:rsidR="00496BF3">
        <w:rPr>
          <w:rFonts w:ascii="Times New Roman" w:hAnsi="Times New Roman" w:cs="Times New Roman"/>
          <w:sz w:val="24"/>
          <w:szCs w:val="24"/>
        </w:rPr>
        <w:t>DANIEL.</w:t>
      </w:r>
      <w:r>
        <w:rPr>
          <w:rFonts w:ascii="Times New Roman" w:hAnsi="Times New Roman" w:cs="Times New Roman"/>
          <w:sz w:val="24"/>
          <w:szCs w:val="24"/>
        </w:rPr>
        <w:t xml:space="preserve"> – </w:t>
      </w:r>
      <w:r w:rsidR="00496BF3">
        <w:rPr>
          <w:rFonts w:ascii="Times New Roman" w:hAnsi="Times New Roman" w:cs="Times New Roman"/>
          <w:sz w:val="24"/>
          <w:szCs w:val="24"/>
        </w:rPr>
        <w:t xml:space="preserve">Pero, </w:t>
      </w:r>
      <w:r w:rsidR="008B5735" w:rsidRPr="008B5735">
        <w:rPr>
          <w:rFonts w:ascii="Times New Roman" w:hAnsi="Times New Roman" w:cs="Times New Roman"/>
          <w:sz w:val="24"/>
          <w:szCs w:val="24"/>
        </w:rPr>
        <w:t xml:space="preserve">si </w:t>
      </w:r>
      <w:r w:rsidR="00496BF3">
        <w:rPr>
          <w:rFonts w:ascii="Times New Roman" w:hAnsi="Times New Roman" w:cs="Times New Roman"/>
          <w:sz w:val="24"/>
          <w:szCs w:val="24"/>
        </w:rPr>
        <w:t xml:space="preserve">no </w:t>
      </w:r>
      <w:r w:rsidR="008B5735" w:rsidRPr="008B5735">
        <w:rPr>
          <w:rFonts w:ascii="Times New Roman" w:hAnsi="Times New Roman" w:cs="Times New Roman"/>
          <w:sz w:val="24"/>
          <w:szCs w:val="24"/>
        </w:rPr>
        <w:t>esta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os equivocados, </w:t>
      </w:r>
      <w:r w:rsidR="00176526">
        <w:rPr>
          <w:rFonts w:ascii="Times New Roman" w:hAnsi="Times New Roman" w:cs="Times New Roman"/>
          <w:sz w:val="24"/>
          <w:szCs w:val="24"/>
        </w:rPr>
        <w:t xml:space="preserve">tú </w:t>
      </w:r>
      <w:r w:rsidR="008B5735" w:rsidRPr="008B5735">
        <w:rPr>
          <w:rFonts w:ascii="Times New Roman" w:hAnsi="Times New Roman" w:cs="Times New Roman"/>
          <w:sz w:val="24"/>
          <w:szCs w:val="24"/>
        </w:rPr>
        <w:t>cultivaste religiosa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un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ho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iracundo,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oí</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hasta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fin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 vida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nunca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fue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herido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por ti, aunque él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 te lasti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ara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uch</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z w:val="24"/>
          <w:szCs w:val="24"/>
        </w:rPr>
        <w:t>s veces.</w:t>
      </w:r>
    </w:p>
    <w:p w:rsidR="008B5735" w:rsidRPr="008B5735" w:rsidRDefault="00176526" w:rsidP="009D5D2B">
      <w:pPr>
        <w:spacing w:line="276" w:lineRule="auto"/>
        <w:ind w:left="118" w:right="70"/>
        <w:jc w:val="both"/>
        <w:rPr>
          <w:rFonts w:ascii="Times New Roman" w:hAnsi="Times New Roman" w:cs="Times New Roman"/>
          <w:sz w:val="24"/>
          <w:szCs w:val="24"/>
        </w:rPr>
      </w:pPr>
      <w:r>
        <w:rPr>
          <w:rFonts w:ascii="Times New Roman" w:hAnsi="Times New Roman" w:cs="Times New Roman"/>
          <w:sz w:val="24"/>
          <w:szCs w:val="24"/>
        </w:rPr>
        <w:lastRenderedPageBreak/>
        <w:t>[17.] ELREDO</w:t>
      </w:r>
      <w:r w:rsidR="008B5735" w:rsidRPr="008B5735">
        <w:rPr>
          <w:rFonts w:ascii="Times New Roman" w:hAnsi="Times New Roman" w:cs="Times New Roman"/>
          <w:sz w:val="24"/>
          <w:szCs w:val="24"/>
        </w:rPr>
        <w:t>.</w:t>
      </w:r>
      <w:r w:rsidRPr="00176526">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 Algunos son coléricos por 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pera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
          <w:sz w:val="24"/>
          <w:szCs w:val="24"/>
        </w:rPr>
        <w:t>n</w:t>
      </w:r>
      <w:r w:rsidR="008B5735" w:rsidRPr="008B5735">
        <w:rPr>
          <w:rFonts w:ascii="Times New Roman" w:hAnsi="Times New Roman" w:cs="Times New Roman"/>
          <w:sz w:val="24"/>
          <w:szCs w:val="24"/>
        </w:rPr>
        <w:t>to, pero tan solícitos en repri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ir y 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erar esta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pasión,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nunca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llegan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ninguno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esos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cinco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excesos,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destructores 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corruptores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de que habla la Escrit</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ra.</w:t>
      </w:r>
      <w:r w:rsidR="00881795">
        <w:rPr>
          <w:rStyle w:val="Refdenotaalpie"/>
          <w:rFonts w:cs="Times New Roman"/>
          <w:szCs w:val="24"/>
        </w:rPr>
        <w:footnoteReference w:id="1087"/>
      </w:r>
      <w:r w:rsidR="008B5735" w:rsidRPr="008B5735">
        <w:rPr>
          <w:rFonts w:ascii="Times New Roman" w:hAnsi="Times New Roman" w:cs="Times New Roman"/>
          <w:sz w:val="24"/>
          <w:szCs w:val="24"/>
        </w:rPr>
        <w:t xml:space="preserve"> Si alguna vez nos ofenden con una palabra o a</w:t>
      </w:r>
      <w:r w:rsidR="00496BF3">
        <w:rPr>
          <w:rFonts w:ascii="Times New Roman" w:hAnsi="Times New Roman" w:cs="Times New Roman"/>
          <w:sz w:val="24"/>
          <w:szCs w:val="24"/>
        </w:rPr>
        <w:t>cción desconsi</w:t>
      </w:r>
      <w:r w:rsidR="008B5735" w:rsidRPr="008B5735">
        <w:rPr>
          <w:rFonts w:ascii="Times New Roman" w:hAnsi="Times New Roman" w:cs="Times New Roman"/>
          <w:sz w:val="24"/>
          <w:szCs w:val="24"/>
        </w:rPr>
        <w:t>derada o por celo indiscreto, y ya han sido rec</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bidos en nuestra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debe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 soportados con paciencia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y, sie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pre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conste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veraci</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f</w:t>
      </w:r>
      <w:r w:rsidR="008B5735" w:rsidRPr="008B5735">
        <w:rPr>
          <w:rFonts w:ascii="Times New Roman" w:hAnsi="Times New Roman" w:cs="Times New Roman"/>
          <w:sz w:val="24"/>
          <w:szCs w:val="24"/>
        </w:rPr>
        <w:t>ecto,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he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tener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indulgencia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 cualquier exceso que no puedan evitar en el lenguaje o la acción, o corregidos sin herir.</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[18.]</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GRACIANO.</w:t>
      </w:r>
      <w:r w:rsidR="00176526" w:rsidRPr="00176526">
        <w:rPr>
          <w:rFonts w:ascii="Times New Roman" w:hAnsi="Times New Roman" w:cs="Times New Roman"/>
          <w:sz w:val="24"/>
          <w:szCs w:val="24"/>
        </w:rPr>
        <w:t xml:space="preserve"> </w:t>
      </w:r>
      <w:r w:rsidR="00176526">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prefieres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 nosotros,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muchos, y que hace pocos días, creemos que</w:t>
      </w:r>
      <w:r w:rsidR="00176526">
        <w:rPr>
          <w:rFonts w:ascii="Times New Roman" w:hAnsi="Times New Roman" w:cs="Times New Roman"/>
          <w:sz w:val="24"/>
          <w:szCs w:val="24"/>
        </w:rPr>
        <w:t>,</w:t>
      </w:r>
      <w:r w:rsidRPr="008B5735">
        <w:rPr>
          <w:rFonts w:ascii="Times New Roman" w:hAnsi="Times New Roman" w:cs="Times New Roman"/>
          <w:sz w:val="24"/>
          <w:szCs w:val="24"/>
        </w:rPr>
        <w:t xml:space="preserve"> llevado por la ira, dijo e hizo lo que no puede ignorar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desagrada.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perdió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 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constata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eso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menta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iración</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causaba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probar</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tú</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dejas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hacer</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00496BF3">
        <w:rPr>
          <w:rFonts w:ascii="Times New Roman" w:hAnsi="Times New Roman" w:cs="Times New Roman"/>
          <w:sz w:val="24"/>
          <w:szCs w:val="24"/>
        </w:rPr>
        <w:t xml:space="preserve"> </w:t>
      </w:r>
      <w:r w:rsidRPr="008B5735">
        <w:rPr>
          <w:rFonts w:ascii="Times New Roman" w:hAnsi="Times New Roman" w:cs="Times New Roman"/>
          <w:sz w:val="24"/>
          <w:szCs w:val="24"/>
        </w:rPr>
        <w:t>insignificante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qui</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re,</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insig</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ante,</w:t>
      </w:r>
      <w:r w:rsidRPr="008B5735">
        <w:rPr>
          <w:rFonts w:ascii="Times New Roman" w:hAnsi="Times New Roman" w:cs="Times New Roman"/>
          <w:spacing w:val="35"/>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reci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es capaz de so</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rellevar.</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[19.]</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DANIEL.</w:t>
      </w:r>
      <w:r w:rsidRPr="008B5735">
        <w:rPr>
          <w:rFonts w:ascii="Times New Roman" w:hAnsi="Times New Roman" w:cs="Times New Roman"/>
          <w:spacing w:val="1"/>
          <w:sz w:val="24"/>
          <w:szCs w:val="24"/>
        </w:rPr>
        <w:t xml:space="preserve"> </w:t>
      </w:r>
      <w:r w:rsidR="00176526">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 mucho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audaz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yo. T</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én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supe, pero, conociendo tus 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ientos para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n él, no osé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encionarte el caso.</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[20.]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1"/>
          <w:sz w:val="24"/>
          <w:szCs w:val="24"/>
        </w:rPr>
        <w:t xml:space="preserve"> </w:t>
      </w:r>
      <w:r w:rsidR="00176526">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ese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queridísi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habiéndolo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recibido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ja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60"/>
          <w:sz w:val="24"/>
          <w:szCs w:val="24"/>
        </w:rPr>
        <w:t xml:space="preserve"> </w:t>
      </w:r>
      <w:r w:rsidR="00496BF3">
        <w:rPr>
          <w:rFonts w:ascii="Times New Roman" w:hAnsi="Times New Roman" w:cs="Times New Roman"/>
          <w:sz w:val="24"/>
          <w:szCs w:val="24"/>
        </w:rPr>
        <w:t xml:space="preserve">podré dejar </w:t>
      </w:r>
      <w:r w:rsidR="00176526">
        <w:rPr>
          <w:rFonts w:ascii="Times New Roman" w:hAnsi="Times New Roman" w:cs="Times New Roman"/>
          <w:sz w:val="24"/>
          <w:szCs w:val="24"/>
        </w:rPr>
        <w:t xml:space="preserve">de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496BF3">
        <w:rPr>
          <w:rFonts w:ascii="Times New Roman" w:hAnsi="Times New Roman" w:cs="Times New Roman"/>
          <w:sz w:val="24"/>
          <w:szCs w:val="24"/>
        </w:rPr>
        <w:t xml:space="preserve">arlo. </w:t>
      </w:r>
      <w:r w:rsidRPr="008B5735">
        <w:rPr>
          <w:rFonts w:ascii="Times New Roman" w:hAnsi="Times New Roman" w:cs="Times New Roman"/>
          <w:sz w:val="24"/>
          <w:szCs w:val="24"/>
        </w:rPr>
        <w:t>Aca</w:t>
      </w:r>
      <w:r w:rsidRPr="008B5735">
        <w:rPr>
          <w:rFonts w:ascii="Times New Roman" w:hAnsi="Times New Roman" w:cs="Times New Roman"/>
          <w:spacing w:val="1"/>
          <w:sz w:val="24"/>
          <w:szCs w:val="24"/>
        </w:rPr>
        <w:t>s</w:t>
      </w:r>
      <w:r w:rsidR="00496BF3">
        <w:rPr>
          <w:rFonts w:ascii="Times New Roman" w:hAnsi="Times New Roman" w:cs="Times New Roman"/>
          <w:sz w:val="24"/>
          <w:szCs w:val="24"/>
        </w:rPr>
        <w:t xml:space="preserve">o </w:t>
      </w:r>
      <w:r w:rsidR="00176526">
        <w:rPr>
          <w:rFonts w:ascii="Times New Roman" w:hAnsi="Times New Roman" w:cs="Times New Roman"/>
          <w:sz w:val="24"/>
          <w:szCs w:val="24"/>
        </w:rPr>
        <w:t xml:space="preserve">por esto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w:t>
      </w:r>
      <w:r w:rsidR="00176526">
        <w:rPr>
          <w:rFonts w:ascii="Times New Roman" w:hAnsi="Times New Roman" w:cs="Times New Roman"/>
          <w:sz w:val="24"/>
          <w:szCs w:val="24"/>
        </w:rPr>
        <w:t xml:space="preserve">fue más fácil doblegar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00176526">
        <w:rPr>
          <w:rFonts w:ascii="Times New Roman" w:hAnsi="Times New Roman" w:cs="Times New Roman"/>
          <w:sz w:val="24"/>
          <w:szCs w:val="24"/>
        </w:rPr>
        <w:t xml:space="preserve">voluntad </w:t>
      </w:r>
      <w:r w:rsidRPr="008B5735">
        <w:rPr>
          <w:rFonts w:ascii="Times New Roman" w:hAnsi="Times New Roman" w:cs="Times New Roman"/>
          <w:sz w:val="24"/>
          <w:szCs w:val="24"/>
        </w:rPr>
        <w:t>cuando estába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desacuerdo.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trataba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ninguna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deshonestidad,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andonaba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fidelidad, ni dis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inuía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virtud, cedí ante él, tolerando su exceso y anteponiendo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voluntad</w:t>
      </w:r>
      <w:r w:rsidRPr="008B5735">
        <w:rPr>
          <w:rFonts w:ascii="Times New Roman" w:hAnsi="Times New Roman" w:cs="Times New Roman"/>
          <w:spacing w:val="1"/>
          <w:sz w:val="24"/>
          <w:szCs w:val="24"/>
        </w:rPr>
        <w:t xml:space="preserve"> </w:t>
      </w:r>
      <w:r w:rsidR="00496BF3">
        <w:rPr>
          <w:rFonts w:ascii="Times New Roman" w:hAnsi="Times New Roman" w:cs="Times New Roman"/>
          <w:sz w:val="24"/>
          <w:szCs w:val="24"/>
        </w:rPr>
        <w:t>a la</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a porque estaba en peligro su paz.</w:t>
      </w:r>
    </w:p>
    <w:p w:rsidR="00496BF3" w:rsidRDefault="00496BF3" w:rsidP="009D5D2B">
      <w:pPr>
        <w:spacing w:before="18" w:line="276" w:lineRule="auto"/>
        <w:rPr>
          <w:rFonts w:ascii="Times New Roman" w:hAnsi="Times New Roman" w:cs="Times New Roman"/>
          <w:sz w:val="24"/>
          <w:szCs w:val="24"/>
        </w:rPr>
      </w:pPr>
    </w:p>
    <w:p w:rsidR="008B5735" w:rsidRDefault="00496BF3" w:rsidP="009D5D2B">
      <w:pPr>
        <w:pStyle w:val="Ttulo4"/>
        <w:spacing w:line="276" w:lineRule="auto"/>
      </w:pPr>
      <w:bookmarkStart w:id="153" w:name="_Toc163838540"/>
      <w:r>
        <w:t>LOS ENEMIGOS DE LA AMISTAD</w:t>
      </w:r>
      <w:bookmarkEnd w:id="153"/>
    </w:p>
    <w:p w:rsidR="00176526" w:rsidRPr="008B5735" w:rsidRDefault="00176526" w:rsidP="009D5D2B">
      <w:pPr>
        <w:pStyle w:val="Estilo1"/>
        <w:spacing w:line="276" w:lineRule="auto"/>
      </w:pP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[21.]</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EL.</w:t>
      </w:r>
      <w:r w:rsidR="00176526" w:rsidRPr="00176526">
        <w:rPr>
          <w:rFonts w:ascii="Times New Roman" w:hAnsi="Times New Roman" w:cs="Times New Roman"/>
          <w:sz w:val="24"/>
          <w:szCs w:val="24"/>
        </w:rPr>
        <w:t xml:space="preserve"> </w:t>
      </w:r>
      <w:r w:rsidR="00176526">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murió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primero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satisfizo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segundo, 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adverti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Enu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éranos ahora esas cinco cosas que pueden lasti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ar hasta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atar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para que, alertados, 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alguno elija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00496BF3">
        <w:rPr>
          <w:rFonts w:ascii="Times New Roman" w:hAnsi="Times New Roman" w:cs="Times New Roman"/>
          <w:sz w:val="24"/>
          <w:szCs w:val="24"/>
        </w:rPr>
        <w:t>a los hombres que no deben serl</w:t>
      </w:r>
      <w:r w:rsidRPr="008B5735">
        <w:rPr>
          <w:rFonts w:ascii="Times New Roman" w:hAnsi="Times New Roman" w:cs="Times New Roman"/>
          <w:sz w:val="24"/>
          <w:szCs w:val="24"/>
        </w:rPr>
        <w:t>o.</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[22.]</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35"/>
          <w:sz w:val="24"/>
          <w:szCs w:val="24"/>
        </w:rPr>
        <w:t xml:space="preserve"> </w:t>
      </w:r>
      <w:r w:rsidR="00176526">
        <w:rPr>
          <w:rFonts w:ascii="Times New Roman" w:hAnsi="Times New Roman" w:cs="Times New Roman"/>
          <w:sz w:val="24"/>
          <w:szCs w:val="24"/>
        </w:rPr>
        <w:t>–</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Prestad</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atención,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Escritura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33"/>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injuria</w:t>
      </w:r>
      <w:r w:rsidRPr="008B5735">
        <w:rPr>
          <w:rFonts w:ascii="Times New Roman" w:hAnsi="Times New Roman" w:cs="Times New Roman"/>
          <w:i/>
          <w:spacing w:val="35"/>
          <w:sz w:val="24"/>
          <w:szCs w:val="24"/>
        </w:rPr>
        <w:t xml:space="preserve"> </w:t>
      </w:r>
      <w:r w:rsidRPr="008B5735">
        <w:rPr>
          <w:rFonts w:ascii="Times New Roman" w:hAnsi="Times New Roman" w:cs="Times New Roman"/>
          <w:i/>
          <w:sz w:val="24"/>
          <w:szCs w:val="24"/>
        </w:rPr>
        <w:t>al amigo,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deshace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amistad. </w:t>
      </w:r>
      <w:r w:rsidRPr="00176526">
        <w:rPr>
          <w:rFonts w:ascii="Times New Roman" w:hAnsi="Times New Roman" w:cs="Times New Roman"/>
          <w:i/>
          <w:sz w:val="24"/>
          <w:szCs w:val="24"/>
        </w:rPr>
        <w:t>Si</w:t>
      </w:r>
      <w:r w:rsidRPr="00176526">
        <w:rPr>
          <w:rFonts w:ascii="Times New Roman" w:hAnsi="Times New Roman" w:cs="Times New Roman"/>
          <w:i/>
          <w:spacing w:val="1"/>
          <w:sz w:val="24"/>
          <w:szCs w:val="24"/>
        </w:rPr>
        <w:t xml:space="preserve"> </w:t>
      </w:r>
      <w:r w:rsidRPr="00176526">
        <w:rPr>
          <w:rFonts w:ascii="Times New Roman" w:hAnsi="Times New Roman" w:cs="Times New Roman"/>
          <w:i/>
          <w:sz w:val="24"/>
          <w:szCs w:val="24"/>
        </w:rPr>
        <w:t>h</w:t>
      </w:r>
      <w:r w:rsidRPr="008B5735">
        <w:rPr>
          <w:rFonts w:ascii="Times New Roman" w:hAnsi="Times New Roman" w:cs="Times New Roman"/>
          <w:i/>
          <w:sz w:val="24"/>
          <w:szCs w:val="24"/>
        </w:rPr>
        <w:t>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desenvainado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espada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contra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desesperes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porque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 vuelta es p</w:t>
      </w:r>
      <w:r w:rsidRPr="008B5735">
        <w:rPr>
          <w:rFonts w:ascii="Times New Roman" w:hAnsi="Times New Roman" w:cs="Times New Roman"/>
          <w:i/>
          <w:spacing w:val="-1"/>
          <w:sz w:val="24"/>
          <w:szCs w:val="24"/>
        </w:rPr>
        <w:t>o</w:t>
      </w:r>
      <w:r w:rsidRPr="008B5735">
        <w:rPr>
          <w:rFonts w:ascii="Times New Roman" w:hAnsi="Times New Roman" w:cs="Times New Roman"/>
          <w:i/>
          <w:sz w:val="24"/>
          <w:szCs w:val="24"/>
        </w:rPr>
        <w:t>sible, 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si</w:t>
      </w:r>
      <w:r w:rsidRPr="008B5735">
        <w:rPr>
          <w:rFonts w:ascii="Times New Roman" w:hAnsi="Times New Roman" w:cs="Times New Roman"/>
          <w:i/>
          <w:spacing w:val="1"/>
          <w:sz w:val="24"/>
          <w:szCs w:val="24"/>
        </w:rPr>
        <w:t xml:space="preserve"> </w:t>
      </w:r>
      <w:r w:rsidRPr="008B5735">
        <w:rPr>
          <w:rFonts w:ascii="Times New Roman" w:hAnsi="Times New Roman" w:cs="Times New Roman"/>
          <w:i/>
          <w:spacing w:val="-1"/>
          <w:sz w:val="24"/>
          <w:szCs w:val="24"/>
        </w:rPr>
        <w:t>pro</w:t>
      </w:r>
      <w:r w:rsidRPr="008B5735">
        <w:rPr>
          <w:rFonts w:ascii="Times New Roman" w:hAnsi="Times New Roman" w:cs="Times New Roman"/>
          <w:i/>
          <w:sz w:val="24"/>
          <w:szCs w:val="24"/>
        </w:rPr>
        <w:t>fiere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palabras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amargas,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temas.</w:t>
      </w:r>
      <w:r w:rsidR="00496BF3">
        <w:rPr>
          <w:rStyle w:val="Refdenotaalpie"/>
          <w:rFonts w:cs="Times New Roman"/>
          <w:i/>
          <w:szCs w:val="24"/>
        </w:rPr>
        <w:footnoteReference w:id="1088"/>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Ved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llevado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vainó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ó 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dureza;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ándote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hubiera apartado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ti por algún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si 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guna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antepuso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yo o si discutió contigo, no pienses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debes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[23.]</w:t>
      </w:r>
      <w:r w:rsidRPr="008B5735">
        <w:rPr>
          <w:rFonts w:ascii="Times New Roman" w:hAnsi="Times New Roman" w:cs="Times New Roman"/>
          <w:spacing w:val="23"/>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posible</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concordia</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con</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amigo</w:t>
      </w:r>
      <w:r w:rsidRPr="008B5735">
        <w:rPr>
          <w:rFonts w:ascii="Times New Roman" w:hAnsi="Times New Roman" w:cs="Times New Roman"/>
          <w:i/>
          <w:spacing w:val="24"/>
          <w:sz w:val="24"/>
          <w:szCs w:val="24"/>
        </w:rPr>
        <w:t xml:space="preserve"> </w:t>
      </w:r>
      <w:r w:rsidRPr="008B5735">
        <w:rPr>
          <w:rFonts w:ascii="Times New Roman" w:hAnsi="Times New Roman" w:cs="Times New Roman"/>
          <w:i/>
          <w:sz w:val="24"/>
          <w:szCs w:val="24"/>
        </w:rPr>
        <w:t>siempre que</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se</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llegue</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insulto,</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ultraje,</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2"/>
          <w:sz w:val="24"/>
          <w:szCs w:val="24"/>
        </w:rPr>
        <w:t>r</w:t>
      </w:r>
      <w:r w:rsidRPr="008B5735">
        <w:rPr>
          <w:rFonts w:ascii="Times New Roman" w:hAnsi="Times New Roman" w:cs="Times New Roman"/>
          <w:i/>
          <w:sz w:val="24"/>
          <w:szCs w:val="24"/>
        </w:rPr>
        <w:t>rogancia,</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revelación</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secreto,</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42"/>
          <w:sz w:val="24"/>
          <w:szCs w:val="24"/>
        </w:rPr>
        <w:t xml:space="preserve"> </w:t>
      </w:r>
      <w:r w:rsidRPr="008B5735">
        <w:rPr>
          <w:rFonts w:ascii="Times New Roman" w:hAnsi="Times New Roman" w:cs="Times New Roman"/>
          <w:i/>
          <w:sz w:val="24"/>
          <w:szCs w:val="24"/>
        </w:rPr>
        <w:t>ardid traidor;</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cosas</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estas</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lastRenderedPageBreak/>
        <w:t>que</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hacen</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huir</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amigo</w:t>
      </w:r>
      <w:r w:rsidR="00496BF3">
        <w:rPr>
          <w:rFonts w:ascii="Times New Roman" w:hAnsi="Times New Roman" w:cs="Times New Roman"/>
          <w:i/>
          <w:sz w:val="24"/>
          <w:szCs w:val="24"/>
        </w:rPr>
        <w:t>.</w:t>
      </w:r>
      <w:r w:rsidR="00496BF3">
        <w:rPr>
          <w:rStyle w:val="Refdenotaalpie"/>
          <w:rFonts w:cs="Times New Roman"/>
          <w:i/>
          <w:szCs w:val="24"/>
        </w:rPr>
        <w:footnoteReference w:id="1089"/>
      </w:r>
      <w:r w:rsidRPr="008B5735">
        <w:rPr>
          <w:rFonts w:ascii="Times New Roman" w:hAnsi="Times New Roman" w:cs="Times New Roman"/>
          <w:i/>
          <w:spacing w:val="3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nsidere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cuidadosa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6"/>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stas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cinco cosas 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no nos ligue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con vínculo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furor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 ira o cualquier otra pasión suelen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pulsar a estos vicios.</w:t>
      </w:r>
    </w:p>
    <w:p w:rsidR="008B5735" w:rsidRPr="008B5735" w:rsidRDefault="008B5735" w:rsidP="009D5D2B">
      <w:pPr>
        <w:spacing w:before="2"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El insulto hiere la fa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y extingue la caridad. Tanta es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alicia de los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que todo insulto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instigado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profiera 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procede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conoce sus secretos, aunque no se lo tenga por cierto,</w:t>
      </w:r>
      <w:r w:rsidR="00035336">
        <w:rPr>
          <w:rFonts w:ascii="Times New Roman" w:hAnsi="Times New Roman" w:cs="Times New Roman"/>
          <w:sz w:val="24"/>
          <w:szCs w:val="24"/>
        </w:rPr>
        <w:t xml:space="preserve"> </w:t>
      </w:r>
      <w:r w:rsidRPr="008B5735">
        <w:rPr>
          <w:rFonts w:ascii="Times New Roman" w:hAnsi="Times New Roman" w:cs="Times New Roman"/>
          <w:sz w:val="24"/>
          <w:szCs w:val="24"/>
        </w:rPr>
        <w:t>se lo divulga.</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[24.] Son muchos los que,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 fuera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su prop</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 alabanza, se deleitan en la vituperación de los otros.</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ué</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cruel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 ultraje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aun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falso,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cubre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rostro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inocente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deplorable rubor?</w:t>
      </w:r>
    </w:p>
    <w:p w:rsidR="008B5735" w:rsidRPr="008B5735"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 xml:space="preserve">Nada es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á</w:t>
      </w:r>
      <w:r w:rsidRPr="008B5735">
        <w:rPr>
          <w:rFonts w:ascii="Times New Roman" w:hAnsi="Times New Roman" w:cs="Times New Roman"/>
          <w:sz w:val="24"/>
          <w:szCs w:val="24"/>
        </w:rPr>
        <w:t>s deplora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 que la arr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gancia, por</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rechaza lo único capaz de resta</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rar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herida,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ildad</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confesión.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arrogancia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hombre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audaz</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inj</w:t>
      </w:r>
      <w:r w:rsidRPr="008B5735">
        <w:rPr>
          <w:rFonts w:ascii="Times New Roman" w:hAnsi="Times New Roman" w:cs="Times New Roman"/>
          <w:spacing w:val="-1"/>
          <w:sz w:val="24"/>
          <w:szCs w:val="24"/>
        </w:rPr>
        <w:t>ur</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 y aprensivo para la corrección.</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sigue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revelación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sec</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eto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es lo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x</w:t>
      </w:r>
      <w:r w:rsidRPr="008B5735">
        <w:rPr>
          <w:rFonts w:ascii="Times New Roman" w:hAnsi="Times New Roman" w:cs="Times New Roman"/>
          <w:sz w:val="24"/>
          <w:szCs w:val="24"/>
        </w:rPr>
        <w:t>ecra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aparta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gozo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llena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argura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indignac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derramando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odio y el dolor. [25.] Por</w:t>
      </w:r>
      <w:r w:rsidRPr="008B5735">
        <w:rPr>
          <w:rFonts w:ascii="Times New Roman" w:hAnsi="Times New Roman" w:cs="Times New Roman"/>
          <w:spacing w:val="2"/>
          <w:sz w:val="24"/>
          <w:szCs w:val="24"/>
        </w:rPr>
        <w:t xml:space="preserve"> </w:t>
      </w:r>
      <w:r w:rsidR="00035336">
        <w:rPr>
          <w:rFonts w:ascii="Times New Roman" w:hAnsi="Times New Roman" w:cs="Times New Roman"/>
          <w:sz w:val="24"/>
          <w:szCs w:val="24"/>
        </w:rPr>
        <w:t xml:space="preserve">eso se escribió: </w:t>
      </w:r>
      <w:r w:rsidRPr="008B5735">
        <w:rPr>
          <w:rFonts w:ascii="Times New Roman" w:hAnsi="Times New Roman" w:cs="Times New Roman"/>
          <w:i/>
          <w:sz w:val="24"/>
          <w:szCs w:val="24"/>
        </w:rPr>
        <w:t>Quien</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desnuda</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secretos,</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pierde</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confianza</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del</w:t>
      </w:r>
      <w:r w:rsidRPr="008B5735">
        <w:rPr>
          <w:rFonts w:ascii="Times New Roman" w:hAnsi="Times New Roman" w:cs="Times New Roman"/>
          <w:i/>
          <w:spacing w:val="5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00035336">
        <w:rPr>
          <w:rFonts w:ascii="Times New Roman" w:hAnsi="Times New Roman" w:cs="Times New Roman"/>
          <w:sz w:val="24"/>
          <w:szCs w:val="24"/>
        </w:rPr>
        <w:t>go,</w:t>
      </w:r>
      <w:r w:rsidR="00035336">
        <w:rPr>
          <w:rStyle w:val="Refdenotaalpie"/>
          <w:rFonts w:cs="Times New Roman"/>
          <w:szCs w:val="24"/>
        </w:rPr>
        <w:footnoteReference w:id="1090"/>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también:</w:t>
      </w:r>
      <w:r w:rsidRPr="008B5735">
        <w:rPr>
          <w:rFonts w:ascii="Times New Roman" w:hAnsi="Times New Roman" w:cs="Times New Roman"/>
          <w:spacing w:val="58"/>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revelación</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los secret</w:t>
      </w:r>
      <w:r w:rsidRPr="008B5735">
        <w:rPr>
          <w:rFonts w:ascii="Times New Roman" w:hAnsi="Times New Roman" w:cs="Times New Roman"/>
          <w:i/>
          <w:spacing w:val="-1"/>
          <w:sz w:val="24"/>
          <w:szCs w:val="24"/>
        </w:rPr>
        <w:t>o</w:t>
      </w:r>
      <w:r w:rsidRPr="008B5735">
        <w:rPr>
          <w:rFonts w:ascii="Times New Roman" w:hAnsi="Times New Roman" w:cs="Times New Roman"/>
          <w:i/>
          <w:sz w:val="24"/>
          <w:szCs w:val="24"/>
        </w:rPr>
        <w:t xml:space="preserve">s </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del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es  </w:t>
      </w:r>
      <w:r w:rsidRPr="008B5735">
        <w:rPr>
          <w:rFonts w:ascii="Times New Roman" w:hAnsi="Times New Roman" w:cs="Times New Roman"/>
          <w:i/>
          <w:sz w:val="24"/>
          <w:szCs w:val="24"/>
        </w:rPr>
        <w:t xml:space="preserve">la </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desesperación </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w:t>
      </w:r>
      <w:r w:rsidRPr="008B5735">
        <w:rPr>
          <w:rFonts w:ascii="Times New Roman" w:hAnsi="Times New Roman" w:cs="Times New Roman"/>
          <w:i/>
          <w:spacing w:val="1"/>
          <w:sz w:val="24"/>
          <w:szCs w:val="24"/>
        </w:rPr>
        <w:t>e</w:t>
      </w:r>
      <w:r w:rsidR="00035336">
        <w:rPr>
          <w:rFonts w:ascii="Times New Roman" w:hAnsi="Times New Roman" w:cs="Times New Roman"/>
          <w:i/>
          <w:sz w:val="24"/>
          <w:szCs w:val="24"/>
        </w:rPr>
        <w:t>l  alma  desgraciada.</w:t>
      </w:r>
      <w:r w:rsidR="00035336">
        <w:rPr>
          <w:rStyle w:val="Refdenotaalpie"/>
          <w:rFonts w:cs="Times New Roman"/>
          <w:i/>
          <w:szCs w:val="24"/>
        </w:rPr>
        <w:footnoteReference w:id="1091"/>
      </w:r>
      <w:r w:rsidRPr="008B5735">
        <w:rPr>
          <w:rFonts w:ascii="Times New Roman" w:hAnsi="Times New Roman" w:cs="Times New Roman"/>
          <w:i/>
          <w:sz w:val="24"/>
          <w:szCs w:val="24"/>
        </w:rPr>
        <w:t xml:space="preserve"> </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 xml:space="preserve">quién </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desgraciado que el que perdió la confianza y ago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iza en la de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esperació</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últi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disolvente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1A7D94">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lazo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flado,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vale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1"/>
          <w:sz w:val="24"/>
          <w:szCs w:val="24"/>
        </w:rPr>
        <w:t xml:space="preserve"> </w:t>
      </w:r>
      <w:r w:rsidR="001A7D94">
        <w:rPr>
          <w:rFonts w:ascii="Times New Roman" w:hAnsi="Times New Roman" w:cs="Times New Roman"/>
          <w:sz w:val="24"/>
          <w:szCs w:val="24"/>
        </w:rPr>
        <w:t xml:space="preserve">la detracción </w:t>
      </w:r>
      <w:r w:rsidRPr="008B5735">
        <w:rPr>
          <w:rFonts w:ascii="Times New Roman" w:hAnsi="Times New Roman" w:cs="Times New Roman"/>
          <w:sz w:val="24"/>
          <w:szCs w:val="24"/>
        </w:rPr>
        <w:t xml:space="preserve">encubierta. En verdad, el ardid doloso es herida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ortífera </w:t>
      </w:r>
      <w:r w:rsidR="001A7D94">
        <w:rPr>
          <w:rFonts w:ascii="Times New Roman" w:hAnsi="Times New Roman" w:cs="Times New Roman"/>
          <w:sz w:val="24"/>
          <w:szCs w:val="24"/>
        </w:rPr>
        <w:t xml:space="preserve">de </w:t>
      </w:r>
      <w:r w:rsidRPr="008B5735">
        <w:rPr>
          <w:rFonts w:ascii="Times New Roman" w:hAnsi="Times New Roman" w:cs="Times New Roman"/>
          <w:sz w:val="24"/>
          <w:szCs w:val="24"/>
        </w:rPr>
        <w:t xml:space="preserve">serpiente y de áspid. El </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 xml:space="preserve">detractor oculto, </w:t>
      </w:r>
      <w:r w:rsidRPr="008B5735">
        <w:rPr>
          <w:rFonts w:ascii="Times New Roman" w:hAnsi="Times New Roman" w:cs="Times New Roman"/>
          <w:sz w:val="24"/>
          <w:szCs w:val="24"/>
        </w:rPr>
        <w:t>dijo Salo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ón, </w:t>
      </w:r>
      <w:r w:rsidRPr="006B77C5">
        <w:rPr>
          <w:rFonts w:ascii="Times New Roman" w:hAnsi="Times New Roman" w:cs="Times New Roman"/>
          <w:i/>
          <w:sz w:val="24"/>
          <w:szCs w:val="24"/>
        </w:rPr>
        <w:t>es</w:t>
      </w:r>
      <w:r w:rsidRPr="006B77C5">
        <w:rPr>
          <w:rFonts w:ascii="Times New Roman" w:hAnsi="Times New Roman" w:cs="Times New Roman"/>
          <w:i/>
          <w:spacing w:val="1"/>
          <w:sz w:val="24"/>
          <w:szCs w:val="24"/>
        </w:rPr>
        <w:t xml:space="preserve"> </w:t>
      </w:r>
      <w:r w:rsidRPr="006B77C5">
        <w:rPr>
          <w:rFonts w:ascii="Times New Roman" w:hAnsi="Times New Roman" w:cs="Times New Roman"/>
          <w:i/>
          <w:sz w:val="24"/>
          <w:szCs w:val="24"/>
        </w:rPr>
        <w:t>como la serpiente que muerde</w:t>
      </w:r>
      <w:r w:rsidRPr="006B77C5">
        <w:rPr>
          <w:rFonts w:ascii="Times New Roman" w:hAnsi="Times New Roman" w:cs="Times New Roman"/>
          <w:i/>
          <w:spacing w:val="-1"/>
          <w:sz w:val="24"/>
          <w:szCs w:val="24"/>
        </w:rPr>
        <w:t xml:space="preserve"> </w:t>
      </w:r>
      <w:r w:rsidRPr="006B77C5">
        <w:rPr>
          <w:rFonts w:ascii="Times New Roman" w:hAnsi="Times New Roman" w:cs="Times New Roman"/>
          <w:i/>
          <w:sz w:val="24"/>
          <w:szCs w:val="24"/>
        </w:rPr>
        <w:t xml:space="preserve">en </w:t>
      </w:r>
      <w:r w:rsidR="00035336" w:rsidRPr="006B77C5">
        <w:rPr>
          <w:rFonts w:ascii="Times New Roman" w:hAnsi="Times New Roman" w:cs="Times New Roman"/>
          <w:i/>
          <w:sz w:val="24"/>
          <w:szCs w:val="24"/>
        </w:rPr>
        <w:t>silencio</w:t>
      </w:r>
      <w:r w:rsidR="00035336">
        <w:rPr>
          <w:rFonts w:ascii="Times New Roman" w:hAnsi="Times New Roman" w:cs="Times New Roman"/>
          <w:i/>
          <w:sz w:val="24"/>
          <w:szCs w:val="24"/>
        </w:rPr>
        <w:t>.</w:t>
      </w:r>
      <w:r w:rsidR="00035336">
        <w:rPr>
          <w:rStyle w:val="Refdenotaalpie"/>
          <w:rFonts w:cs="Times New Roman"/>
          <w:i/>
          <w:szCs w:val="24"/>
        </w:rPr>
        <w:footnoteReference w:id="1092"/>
      </w:r>
    </w:p>
    <w:p w:rsidR="00035336" w:rsidRDefault="00035336" w:rsidP="009D5D2B">
      <w:pPr>
        <w:spacing w:before="18" w:line="276" w:lineRule="auto"/>
        <w:rPr>
          <w:rFonts w:ascii="Times New Roman" w:hAnsi="Times New Roman" w:cs="Times New Roman"/>
          <w:sz w:val="24"/>
          <w:szCs w:val="24"/>
        </w:rPr>
      </w:pPr>
    </w:p>
    <w:p w:rsidR="008B5735" w:rsidRDefault="00035336" w:rsidP="009D5D2B">
      <w:pPr>
        <w:pStyle w:val="Ttulo4"/>
        <w:spacing w:line="276" w:lineRule="auto"/>
      </w:pPr>
      <w:bookmarkStart w:id="154" w:name="_Toc163838541"/>
      <w:r w:rsidRPr="006B77C5">
        <w:t>EJEMPLOS EXTRAÍDOS DE LA ESCRITURA</w:t>
      </w:r>
      <w:bookmarkEnd w:id="154"/>
    </w:p>
    <w:p w:rsidR="001A7D94" w:rsidRPr="008B5735" w:rsidRDefault="001A7D94" w:rsidP="009D5D2B">
      <w:pPr>
        <w:pStyle w:val="Estilo1"/>
        <w:spacing w:line="276" w:lineRule="auto"/>
      </w:pPr>
    </w:p>
    <w:p w:rsidR="008B5735" w:rsidRPr="008B5735" w:rsidRDefault="00035336"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[26.]</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Tened</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cuidado</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todos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aquellos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quienes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veáis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asiduos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
          <w:sz w:val="24"/>
          <w:szCs w:val="24"/>
        </w:rPr>
        <w:t>s</w:t>
      </w:r>
      <w:r w:rsidR="008B5735" w:rsidRPr="008B5735">
        <w:rPr>
          <w:rFonts w:ascii="Times New Roman" w:hAnsi="Times New Roman" w:cs="Times New Roman"/>
          <w:sz w:val="24"/>
          <w:szCs w:val="24"/>
        </w:rPr>
        <w:t>tos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vicios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36"/>
          <w:sz w:val="24"/>
          <w:szCs w:val="24"/>
        </w:rPr>
        <w:t xml:space="preserve"> </w:t>
      </w:r>
      <w:r w:rsidR="008B5735" w:rsidRPr="008B5735">
        <w:rPr>
          <w:rFonts w:ascii="Times New Roman" w:hAnsi="Times New Roman" w:cs="Times New Roman"/>
          <w:sz w:val="24"/>
          <w:szCs w:val="24"/>
        </w:rPr>
        <w:t>ad</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itáis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o </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igos si no se curan.</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Huy</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de los insultos que tienen a Dios por vengador.</w:t>
      </w:r>
      <w:r w:rsidR="00035336">
        <w:rPr>
          <w:rFonts w:ascii="Times New Roman" w:hAnsi="Times New Roman" w:cs="Times New Roman"/>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eí  insultó  al  santo  David  cuando  huía  de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su  hijo </w:t>
      </w:r>
      <w:r w:rsidRPr="008B5735">
        <w:rPr>
          <w:rFonts w:ascii="Times New Roman" w:hAnsi="Times New Roman" w:cs="Times New Roman"/>
          <w:spacing w:val="1"/>
          <w:sz w:val="24"/>
          <w:szCs w:val="24"/>
        </w:rPr>
        <w:t xml:space="preserve"> </w:t>
      </w:r>
      <w:r w:rsidR="00035336">
        <w:rPr>
          <w:rFonts w:ascii="Times New Roman" w:hAnsi="Times New Roman" w:cs="Times New Roman"/>
          <w:sz w:val="24"/>
          <w:szCs w:val="24"/>
        </w:rPr>
        <w:t>Absalón,</w:t>
      </w:r>
      <w:r w:rsidR="00035336">
        <w:rPr>
          <w:rStyle w:val="Refdenotaalpie"/>
          <w:rFonts w:cs="Times New Roman"/>
          <w:szCs w:val="24"/>
        </w:rPr>
        <w:footnoteReference w:id="1093"/>
      </w:r>
      <w:r w:rsidR="00035336">
        <w:rPr>
          <w:rFonts w:ascii="Times New Roman" w:hAnsi="Times New Roman" w:cs="Times New Roman"/>
          <w:sz w:val="24"/>
          <w:szCs w:val="24"/>
        </w:rPr>
        <w:t xml:space="preserve"> </w:t>
      </w:r>
      <w:r w:rsidRPr="008B5735">
        <w:rPr>
          <w:rFonts w:ascii="Times New Roman" w:hAnsi="Times New Roman" w:cs="Times New Roman"/>
          <w:sz w:val="24"/>
          <w:szCs w:val="24"/>
        </w:rPr>
        <w:t xml:space="preserve">pero,  entre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  palabras testa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entarias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bundo dejó a su hijo, había una sentencia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eí, que el Espíritu Santo corroboró.</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lastRenderedPageBreak/>
        <w:t>Guardé</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ultrajes.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infeliz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Nabal,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bía ultrajado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David lla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 xml:space="preserve">ndolo sirviente y </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 xml:space="preserve">ugitivo,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ereció ser golpeado y </w:t>
      </w:r>
      <w:r w:rsidRPr="008B5735">
        <w:rPr>
          <w:rFonts w:ascii="Times New Roman" w:hAnsi="Times New Roman" w:cs="Times New Roman"/>
          <w:spacing w:val="-2"/>
          <w:sz w:val="24"/>
          <w:szCs w:val="24"/>
        </w:rPr>
        <w:t>m</w:t>
      </w:r>
      <w:r w:rsidR="00035336">
        <w:rPr>
          <w:rFonts w:ascii="Times New Roman" w:hAnsi="Times New Roman" w:cs="Times New Roman"/>
          <w:sz w:val="24"/>
          <w:szCs w:val="24"/>
        </w:rPr>
        <w:t>uerto por el Señor.</w:t>
      </w:r>
      <w:r w:rsidR="00035336">
        <w:rPr>
          <w:rStyle w:val="Refdenotaalpie"/>
          <w:rFonts w:cs="Times New Roman"/>
          <w:szCs w:val="24"/>
        </w:rPr>
        <w:footnoteReference w:id="1094"/>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Si llega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a traspasar en algo las leyes de la ami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tad, evite</w:t>
      </w:r>
      <w:r w:rsidRPr="008B5735">
        <w:rPr>
          <w:rFonts w:ascii="Times New Roman" w:hAnsi="Times New Roman" w:cs="Times New Roman"/>
          <w:spacing w:val="-2"/>
          <w:sz w:val="24"/>
          <w:szCs w:val="24"/>
        </w:rPr>
        <w:t>m</w:t>
      </w:r>
      <w:r w:rsidR="00035336">
        <w:rPr>
          <w:rFonts w:ascii="Times New Roman" w:hAnsi="Times New Roman" w:cs="Times New Roman"/>
          <w:sz w:val="24"/>
          <w:szCs w:val="24"/>
        </w:rPr>
        <w:t xml:space="preserve">os la </w:t>
      </w:r>
      <w:r w:rsidRPr="008B5735">
        <w:rPr>
          <w:rFonts w:ascii="Times New Roman" w:hAnsi="Times New Roman" w:cs="Times New Roman"/>
          <w:sz w:val="24"/>
          <w:szCs w:val="24"/>
        </w:rPr>
        <w:t>soberbia y recuperare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el bien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gracias a la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ildad.</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[27.]</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y David había concedido a Najás,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rey de 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onitas, la ofreció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sericordi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6"/>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hijo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J</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nún,</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soberbio</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ingrato,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desprecio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arrojó</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so</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00035336">
        <w:rPr>
          <w:rFonts w:ascii="Times New Roman" w:hAnsi="Times New Roman" w:cs="Times New Roman"/>
          <w:sz w:val="24"/>
          <w:szCs w:val="24"/>
        </w:rPr>
        <w:t>afrenta.</w:t>
      </w:r>
      <w:r w:rsidR="00035336">
        <w:rPr>
          <w:rStyle w:val="Refdenotaalpie"/>
          <w:rFonts w:cs="Times New Roman"/>
          <w:szCs w:val="24"/>
        </w:rPr>
        <w:footnoteReference w:id="1095"/>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gente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ciudades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fueron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consu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idos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ultánea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por la espada y el fuego.</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Juzga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sobre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crí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enes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mayor</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festaci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secretos</w:t>
      </w:r>
      <w:r w:rsidRPr="008B5735">
        <w:rPr>
          <w:rFonts w:ascii="Times New Roman" w:hAnsi="Times New Roman" w:cs="Times New Roman"/>
          <w:spacing w:val="4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el</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porque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destruye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nf</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anza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acarrea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desesperación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acorralada.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3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otivo,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el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Ajitófel,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mplice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parricida,</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1"/>
          <w:sz w:val="24"/>
          <w:szCs w:val="24"/>
        </w:rPr>
        <w:t>de</w:t>
      </w:r>
      <w:r w:rsidRPr="008B5735">
        <w:rPr>
          <w:rFonts w:ascii="Times New Roman" w:hAnsi="Times New Roman" w:cs="Times New Roman"/>
          <w:sz w:val="24"/>
          <w:szCs w:val="24"/>
        </w:rPr>
        <w:t>spués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revelarle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26"/>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esignios</w:t>
      </w:r>
      <w:r w:rsidRPr="008B5735">
        <w:rPr>
          <w:rFonts w:ascii="Times New Roman" w:hAnsi="Times New Roman" w:cs="Times New Roman"/>
          <w:spacing w:val="26"/>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viendo que no se ponían en práctica sus consejos, ter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inó colgándose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lazo, d</w:t>
      </w:r>
      <w:r w:rsidR="00035336">
        <w:rPr>
          <w:rFonts w:ascii="Times New Roman" w:hAnsi="Times New Roman" w:cs="Times New Roman"/>
          <w:sz w:val="24"/>
          <w:szCs w:val="24"/>
        </w:rPr>
        <w:t>igno fin de un traidor.</w:t>
      </w:r>
      <w:r w:rsidR="00035336">
        <w:rPr>
          <w:rStyle w:val="Refdenotaalpie"/>
          <w:rFonts w:cs="Times New Roman"/>
          <w:szCs w:val="24"/>
        </w:rPr>
        <w:footnoteReference w:id="1096"/>
      </w:r>
      <w:r w:rsidR="00035336">
        <w:rPr>
          <w:rFonts w:ascii="Times New Roman" w:hAnsi="Times New Roman" w:cs="Times New Roman"/>
          <w:sz w:val="24"/>
          <w:szCs w:val="24"/>
        </w:rPr>
        <w:t xml:space="preserve"> [28.]</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Final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2"/>
          <w:sz w:val="24"/>
          <w:szCs w:val="24"/>
        </w:rPr>
        <w:t>é</w:t>
      </w:r>
      <w:r w:rsidRPr="008B5735">
        <w:rPr>
          <w:rFonts w:ascii="Times New Roman" w:hAnsi="Times New Roman" w:cs="Times New Roman"/>
          <w:sz w:val="24"/>
          <w:szCs w:val="24"/>
        </w:rPr>
        <w:t>mosle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nombre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veneno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00327C4C">
        <w:rPr>
          <w:rFonts w:ascii="Times New Roman" w:hAnsi="Times New Roman" w:cs="Times New Roman"/>
          <w:sz w:val="24"/>
          <w:szCs w:val="24"/>
        </w:rPr>
        <w:t>istad</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detracción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hecha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Por ella,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frente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María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cubrió</w:t>
      </w:r>
      <w:r w:rsidR="00035336">
        <w:rPr>
          <w:rFonts w:ascii="Times New Roman" w:hAnsi="Times New Roman" w:cs="Times New Roman"/>
          <w:spacing w:val="4"/>
          <w:sz w:val="24"/>
          <w:szCs w:val="24"/>
        </w:rPr>
        <w:t xml:space="preserve"> d</w:t>
      </w:r>
      <w:r w:rsidRPr="008B5735">
        <w:rPr>
          <w:rFonts w:ascii="Times New Roman" w:hAnsi="Times New Roman" w:cs="Times New Roman"/>
          <w:sz w:val="24"/>
          <w:szCs w:val="24"/>
        </w:rPr>
        <w: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lepra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rrojada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privada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durante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seis días de toda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unicación con </w:t>
      </w:r>
      <w:r w:rsidR="00035336">
        <w:rPr>
          <w:rFonts w:ascii="Times New Roman" w:hAnsi="Times New Roman" w:cs="Times New Roman"/>
          <w:sz w:val="24"/>
          <w:szCs w:val="24"/>
        </w:rPr>
        <w:t>su pueblo.</w:t>
      </w:r>
      <w:r w:rsidR="00035336">
        <w:rPr>
          <w:rStyle w:val="Refdenotaalpie"/>
          <w:rFonts w:cs="Times New Roman"/>
          <w:szCs w:val="24"/>
        </w:rPr>
        <w:footnoteReference w:id="1097"/>
      </w:r>
    </w:p>
    <w:p w:rsidR="0067018E" w:rsidRDefault="0067018E" w:rsidP="009D5D2B">
      <w:pPr>
        <w:spacing w:before="18" w:line="276" w:lineRule="auto"/>
        <w:rPr>
          <w:rFonts w:ascii="Times New Roman" w:hAnsi="Times New Roman" w:cs="Times New Roman"/>
          <w:sz w:val="24"/>
          <w:szCs w:val="24"/>
        </w:rPr>
      </w:pPr>
    </w:p>
    <w:p w:rsidR="008B5735" w:rsidRPr="008B5735" w:rsidRDefault="00035336" w:rsidP="009D5D2B">
      <w:pPr>
        <w:pStyle w:val="Ttulo4"/>
        <w:spacing w:line="276" w:lineRule="auto"/>
      </w:pPr>
      <w:bookmarkStart w:id="155" w:name="_Toc163838542"/>
      <w:r>
        <w:t>OTROS PELIGROS QUE AMENAZAN O IMPIDEN LA AMISTAD</w:t>
      </w:r>
      <w:bookmarkEnd w:id="155"/>
    </w:p>
    <w:p w:rsidR="00327C4C" w:rsidRDefault="00327C4C" w:rsidP="009D5D2B">
      <w:pPr>
        <w:pStyle w:val="Estilo1"/>
        <w:spacing w:line="276" w:lineRule="auto"/>
      </w:pPr>
    </w:p>
    <w:p w:rsidR="008B5735" w:rsidRPr="008B5735" w:rsidRDefault="008B5735" w:rsidP="009D5D2B">
      <w:pPr>
        <w:spacing w:line="276" w:lineRule="auto"/>
        <w:ind w:left="118" w:right="67"/>
        <w:jc w:val="both"/>
        <w:rPr>
          <w:rFonts w:ascii="Times New Roman" w:hAnsi="Times New Roman" w:cs="Times New Roman"/>
          <w:sz w:val="24"/>
          <w:szCs w:val="24"/>
        </w:rPr>
      </w:pPr>
      <w:r w:rsidRPr="008B5735">
        <w:rPr>
          <w:rFonts w:ascii="Times New Roman" w:hAnsi="Times New Roman" w:cs="Times New Roman"/>
          <w:sz w:val="24"/>
          <w:szCs w:val="24"/>
        </w:rPr>
        <w:t>Al elegir un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no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ólo 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estar preve</w:t>
      </w:r>
      <w:r w:rsidRPr="008B5735">
        <w:rPr>
          <w:rFonts w:ascii="Times New Roman" w:hAnsi="Times New Roman" w:cs="Times New Roman"/>
          <w:spacing w:val="-3"/>
          <w:sz w:val="24"/>
          <w:szCs w:val="24"/>
        </w:rPr>
        <w:t>n</w:t>
      </w:r>
      <w:r w:rsidRPr="008B5735">
        <w:rPr>
          <w:rFonts w:ascii="Times New Roman" w:hAnsi="Times New Roman" w:cs="Times New Roman"/>
          <w:sz w:val="24"/>
          <w:szCs w:val="24"/>
        </w:rPr>
        <w:t>idos contra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su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iracundos,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 contra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0067018E">
        <w:rPr>
          <w:rFonts w:ascii="Times New Roman" w:hAnsi="Times New Roman" w:cs="Times New Roman"/>
          <w:sz w:val="24"/>
          <w:szCs w:val="24"/>
        </w:rPr>
        <w:t>spicaces.</w:t>
      </w:r>
      <w:r w:rsidR="0067018E">
        <w:rPr>
          <w:rStyle w:val="Refdenotaalpie"/>
          <w:rFonts w:cs="Times New Roman"/>
          <w:szCs w:val="24"/>
        </w:rPr>
        <w:footnoteReference w:id="1098"/>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fruto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seguridad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0067018E">
        <w:rPr>
          <w:rFonts w:ascii="Times New Roman" w:hAnsi="Times New Roman" w:cs="Times New Roman"/>
          <w:sz w:val="24"/>
          <w:szCs w:val="24"/>
        </w:rPr>
        <w:t xml:space="preserve">que te </w:t>
      </w:r>
      <w:r w:rsidRPr="008B5735">
        <w:rPr>
          <w:rFonts w:ascii="Times New Roman" w:hAnsi="Times New Roman" w:cs="Times New Roman"/>
          <w:sz w:val="24"/>
          <w:szCs w:val="24"/>
        </w:rPr>
        <w:t>fías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w:t>
      </w:r>
      <w:r w:rsidRPr="008B5735">
        <w:rPr>
          <w:rFonts w:ascii="Times New Roman" w:hAnsi="Times New Roman" w:cs="Times New Roman"/>
          <w:spacing w:val="1"/>
          <w:sz w:val="24"/>
          <w:szCs w:val="24"/>
        </w:rPr>
        <w:t xml:space="preserve"> </w:t>
      </w:r>
      <w:r w:rsidR="0067018E">
        <w:rPr>
          <w:rFonts w:ascii="Times New Roman" w:hAnsi="Times New Roman" w:cs="Times New Roman"/>
          <w:sz w:val="24"/>
          <w:szCs w:val="24"/>
        </w:rPr>
        <w:t xml:space="preserve">y te </w:t>
      </w:r>
      <w:r w:rsidRPr="008B5735">
        <w:rPr>
          <w:rFonts w:ascii="Times New Roman" w:hAnsi="Times New Roman" w:cs="Times New Roman"/>
          <w:sz w:val="24"/>
          <w:szCs w:val="24"/>
        </w:rPr>
        <w:t>pones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segu</w:t>
      </w:r>
      <w:r w:rsidRPr="008B5735">
        <w:rPr>
          <w:rFonts w:ascii="Times New Roman" w:hAnsi="Times New Roman" w:cs="Times New Roman"/>
          <w:spacing w:val="-3"/>
          <w:sz w:val="24"/>
          <w:szCs w:val="24"/>
        </w:rPr>
        <w:t>r</w:t>
      </w:r>
      <w:r w:rsidRPr="008B5735">
        <w:rPr>
          <w:rFonts w:ascii="Times New Roman" w:hAnsi="Times New Roman" w:cs="Times New Roman"/>
          <w:sz w:val="24"/>
          <w:szCs w:val="24"/>
        </w:rPr>
        <w:t>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 se deja llevar por todos los vientos y acoge todo consejo?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afecto es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parable al barro blando que, a voluntad del que</w:t>
      </w:r>
      <w:r w:rsidR="0067018E">
        <w:rPr>
          <w:rFonts w:ascii="Times New Roman" w:hAnsi="Times New Roman" w:cs="Times New Roman"/>
          <w:sz w:val="24"/>
          <w:szCs w:val="24"/>
        </w:rPr>
        <w:t xml:space="preserve">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trabaja,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recibe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forma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continua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ágenes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diversas y contrarias.</w:t>
      </w:r>
      <w:r w:rsidR="0067018E">
        <w:rPr>
          <w:rFonts w:ascii="Times New Roman" w:hAnsi="Times New Roman" w:cs="Times New Roman"/>
          <w:spacing w:val="1"/>
          <w:sz w:val="24"/>
          <w:szCs w:val="24"/>
        </w:rPr>
        <w:t xml:space="preserve"> </w:t>
      </w:r>
      <w:r w:rsidRPr="008B5735">
        <w:rPr>
          <w:rFonts w:ascii="Times New Roman" w:hAnsi="Times New Roman" w:cs="Times New Roman"/>
          <w:sz w:val="24"/>
          <w:szCs w:val="24"/>
        </w:rPr>
        <w:t>[29.]</w:t>
      </w:r>
      <w:r w:rsidR="0067018E">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008E2F1A">
        <w:rPr>
          <w:rFonts w:ascii="Times New Roman" w:hAnsi="Times New Roman" w:cs="Times New Roman"/>
          <w:sz w:val="24"/>
          <w:szCs w:val="24"/>
        </w:rPr>
        <w:t>co</w:t>
      </w:r>
      <w:r w:rsidRPr="008B5735">
        <w:rPr>
          <w:rFonts w:ascii="Times New Roman" w:hAnsi="Times New Roman" w:cs="Times New Roman"/>
          <w:sz w:val="24"/>
          <w:szCs w:val="24"/>
        </w:rPr>
        <w:t>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 xml:space="preserve">ete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adecuada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 procur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 a a</w:t>
      </w:r>
      <w:r w:rsidRPr="008B5735">
        <w:rPr>
          <w:rFonts w:ascii="Times New Roman" w:hAnsi="Times New Roman" w:cs="Times New Roman"/>
          <w:spacing w:val="-2"/>
          <w:sz w:val="24"/>
          <w:szCs w:val="24"/>
        </w:rPr>
        <w:t>m</w:t>
      </w:r>
      <w:r w:rsidR="008E2F1A">
        <w:rPr>
          <w:rFonts w:ascii="Times New Roman" w:hAnsi="Times New Roman" w:cs="Times New Roman"/>
          <w:sz w:val="24"/>
          <w:szCs w:val="24"/>
        </w:rPr>
        <w:t>bo</w:t>
      </w:r>
      <w:r w:rsidRPr="008B5735">
        <w:rPr>
          <w:rFonts w:ascii="Times New Roman" w:hAnsi="Times New Roman" w:cs="Times New Roman"/>
          <w:sz w:val="24"/>
          <w:szCs w:val="24"/>
        </w:rPr>
        <w:t>s cierta paz y t</w:t>
      </w:r>
      <w:r w:rsidRPr="008B5735">
        <w:rPr>
          <w:rFonts w:ascii="Times New Roman" w:hAnsi="Times New Roman" w:cs="Times New Roman"/>
          <w:spacing w:val="-1"/>
          <w:sz w:val="24"/>
          <w:szCs w:val="24"/>
        </w:rPr>
        <w:t>ra</w:t>
      </w:r>
      <w:r w:rsidRPr="008B5735">
        <w:rPr>
          <w:rFonts w:ascii="Times New Roman" w:hAnsi="Times New Roman" w:cs="Times New Roman"/>
          <w:sz w:val="24"/>
          <w:szCs w:val="24"/>
        </w:rPr>
        <w:t>nquili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 de corazó</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008E2F1A">
        <w:rPr>
          <w:rFonts w:ascii="Times New Roman" w:hAnsi="Times New Roman" w:cs="Times New Roman"/>
          <w:sz w:val="24"/>
          <w:szCs w:val="24"/>
        </w:rPr>
        <w:t>Co</w:t>
      </w:r>
      <w:r w:rsidRPr="008B5735">
        <w:rPr>
          <w:rFonts w:ascii="Times New Roman" w:hAnsi="Times New Roman" w:cs="Times New Roman"/>
          <w:sz w:val="24"/>
          <w:szCs w:val="24"/>
        </w:rPr>
        <w:t>sa i</w:t>
      </w:r>
      <w:r w:rsidRPr="008B5735">
        <w:rPr>
          <w:rFonts w:ascii="Times New Roman" w:hAnsi="Times New Roman" w:cs="Times New Roman"/>
          <w:spacing w:val="-2"/>
          <w:sz w:val="24"/>
          <w:szCs w:val="24"/>
        </w:rPr>
        <w:t>m</w:t>
      </w:r>
      <w:r w:rsidR="008E2F1A">
        <w:rPr>
          <w:rFonts w:ascii="Times New Roman" w:hAnsi="Times New Roman" w:cs="Times New Roman"/>
          <w:sz w:val="24"/>
          <w:szCs w:val="24"/>
        </w:rPr>
        <w:t>po</w:t>
      </w:r>
      <w:r w:rsidRPr="008B5735">
        <w:rPr>
          <w:rFonts w:ascii="Times New Roman" w:hAnsi="Times New Roman" w:cs="Times New Roman"/>
          <w:sz w:val="24"/>
          <w:szCs w:val="24"/>
        </w:rPr>
        <w:t>sible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icaz.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0067018E">
        <w:rPr>
          <w:rFonts w:ascii="Times New Roman" w:hAnsi="Times New Roman" w:cs="Times New Roman"/>
          <w:sz w:val="24"/>
          <w:szCs w:val="24"/>
        </w:rPr>
        <w:t>descansa.</w:t>
      </w:r>
      <w:r w:rsidR="0067018E">
        <w:rPr>
          <w:rStyle w:val="Refdenotaalpie"/>
          <w:rFonts w:cs="Times New Roman"/>
          <w:szCs w:val="24"/>
        </w:rPr>
        <w:footnoteReference w:id="1099"/>
      </w:r>
      <w:r w:rsidR="008E2F1A">
        <w:rPr>
          <w:rFonts w:ascii="Times New Roman" w:hAnsi="Times New Roman" w:cs="Times New Roman"/>
          <w:sz w:val="24"/>
          <w:szCs w:val="24"/>
        </w:rPr>
        <w:t xml:space="preserve"> La curiosidad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paña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w:t>
      </w:r>
      <w:r w:rsidRPr="008B5735">
        <w:rPr>
          <w:rFonts w:ascii="Times New Roman" w:hAnsi="Times New Roman" w:cs="Times New Roman"/>
          <w:spacing w:val="1"/>
          <w:sz w:val="24"/>
          <w:szCs w:val="24"/>
        </w:rPr>
        <w:t xml:space="preserve"> </w:t>
      </w:r>
      <w:r w:rsidR="008E2F1A">
        <w:rPr>
          <w:rFonts w:ascii="Times New Roman" w:hAnsi="Times New Roman" w:cs="Times New Roman"/>
          <w:sz w:val="24"/>
          <w:szCs w:val="24"/>
        </w:rPr>
        <w:t>co</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ag</w:t>
      </w:r>
      <w:r w:rsidRPr="008B5735">
        <w:rPr>
          <w:rFonts w:ascii="Times New Roman" w:hAnsi="Times New Roman" w:cs="Times New Roman"/>
          <w:spacing w:val="-1"/>
          <w:sz w:val="24"/>
          <w:szCs w:val="24"/>
        </w:rPr>
        <w:t>ui</w:t>
      </w:r>
      <w:r w:rsidR="008E2F1A">
        <w:rPr>
          <w:rFonts w:ascii="Times New Roman" w:hAnsi="Times New Roman" w:cs="Times New Roman"/>
          <w:sz w:val="24"/>
          <w:szCs w:val="24"/>
        </w:rPr>
        <w:t>jón continuo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5"/>
          <w:sz w:val="24"/>
          <w:szCs w:val="24"/>
        </w:rPr>
        <w:t xml:space="preserve"> </w:t>
      </w:r>
      <w:r w:rsidR="008E2F1A">
        <w:rPr>
          <w:rFonts w:ascii="Times New Roman" w:hAnsi="Times New Roman" w:cs="Times New Roman"/>
          <w:sz w:val="24"/>
          <w:szCs w:val="24"/>
        </w:rPr>
        <w:t>agudo</w:t>
      </w:r>
      <w:r w:rsidRPr="008B5735">
        <w:rPr>
          <w:rFonts w:ascii="Times New Roman" w:hAnsi="Times New Roman" w:cs="Times New Roman"/>
          <w:sz w:val="24"/>
          <w:szCs w:val="24"/>
        </w:rPr>
        <w:t>,</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nistrándole</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inquietud</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ateria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perturbac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ón.</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ve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5"/>
          <w:sz w:val="24"/>
          <w:szCs w:val="24"/>
        </w:rPr>
        <w:t xml:space="preserve"> </w:t>
      </w:r>
      <w:r w:rsidR="008E2F1A">
        <w:rPr>
          <w:rFonts w:ascii="Times New Roman" w:hAnsi="Times New Roman" w:cs="Times New Roman"/>
          <w:sz w:val="24"/>
          <w:szCs w:val="24"/>
        </w:rPr>
        <w:t>amigo</w:t>
      </w:r>
      <w:r w:rsidRPr="008B5735">
        <w:rPr>
          <w:rFonts w:ascii="Times New Roman" w:hAnsi="Times New Roman" w:cs="Times New Roman"/>
          <w:spacing w:val="16"/>
          <w:sz w:val="24"/>
          <w:szCs w:val="24"/>
        </w:rPr>
        <w:t xml:space="preserve"> </w:t>
      </w:r>
      <w:r w:rsidR="008E2F1A">
        <w:rPr>
          <w:rFonts w:ascii="Times New Roman" w:hAnsi="Times New Roman" w:cs="Times New Roman"/>
          <w:sz w:val="24"/>
          <w:szCs w:val="24"/>
        </w:rPr>
        <w:t>hablando en voz baja con otro, lo</w:t>
      </w:r>
      <w:r w:rsidRPr="008B5735">
        <w:rPr>
          <w:rFonts w:ascii="Times New Roman" w:hAnsi="Times New Roman" w:cs="Times New Roman"/>
          <w:sz w:val="24"/>
          <w:szCs w:val="24"/>
        </w:rPr>
        <w:t xml:space="preserve"> conside</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ará un traidor.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advie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trata</w:t>
      </w:r>
      <w:r w:rsidRPr="008B5735">
        <w:rPr>
          <w:rFonts w:ascii="Times New Roman" w:hAnsi="Times New Roman" w:cs="Times New Roman"/>
          <w:spacing w:val="1"/>
          <w:sz w:val="24"/>
          <w:szCs w:val="24"/>
        </w:rPr>
        <w:t xml:space="preserve"> </w:t>
      </w:r>
      <w:r w:rsidR="008E2F1A">
        <w:rPr>
          <w:rFonts w:ascii="Times New Roman" w:hAnsi="Times New Roman" w:cs="Times New Roman"/>
          <w:sz w:val="24"/>
          <w:szCs w:val="24"/>
        </w:rPr>
        <w:t>co</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cordialidad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alguien, se procla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ará </w:t>
      </w:r>
      <w:r w:rsidRPr="008B5735">
        <w:rPr>
          <w:rFonts w:ascii="Times New Roman" w:hAnsi="Times New Roman" w:cs="Times New Roman"/>
          <w:spacing w:val="-2"/>
          <w:sz w:val="24"/>
          <w:szCs w:val="24"/>
        </w:rPr>
        <w:t>m</w:t>
      </w:r>
      <w:r w:rsidR="008E2F1A">
        <w:rPr>
          <w:rFonts w:ascii="Times New Roman" w:hAnsi="Times New Roman" w:cs="Times New Roman"/>
          <w:sz w:val="24"/>
          <w:szCs w:val="24"/>
        </w:rPr>
        <w:t>enos querido</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008E2F1A">
        <w:rPr>
          <w:rFonts w:ascii="Times New Roman" w:hAnsi="Times New Roman" w:cs="Times New Roman"/>
          <w:sz w:val="24"/>
          <w:szCs w:val="24"/>
        </w:rPr>
        <w:t>Si se lo</w:t>
      </w:r>
      <w:r w:rsidRPr="008B5735">
        <w:rPr>
          <w:rFonts w:ascii="Times New Roman" w:hAnsi="Times New Roman" w:cs="Times New Roman"/>
          <w:sz w:val="24"/>
          <w:szCs w:val="24"/>
        </w:rPr>
        <w:t xml:space="preserve"> corri</w:t>
      </w:r>
      <w:r w:rsidRPr="008B5735">
        <w:rPr>
          <w:rFonts w:ascii="Times New Roman" w:hAnsi="Times New Roman" w:cs="Times New Roman"/>
          <w:spacing w:val="-1"/>
          <w:sz w:val="24"/>
          <w:szCs w:val="24"/>
        </w:rPr>
        <w:t>g</w:t>
      </w:r>
      <w:r w:rsidR="008E2F1A">
        <w:rPr>
          <w:rFonts w:ascii="Times New Roman" w:hAnsi="Times New Roman" w:cs="Times New Roman"/>
          <w:sz w:val="24"/>
          <w:szCs w:val="24"/>
        </w:rPr>
        <w:t>e, lo</w:t>
      </w:r>
      <w:r w:rsidRPr="008B5735">
        <w:rPr>
          <w:rFonts w:ascii="Times New Roman" w:hAnsi="Times New Roman" w:cs="Times New Roman"/>
          <w:sz w:val="24"/>
          <w:szCs w:val="24"/>
        </w:rPr>
        <w:t xml:space="preserve"> interp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rá co</w:t>
      </w:r>
      <w:r w:rsidRPr="008B5735">
        <w:rPr>
          <w:rFonts w:ascii="Times New Roman" w:hAnsi="Times New Roman" w:cs="Times New Roman"/>
          <w:spacing w:val="-2"/>
          <w:sz w:val="24"/>
          <w:szCs w:val="24"/>
        </w:rPr>
        <w:t>m</w:t>
      </w:r>
      <w:r w:rsidR="008E2F1A">
        <w:rPr>
          <w:rFonts w:ascii="Times New Roman" w:hAnsi="Times New Roman" w:cs="Times New Roman"/>
          <w:sz w:val="24"/>
          <w:szCs w:val="24"/>
        </w:rPr>
        <w:t>o odio; si se lo</w:t>
      </w:r>
      <w:r w:rsidRPr="008B5735">
        <w:rPr>
          <w:rFonts w:ascii="Times New Roman" w:hAnsi="Times New Roman" w:cs="Times New Roman"/>
          <w:sz w:val="24"/>
          <w:szCs w:val="24"/>
        </w:rPr>
        <w:t xml:space="preserve"> ala</w:t>
      </w:r>
      <w:r w:rsidRPr="008B5735">
        <w:rPr>
          <w:rFonts w:ascii="Times New Roman" w:hAnsi="Times New Roman" w:cs="Times New Roman"/>
          <w:spacing w:val="-1"/>
          <w:sz w:val="24"/>
          <w:szCs w:val="24"/>
        </w:rPr>
        <w:t>b</w:t>
      </w:r>
      <w:r w:rsidR="008E2F1A">
        <w:rPr>
          <w:rFonts w:ascii="Times New Roman" w:hAnsi="Times New Roman" w:cs="Times New Roman"/>
          <w:sz w:val="24"/>
          <w:szCs w:val="24"/>
        </w:rPr>
        <w:t>a, se creerá calumniado po</w:t>
      </w:r>
      <w:r w:rsidRPr="008B5735">
        <w:rPr>
          <w:rFonts w:ascii="Times New Roman" w:hAnsi="Times New Roman" w:cs="Times New Roman"/>
          <w:sz w:val="24"/>
          <w:szCs w:val="24"/>
        </w:rPr>
        <w:t>r una burla.</w:t>
      </w:r>
    </w:p>
    <w:p w:rsidR="008B5735" w:rsidRPr="008B5735" w:rsidRDefault="008B5735" w:rsidP="009D5D2B">
      <w:pPr>
        <w:spacing w:line="276" w:lineRule="auto"/>
        <w:ind w:left="118" w:right="79"/>
        <w:jc w:val="both"/>
        <w:rPr>
          <w:rFonts w:ascii="Times New Roman" w:hAnsi="Times New Roman" w:cs="Times New Roman"/>
          <w:sz w:val="24"/>
          <w:szCs w:val="24"/>
        </w:rPr>
      </w:pPr>
      <w:r w:rsidRPr="008B5735">
        <w:rPr>
          <w:rFonts w:ascii="Times New Roman" w:hAnsi="Times New Roman" w:cs="Times New Roman"/>
          <w:sz w:val="24"/>
          <w:szCs w:val="24"/>
        </w:rPr>
        <w:lastRenderedPageBreak/>
        <w:t>[30.]</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poco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elegir</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2"/>
          <w:sz w:val="24"/>
          <w:szCs w:val="24"/>
        </w:rPr>
        <w:t xml:space="preserve"> </w:t>
      </w:r>
      <w:r w:rsidR="00A77799">
        <w:rPr>
          <w:rFonts w:ascii="Times New Roman" w:hAnsi="Times New Roman" w:cs="Times New Roman"/>
          <w:sz w:val="24"/>
          <w:szCs w:val="24"/>
        </w:rPr>
        <w:t>ho</w:t>
      </w:r>
      <w:r w:rsidRPr="008B5735">
        <w:rPr>
          <w:rFonts w:ascii="Times New Roman" w:hAnsi="Times New Roman" w:cs="Times New Roman"/>
          <w:sz w:val="24"/>
          <w:szCs w:val="24"/>
        </w:rPr>
        <w:t>mbre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locuaz,</w:t>
      </w:r>
      <w:r w:rsidRPr="008B5735">
        <w:rPr>
          <w:rFonts w:ascii="Times New Roman" w:hAnsi="Times New Roman" w:cs="Times New Roman"/>
          <w:spacing w:val="22"/>
          <w:sz w:val="24"/>
          <w:szCs w:val="24"/>
        </w:rPr>
        <w:t xml:space="preserve"> </w:t>
      </w:r>
      <w:r w:rsidR="00190108">
        <w:rPr>
          <w:rFonts w:ascii="Times New Roman" w:hAnsi="Times New Roman" w:cs="Times New Roman"/>
          <w:sz w:val="24"/>
          <w:szCs w:val="24"/>
        </w:rPr>
        <w:t>po</w:t>
      </w:r>
      <w:r w:rsidRPr="008B5735">
        <w:rPr>
          <w:rFonts w:ascii="Times New Roman" w:hAnsi="Times New Roman" w:cs="Times New Roman"/>
          <w:sz w:val="24"/>
          <w:szCs w:val="24"/>
        </w:rPr>
        <w:t>rque</w:t>
      </w:r>
      <w:r w:rsidRPr="008B5735">
        <w:rPr>
          <w:rFonts w:ascii="Times New Roman" w:hAnsi="Times New Roman" w:cs="Times New Roman"/>
          <w:spacing w:val="20"/>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hombre</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hablador</w:t>
      </w:r>
      <w:r w:rsidR="00190108">
        <w:rPr>
          <w:rFonts w:ascii="Times New Roman" w:hAnsi="Times New Roman" w:cs="Times New Roman"/>
          <w:i/>
          <w:spacing w:val="21"/>
          <w:sz w:val="24"/>
          <w:szCs w:val="24"/>
        </w:rPr>
        <w:t xml:space="preserve"> no </w:t>
      </w:r>
      <w:r w:rsidRPr="008B5735">
        <w:rPr>
          <w:rFonts w:ascii="Times New Roman" w:hAnsi="Times New Roman" w:cs="Times New Roman"/>
          <w:i/>
          <w:sz w:val="24"/>
          <w:szCs w:val="24"/>
        </w:rPr>
        <w:t>será</w:t>
      </w:r>
      <w:r w:rsidRPr="008B5735">
        <w:rPr>
          <w:rFonts w:ascii="Times New Roman" w:hAnsi="Times New Roman" w:cs="Times New Roman"/>
          <w:i/>
          <w:spacing w:val="21"/>
          <w:sz w:val="24"/>
          <w:szCs w:val="24"/>
        </w:rPr>
        <w:t xml:space="preserve"> </w:t>
      </w:r>
      <w:r w:rsidR="00190108">
        <w:rPr>
          <w:rFonts w:ascii="Times New Roman" w:hAnsi="Times New Roman" w:cs="Times New Roman"/>
          <w:i/>
          <w:sz w:val="24"/>
          <w:szCs w:val="24"/>
        </w:rPr>
        <w:t>justificado.</w:t>
      </w:r>
      <w:r w:rsidR="00190108">
        <w:rPr>
          <w:rStyle w:val="Refdenotaalpie"/>
          <w:rFonts w:cs="Times New Roman"/>
          <w:i/>
          <w:szCs w:val="24"/>
        </w:rPr>
        <w:footnoteReference w:id="1100"/>
      </w:r>
      <w:r w:rsidR="00190108">
        <w:rPr>
          <w:rFonts w:ascii="Times New Roman" w:hAnsi="Times New Roman" w:cs="Times New Roman"/>
          <w:sz w:val="24"/>
          <w:szCs w:val="24"/>
        </w:rPr>
        <w:t xml:space="preserve"> </w:t>
      </w:r>
      <w:r w:rsidRPr="008B5735">
        <w:rPr>
          <w:rFonts w:ascii="Times New Roman" w:hAnsi="Times New Roman" w:cs="Times New Roman"/>
          <w:i/>
          <w:sz w:val="24"/>
          <w:szCs w:val="24"/>
        </w:rPr>
        <w:t>¿Has visto,</w:t>
      </w:r>
      <w:r w:rsidRPr="008B5735">
        <w:rPr>
          <w:rFonts w:ascii="Times New Roman" w:hAnsi="Times New Roman" w:cs="Times New Roman"/>
          <w:i/>
          <w:spacing w:val="-1"/>
          <w:sz w:val="24"/>
          <w:szCs w:val="24"/>
        </w:rPr>
        <w:t xml:space="preserve"> </w:t>
      </w:r>
      <w:r w:rsidR="00190108">
        <w:rPr>
          <w:rFonts w:ascii="Times New Roman" w:hAnsi="Times New Roman" w:cs="Times New Roman"/>
          <w:sz w:val="24"/>
          <w:szCs w:val="24"/>
        </w:rPr>
        <w:t>dice el Sabio</w:t>
      </w:r>
      <w:r w:rsidRPr="008B5735">
        <w:rPr>
          <w:rFonts w:ascii="Times New Roman" w:hAnsi="Times New Roman" w:cs="Times New Roman"/>
          <w:sz w:val="24"/>
          <w:szCs w:val="24"/>
        </w:rPr>
        <w:t xml:space="preserve">, </w:t>
      </w:r>
      <w:r w:rsidRPr="008B5735">
        <w:rPr>
          <w:rFonts w:ascii="Times New Roman" w:hAnsi="Times New Roman" w:cs="Times New Roman"/>
          <w:i/>
          <w:sz w:val="24"/>
          <w:szCs w:val="24"/>
        </w:rPr>
        <w:t>un hombre apurado para hablar? Más puedes esp</w:t>
      </w:r>
      <w:r w:rsidR="00190108">
        <w:rPr>
          <w:rFonts w:ascii="Times New Roman" w:hAnsi="Times New Roman" w:cs="Times New Roman"/>
          <w:i/>
          <w:sz w:val="24"/>
          <w:szCs w:val="24"/>
        </w:rPr>
        <w:t>erar del tonto.</w:t>
      </w:r>
      <w:r w:rsidR="00190108">
        <w:rPr>
          <w:rStyle w:val="Refdenotaalpie"/>
          <w:rFonts w:cs="Times New Roman"/>
          <w:i/>
          <w:szCs w:val="24"/>
        </w:rPr>
        <w:footnoteReference w:id="1101"/>
      </w:r>
    </w:p>
    <w:p w:rsidR="008B5735" w:rsidRPr="008B5735" w:rsidRDefault="00F4390B" w:rsidP="009D5D2B">
      <w:pPr>
        <w:spacing w:line="276" w:lineRule="auto"/>
        <w:ind w:left="118" w:right="71"/>
        <w:jc w:val="both"/>
        <w:rPr>
          <w:rFonts w:ascii="Times New Roman" w:hAnsi="Times New Roman" w:cs="Times New Roman"/>
          <w:sz w:val="24"/>
          <w:szCs w:val="24"/>
        </w:rPr>
      </w:pPr>
      <w:r>
        <w:rPr>
          <w:rFonts w:ascii="Times New Roman" w:hAnsi="Times New Roman" w:cs="Times New Roman"/>
          <w:sz w:val="24"/>
          <w:szCs w:val="24"/>
        </w:rPr>
        <w:t>Po</w:t>
      </w:r>
      <w:r w:rsidR="008B5735" w:rsidRPr="008B5735">
        <w:rPr>
          <w:rFonts w:ascii="Times New Roman" w:hAnsi="Times New Roman" w:cs="Times New Roman"/>
          <w:sz w:val="24"/>
          <w:szCs w:val="24"/>
        </w:rPr>
        <w:t xml:space="preserve">r </w:t>
      </w:r>
      <w:r>
        <w:rPr>
          <w:rFonts w:ascii="Times New Roman" w:hAnsi="Times New Roman" w:cs="Times New Roman"/>
          <w:sz w:val="24"/>
          <w:szCs w:val="24"/>
        </w:rPr>
        <w:t>eso</w:t>
      </w:r>
      <w:r w:rsidR="008B5735" w:rsidRPr="008B5735">
        <w:rPr>
          <w:rFonts w:ascii="Times New Roman" w:hAnsi="Times New Roman" w:cs="Times New Roman"/>
          <w:sz w:val="24"/>
          <w:szCs w:val="24"/>
        </w:rPr>
        <w:t>, debes elegir tus a</w:t>
      </w:r>
      <w:r w:rsidR="008B5735" w:rsidRPr="008B5735">
        <w:rPr>
          <w:rFonts w:ascii="Times New Roman" w:hAnsi="Times New Roman" w:cs="Times New Roman"/>
          <w:spacing w:val="-2"/>
          <w:sz w:val="24"/>
          <w:szCs w:val="24"/>
        </w:rPr>
        <w:t>m</w:t>
      </w:r>
      <w:r>
        <w:rPr>
          <w:rFonts w:ascii="Times New Roman" w:hAnsi="Times New Roman" w:cs="Times New Roman"/>
          <w:sz w:val="24"/>
          <w:szCs w:val="24"/>
        </w:rPr>
        <w:t>igo</w:t>
      </w:r>
      <w:r w:rsidR="00AA15E9">
        <w:rPr>
          <w:rFonts w:ascii="Times New Roman" w:hAnsi="Times New Roman" w:cs="Times New Roman"/>
          <w:sz w:val="24"/>
          <w:szCs w:val="24"/>
        </w:rPr>
        <w:t xml:space="preserve">s </w:t>
      </w:r>
      <w:r w:rsidR="008B5735" w:rsidRPr="008B5735">
        <w:rPr>
          <w:rFonts w:ascii="Times New Roman" w:hAnsi="Times New Roman" w:cs="Times New Roman"/>
          <w:sz w:val="24"/>
          <w:szCs w:val="24"/>
        </w:rPr>
        <w:t xml:space="preserve">entre quienes </w:t>
      </w:r>
      <w:r>
        <w:rPr>
          <w:rFonts w:ascii="Times New Roman" w:hAnsi="Times New Roman" w:cs="Times New Roman"/>
          <w:sz w:val="24"/>
          <w:szCs w:val="24"/>
        </w:rPr>
        <w:t xml:space="preserve">no </w:t>
      </w:r>
      <w:r w:rsidR="008B5735" w:rsidRPr="008B5735">
        <w:rPr>
          <w:rFonts w:ascii="Times New Roman" w:hAnsi="Times New Roman" w:cs="Times New Roman"/>
          <w:sz w:val="24"/>
          <w:szCs w:val="24"/>
        </w:rPr>
        <w:t xml:space="preserve">sean </w:t>
      </w:r>
      <w:r>
        <w:rPr>
          <w:rFonts w:ascii="Times New Roman" w:hAnsi="Times New Roman" w:cs="Times New Roman"/>
          <w:sz w:val="24"/>
          <w:szCs w:val="24"/>
        </w:rPr>
        <w:t>inquietado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59"/>
          <w:sz w:val="24"/>
          <w:szCs w:val="24"/>
        </w:rPr>
        <w:t xml:space="preserve"> </w:t>
      </w:r>
      <w:r w:rsidR="00AA15E9">
        <w:rPr>
          <w:rFonts w:ascii="Times New Roman" w:hAnsi="Times New Roman" w:cs="Times New Roman"/>
          <w:sz w:val="24"/>
          <w:szCs w:val="24"/>
        </w:rPr>
        <w:t>po</w:t>
      </w:r>
      <w:r w:rsidR="008B5735" w:rsidRPr="008B5735">
        <w:rPr>
          <w:rFonts w:ascii="Times New Roman" w:hAnsi="Times New Roman" w:cs="Times New Roman"/>
          <w:sz w:val="24"/>
          <w:szCs w:val="24"/>
        </w:rPr>
        <w:t xml:space="preserve">r el furor de la </w:t>
      </w:r>
      <w:r w:rsidR="00AA15E9">
        <w:rPr>
          <w:rFonts w:ascii="Times New Roman" w:hAnsi="Times New Roman" w:cs="Times New Roman"/>
          <w:sz w:val="24"/>
          <w:szCs w:val="24"/>
        </w:rPr>
        <w:t>ira,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ni disper</w:t>
      </w:r>
      <w:r w:rsidR="008B5735" w:rsidRPr="008B5735">
        <w:rPr>
          <w:rFonts w:ascii="Times New Roman" w:hAnsi="Times New Roman" w:cs="Times New Roman"/>
          <w:spacing w:val="-1"/>
          <w:sz w:val="24"/>
          <w:szCs w:val="24"/>
        </w:rPr>
        <w:t>s</w:t>
      </w:r>
      <w:r w:rsidR="000A3DC8">
        <w:rPr>
          <w:rFonts w:ascii="Times New Roman" w:hAnsi="Times New Roman" w:cs="Times New Roman"/>
          <w:sz w:val="24"/>
          <w:szCs w:val="24"/>
        </w:rPr>
        <w:t>ado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1"/>
          <w:sz w:val="24"/>
          <w:szCs w:val="24"/>
        </w:rPr>
        <w:t xml:space="preserve"> </w:t>
      </w:r>
      <w:r w:rsidR="00AA15E9">
        <w:rPr>
          <w:rFonts w:ascii="Times New Roman" w:hAnsi="Times New Roman" w:cs="Times New Roman"/>
          <w:sz w:val="24"/>
          <w:szCs w:val="24"/>
        </w:rPr>
        <w:t>po</w:t>
      </w:r>
      <w:r w:rsidR="008B5735" w:rsidRPr="008B5735">
        <w:rPr>
          <w:rFonts w:ascii="Times New Roman" w:hAnsi="Times New Roman" w:cs="Times New Roman"/>
          <w:sz w:val="24"/>
          <w:szCs w:val="24"/>
        </w:rPr>
        <w:t>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ine</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t</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bili</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tortura</w:t>
      </w:r>
      <w:r w:rsidR="008B5735" w:rsidRPr="008B5735">
        <w:rPr>
          <w:rFonts w:ascii="Times New Roman" w:hAnsi="Times New Roman" w:cs="Times New Roman"/>
          <w:spacing w:val="-1"/>
          <w:sz w:val="24"/>
          <w:szCs w:val="24"/>
        </w:rPr>
        <w:t>d</w:t>
      </w:r>
      <w:r w:rsidR="000A3DC8">
        <w:rPr>
          <w:rFonts w:ascii="Times New Roman" w:hAnsi="Times New Roman" w:cs="Times New Roman"/>
          <w:sz w:val="24"/>
          <w:szCs w:val="24"/>
        </w:rPr>
        <w:t>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w:t>
      </w:r>
      <w:r w:rsidR="000A3DC8">
        <w:rPr>
          <w:rFonts w:ascii="Times New Roman" w:hAnsi="Times New Roman" w:cs="Times New Roman"/>
          <w:spacing w:val="-1"/>
          <w:sz w:val="24"/>
          <w:szCs w:val="24"/>
        </w:rPr>
        <w:t>o</w:t>
      </w:r>
      <w:r w:rsidR="008B5735" w:rsidRPr="008B5735">
        <w:rPr>
          <w:rFonts w:ascii="Times New Roman" w:hAnsi="Times New Roman" w:cs="Times New Roman"/>
          <w:sz w:val="24"/>
          <w:szCs w:val="24"/>
        </w:rPr>
        <w:t>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 s</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spic</w:t>
      </w:r>
      <w:r w:rsidR="008B5735" w:rsidRPr="008B5735">
        <w:rPr>
          <w:rFonts w:ascii="Times New Roman" w:hAnsi="Times New Roman" w:cs="Times New Roman"/>
          <w:spacing w:val="-1"/>
          <w:sz w:val="24"/>
          <w:szCs w:val="24"/>
        </w:rPr>
        <w:t>ac</w:t>
      </w:r>
      <w:r w:rsidR="008B5735" w:rsidRPr="008B5735">
        <w:rPr>
          <w:rFonts w:ascii="Times New Roman" w:hAnsi="Times New Roman" w:cs="Times New Roman"/>
          <w:sz w:val="24"/>
          <w:szCs w:val="24"/>
        </w:rPr>
        <w:t>ia,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ni</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t</w:t>
      </w:r>
      <w:r w:rsidR="008B5735" w:rsidRPr="008B5735">
        <w:rPr>
          <w:rFonts w:ascii="Times New Roman" w:hAnsi="Times New Roman" w:cs="Times New Roman"/>
          <w:spacing w:val="-1"/>
          <w:sz w:val="24"/>
          <w:szCs w:val="24"/>
        </w:rPr>
        <w:t>a</w:t>
      </w:r>
      <w:r w:rsidR="000A3DC8">
        <w:rPr>
          <w:rFonts w:ascii="Times New Roman" w:hAnsi="Times New Roman" w:cs="Times New Roman"/>
          <w:sz w:val="24"/>
          <w:szCs w:val="24"/>
        </w:rPr>
        <w:t>do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pacing w:val="-1"/>
          <w:sz w:val="24"/>
          <w:szCs w:val="24"/>
        </w:rPr>
        <w:t>gr</w:t>
      </w:r>
      <w:r w:rsidR="008B5735" w:rsidRPr="008B5735">
        <w:rPr>
          <w:rFonts w:ascii="Times New Roman" w:hAnsi="Times New Roman" w:cs="Times New Roman"/>
          <w:sz w:val="24"/>
          <w:szCs w:val="24"/>
        </w:rPr>
        <w:t>avedad</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debida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 causa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locuacidad.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Sobre </w:t>
      </w:r>
      <w:r w:rsidR="008B5735" w:rsidRPr="008B5735">
        <w:rPr>
          <w:rFonts w:ascii="Times New Roman" w:hAnsi="Times New Roman" w:cs="Times New Roman"/>
          <w:spacing w:val="-1"/>
          <w:sz w:val="24"/>
          <w:szCs w:val="24"/>
        </w:rPr>
        <w:t>t</w:t>
      </w:r>
      <w:r w:rsidR="008B5735" w:rsidRPr="008B5735">
        <w:rPr>
          <w:rFonts w:ascii="Times New Roman" w:hAnsi="Times New Roman" w:cs="Times New Roman"/>
          <w:sz w:val="24"/>
          <w:szCs w:val="24"/>
        </w:rPr>
        <w:t>odo,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será</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útil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elijas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parte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tus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costu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 congenia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carácter.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Entre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los</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que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tienen</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conductas</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 xml:space="preserve">dispares,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2"/>
          <w:sz w:val="24"/>
          <w:szCs w:val="24"/>
        </w:rPr>
        <w:t xml:space="preserve"> </w:t>
      </w:r>
      <w:r w:rsidR="000A3DC8">
        <w:rPr>
          <w:rFonts w:ascii="Times New Roman" w:hAnsi="Times New Roman" w:cs="Times New Roman"/>
          <w:sz w:val="24"/>
          <w:szCs w:val="24"/>
        </w:rPr>
        <w:t>dijo el santo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brosio,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pacing w:val="1"/>
          <w:sz w:val="24"/>
          <w:szCs w:val="24"/>
        </w:rPr>
        <w:t xml:space="preserve">no </w:t>
      </w:r>
      <w:r w:rsidR="008B5735" w:rsidRPr="008B5735">
        <w:rPr>
          <w:rFonts w:ascii="Times New Roman" w:hAnsi="Times New Roman" w:cs="Times New Roman"/>
          <w:i/>
          <w:sz w:val="24"/>
          <w:szCs w:val="24"/>
        </w:rPr>
        <w:t>puede darse la amistad, por lo cual conviene</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la semej</w:t>
      </w:r>
      <w:r>
        <w:rPr>
          <w:rFonts w:ascii="Times New Roman" w:hAnsi="Times New Roman" w:cs="Times New Roman"/>
          <w:i/>
          <w:sz w:val="24"/>
          <w:szCs w:val="24"/>
        </w:rPr>
        <w:t>anza de dones entre los amigos.</w:t>
      </w:r>
      <w:r>
        <w:rPr>
          <w:rStyle w:val="Refdenotaalpie"/>
          <w:rFonts w:cs="Times New Roman"/>
          <w:i/>
          <w:szCs w:val="24"/>
        </w:rPr>
        <w:footnoteReference w:id="1102"/>
      </w:r>
    </w:p>
    <w:p w:rsidR="008B5735" w:rsidRPr="008B5735" w:rsidRDefault="008B5735" w:rsidP="009D5D2B">
      <w:pPr>
        <w:spacing w:before="2" w:line="276" w:lineRule="auto"/>
        <w:ind w:left="118" w:right="72"/>
        <w:jc w:val="both"/>
        <w:rPr>
          <w:rFonts w:ascii="Times New Roman" w:hAnsi="Times New Roman" w:cs="Times New Roman"/>
          <w:sz w:val="24"/>
          <w:szCs w:val="24"/>
        </w:rPr>
      </w:pPr>
      <w:r w:rsidRPr="00AA15E9">
        <w:rPr>
          <w:rFonts w:ascii="Times New Roman" w:hAnsi="Times New Roman" w:cs="Times New Roman"/>
          <w:sz w:val="24"/>
          <w:szCs w:val="24"/>
        </w:rPr>
        <w:t>[31.]</w:t>
      </w:r>
      <w:r w:rsidRPr="00AA15E9">
        <w:rPr>
          <w:rFonts w:ascii="Times New Roman" w:hAnsi="Times New Roman" w:cs="Times New Roman"/>
          <w:spacing w:val="1"/>
          <w:sz w:val="24"/>
          <w:szCs w:val="24"/>
        </w:rPr>
        <w:t xml:space="preserve"> </w:t>
      </w:r>
      <w:r w:rsidRPr="00AA15E9">
        <w:rPr>
          <w:rFonts w:ascii="Times New Roman" w:hAnsi="Times New Roman" w:cs="Times New Roman"/>
          <w:sz w:val="24"/>
          <w:szCs w:val="24"/>
        </w:rPr>
        <w:t>WA</w:t>
      </w:r>
      <w:r w:rsidRPr="00AA15E9">
        <w:rPr>
          <w:rFonts w:ascii="Times New Roman" w:hAnsi="Times New Roman" w:cs="Times New Roman"/>
          <w:spacing w:val="1"/>
          <w:sz w:val="24"/>
          <w:szCs w:val="24"/>
        </w:rPr>
        <w:t>L</w:t>
      </w:r>
      <w:r w:rsidRPr="00AA15E9">
        <w:rPr>
          <w:rFonts w:ascii="Times New Roman" w:hAnsi="Times New Roman" w:cs="Times New Roman"/>
          <w:sz w:val="24"/>
          <w:szCs w:val="24"/>
        </w:rPr>
        <w:t>TER</w:t>
      </w:r>
      <w:r w:rsidRPr="00AA15E9">
        <w:rPr>
          <w:rFonts w:ascii="Times New Roman" w:hAnsi="Times New Roman" w:cs="Times New Roman"/>
          <w:spacing w:val="1"/>
          <w:sz w:val="24"/>
          <w:szCs w:val="24"/>
        </w:rPr>
        <w:t xml:space="preserve"> </w:t>
      </w:r>
      <w:r w:rsidRPr="00AA15E9">
        <w:rPr>
          <w:rFonts w:ascii="Times New Roman" w:hAnsi="Times New Roman" w:cs="Times New Roman"/>
          <w:sz w:val="24"/>
          <w:szCs w:val="24"/>
        </w:rPr>
        <w:t>DAN</w:t>
      </w:r>
      <w:r w:rsidRPr="00AA15E9">
        <w:rPr>
          <w:rFonts w:ascii="Times New Roman" w:hAnsi="Times New Roman" w:cs="Times New Roman"/>
          <w:spacing w:val="2"/>
          <w:sz w:val="24"/>
          <w:szCs w:val="24"/>
        </w:rPr>
        <w:t>I</w:t>
      </w:r>
      <w:r w:rsidRPr="00AA15E9">
        <w:rPr>
          <w:rFonts w:ascii="Times New Roman" w:hAnsi="Times New Roman" w:cs="Times New Roman"/>
          <w:sz w:val="24"/>
          <w:szCs w:val="24"/>
        </w:rPr>
        <w:t>EL.</w:t>
      </w:r>
      <w:r w:rsidR="000A3DC8">
        <w:rPr>
          <w:rFonts w:ascii="Times New Roman" w:hAnsi="Times New Roman" w:cs="Times New Roman"/>
          <w:sz w:val="24"/>
          <w:szCs w:val="24"/>
        </w:rPr>
        <w:t xml:space="preserve"> –</w:t>
      </w:r>
      <w:r w:rsidRPr="00AA15E9">
        <w:rPr>
          <w:rFonts w:ascii="Times New Roman" w:hAnsi="Times New Roman" w:cs="Times New Roman"/>
          <w:spacing w:val="1"/>
          <w:sz w:val="24"/>
          <w:szCs w:val="24"/>
        </w:rPr>
        <w:t xml:space="preserve"> </w:t>
      </w:r>
      <w:r w:rsidRPr="00AA15E9">
        <w:rPr>
          <w:rFonts w:ascii="Times New Roman" w:hAnsi="Times New Roman" w:cs="Times New Roman"/>
          <w:sz w:val="24"/>
          <w:szCs w:val="24"/>
        </w:rPr>
        <w:t>¿Dó</w:t>
      </w:r>
      <w:r w:rsidRPr="00AA15E9">
        <w:rPr>
          <w:rFonts w:ascii="Times New Roman" w:hAnsi="Times New Roman" w:cs="Times New Roman"/>
          <w:spacing w:val="1"/>
          <w:sz w:val="24"/>
          <w:szCs w:val="24"/>
        </w:rPr>
        <w:t>n</w:t>
      </w:r>
      <w:r w:rsidRPr="00AA15E9">
        <w:rPr>
          <w:rFonts w:ascii="Times New Roman" w:hAnsi="Times New Roman" w:cs="Times New Roman"/>
          <w:sz w:val="24"/>
          <w:szCs w:val="24"/>
        </w:rPr>
        <w:t>de</w:t>
      </w:r>
      <w:r w:rsidRPr="00AA15E9">
        <w:rPr>
          <w:rFonts w:ascii="Times New Roman" w:hAnsi="Times New Roman" w:cs="Times New Roman"/>
          <w:spacing w:val="1"/>
          <w:sz w:val="24"/>
          <w:szCs w:val="24"/>
        </w:rPr>
        <w:t xml:space="preserve"> </w:t>
      </w:r>
      <w:r w:rsidRPr="00AA15E9">
        <w:rPr>
          <w:rFonts w:ascii="Times New Roman" w:hAnsi="Times New Roman" w:cs="Times New Roman"/>
          <w:sz w:val="24"/>
          <w:szCs w:val="24"/>
        </w:rPr>
        <w:t>e</w:t>
      </w:r>
      <w:r w:rsidRPr="00AA15E9">
        <w:rPr>
          <w:rFonts w:ascii="Times New Roman" w:hAnsi="Times New Roman" w:cs="Times New Roman"/>
          <w:spacing w:val="-1"/>
          <w:sz w:val="24"/>
          <w:szCs w:val="24"/>
        </w:rPr>
        <w:t>n</w:t>
      </w:r>
      <w:r w:rsidRPr="00AA15E9">
        <w:rPr>
          <w:rFonts w:ascii="Times New Roman" w:hAnsi="Times New Roman" w:cs="Times New Roman"/>
          <w:sz w:val="24"/>
          <w:szCs w:val="24"/>
        </w:rPr>
        <w:t>contrar a alguien que no sea ni iracundo, ni</w:t>
      </w:r>
      <w:r w:rsidRPr="008B5735">
        <w:rPr>
          <w:rFonts w:ascii="Times New Roman" w:hAnsi="Times New Roman" w:cs="Times New Roman"/>
          <w:sz w:val="24"/>
          <w:szCs w:val="24"/>
        </w:rPr>
        <w:t xml:space="preserve"> inestable, ni suspicaz?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xml:space="preserve">n cuanto al locuaz, no podrá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antenerse oculto.</w:t>
      </w:r>
    </w:p>
    <w:p w:rsidR="00AA15E9"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[32.]</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000A3DC8" w:rsidRPr="000A3DC8">
        <w:rPr>
          <w:rFonts w:ascii="Times New Roman" w:hAnsi="Times New Roman" w:cs="Times New Roman"/>
          <w:sz w:val="24"/>
          <w:szCs w:val="24"/>
        </w:rPr>
        <w:t xml:space="preserve"> </w:t>
      </w:r>
      <w:r w:rsidR="000A3DC8">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2"/>
          <w:sz w:val="24"/>
          <w:szCs w:val="24"/>
        </w:rPr>
        <w:t xml:space="preserve"> </w:t>
      </w:r>
      <w:r w:rsidR="000A3DC8">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fá</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hallar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000A3DC8">
        <w:rPr>
          <w:rFonts w:ascii="Times New Roman" w:hAnsi="Times New Roman" w:cs="Times New Roman"/>
          <w:sz w:val="24"/>
          <w:szCs w:val="24"/>
        </w:rPr>
        <w:t>ovido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 absoluto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pasiones, 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cuentra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uperan.</w:t>
      </w:r>
      <w:r w:rsidRPr="008B5735">
        <w:rPr>
          <w:rFonts w:ascii="Times New Roman" w:hAnsi="Times New Roman" w:cs="Times New Roman"/>
          <w:spacing w:val="1"/>
          <w:sz w:val="24"/>
          <w:szCs w:val="24"/>
        </w:rPr>
        <w:t xml:space="preserve"> </w:t>
      </w:r>
      <w:r w:rsidR="000A3DC8">
        <w:rPr>
          <w:rFonts w:ascii="Times New Roman" w:hAnsi="Times New Roman" w:cs="Times New Roman"/>
          <w:sz w:val="24"/>
          <w:szCs w:val="24"/>
        </w:rPr>
        <w:t>Lo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reducen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ira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pacie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contie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ligereza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erseverancia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gravedad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rechazan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spicacia</w:t>
      </w:r>
      <w:r w:rsidRPr="008B5735">
        <w:rPr>
          <w:rFonts w:ascii="Times New Roman" w:hAnsi="Times New Roman" w:cs="Times New Roman"/>
          <w:spacing w:val="2"/>
          <w:sz w:val="24"/>
          <w:szCs w:val="24"/>
        </w:rPr>
        <w:t xml:space="preserve"> </w:t>
      </w:r>
      <w:r w:rsidR="000A3DC8">
        <w:rPr>
          <w:rFonts w:ascii="Times New Roman" w:hAnsi="Times New Roman" w:cs="Times New Roman"/>
          <w:sz w:val="24"/>
          <w:szCs w:val="24"/>
        </w:rPr>
        <w:t>co</w:t>
      </w:r>
      <w:r w:rsidRPr="008B5735">
        <w:rPr>
          <w:rFonts w:ascii="Times New Roman" w:hAnsi="Times New Roman" w:cs="Times New Roman"/>
          <w:sz w:val="24"/>
          <w:szCs w:val="24"/>
        </w:rPr>
        <w:t>n la consideraci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000A3DC8">
        <w:rPr>
          <w:rFonts w:ascii="Times New Roman" w:hAnsi="Times New Roman" w:cs="Times New Roman"/>
          <w:sz w:val="24"/>
          <w:szCs w:val="24"/>
        </w:rPr>
        <w:t>Lo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000A3DC8">
        <w:rPr>
          <w:rFonts w:ascii="Times New Roman" w:hAnsi="Times New Roman" w:cs="Times New Roman"/>
          <w:sz w:val="24"/>
          <w:szCs w:val="24"/>
        </w:rPr>
        <w:t>apto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ell</w:t>
      </w:r>
      <w:r w:rsidR="000A3DC8">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ejercit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do en la p</w:t>
      </w:r>
      <w:r w:rsidR="004332F3">
        <w:rPr>
          <w:rFonts w:ascii="Times New Roman" w:hAnsi="Times New Roman" w:cs="Times New Roman"/>
          <w:sz w:val="24"/>
          <w:szCs w:val="24"/>
        </w:rPr>
        <w:t xml:space="preserve">ráctica de la virtud, venciendo </w:t>
      </w:r>
      <w:r w:rsidRPr="008B5735">
        <w:rPr>
          <w:rFonts w:ascii="Times New Roman" w:hAnsi="Times New Roman" w:cs="Times New Roman"/>
          <w:sz w:val="24"/>
          <w:szCs w:val="24"/>
        </w:rPr>
        <w:t>sus defectos, pues serán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004332F3">
        <w:rPr>
          <w:rFonts w:ascii="Times New Roman" w:hAnsi="Times New Roman" w:cs="Times New Roman"/>
          <w:sz w:val="24"/>
          <w:szCs w:val="24"/>
        </w:rPr>
        <w:t>seguro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yor fortaleza lo</w:t>
      </w:r>
      <w:r w:rsidRPr="008B5735">
        <w:rPr>
          <w:rFonts w:ascii="Times New Roman" w:hAnsi="Times New Roman" w:cs="Times New Roman"/>
          <w:spacing w:val="-1"/>
          <w:sz w:val="24"/>
          <w:szCs w:val="24"/>
        </w:rPr>
        <w:t>g</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aron resi</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ir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tentación de sus vicios.</w:t>
      </w:r>
    </w:p>
    <w:p w:rsidR="004332F3" w:rsidRDefault="004332F3" w:rsidP="009D5D2B">
      <w:pPr>
        <w:spacing w:line="276" w:lineRule="auto"/>
        <w:ind w:left="118" w:right="71"/>
        <w:jc w:val="both"/>
        <w:rPr>
          <w:rFonts w:ascii="Times New Roman" w:hAnsi="Times New Roman" w:cs="Times New Roman"/>
          <w:sz w:val="24"/>
          <w:szCs w:val="24"/>
        </w:rPr>
      </w:pPr>
    </w:p>
    <w:p w:rsidR="008B5735" w:rsidRPr="008B5735" w:rsidRDefault="00AA15E9" w:rsidP="009D5D2B">
      <w:pPr>
        <w:pStyle w:val="Ttulo4"/>
        <w:spacing w:line="276" w:lineRule="auto"/>
      </w:pPr>
      <w:bookmarkStart w:id="156" w:name="_Toc163838543"/>
      <w:r>
        <w:t>UN EJEMPLO DE LA PROPIA EXPERIENCIA</w:t>
      </w:r>
      <w:bookmarkEnd w:id="156"/>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[33.]</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EL.</w:t>
      </w:r>
      <w:r w:rsidR="004332F3" w:rsidRPr="004332F3">
        <w:rPr>
          <w:rFonts w:ascii="Times New Roman" w:hAnsi="Times New Roman" w:cs="Times New Roman"/>
          <w:sz w:val="24"/>
          <w:szCs w:val="24"/>
        </w:rPr>
        <w:t xml:space="preserve"> </w:t>
      </w:r>
      <w:r w:rsidR="004332F3">
        <w:rPr>
          <w:rFonts w:ascii="Times New Roman" w:hAnsi="Times New Roman" w:cs="Times New Roman"/>
          <w:sz w:val="24"/>
          <w:szCs w:val="24"/>
        </w:rPr>
        <w:t>–</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enojes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30"/>
          <w:sz w:val="24"/>
          <w:szCs w:val="24"/>
        </w:rPr>
        <w:t xml:space="preserve"> </w:t>
      </w:r>
      <w:r w:rsidR="004332F3">
        <w:rPr>
          <w:rFonts w:ascii="Times New Roman" w:hAnsi="Times New Roman" w:cs="Times New Roman"/>
          <w:sz w:val="24"/>
          <w:szCs w:val="24"/>
        </w:rPr>
        <w:t>hablo.</w:t>
      </w:r>
      <w:r w:rsidRPr="008B5735">
        <w:rPr>
          <w:rFonts w:ascii="Times New Roman" w:hAnsi="Times New Roman" w:cs="Times New Roman"/>
          <w:spacing w:val="30"/>
          <w:sz w:val="24"/>
          <w:szCs w:val="24"/>
        </w:rPr>
        <w:t xml:space="preserve"> </w:t>
      </w:r>
      <w:r w:rsidR="004332F3">
        <w:rPr>
          <w:rFonts w:ascii="Times New Roman" w:hAnsi="Times New Roman" w:cs="Times New Roman"/>
          <w:sz w:val="24"/>
          <w:szCs w:val="24"/>
        </w:rPr>
        <w:t>Deseo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saber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consideras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iracundo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 xml:space="preserve">a quien ya antes </w:t>
      </w:r>
      <w:r w:rsidRPr="008B5735">
        <w:rPr>
          <w:rFonts w:ascii="Times New Roman" w:hAnsi="Times New Roman" w:cs="Times New Roman"/>
          <w:spacing w:val="-2"/>
          <w:sz w:val="24"/>
          <w:szCs w:val="24"/>
        </w:rPr>
        <w:t>m</w:t>
      </w:r>
      <w:r w:rsidR="004332F3">
        <w:rPr>
          <w:rFonts w:ascii="Times New Roman" w:hAnsi="Times New Roman" w:cs="Times New Roman"/>
          <w:sz w:val="24"/>
          <w:szCs w:val="24"/>
        </w:rPr>
        <w:t>encionó Graciano 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 has recibido en tu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[34.] ELREDO</w:t>
      </w:r>
      <w:r w:rsidR="004332F3">
        <w:rPr>
          <w:rFonts w:ascii="Times New Roman" w:hAnsi="Times New Roman" w:cs="Times New Roman"/>
          <w:sz w:val="24"/>
          <w:szCs w:val="24"/>
        </w:rPr>
        <w:t>.</w:t>
      </w:r>
      <w:r w:rsidR="004332F3" w:rsidRPr="004332F3">
        <w:rPr>
          <w:rFonts w:ascii="Times New Roman" w:hAnsi="Times New Roman" w:cs="Times New Roman"/>
          <w:sz w:val="24"/>
          <w:szCs w:val="24"/>
        </w:rPr>
        <w:t xml:space="preserve"> </w:t>
      </w:r>
      <w:r w:rsidR="004332F3">
        <w:rPr>
          <w:rFonts w:ascii="Times New Roman" w:hAnsi="Times New Roman" w:cs="Times New Roman"/>
          <w:sz w:val="24"/>
          <w:szCs w:val="24"/>
        </w:rPr>
        <w:t xml:space="preserve">– </w:t>
      </w:r>
      <w:r w:rsidRPr="008B5735">
        <w:rPr>
          <w:rFonts w:ascii="Times New Roman" w:hAnsi="Times New Roman" w:cs="Times New Roman"/>
          <w:sz w:val="24"/>
          <w:szCs w:val="24"/>
        </w:rPr>
        <w:t xml:space="preserve"> Sí, pero no 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AA15E9" w:rsidRDefault="004332F3" w:rsidP="009D5D2B">
      <w:pPr>
        <w:spacing w:line="276" w:lineRule="auto"/>
        <w:ind w:left="118" w:right="49"/>
        <w:rPr>
          <w:rFonts w:ascii="Times New Roman" w:hAnsi="Times New Roman" w:cs="Times New Roman"/>
          <w:sz w:val="24"/>
          <w:szCs w:val="24"/>
        </w:rPr>
      </w:pPr>
      <w:r>
        <w:rPr>
          <w:rFonts w:ascii="Times New Roman" w:hAnsi="Times New Roman" w:cs="Times New Roman"/>
          <w:sz w:val="24"/>
          <w:szCs w:val="24"/>
        </w:rPr>
        <w:t>[35.] GRACIANO.</w:t>
      </w:r>
      <w:r w:rsidRPr="004332F3">
        <w:rPr>
          <w:rFonts w:ascii="Times New Roman" w:hAnsi="Times New Roman" w:cs="Times New Roman"/>
          <w:sz w:val="24"/>
          <w:szCs w:val="24"/>
        </w:rPr>
        <w:t xml:space="preserve"> </w:t>
      </w:r>
      <w:r>
        <w:rPr>
          <w:rFonts w:ascii="Times New Roman" w:hAnsi="Times New Roman" w:cs="Times New Roman"/>
          <w:sz w:val="24"/>
          <w:szCs w:val="24"/>
        </w:rPr>
        <w:t>–  Po</w:t>
      </w:r>
      <w:r w:rsidR="008B5735" w:rsidRPr="008B5735">
        <w:rPr>
          <w:rFonts w:ascii="Times New Roman" w:hAnsi="Times New Roman" w:cs="Times New Roman"/>
          <w:sz w:val="24"/>
          <w:szCs w:val="24"/>
        </w:rPr>
        <w:t xml:space="preserve">r favor,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z w:val="24"/>
          <w:szCs w:val="24"/>
        </w:rPr>
        <w:t>qué significa no ser colérico en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istad? </w:t>
      </w:r>
    </w:p>
    <w:p w:rsidR="008B5735" w:rsidRPr="008B5735" w:rsidRDefault="004332F3" w:rsidP="009D5D2B">
      <w:pPr>
        <w:spacing w:line="276" w:lineRule="auto"/>
        <w:ind w:left="118" w:right="49"/>
        <w:rPr>
          <w:rFonts w:ascii="Times New Roman" w:hAnsi="Times New Roman" w:cs="Times New Roman"/>
          <w:sz w:val="24"/>
          <w:szCs w:val="24"/>
        </w:rPr>
      </w:pPr>
      <w:r>
        <w:rPr>
          <w:rFonts w:ascii="Times New Roman" w:hAnsi="Times New Roman" w:cs="Times New Roman"/>
          <w:sz w:val="24"/>
          <w:szCs w:val="24"/>
        </w:rPr>
        <w:t>[36.] ELREDO. –</w:t>
      </w:r>
      <w:r w:rsidR="008B5735" w:rsidRPr="008B5735">
        <w:rPr>
          <w:rFonts w:ascii="Times New Roman" w:hAnsi="Times New Roman" w:cs="Times New Roman"/>
          <w:sz w:val="24"/>
          <w:szCs w:val="24"/>
        </w:rPr>
        <w:t xml:space="preserve"> ¿Dudáis de nuestra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GRACIANO.</w:t>
      </w:r>
      <w:r w:rsidR="004332F3" w:rsidRPr="004332F3">
        <w:rPr>
          <w:rFonts w:ascii="Times New Roman" w:hAnsi="Times New Roman" w:cs="Times New Roman"/>
          <w:sz w:val="24"/>
          <w:szCs w:val="24"/>
        </w:rPr>
        <w:t xml:space="preserve"> </w:t>
      </w:r>
      <w:r w:rsidR="004332F3">
        <w:rPr>
          <w:rFonts w:ascii="Times New Roman" w:hAnsi="Times New Roman" w:cs="Times New Roman"/>
          <w:sz w:val="24"/>
          <w:szCs w:val="24"/>
        </w:rPr>
        <w:t xml:space="preserve">– </w:t>
      </w:r>
      <w:r w:rsidRPr="008B5735">
        <w:rPr>
          <w:rFonts w:ascii="Times New Roman" w:hAnsi="Times New Roman" w:cs="Times New Roman"/>
          <w:sz w:val="24"/>
          <w:szCs w:val="24"/>
        </w:rPr>
        <w:t xml:space="preserve"> De ninguna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anera.</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ELREDO.</w:t>
      </w:r>
      <w:r w:rsidR="004332F3" w:rsidRPr="004332F3">
        <w:rPr>
          <w:rFonts w:ascii="Times New Roman" w:hAnsi="Times New Roman" w:cs="Times New Roman"/>
          <w:sz w:val="24"/>
          <w:szCs w:val="24"/>
        </w:rPr>
        <w:t xml:space="preserve"> </w:t>
      </w:r>
      <w:r w:rsidR="004332F3">
        <w:rPr>
          <w:rFonts w:ascii="Times New Roman" w:hAnsi="Times New Roman" w:cs="Times New Roman"/>
          <w:sz w:val="24"/>
          <w:szCs w:val="24"/>
        </w:rPr>
        <w:t>–</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Cuándo oíste</w:t>
      </w:r>
      <w:r w:rsidR="004332F3">
        <w:rPr>
          <w:rFonts w:ascii="Times New Roman" w:hAnsi="Times New Roman" w:cs="Times New Roman"/>
          <w:sz w:val="24"/>
          <w:szCs w:val="24"/>
        </w:rPr>
        <w:t>is que haya habido entre nosotro</w:t>
      </w:r>
      <w:r w:rsidRPr="008B5735">
        <w:rPr>
          <w:rFonts w:ascii="Times New Roman" w:hAnsi="Times New Roman" w:cs="Times New Roman"/>
          <w:sz w:val="24"/>
          <w:szCs w:val="24"/>
        </w:rPr>
        <w:t>s riñas, i</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 disensiones, e</w:t>
      </w:r>
      <w:r w:rsidRPr="008B5735">
        <w:rPr>
          <w:rFonts w:ascii="Times New Roman" w:hAnsi="Times New Roman" w:cs="Times New Roman"/>
          <w:spacing w:val="-2"/>
          <w:sz w:val="24"/>
          <w:szCs w:val="24"/>
        </w:rPr>
        <w:t>m</w:t>
      </w:r>
      <w:r w:rsidR="004332F3">
        <w:rPr>
          <w:rFonts w:ascii="Times New Roman" w:hAnsi="Times New Roman" w:cs="Times New Roman"/>
          <w:sz w:val="24"/>
          <w:szCs w:val="24"/>
        </w:rPr>
        <w:t>ulaciones o</w:t>
      </w:r>
      <w:r w:rsidRPr="008B5735">
        <w:rPr>
          <w:rFonts w:ascii="Times New Roman" w:hAnsi="Times New Roman" w:cs="Times New Roman"/>
          <w:sz w:val="24"/>
          <w:szCs w:val="24"/>
        </w:rPr>
        <w:t xml:space="preserve"> contien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GRACIANO.</w:t>
      </w:r>
      <w:r w:rsidR="004332F3" w:rsidRPr="004332F3">
        <w:rPr>
          <w:rFonts w:ascii="Times New Roman" w:hAnsi="Times New Roman" w:cs="Times New Roman"/>
          <w:sz w:val="24"/>
          <w:szCs w:val="24"/>
        </w:rPr>
        <w:t xml:space="preserve"> </w:t>
      </w:r>
      <w:r w:rsidR="004332F3">
        <w:rPr>
          <w:rFonts w:ascii="Times New Roman" w:hAnsi="Times New Roman" w:cs="Times New Roman"/>
          <w:sz w:val="24"/>
          <w:szCs w:val="24"/>
        </w:rPr>
        <w:t xml:space="preserve">– </w:t>
      </w:r>
      <w:r w:rsidRPr="008B5735">
        <w:rPr>
          <w:rFonts w:ascii="Times New Roman" w:hAnsi="Times New Roman" w:cs="Times New Roman"/>
          <w:sz w:val="24"/>
          <w:szCs w:val="24"/>
        </w:rPr>
        <w:t xml:space="preserve"> Nunca, pero no </w:t>
      </w:r>
      <w:r w:rsidR="004332F3">
        <w:rPr>
          <w:rFonts w:ascii="Times New Roman" w:hAnsi="Times New Roman" w:cs="Times New Roman"/>
          <w:sz w:val="24"/>
          <w:szCs w:val="24"/>
        </w:rPr>
        <w:t>lo</w:t>
      </w:r>
      <w:r w:rsidRPr="008B5735">
        <w:rPr>
          <w:rFonts w:ascii="Times New Roman" w:hAnsi="Times New Roman" w:cs="Times New Roman"/>
          <w:sz w:val="24"/>
          <w:szCs w:val="24"/>
        </w:rPr>
        <w:t xml:space="preserve"> atr</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bui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a él, sino a tu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aciencia.</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lastRenderedPageBreak/>
        <w:t>[37.]</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ELREDO.</w:t>
      </w:r>
      <w:r w:rsidR="00171985" w:rsidRPr="00171985">
        <w:rPr>
          <w:rFonts w:ascii="Times New Roman" w:hAnsi="Times New Roman" w:cs="Times New Roman"/>
          <w:sz w:val="24"/>
          <w:szCs w:val="24"/>
        </w:rPr>
        <w:t xml:space="preserve"> </w:t>
      </w:r>
      <w:r w:rsidR="00171985">
        <w:rPr>
          <w:rFonts w:ascii="Times New Roman" w:hAnsi="Times New Roman" w:cs="Times New Roman"/>
          <w:sz w:val="24"/>
          <w:szCs w:val="24"/>
        </w:rPr>
        <w:t>–</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Erráis.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refrena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rá</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refrenada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paciencia de</w:t>
      </w:r>
      <w:r w:rsidRPr="008B5735">
        <w:rPr>
          <w:rFonts w:ascii="Times New Roman" w:hAnsi="Times New Roman" w:cs="Times New Roman"/>
          <w:spacing w:val="2"/>
          <w:sz w:val="24"/>
          <w:szCs w:val="24"/>
        </w:rPr>
        <w:t xml:space="preserve"> </w:t>
      </w:r>
      <w:r w:rsidR="00AA15E9">
        <w:rPr>
          <w:rFonts w:ascii="Times New Roman" w:hAnsi="Times New Roman" w:cs="Times New Roman"/>
          <w:sz w:val="24"/>
          <w:szCs w:val="24"/>
        </w:rPr>
        <w:t>otro.</w:t>
      </w:r>
      <w:r w:rsidRPr="008B5735">
        <w:rPr>
          <w:rFonts w:ascii="Times New Roman" w:hAnsi="Times New Roman" w:cs="Times New Roman"/>
          <w:sz w:val="24"/>
          <w:szCs w:val="24"/>
        </w:rPr>
        <w:t xml:space="preserve"> 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pacie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ólo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sirve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excitar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00AA15E9">
        <w:rPr>
          <w:rFonts w:ascii="Times New Roman" w:hAnsi="Times New Roman" w:cs="Times New Roman"/>
          <w:sz w:val="24"/>
          <w:szCs w:val="24"/>
        </w:rPr>
        <w:t>furor,</w:t>
      </w:r>
      <w:r w:rsidR="00AA15E9">
        <w:rPr>
          <w:rStyle w:val="Refdenotaalpie"/>
          <w:rFonts w:cs="Times New Roman"/>
          <w:szCs w:val="24"/>
        </w:rPr>
        <w:footnoteReference w:id="1103"/>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00AA15E9">
        <w:rPr>
          <w:rFonts w:ascii="Times New Roman" w:hAnsi="Times New Roman" w:cs="Times New Roman"/>
          <w:sz w:val="24"/>
          <w:szCs w:val="24"/>
        </w:rPr>
        <w:t>colérico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w:t>
      </w:r>
      <w:r w:rsidRPr="008B5735">
        <w:rPr>
          <w:rFonts w:ascii="Times New Roman" w:hAnsi="Times New Roman" w:cs="Times New Roman"/>
          <w:spacing w:val="-1"/>
          <w:sz w:val="24"/>
          <w:szCs w:val="24"/>
        </w:rPr>
        <w:t>pe</w:t>
      </w:r>
      <w:r w:rsidRPr="008B5735">
        <w:rPr>
          <w:rFonts w:ascii="Times New Roman" w:hAnsi="Times New Roman" w:cs="Times New Roman"/>
          <w:sz w:val="24"/>
          <w:szCs w:val="24"/>
        </w:rPr>
        <w:t>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ún alivio cuando el otro, poniéndose a su altura, accede a discutir.</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hablando,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o respeta los derechos de nuestra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w:t>
      </w:r>
      <w:r w:rsidR="00171985">
        <w:rPr>
          <w:rFonts w:ascii="Times New Roman" w:hAnsi="Times New Roman" w:cs="Times New Roman"/>
          <w:sz w:val="24"/>
          <w:szCs w:val="24"/>
        </w:rPr>
        <w:t>,</w:t>
      </w:r>
      <w:r w:rsidRPr="008B5735">
        <w:rPr>
          <w:rFonts w:ascii="Times New Roman" w:hAnsi="Times New Roman" w:cs="Times New Roman"/>
          <w:sz w:val="24"/>
          <w:szCs w:val="24"/>
        </w:rPr>
        <w:t xml:space="preserve"> si alguna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llega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excitar</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00171985">
        <w:rPr>
          <w:rFonts w:ascii="Times New Roman" w:hAnsi="Times New Roman" w:cs="Times New Roman"/>
          <w:sz w:val="24"/>
          <w:szCs w:val="24"/>
        </w:rPr>
        <w:t>o 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inconveniente,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sólo gesto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basta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Nada dice en público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pueda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olestar y 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 desahogarse busca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la inti</w:t>
      </w:r>
      <w:r w:rsidRPr="008B5735">
        <w:rPr>
          <w:rFonts w:ascii="Times New Roman" w:hAnsi="Times New Roman" w:cs="Times New Roman"/>
          <w:spacing w:val="-2"/>
          <w:sz w:val="24"/>
          <w:szCs w:val="24"/>
        </w:rPr>
        <w:t>m</w:t>
      </w:r>
      <w:r w:rsidR="00171985">
        <w:rPr>
          <w:rFonts w:ascii="Times New Roman" w:hAnsi="Times New Roman" w:cs="Times New Roman"/>
          <w:sz w:val="24"/>
          <w:szCs w:val="24"/>
        </w:rPr>
        <w:t xml:space="preserve">idad. </w:t>
      </w:r>
      <w:r w:rsidRPr="008B5735">
        <w:rPr>
          <w:rFonts w:ascii="Times New Roman" w:hAnsi="Times New Roman" w:cs="Times New Roman"/>
          <w:sz w:val="24"/>
          <w:szCs w:val="24"/>
        </w:rPr>
        <w:t>[38.]</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tendría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virtuoso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digno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alabanza,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obrara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cuando, co</w:t>
      </w:r>
      <w:r w:rsidRPr="008B5735">
        <w:rPr>
          <w:rFonts w:ascii="Times New Roman" w:hAnsi="Times New Roman" w:cs="Times New Roman"/>
          <w:spacing w:val="-2"/>
          <w:sz w:val="24"/>
          <w:szCs w:val="24"/>
        </w:rPr>
        <w:t>m</w:t>
      </w:r>
      <w:r w:rsidR="00171985">
        <w:rPr>
          <w:rFonts w:ascii="Times New Roman" w:hAnsi="Times New Roman" w:cs="Times New Roman"/>
          <w:sz w:val="24"/>
          <w:szCs w:val="24"/>
        </w:rPr>
        <w:t>o suele pasar, disen</w:t>
      </w:r>
      <w:r w:rsidRPr="008B5735">
        <w:rPr>
          <w:rFonts w:ascii="Times New Roman" w:hAnsi="Times New Roman" w:cs="Times New Roman"/>
          <w:sz w:val="24"/>
          <w:szCs w:val="24"/>
        </w:rPr>
        <w:t>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en algo, cede a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 xml:space="preserve">s deseos, aunque 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enudo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voluntad la que se pliega a la suya.</w:t>
      </w:r>
    </w:p>
    <w:p w:rsidR="00545AF1" w:rsidRDefault="00545AF1" w:rsidP="009D5D2B">
      <w:pPr>
        <w:spacing w:line="276" w:lineRule="auto"/>
        <w:rPr>
          <w:rFonts w:ascii="Times New Roman" w:hAnsi="Times New Roman" w:cs="Times New Roman"/>
          <w:sz w:val="24"/>
          <w:szCs w:val="24"/>
        </w:rPr>
      </w:pPr>
    </w:p>
    <w:p w:rsidR="008B5735" w:rsidRDefault="00545AF1" w:rsidP="009D5D2B">
      <w:pPr>
        <w:pStyle w:val="Ttulo4"/>
        <w:spacing w:line="276" w:lineRule="auto"/>
      </w:pPr>
      <w:bookmarkStart w:id="157" w:name="_Toc163838544"/>
      <w:r>
        <w:t>LAS ACTITUDES CON QUE PODEMOS CORREGIR AL AMIGO</w:t>
      </w:r>
      <w:bookmarkEnd w:id="157"/>
    </w:p>
    <w:p w:rsidR="00C96FF2" w:rsidRPr="008B5735" w:rsidRDefault="00C96FF2" w:rsidP="009D5D2B">
      <w:pPr>
        <w:spacing w:line="276" w:lineRule="auto"/>
        <w:jc w:val="center"/>
        <w:rPr>
          <w:rFonts w:ascii="Times New Roman" w:hAnsi="Times New Roman" w:cs="Times New Roman"/>
          <w:sz w:val="24"/>
          <w:szCs w:val="24"/>
        </w:rPr>
      </w:pP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[39.]</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DANIEL.</w:t>
      </w:r>
      <w:r w:rsidR="00C96FF2" w:rsidRPr="00C96FF2">
        <w:rPr>
          <w:rFonts w:ascii="Times New Roman" w:hAnsi="Times New Roman" w:cs="Times New Roman"/>
          <w:sz w:val="24"/>
          <w:szCs w:val="24"/>
        </w:rPr>
        <w:t xml:space="preserve"> </w:t>
      </w:r>
      <w:r w:rsidR="00C96FF2">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 satisfecho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suficiente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w:t>
      </w:r>
      <w:r w:rsidRPr="008B5735">
        <w:rPr>
          <w:rFonts w:ascii="Times New Roman" w:hAnsi="Times New Roman" w:cs="Times New Roman"/>
          <w:spacing w:val="1"/>
          <w:sz w:val="24"/>
          <w:szCs w:val="24"/>
        </w:rPr>
        <w:t>r</w:t>
      </w:r>
      <w:r w:rsidR="00545AF1">
        <w:rPr>
          <w:rFonts w:ascii="Times New Roman" w:hAnsi="Times New Roman" w:cs="Times New Roman"/>
          <w:sz w:val="24"/>
          <w:szCs w:val="24"/>
        </w:rPr>
        <w:t>aciano.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Quisiera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me escuches: si alguno, incauta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se une en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 con sujetos indeseables, de los que ya nos previniste, o si personas dignas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nuestra elección, según los crite</w:t>
      </w:r>
      <w:r w:rsidRPr="008B5735">
        <w:rPr>
          <w:rFonts w:ascii="Times New Roman" w:hAnsi="Times New Roman" w:cs="Times New Roman"/>
          <w:spacing w:val="-1"/>
          <w:sz w:val="24"/>
          <w:szCs w:val="24"/>
        </w:rPr>
        <w:t>r</w:t>
      </w:r>
      <w:r w:rsidR="00C96FF2">
        <w:rPr>
          <w:rFonts w:ascii="Times New Roman" w:hAnsi="Times New Roman" w:cs="Times New Roman"/>
          <w:sz w:val="24"/>
          <w:szCs w:val="24"/>
        </w:rPr>
        <w:t>ios que nos</w:t>
      </w:r>
      <w:r w:rsidRPr="008B5735">
        <w:rPr>
          <w:rFonts w:ascii="Times New Roman" w:hAnsi="Times New Roman" w:cs="Times New Roman"/>
          <w:sz w:val="24"/>
          <w:szCs w:val="24"/>
        </w:rPr>
        <w:t xml:space="preserve"> diste, llegan a caer en los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o en peores defectos,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ué fidelidad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les debe guardar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conducta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tener con ellos?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[40.]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C96FF2" w:rsidRPr="00C96FF2">
        <w:rPr>
          <w:rFonts w:ascii="Times New Roman" w:hAnsi="Times New Roman" w:cs="Times New Roman"/>
          <w:sz w:val="24"/>
          <w:szCs w:val="24"/>
        </w:rPr>
        <w:t xml:space="preserve"> </w:t>
      </w:r>
      <w:r w:rsidR="00C96FF2">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posible,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muy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prudentes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elección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probación,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nos apresuremos a entregar nuestra dilección a los indignos.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Son dignos de la amistad aquellos en quienes se dan motivos sufici</w:t>
      </w:r>
      <w:r w:rsidRPr="008B5735">
        <w:rPr>
          <w:rFonts w:ascii="Times New Roman" w:hAnsi="Times New Roman" w:cs="Times New Roman"/>
          <w:i/>
          <w:spacing w:val="-2"/>
          <w:sz w:val="24"/>
          <w:szCs w:val="24"/>
        </w:rPr>
        <w:t>e</w:t>
      </w:r>
      <w:r w:rsidRPr="008B5735">
        <w:rPr>
          <w:rFonts w:ascii="Times New Roman" w:hAnsi="Times New Roman" w:cs="Times New Roman"/>
          <w:i/>
          <w:sz w:val="24"/>
          <w:szCs w:val="24"/>
        </w:rPr>
        <w:t>ntes para nuestra dilección.</w:t>
      </w:r>
      <w:r w:rsidR="00545AF1">
        <w:rPr>
          <w:rStyle w:val="Refdenotaalpie"/>
          <w:rFonts w:cs="Times New Roman"/>
          <w:i/>
          <w:szCs w:val="24"/>
        </w:rPr>
        <w:footnoteReference w:id="1104"/>
      </w:r>
      <w:r w:rsidRPr="008B5735">
        <w:rPr>
          <w:rFonts w:ascii="Times New Roman" w:hAnsi="Times New Roman" w:cs="Times New Roman"/>
          <w:i/>
          <w:sz w:val="24"/>
          <w:szCs w:val="24"/>
        </w:rPr>
        <w:t xml:space="preserve"> </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in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 también en los que han sido probados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reputados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dignos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aparecen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frecuencia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defectos, tanto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 sus relaciones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 sus amigos como con los extraños, que redundan en infamia para los amigos.</w:t>
      </w:r>
      <w:r w:rsidR="00545AF1">
        <w:rPr>
          <w:rStyle w:val="Refdenotaalpie"/>
          <w:rFonts w:cs="Times New Roman"/>
          <w:i/>
          <w:szCs w:val="24"/>
        </w:rPr>
        <w:footnoteReference w:id="1105"/>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A tales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se les debe atender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cuidado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sanen.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[41.]</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consiguiera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ediatamente,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eso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romper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00545AF1">
        <w:rPr>
          <w:rFonts w:ascii="Times New Roman" w:hAnsi="Times New Roman" w:cs="Times New Roman"/>
          <w:spacing w:val="1"/>
          <w:sz w:val="24"/>
          <w:szCs w:val="24"/>
        </w:rPr>
        <w:t xml:space="preserve"> </w:t>
      </w:r>
      <w:r w:rsidR="00545AF1">
        <w:rPr>
          <w:rFonts w:ascii="Times New Roman" w:hAnsi="Times New Roman" w:cs="Times New Roman"/>
          <w:sz w:val="24"/>
          <w:szCs w:val="24"/>
        </w:rPr>
        <w:t xml:space="preserve">sino,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elegante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w:t>
      </w:r>
      <w:r w:rsidRPr="008B5735">
        <w:rPr>
          <w:rFonts w:ascii="Times New Roman" w:hAnsi="Times New Roman" w:cs="Times New Roman"/>
          <w:i/>
          <w:sz w:val="24"/>
          <w:szCs w:val="24"/>
        </w:rPr>
        <w:t>Convie</w:t>
      </w:r>
      <w:r w:rsidRPr="008B5735">
        <w:rPr>
          <w:rFonts w:ascii="Times New Roman" w:hAnsi="Times New Roman" w:cs="Times New Roman"/>
          <w:i/>
          <w:spacing w:val="-1"/>
          <w:sz w:val="24"/>
          <w:szCs w:val="24"/>
        </w:rPr>
        <w:t>n</w:t>
      </w:r>
      <w:r w:rsidRPr="008B5735">
        <w:rPr>
          <w:rFonts w:ascii="Times New Roman" w:hAnsi="Times New Roman" w:cs="Times New Roman"/>
          <w:i/>
          <w:sz w:val="24"/>
          <w:szCs w:val="24"/>
        </w:rPr>
        <w:t>e ir paulatinamente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deshabituándose,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trate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 tan intolerable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inj</w:t>
      </w:r>
      <w:r w:rsidRPr="008B5735">
        <w:rPr>
          <w:rFonts w:ascii="Times New Roman" w:hAnsi="Times New Roman" w:cs="Times New Roman"/>
          <w:i/>
          <w:spacing w:val="-1"/>
          <w:sz w:val="24"/>
          <w:szCs w:val="24"/>
        </w:rPr>
        <w:t>u</w:t>
      </w:r>
      <w:r w:rsidRPr="008B5735">
        <w:rPr>
          <w:rFonts w:ascii="Times New Roman" w:hAnsi="Times New Roman" w:cs="Times New Roman"/>
          <w:i/>
          <w:sz w:val="24"/>
          <w:szCs w:val="24"/>
        </w:rPr>
        <w:t>ria,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recto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ni honesto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diferir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separación</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 xml:space="preserve">o </w:t>
      </w:r>
      <w:r w:rsidRPr="008B5735">
        <w:rPr>
          <w:rFonts w:ascii="Times New Roman" w:hAnsi="Times New Roman" w:cs="Times New Roman"/>
          <w:i/>
          <w:sz w:val="24"/>
          <w:szCs w:val="24"/>
        </w:rPr>
        <w:t>la ruptura.</w:t>
      </w:r>
      <w:r w:rsidR="00545AF1">
        <w:rPr>
          <w:rStyle w:val="Refdenotaalpie"/>
          <w:rFonts w:cs="Times New Roman"/>
          <w:i/>
          <w:szCs w:val="24"/>
        </w:rPr>
        <w:footnoteReference w:id="1106"/>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patria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necesitara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indiferible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es t</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aicionar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stad descubrirlo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en</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 público.</w:t>
      </w:r>
    </w:p>
    <w:p w:rsidR="00545AF1" w:rsidRDefault="00545AF1" w:rsidP="009D5D2B">
      <w:pPr>
        <w:spacing w:before="18" w:line="276" w:lineRule="auto"/>
        <w:jc w:val="center"/>
        <w:rPr>
          <w:rFonts w:ascii="Times New Roman" w:hAnsi="Times New Roman" w:cs="Times New Roman"/>
          <w:sz w:val="24"/>
          <w:szCs w:val="24"/>
        </w:rPr>
      </w:pPr>
    </w:p>
    <w:p w:rsidR="008B5735" w:rsidRDefault="00545AF1" w:rsidP="009D5D2B">
      <w:pPr>
        <w:pStyle w:val="Ttulo4"/>
        <w:spacing w:line="276" w:lineRule="auto"/>
      </w:pPr>
      <w:bookmarkStart w:id="158" w:name="_Toc163838545"/>
      <w:r>
        <w:t>EL CASO DE LA AMISTAD QUE SE ROMPE</w:t>
      </w:r>
      <w:bookmarkEnd w:id="158"/>
    </w:p>
    <w:p w:rsidR="00E201EB" w:rsidRPr="008B5735" w:rsidRDefault="00E201EB" w:rsidP="009D5D2B">
      <w:pPr>
        <w:pStyle w:val="Estilo1"/>
        <w:spacing w:line="276" w:lineRule="auto"/>
      </w:pPr>
    </w:p>
    <w:p w:rsidR="00B4561D" w:rsidRDefault="008B5735" w:rsidP="009D5D2B">
      <w:pPr>
        <w:spacing w:line="276" w:lineRule="auto"/>
        <w:ind w:left="118" w:right="70"/>
        <w:jc w:val="both"/>
        <w:rPr>
          <w:rFonts w:ascii="Times New Roman" w:hAnsi="Times New Roman" w:cs="Times New Roman"/>
          <w:i/>
          <w:sz w:val="24"/>
          <w:szCs w:val="24"/>
        </w:rPr>
      </w:pPr>
      <w:r w:rsidRPr="008B5735">
        <w:rPr>
          <w:rFonts w:ascii="Times New Roman" w:hAnsi="Times New Roman" w:cs="Times New Roman"/>
          <w:sz w:val="24"/>
          <w:szCs w:val="24"/>
        </w:rPr>
        <w:lastRenderedPageBreak/>
        <w:t>[42.]</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Existen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vicios,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solverla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sin llegar, con todo, a </w:t>
      </w:r>
      <w:r w:rsidRPr="008B5735">
        <w:rPr>
          <w:rFonts w:ascii="Times New Roman" w:hAnsi="Times New Roman" w:cs="Times New Roman"/>
          <w:i/>
          <w:sz w:val="24"/>
          <w:szCs w:val="24"/>
        </w:rPr>
        <w:t>la enemistad, fuente de contiendas y afr</w:t>
      </w:r>
      <w:r w:rsidRPr="008B5735">
        <w:rPr>
          <w:rFonts w:ascii="Times New Roman" w:hAnsi="Times New Roman" w:cs="Times New Roman"/>
          <w:i/>
          <w:spacing w:val="-2"/>
          <w:sz w:val="24"/>
          <w:szCs w:val="24"/>
        </w:rPr>
        <w:t>e</w:t>
      </w:r>
      <w:r w:rsidR="00B4561D">
        <w:rPr>
          <w:rFonts w:ascii="Times New Roman" w:hAnsi="Times New Roman" w:cs="Times New Roman"/>
          <w:i/>
          <w:sz w:val="24"/>
          <w:szCs w:val="24"/>
        </w:rPr>
        <w:t>ntas.</w:t>
      </w:r>
      <w:r w:rsidR="00B4561D">
        <w:rPr>
          <w:rStyle w:val="Refdenotaalpie"/>
          <w:rFonts w:cs="Times New Roman"/>
          <w:i/>
          <w:szCs w:val="24"/>
        </w:rPr>
        <w:footnoteReference w:id="1107"/>
      </w:r>
      <w:r w:rsidRPr="008B5735">
        <w:rPr>
          <w:rFonts w:ascii="Times New Roman" w:hAnsi="Times New Roman" w:cs="Times New Roman"/>
          <w:i/>
          <w:sz w:val="24"/>
          <w:szCs w:val="24"/>
        </w:rPr>
        <w:t xml:space="preserve"> Es vergonzoso estar en guerra con qu</w:t>
      </w:r>
      <w:r w:rsidR="00B4561D">
        <w:rPr>
          <w:rFonts w:ascii="Times New Roman" w:hAnsi="Times New Roman" w:cs="Times New Roman"/>
          <w:i/>
          <w:sz w:val="24"/>
          <w:szCs w:val="24"/>
        </w:rPr>
        <w:t>ien se ha vivido familiarmente.</w:t>
      </w:r>
      <w:r w:rsidR="00B4561D" w:rsidRPr="00B4561D">
        <w:rPr>
          <w:rStyle w:val="Refdenotaalpie"/>
          <w:rFonts w:cs="Times New Roman"/>
          <w:szCs w:val="24"/>
        </w:rPr>
        <w:footnoteReference w:id="1108"/>
      </w:r>
      <w:r w:rsidR="00B4561D" w:rsidRPr="00B4561D">
        <w:rPr>
          <w:rFonts w:ascii="Times New Roman" w:hAnsi="Times New Roman" w:cs="Times New Roman"/>
          <w:sz w:val="24"/>
          <w:szCs w:val="24"/>
        </w:rPr>
        <w:t xml:space="preserve"> </w:t>
      </w:r>
      <w:r w:rsidRPr="008B5735">
        <w:rPr>
          <w:rFonts w:ascii="Times New Roman" w:hAnsi="Times New Roman" w:cs="Times New Roman"/>
          <w:sz w:val="24"/>
          <w:szCs w:val="24"/>
        </w:rPr>
        <w:t>[43.]</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vano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sufrirías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defectos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recibiste 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gunos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porten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llega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suce</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erles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agrada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echan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cul</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00B4561D">
        <w:rPr>
          <w:rFonts w:ascii="Times New Roman" w:hAnsi="Times New Roman" w:cs="Times New Roman"/>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rompen</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sospechan</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consejo</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dé.</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descubiertos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y publica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culpas,</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1"/>
          <w:sz w:val="24"/>
          <w:szCs w:val="24"/>
        </w:rPr>
        <w:t>y</w:t>
      </w:r>
      <w:r w:rsidRPr="008B5735">
        <w:rPr>
          <w:rFonts w:ascii="Times New Roman" w:hAnsi="Times New Roman" w:cs="Times New Roman"/>
          <w:sz w:val="24"/>
          <w:szCs w:val="24"/>
        </w:rPr>
        <w:t>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en</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hacer</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odiar</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aldecir</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siendo detractores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rincones,</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urmurando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oscuridad,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excusándose</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entirosa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acusando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 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manera.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[44.]</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cede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después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haber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b</w:t>
      </w:r>
      <w:r w:rsidRPr="008B5735">
        <w:rPr>
          <w:rFonts w:ascii="Times New Roman" w:hAnsi="Times New Roman" w:cs="Times New Roman"/>
          <w:sz w:val="24"/>
          <w:szCs w:val="24"/>
        </w:rPr>
        <w:t>andonado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alguna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i/>
          <w:spacing w:val="-1"/>
          <w:sz w:val="24"/>
          <w:szCs w:val="24"/>
        </w:rPr>
        <w:t>s</w:t>
      </w:r>
      <w:r w:rsidRPr="008B5735">
        <w:rPr>
          <w:rFonts w:ascii="Times New Roman" w:hAnsi="Times New Roman" w:cs="Times New Roman"/>
          <w:i/>
          <w:sz w:val="24"/>
          <w:szCs w:val="24"/>
        </w:rPr>
        <w:t>e</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lo ha</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soportar</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mientras</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sea</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posi</w:t>
      </w:r>
      <w:r w:rsidRPr="008B5735">
        <w:rPr>
          <w:rFonts w:ascii="Times New Roman" w:hAnsi="Times New Roman" w:cs="Times New Roman"/>
          <w:i/>
          <w:spacing w:val="-2"/>
          <w:sz w:val="24"/>
          <w:szCs w:val="24"/>
        </w:rPr>
        <w:t>b</w:t>
      </w:r>
      <w:r w:rsidRPr="008B5735">
        <w:rPr>
          <w:rFonts w:ascii="Times New Roman" w:hAnsi="Times New Roman" w:cs="Times New Roman"/>
          <w:i/>
          <w:sz w:val="24"/>
          <w:szCs w:val="24"/>
        </w:rPr>
        <w:t>le,</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tributando</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así</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honor</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debido</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antigua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para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que sea hallado culpable el que comete la injuria, 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 que la p</w:t>
      </w:r>
      <w:r w:rsidRPr="008B5735">
        <w:rPr>
          <w:rFonts w:ascii="Times New Roman" w:hAnsi="Times New Roman" w:cs="Times New Roman"/>
          <w:i/>
          <w:spacing w:val="-1"/>
          <w:sz w:val="24"/>
          <w:szCs w:val="24"/>
        </w:rPr>
        <w:t>a</w:t>
      </w:r>
      <w:r w:rsidR="00B4561D">
        <w:rPr>
          <w:rFonts w:ascii="Times New Roman" w:hAnsi="Times New Roman" w:cs="Times New Roman"/>
          <w:i/>
          <w:sz w:val="24"/>
          <w:szCs w:val="24"/>
        </w:rPr>
        <w:t>dece.</w:t>
      </w:r>
      <w:r w:rsidR="00B4561D">
        <w:rPr>
          <w:rStyle w:val="Refdenotaalpie"/>
          <w:rFonts w:cs="Times New Roman"/>
          <w:i/>
          <w:szCs w:val="24"/>
        </w:rPr>
        <w:footnoteReference w:id="1109"/>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eterna,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eso, </w:t>
      </w:r>
      <w:r w:rsidRPr="008B5735">
        <w:rPr>
          <w:rFonts w:ascii="Times New Roman" w:hAnsi="Times New Roman" w:cs="Times New Roman"/>
          <w:i/>
          <w:sz w:val="24"/>
          <w:szCs w:val="24"/>
        </w:rPr>
        <w:t>ama 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todo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tiempo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003E0313">
        <w:rPr>
          <w:rFonts w:ascii="Times New Roman" w:hAnsi="Times New Roman" w:cs="Times New Roman"/>
          <w:i/>
          <w:sz w:val="24"/>
          <w:szCs w:val="24"/>
        </w:rPr>
        <w:t>es amigo.</w:t>
      </w:r>
      <w:r w:rsidR="003E0313">
        <w:rPr>
          <w:rStyle w:val="Refdenotaalpie"/>
          <w:rFonts w:cs="Times New Roman"/>
          <w:i/>
          <w:szCs w:val="24"/>
        </w:rPr>
        <w:footnoteReference w:id="1110"/>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hiere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predilección,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sigue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ndolo.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hubiere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retirarle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culpa,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 retir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rá el </w:t>
      </w:r>
      <w:r w:rsidRPr="008B5735">
        <w:rPr>
          <w:rFonts w:ascii="Times New Roman" w:hAnsi="Times New Roman" w:cs="Times New Roman"/>
          <w:spacing w:val="-1"/>
          <w:sz w:val="24"/>
          <w:szCs w:val="24"/>
        </w:rPr>
        <w:t>am</w:t>
      </w:r>
      <w:r w:rsidRPr="008B5735">
        <w:rPr>
          <w:rFonts w:ascii="Times New Roman" w:hAnsi="Times New Roman" w:cs="Times New Roman"/>
          <w:sz w:val="24"/>
          <w:szCs w:val="24"/>
        </w:rPr>
        <w:t>or.</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En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edida que puedas, cuidarás de su salud y de su f</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y j</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revelarás sus secretos</w:t>
      </w:r>
      <w:r w:rsidR="00EC23DB">
        <w:rPr>
          <w:rFonts w:ascii="Times New Roman" w:hAnsi="Times New Roman" w:cs="Times New Roman"/>
          <w:sz w:val="24"/>
          <w:szCs w:val="24"/>
        </w:rPr>
        <w:t xml:space="preserve"> </w:t>
      </w:r>
      <w:r w:rsidRPr="008B5735">
        <w:rPr>
          <w:rFonts w:ascii="Times New Roman" w:hAnsi="Times New Roman" w:cs="Times New Roman"/>
          <w:sz w:val="24"/>
          <w:szCs w:val="24"/>
        </w:rPr>
        <w:t>aunque hubiera divulgado los tuyos.</w:t>
      </w:r>
    </w:p>
    <w:p w:rsidR="008B5735" w:rsidRPr="008B5735" w:rsidRDefault="003E0313"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[45.] W</w:t>
      </w:r>
      <w:r w:rsidR="008B5735" w:rsidRPr="008B5735">
        <w:rPr>
          <w:rFonts w:ascii="Times New Roman" w:hAnsi="Times New Roman" w:cs="Times New Roman"/>
          <w:sz w:val="24"/>
          <w:szCs w:val="24"/>
        </w:rPr>
        <w:t>ALTER DAN</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EL.</w:t>
      </w:r>
      <w:r w:rsidR="00EC23DB" w:rsidRPr="00EC23DB">
        <w:rPr>
          <w:rFonts w:ascii="Times New Roman" w:hAnsi="Times New Roman" w:cs="Times New Roman"/>
          <w:sz w:val="24"/>
          <w:szCs w:val="24"/>
        </w:rPr>
        <w:t xml:space="preserve"> </w:t>
      </w:r>
      <w:r w:rsidR="00EC23DB">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 Te ruego que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2"/>
          <w:sz w:val="24"/>
          <w:szCs w:val="24"/>
        </w:rPr>
        <w:t xml:space="preserve"> </w:t>
      </w:r>
      <w:r>
        <w:rPr>
          <w:rFonts w:ascii="Times New Roman" w:hAnsi="Times New Roman" w:cs="Times New Roman"/>
          <w:sz w:val="24"/>
          <w:szCs w:val="24"/>
        </w:rPr>
        <w:t>digas cuáles son esos</w:t>
      </w:r>
      <w:r w:rsidR="008B5735" w:rsidRPr="008B5735">
        <w:rPr>
          <w:rFonts w:ascii="Times New Roman" w:hAnsi="Times New Roman" w:cs="Times New Roman"/>
          <w:sz w:val="24"/>
          <w:szCs w:val="24"/>
        </w:rPr>
        <w:t xml:space="preserve"> vicios por cuya causa debe disolverse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 poco a poco.</w:t>
      </w:r>
    </w:p>
    <w:p w:rsidR="000F388B" w:rsidRDefault="008B5735" w:rsidP="009D5D2B">
      <w:pPr>
        <w:spacing w:line="276" w:lineRule="auto"/>
        <w:ind w:left="118" w:right="71"/>
        <w:jc w:val="both"/>
        <w:rPr>
          <w:rFonts w:ascii="Times New Roman" w:hAnsi="Times New Roman" w:cs="Times New Roman"/>
          <w:sz w:val="24"/>
          <w:szCs w:val="24"/>
        </w:rPr>
      </w:pPr>
      <w:r w:rsidRPr="000F388B">
        <w:rPr>
          <w:rFonts w:ascii="Times New Roman" w:hAnsi="Times New Roman" w:cs="Times New Roman"/>
          <w:sz w:val="24"/>
          <w:szCs w:val="24"/>
        </w:rPr>
        <w:t>[46.]</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ELREDO.</w:t>
      </w:r>
      <w:r w:rsidR="000F388B" w:rsidRPr="000F388B">
        <w:rPr>
          <w:rFonts w:ascii="Times New Roman" w:hAnsi="Times New Roman" w:cs="Times New Roman"/>
          <w:sz w:val="24"/>
          <w:szCs w:val="24"/>
        </w:rPr>
        <w:t xml:space="preserve"> –</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Son</w:t>
      </w:r>
      <w:r w:rsidRPr="000F388B">
        <w:rPr>
          <w:rFonts w:ascii="Times New Roman" w:hAnsi="Times New Roman" w:cs="Times New Roman"/>
          <w:spacing w:val="2"/>
          <w:sz w:val="24"/>
          <w:szCs w:val="24"/>
        </w:rPr>
        <w:t xml:space="preserve"> l</w:t>
      </w:r>
      <w:r w:rsidRPr="000F388B">
        <w:rPr>
          <w:rFonts w:ascii="Times New Roman" w:hAnsi="Times New Roman" w:cs="Times New Roman"/>
          <w:sz w:val="24"/>
          <w:szCs w:val="24"/>
        </w:rPr>
        <w:t>os</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cinco</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que antes</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describi</w:t>
      </w:r>
      <w:r w:rsidRPr="000F388B">
        <w:rPr>
          <w:rFonts w:ascii="Times New Roman" w:hAnsi="Times New Roman" w:cs="Times New Roman"/>
          <w:spacing w:val="-2"/>
          <w:sz w:val="24"/>
          <w:szCs w:val="24"/>
        </w:rPr>
        <w:t>m</w:t>
      </w:r>
      <w:r w:rsidRPr="000F388B">
        <w:rPr>
          <w:rFonts w:ascii="Times New Roman" w:hAnsi="Times New Roman" w:cs="Times New Roman"/>
          <w:sz w:val="24"/>
          <w:szCs w:val="24"/>
        </w:rPr>
        <w:t>os,</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sobre</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todo</w:t>
      </w:r>
      <w:r w:rsidRPr="000F388B">
        <w:rPr>
          <w:rFonts w:ascii="Times New Roman" w:hAnsi="Times New Roman" w:cs="Times New Roman"/>
          <w:spacing w:val="2"/>
          <w:sz w:val="24"/>
          <w:szCs w:val="24"/>
        </w:rPr>
        <w:t xml:space="preserve"> </w:t>
      </w:r>
      <w:r w:rsidRPr="000F388B">
        <w:rPr>
          <w:rFonts w:ascii="Times New Roman" w:hAnsi="Times New Roman" w:cs="Times New Roman"/>
          <w:sz w:val="24"/>
          <w:szCs w:val="24"/>
        </w:rPr>
        <w:t>la</w:t>
      </w:r>
      <w:r w:rsidRPr="000F388B">
        <w:rPr>
          <w:rFonts w:ascii="Times New Roman" w:hAnsi="Times New Roman" w:cs="Times New Roman"/>
          <w:spacing w:val="1"/>
          <w:sz w:val="24"/>
          <w:szCs w:val="24"/>
        </w:rPr>
        <w:t xml:space="preserve"> </w:t>
      </w:r>
      <w:r w:rsidRPr="000F388B">
        <w:rPr>
          <w:rFonts w:ascii="Times New Roman" w:hAnsi="Times New Roman" w:cs="Times New Roman"/>
          <w:sz w:val="24"/>
          <w:szCs w:val="24"/>
        </w:rPr>
        <w:t>divulgación</w:t>
      </w:r>
      <w:r w:rsidRPr="000F388B">
        <w:rPr>
          <w:rFonts w:ascii="Times New Roman" w:hAnsi="Times New Roman" w:cs="Times New Roman"/>
          <w:spacing w:val="1"/>
          <w:sz w:val="24"/>
          <w:szCs w:val="24"/>
        </w:rPr>
        <w:t xml:space="preserve"> </w:t>
      </w:r>
      <w:r w:rsidRPr="000F388B">
        <w:rPr>
          <w:rFonts w:ascii="Times New Roman" w:hAnsi="Times New Roman" w:cs="Times New Roman"/>
          <w:sz w:val="24"/>
          <w:szCs w:val="24"/>
        </w:rPr>
        <w:t>de</w:t>
      </w:r>
      <w:r w:rsidRPr="000F388B">
        <w:rPr>
          <w:rFonts w:ascii="Times New Roman" w:hAnsi="Times New Roman" w:cs="Times New Roman"/>
          <w:spacing w:val="1"/>
          <w:sz w:val="24"/>
          <w:szCs w:val="24"/>
        </w:rPr>
        <w:t xml:space="preserve"> </w:t>
      </w:r>
      <w:r w:rsidRPr="000F388B">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secreto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la oculta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ordedura de la detracción. A estos añada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un sexto: si llegara a herir a alguien a quien debes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cuya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proveer,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después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corregido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sigue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siendo ocasión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ruina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escándalo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áx</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corres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riesgo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verte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envuelto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infa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de los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000F388B">
        <w:rPr>
          <w:rFonts w:ascii="Times New Roman" w:hAnsi="Times New Roman" w:cs="Times New Roman"/>
          <w:sz w:val="24"/>
          <w:szCs w:val="24"/>
        </w:rPr>
        <w:t>vicios.</w:t>
      </w:r>
    </w:p>
    <w:p w:rsidR="003E0313"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anteponerse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religión,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lealtad,</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ciudadanos,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pueblo.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[47.]</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rey Asuero, que tenía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harto sober</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grande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lo suspendió en la cruz y antepuso la salud de su pueblo y el </w:t>
      </w:r>
      <w:r w:rsidR="003E0313">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a su esposa, 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án </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asti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fraudulentos</w:t>
      </w:r>
      <w:r w:rsidRPr="008B5735">
        <w:rPr>
          <w:rFonts w:ascii="Times New Roman" w:hAnsi="Times New Roman" w:cs="Times New Roman"/>
          <w:spacing w:val="1"/>
          <w:sz w:val="24"/>
          <w:szCs w:val="24"/>
        </w:rPr>
        <w:t xml:space="preserve"> </w:t>
      </w:r>
      <w:r w:rsidR="003E0313">
        <w:rPr>
          <w:rFonts w:ascii="Times New Roman" w:hAnsi="Times New Roman" w:cs="Times New Roman"/>
          <w:sz w:val="24"/>
          <w:szCs w:val="24"/>
        </w:rPr>
        <w:t>consejos.</w:t>
      </w:r>
      <w:r w:rsidR="003E0313">
        <w:rPr>
          <w:rStyle w:val="Refdenotaalpie"/>
          <w:rFonts w:cs="Times New Roman"/>
          <w:szCs w:val="24"/>
        </w:rPr>
        <w:footnoteReference w:id="1111"/>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Jael, esposa de Jabar,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a </w:t>
      </w:r>
      <w:r w:rsidRPr="008B5735">
        <w:rPr>
          <w:rFonts w:ascii="Times New Roman" w:hAnsi="Times New Roman" w:cs="Times New Roman"/>
          <w:spacing w:val="-2"/>
          <w:sz w:val="24"/>
          <w:szCs w:val="24"/>
        </w:rPr>
        <w:t>S</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sara, el quenita, con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clavo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artillo,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obstante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antepuso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pueblo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es</w:t>
      </w:r>
      <w:r w:rsidRPr="008B5735">
        <w:rPr>
          <w:rFonts w:ascii="Times New Roman" w:hAnsi="Times New Roman" w:cs="Times New Roman"/>
          <w:sz w:val="24"/>
          <w:szCs w:val="24"/>
        </w:rPr>
        <w:t>a a</w:t>
      </w:r>
      <w:r w:rsidRPr="008B5735">
        <w:rPr>
          <w:rFonts w:ascii="Times New Roman" w:hAnsi="Times New Roman" w:cs="Times New Roman"/>
          <w:spacing w:val="-2"/>
          <w:sz w:val="24"/>
          <w:szCs w:val="24"/>
        </w:rPr>
        <w:t>m</w:t>
      </w:r>
      <w:r w:rsidR="003E0313">
        <w:rPr>
          <w:rFonts w:ascii="Times New Roman" w:hAnsi="Times New Roman" w:cs="Times New Roman"/>
          <w:sz w:val="24"/>
          <w:szCs w:val="24"/>
        </w:rPr>
        <w:t>istad.</w:t>
      </w:r>
      <w:r w:rsidR="003E0313">
        <w:rPr>
          <w:rStyle w:val="Refdenotaalpie"/>
          <w:rFonts w:cs="Times New Roman"/>
          <w:szCs w:val="24"/>
        </w:rPr>
        <w:footnoteReference w:id="1112"/>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santo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pro</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eta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David</w:t>
      </w:r>
      <w:r w:rsidRPr="008B5735">
        <w:rPr>
          <w:rFonts w:ascii="Times New Roman" w:hAnsi="Times New Roman" w:cs="Times New Roman"/>
          <w:spacing w:val="24"/>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ebía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perdonar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fa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Jonatán</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pero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Señor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culpa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Saúl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suyos,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f</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iliares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0"/>
          <w:sz w:val="24"/>
          <w:szCs w:val="24"/>
        </w:rPr>
        <w:t xml:space="preserve"> </w:t>
      </w:r>
      <w:r w:rsidR="003E0313">
        <w:rPr>
          <w:rFonts w:ascii="Times New Roman" w:hAnsi="Times New Roman" w:cs="Times New Roman"/>
          <w:sz w:val="24"/>
          <w:szCs w:val="24"/>
        </w:rPr>
        <w:t xml:space="preserve">amigo </w:t>
      </w:r>
      <w:r w:rsidRPr="008B5735">
        <w:rPr>
          <w:rFonts w:ascii="Times New Roman" w:hAnsi="Times New Roman" w:cs="Times New Roman"/>
          <w:sz w:val="24"/>
          <w:szCs w:val="24"/>
        </w:rPr>
        <w:t>habían</w:t>
      </w:r>
      <w:r w:rsidRPr="008B5735">
        <w:rPr>
          <w:rFonts w:ascii="Times New Roman" w:hAnsi="Times New Roman" w:cs="Times New Roman"/>
          <w:spacing w:val="5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anchado</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lastRenderedPageBreak/>
        <w:t>con</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sangre</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5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w:t>
      </w:r>
      <w:r w:rsidRPr="008B5735">
        <w:rPr>
          <w:rFonts w:ascii="Times New Roman" w:hAnsi="Times New Roman" w:cs="Times New Roman"/>
          <w:spacing w:val="5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atando</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gabaonitas</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haciendo</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pasar</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tres</w:t>
      </w:r>
      <w:r w:rsidRPr="008B5735">
        <w:rPr>
          <w:rFonts w:ascii="Times New Roman" w:hAnsi="Times New Roman" w:cs="Times New Roman"/>
          <w:spacing w:val="57"/>
          <w:sz w:val="24"/>
          <w:szCs w:val="24"/>
        </w:rPr>
        <w:t xml:space="preserve"> </w:t>
      </w:r>
      <w:r w:rsidR="003E0313">
        <w:rPr>
          <w:rFonts w:ascii="Times New Roman" w:hAnsi="Times New Roman" w:cs="Times New Roman"/>
          <w:sz w:val="24"/>
          <w:szCs w:val="24"/>
        </w:rPr>
        <w:t xml:space="preserve">años </w:t>
      </w:r>
      <w:r w:rsidRPr="008B5735">
        <w:rPr>
          <w:rFonts w:ascii="Times New Roman" w:hAnsi="Times New Roman" w:cs="Times New Roman"/>
          <w:sz w:val="24"/>
          <w:szCs w:val="24"/>
        </w:rPr>
        <w:t>seguidos de ha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 al pueblo,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castigo entr</w:t>
      </w:r>
      <w:r w:rsidRPr="008B5735">
        <w:rPr>
          <w:rFonts w:ascii="Times New Roman" w:hAnsi="Times New Roman" w:cs="Times New Roman"/>
          <w:spacing w:val="1"/>
          <w:sz w:val="24"/>
          <w:szCs w:val="24"/>
        </w:rPr>
        <w:t>e</w:t>
      </w:r>
      <w:r w:rsidR="003E0313">
        <w:rPr>
          <w:rFonts w:ascii="Times New Roman" w:hAnsi="Times New Roman" w:cs="Times New Roman"/>
          <w:sz w:val="24"/>
          <w:szCs w:val="24"/>
        </w:rPr>
        <w:t xml:space="preserve">gó a los de Gabaón </w:t>
      </w:r>
      <w:r w:rsidRPr="008B5735">
        <w:rPr>
          <w:rFonts w:ascii="Times New Roman" w:hAnsi="Times New Roman" w:cs="Times New Roman"/>
          <w:sz w:val="24"/>
          <w:szCs w:val="24"/>
        </w:rPr>
        <w:t>siete ho</w:t>
      </w:r>
      <w:r w:rsidRPr="008B5735">
        <w:rPr>
          <w:rFonts w:ascii="Times New Roman" w:hAnsi="Times New Roman" w:cs="Times New Roman"/>
          <w:spacing w:val="-2"/>
          <w:sz w:val="24"/>
          <w:szCs w:val="24"/>
        </w:rPr>
        <w:t>m</w:t>
      </w:r>
      <w:r w:rsidR="003E0313">
        <w:rPr>
          <w:rFonts w:ascii="Times New Roman" w:hAnsi="Times New Roman" w:cs="Times New Roman"/>
          <w:sz w:val="24"/>
          <w:szCs w:val="24"/>
        </w:rPr>
        <w:t>bres de esa casa.</w:t>
      </w:r>
      <w:r w:rsidR="003E0313">
        <w:rPr>
          <w:rStyle w:val="Refdenotaalpie"/>
          <w:rFonts w:cs="Times New Roman"/>
          <w:szCs w:val="24"/>
        </w:rPr>
        <w:footnoteReference w:id="1113"/>
      </w:r>
      <w:r w:rsidR="003E0313">
        <w:rPr>
          <w:rFonts w:ascii="Times New Roman" w:hAnsi="Times New Roman" w:cs="Times New Roman"/>
          <w:sz w:val="24"/>
          <w:szCs w:val="24"/>
        </w:rPr>
        <w:t xml:space="preserve"> </w:t>
      </w:r>
    </w:p>
    <w:p w:rsidR="008B5735" w:rsidRPr="008B5735"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[48.]</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quiero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ignores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ectos,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sabia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elegidos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probados, unidos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haber</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disensiones.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dos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hace uno,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unidad</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indivisible,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separar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notorio 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perse,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enos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parte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disuelve,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i/>
          <w:spacing w:val="1"/>
          <w:sz w:val="24"/>
          <w:szCs w:val="24"/>
        </w:rPr>
        <w:t xml:space="preserve">la </w:t>
      </w:r>
      <w:r w:rsidRPr="008B5735">
        <w:rPr>
          <w:rFonts w:ascii="Times New Roman" w:hAnsi="Times New Roman" w:cs="Times New Roman"/>
          <w:i/>
          <w:sz w:val="24"/>
          <w:szCs w:val="24"/>
        </w:rPr>
        <w:t>amistad</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puede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romperse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nunca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fue</w:t>
      </w:r>
      <w:r w:rsidRPr="008B5735">
        <w:rPr>
          <w:rFonts w:ascii="Times New Roman" w:hAnsi="Times New Roman" w:cs="Times New Roman"/>
          <w:i/>
          <w:spacing w:val="1"/>
          <w:sz w:val="24"/>
          <w:szCs w:val="24"/>
        </w:rPr>
        <w:t xml:space="preserve"> </w:t>
      </w:r>
      <w:r w:rsidR="003E0313">
        <w:rPr>
          <w:rFonts w:ascii="Times New Roman" w:hAnsi="Times New Roman" w:cs="Times New Roman"/>
          <w:i/>
          <w:sz w:val="24"/>
          <w:szCs w:val="24"/>
        </w:rPr>
        <w:t>verdadera.</w:t>
      </w:r>
      <w:r w:rsidR="003E0313">
        <w:rPr>
          <w:rStyle w:val="Refdenotaalpie"/>
          <w:rFonts w:cs="Times New Roman"/>
          <w:i/>
          <w:szCs w:val="24"/>
        </w:rPr>
        <w:footnoteReference w:id="1114"/>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[49.]</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rario,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probada es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herido,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3"/>
          <w:sz w:val="24"/>
          <w:szCs w:val="24"/>
        </w:rPr>
        <w:t>u</w:t>
      </w:r>
      <w:r w:rsidRPr="008B5735">
        <w:rPr>
          <w:rFonts w:ascii="Times New Roman" w:hAnsi="Times New Roman" w:cs="Times New Roman"/>
          <w:sz w:val="24"/>
          <w:szCs w:val="24"/>
        </w:rPr>
        <w:t>ando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deja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sigue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 ya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ama,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honrando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000F388B">
        <w:rPr>
          <w:rFonts w:ascii="Times New Roman" w:hAnsi="Times New Roman" w:cs="Times New Roman"/>
          <w:sz w:val="24"/>
          <w:szCs w:val="24"/>
        </w:rPr>
        <w:t xml:space="preserve">que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sprecia,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bendiciendo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d</w:t>
      </w:r>
      <w:r w:rsidRPr="008B5735">
        <w:rPr>
          <w:rFonts w:ascii="Times New Roman" w:hAnsi="Times New Roman" w:cs="Times New Roman"/>
          <w:sz w:val="24"/>
          <w:szCs w:val="24"/>
        </w:rPr>
        <w:t>ice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haciendo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aquina dañarlo.</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[50.] GRACIANO.</w:t>
      </w:r>
      <w:r w:rsidR="000F388B" w:rsidRPr="000F388B">
        <w:rPr>
          <w:rFonts w:ascii="Times New Roman" w:hAnsi="Times New Roman" w:cs="Times New Roman"/>
          <w:sz w:val="24"/>
          <w:szCs w:val="24"/>
        </w:rPr>
        <w:t xml:space="preserve"> </w:t>
      </w:r>
      <w:r w:rsidR="000F388B">
        <w:rPr>
          <w:rFonts w:ascii="Times New Roman" w:hAnsi="Times New Roman" w:cs="Times New Roman"/>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ó</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 es posible que se r</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 una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si de tal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anera hay que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portarse con el que la 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w:t>
      </w:r>
    </w:p>
    <w:p w:rsidR="008B5735" w:rsidRPr="008B5735" w:rsidRDefault="008B5735" w:rsidP="009D5D2B">
      <w:pPr>
        <w:spacing w:line="276" w:lineRule="auto"/>
        <w:ind w:left="118" w:right="73"/>
        <w:jc w:val="both"/>
        <w:rPr>
          <w:rFonts w:ascii="Times New Roman" w:hAnsi="Times New Roman" w:cs="Times New Roman"/>
          <w:sz w:val="24"/>
          <w:szCs w:val="24"/>
        </w:rPr>
      </w:pPr>
      <w:r w:rsidRPr="00C72215">
        <w:rPr>
          <w:rFonts w:ascii="Times New Roman" w:hAnsi="Times New Roman" w:cs="Times New Roman"/>
          <w:sz w:val="24"/>
          <w:szCs w:val="24"/>
        </w:rPr>
        <w:t>[51.]</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ELREDO.</w:t>
      </w:r>
      <w:r w:rsidR="000F388B" w:rsidRPr="00C72215">
        <w:rPr>
          <w:rFonts w:ascii="Times New Roman" w:hAnsi="Times New Roman" w:cs="Times New Roman"/>
          <w:sz w:val="24"/>
          <w:szCs w:val="24"/>
        </w:rPr>
        <w:t xml:space="preserve"> –</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Cuatro</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cosas</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son</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pertinentes</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a</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la</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a</w:t>
      </w:r>
      <w:r w:rsidRPr="00C72215">
        <w:rPr>
          <w:rFonts w:ascii="Times New Roman" w:hAnsi="Times New Roman" w:cs="Times New Roman"/>
          <w:spacing w:val="-2"/>
          <w:sz w:val="24"/>
          <w:szCs w:val="24"/>
        </w:rPr>
        <w:t>m</w:t>
      </w:r>
      <w:r w:rsidRPr="00C72215">
        <w:rPr>
          <w:rFonts w:ascii="Times New Roman" w:hAnsi="Times New Roman" w:cs="Times New Roman"/>
          <w:sz w:val="24"/>
          <w:szCs w:val="24"/>
        </w:rPr>
        <w:t>istad:</w:t>
      </w:r>
      <w:r w:rsidRPr="00C72215">
        <w:rPr>
          <w:rFonts w:ascii="Times New Roman" w:hAnsi="Times New Roman" w:cs="Times New Roman"/>
          <w:spacing w:val="12"/>
          <w:sz w:val="24"/>
          <w:szCs w:val="24"/>
        </w:rPr>
        <w:t xml:space="preserve"> </w:t>
      </w:r>
      <w:r w:rsidRPr="00C72215">
        <w:rPr>
          <w:rFonts w:ascii="Times New Roman" w:hAnsi="Times New Roman" w:cs="Times New Roman"/>
          <w:sz w:val="24"/>
          <w:szCs w:val="24"/>
        </w:rPr>
        <w:t>la</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dilección,</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la</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afi</w:t>
      </w:r>
      <w:r w:rsidRPr="00C72215">
        <w:rPr>
          <w:rFonts w:ascii="Times New Roman" w:hAnsi="Times New Roman" w:cs="Times New Roman"/>
          <w:spacing w:val="-1"/>
          <w:sz w:val="24"/>
          <w:szCs w:val="24"/>
        </w:rPr>
        <w:t>n</w:t>
      </w:r>
      <w:r w:rsidRPr="00C72215">
        <w:rPr>
          <w:rFonts w:ascii="Times New Roman" w:hAnsi="Times New Roman" w:cs="Times New Roman"/>
          <w:sz w:val="24"/>
          <w:szCs w:val="24"/>
        </w:rPr>
        <w:t>idad,</w:t>
      </w:r>
      <w:r w:rsidRPr="00C72215">
        <w:rPr>
          <w:rFonts w:ascii="Times New Roman" w:hAnsi="Times New Roman" w:cs="Times New Roman"/>
          <w:spacing w:val="11"/>
          <w:sz w:val="24"/>
          <w:szCs w:val="24"/>
        </w:rPr>
        <w:t xml:space="preserve"> </w:t>
      </w:r>
      <w:r w:rsidRPr="00C72215">
        <w:rPr>
          <w:rFonts w:ascii="Times New Roman" w:hAnsi="Times New Roman" w:cs="Times New Roman"/>
          <w:sz w:val="24"/>
          <w:szCs w:val="24"/>
        </w:rPr>
        <w:t>la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seguridad</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y la alegría.</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benefic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os, expresa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deleitación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interior procede de la afinidad.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anifestación de todos los secretos y proyectos, hecha sin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ni suspicacia,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segurida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alegría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nace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2"/>
          <w:sz w:val="24"/>
          <w:szCs w:val="24"/>
        </w:rPr>
        <w:t>n</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especie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participación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do lo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acontece: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triste,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gozoso;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piensa: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dañino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útil;</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5"/>
          <w:sz w:val="24"/>
          <w:szCs w:val="24"/>
        </w:rPr>
        <w:t xml:space="preserve"> </w:t>
      </w:r>
      <w:r w:rsidR="003E0313">
        <w:rPr>
          <w:rFonts w:ascii="Times New Roman" w:hAnsi="Times New Roman" w:cs="Times New Roman"/>
          <w:sz w:val="24"/>
          <w:szCs w:val="24"/>
        </w:rPr>
        <w:t>se enseña o aprende.</w:t>
      </w:r>
      <w:r w:rsidR="003E0313">
        <w:rPr>
          <w:rStyle w:val="Refdenotaalpie"/>
          <w:rFonts w:cs="Times New Roman"/>
          <w:szCs w:val="24"/>
        </w:rPr>
        <w:footnoteReference w:id="1115"/>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[52.]</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¿Comprendéis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retirar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antes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habían</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erecido?</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e les sustrae aquella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interior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bebían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ontinua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acaba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seguridad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revelaban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secretos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pios,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júbilo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engendraba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coloquio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niega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4"/>
          <w:sz w:val="24"/>
          <w:szCs w:val="24"/>
        </w:rPr>
        <w:t xml:space="preserve"> </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iliaridad</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trae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aparejado,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4"/>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dilecci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con</w:t>
      </w:r>
      <w:r w:rsidR="003E0313">
        <w:rPr>
          <w:rFonts w:ascii="Times New Roman" w:hAnsi="Times New Roman" w:cs="Times New Roman"/>
          <w:sz w:val="24"/>
          <w:szCs w:val="24"/>
        </w:rPr>
        <w:t xml:space="preserve"> </w:t>
      </w:r>
      <w:r w:rsidRPr="008B5735">
        <w:rPr>
          <w:rFonts w:ascii="Times New Roman" w:hAnsi="Times New Roman" w:cs="Times New Roman"/>
          <w:sz w:val="24"/>
          <w:szCs w:val="24"/>
        </w:rPr>
        <w:t xml:space="preserve">tanta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oderación </w:t>
      </w:r>
      <w:r w:rsidR="001B5C91">
        <w:rPr>
          <w:rFonts w:ascii="Times New Roman" w:hAnsi="Times New Roman" w:cs="Times New Roman"/>
          <w:sz w:val="24"/>
          <w:szCs w:val="24"/>
        </w:rPr>
        <w:t>y</w:t>
      </w:r>
      <w:r w:rsidRPr="008B5735">
        <w:rPr>
          <w:rFonts w:ascii="Times New Roman" w:hAnsi="Times New Roman" w:cs="Times New Roman"/>
          <w:spacing w:val="20"/>
          <w:sz w:val="24"/>
          <w:szCs w:val="24"/>
        </w:rPr>
        <w:t xml:space="preserve"> </w:t>
      </w:r>
      <w:r w:rsidR="001B5C91">
        <w:rPr>
          <w:rFonts w:ascii="Times New Roman" w:hAnsi="Times New Roman" w:cs="Times New Roman"/>
          <w:sz w:val="24"/>
          <w:szCs w:val="24"/>
        </w:rPr>
        <w:t>reverencia,</w:t>
      </w:r>
      <w:r w:rsidRPr="008B5735">
        <w:rPr>
          <w:rFonts w:ascii="Times New Roman" w:hAnsi="Times New Roman" w:cs="Times New Roman"/>
          <w:spacing w:val="20"/>
          <w:sz w:val="24"/>
          <w:szCs w:val="24"/>
        </w:rPr>
        <w:t xml:space="preserve"> </w:t>
      </w:r>
      <w:r w:rsidR="001B5C91">
        <w:rPr>
          <w:rFonts w:ascii="Times New Roman" w:hAnsi="Times New Roman" w:cs="Times New Roman"/>
          <w:sz w:val="24"/>
          <w:szCs w:val="24"/>
        </w:rPr>
        <w:t>que</w:t>
      </w:r>
      <w:r w:rsidR="00C72215">
        <w:rPr>
          <w:rFonts w:ascii="Times New Roman" w:hAnsi="Times New Roman" w:cs="Times New Roman"/>
          <w:spacing w:val="20"/>
          <w:sz w:val="24"/>
          <w:szCs w:val="24"/>
        </w:rPr>
        <w:t xml:space="preserve"> </w:t>
      </w:r>
      <w:r w:rsidRPr="008B5735">
        <w:rPr>
          <w:rFonts w:ascii="Times New Roman" w:hAnsi="Times New Roman" w:cs="Times New Roman"/>
          <w:sz w:val="24"/>
          <w:szCs w:val="24"/>
        </w:rPr>
        <w:t>si los m</w:t>
      </w:r>
      <w:r w:rsidRPr="008B5735">
        <w:rPr>
          <w:rFonts w:ascii="Times New Roman" w:hAnsi="Times New Roman" w:cs="Times New Roman"/>
          <w:spacing w:val="2"/>
          <w:sz w:val="24"/>
          <w:szCs w:val="24"/>
        </w:rPr>
        <w:t>o</w:t>
      </w:r>
      <w:r w:rsidRPr="008B5735">
        <w:rPr>
          <w:rFonts w:ascii="Times New Roman" w:hAnsi="Times New Roman" w:cs="Times New Roman"/>
          <w:sz w:val="24"/>
          <w:szCs w:val="24"/>
        </w:rPr>
        <w:t>tivos no fueran realm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nte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ibles, deberán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anecer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al</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unos vesti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ios de la 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tigua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p>
    <w:p w:rsidR="001B5C91" w:rsidRDefault="001B5C91" w:rsidP="009D5D2B">
      <w:pPr>
        <w:spacing w:line="276" w:lineRule="auto"/>
        <w:ind w:left="118" w:right="49"/>
        <w:rPr>
          <w:rFonts w:ascii="Times New Roman" w:hAnsi="Times New Roman" w:cs="Times New Roman"/>
          <w:sz w:val="24"/>
          <w:szCs w:val="24"/>
        </w:rPr>
      </w:pPr>
      <w:r>
        <w:rPr>
          <w:rFonts w:ascii="Times New Roman" w:hAnsi="Times New Roman" w:cs="Times New Roman"/>
          <w:sz w:val="24"/>
          <w:szCs w:val="24"/>
        </w:rPr>
        <w:t xml:space="preserve">[53.] </w:t>
      </w:r>
      <w:r w:rsidR="008B5735" w:rsidRPr="008B5735">
        <w:rPr>
          <w:rFonts w:ascii="Times New Roman" w:hAnsi="Times New Roman" w:cs="Times New Roman"/>
          <w:sz w:val="24"/>
          <w:szCs w:val="24"/>
        </w:rPr>
        <w:t>GRACIANO.</w:t>
      </w:r>
      <w:r w:rsidR="000F388B" w:rsidRPr="000F388B">
        <w:rPr>
          <w:rFonts w:ascii="Times New Roman" w:hAnsi="Times New Roman" w:cs="Times New Roman"/>
          <w:sz w:val="24"/>
          <w:szCs w:val="24"/>
        </w:rPr>
        <w:t xml:space="preserve"> </w:t>
      </w:r>
      <w:r w:rsidR="000F388B">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 Me gusta lo que dices. </w:t>
      </w:r>
    </w:p>
    <w:p w:rsidR="008B5735" w:rsidRPr="008B5735" w:rsidRDefault="001B5C91" w:rsidP="009D5D2B">
      <w:pPr>
        <w:spacing w:line="276" w:lineRule="auto"/>
        <w:ind w:left="118" w:right="49"/>
        <w:rPr>
          <w:rFonts w:ascii="Times New Roman" w:hAnsi="Times New Roman" w:cs="Times New Roman"/>
          <w:sz w:val="24"/>
          <w:szCs w:val="24"/>
        </w:rPr>
      </w:pPr>
      <w:r>
        <w:rPr>
          <w:rFonts w:ascii="Times New Roman" w:hAnsi="Times New Roman" w:cs="Times New Roman"/>
          <w:sz w:val="24"/>
          <w:szCs w:val="24"/>
        </w:rPr>
        <w:t>E</w:t>
      </w:r>
      <w:r w:rsidR="008B5735" w:rsidRPr="008B5735">
        <w:rPr>
          <w:rFonts w:ascii="Times New Roman" w:hAnsi="Times New Roman" w:cs="Times New Roman"/>
          <w:sz w:val="24"/>
          <w:szCs w:val="24"/>
        </w:rPr>
        <w:t>LREDO.</w:t>
      </w:r>
      <w:r w:rsidR="000F388B" w:rsidRPr="000F388B">
        <w:rPr>
          <w:rFonts w:ascii="Times New Roman" w:hAnsi="Times New Roman" w:cs="Times New Roman"/>
          <w:sz w:val="24"/>
          <w:szCs w:val="24"/>
        </w:rPr>
        <w:t xml:space="preserve"> </w:t>
      </w:r>
      <w:r w:rsidR="000F388B">
        <w:rPr>
          <w:rFonts w:ascii="Times New Roman" w:hAnsi="Times New Roman" w:cs="Times New Roman"/>
          <w:sz w:val="24"/>
          <w:szCs w:val="24"/>
        </w:rPr>
        <w:t>–</w:t>
      </w:r>
      <w:r w:rsidR="008B5735" w:rsidRPr="008B5735">
        <w:rPr>
          <w:rFonts w:ascii="Times New Roman" w:hAnsi="Times New Roman" w:cs="Times New Roman"/>
          <w:sz w:val="24"/>
          <w:szCs w:val="24"/>
        </w:rPr>
        <w:t xml:space="preserve"> Si ya es suficiente, decíd</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elo.</w:t>
      </w:r>
    </w:p>
    <w:p w:rsidR="00D2035F" w:rsidRDefault="00D2035F" w:rsidP="009D5D2B">
      <w:pPr>
        <w:spacing w:line="276" w:lineRule="auto"/>
        <w:ind w:left="118" w:right="49"/>
        <w:jc w:val="both"/>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sidR="000F388B">
        <w:rPr>
          <w:rFonts w:ascii="Times New Roman" w:hAnsi="Times New Roman" w:cs="Times New Roman"/>
          <w:sz w:val="24"/>
          <w:szCs w:val="24"/>
        </w:rPr>
        <w:t>TER DANIEL.</w:t>
      </w:r>
      <w:r w:rsidR="000F388B" w:rsidRPr="000F388B">
        <w:rPr>
          <w:rFonts w:ascii="Times New Roman" w:hAnsi="Times New Roman" w:cs="Times New Roman"/>
          <w:sz w:val="24"/>
          <w:szCs w:val="24"/>
        </w:rPr>
        <w:t xml:space="preserve"> </w:t>
      </w:r>
      <w:r w:rsidR="000F388B">
        <w:rPr>
          <w:rFonts w:ascii="Times New Roman" w:hAnsi="Times New Roman" w:cs="Times New Roman"/>
          <w:sz w:val="24"/>
          <w:szCs w:val="24"/>
        </w:rPr>
        <w:t>–</w:t>
      </w:r>
      <w:r w:rsidR="008B5735" w:rsidRPr="008B5735">
        <w:rPr>
          <w:rFonts w:ascii="Times New Roman" w:hAnsi="Times New Roman" w:cs="Times New Roman"/>
          <w:sz w:val="24"/>
          <w:szCs w:val="24"/>
        </w:rPr>
        <w:t xml:space="preserve"> </w:t>
      </w:r>
      <w:r w:rsidR="00C72215">
        <w:rPr>
          <w:rFonts w:ascii="Times New Roman" w:hAnsi="Times New Roman" w:cs="Times New Roman"/>
          <w:sz w:val="24"/>
          <w:szCs w:val="24"/>
        </w:rPr>
        <w:t xml:space="preserve"> </w:t>
      </w:r>
      <w:r w:rsidR="008B5735" w:rsidRPr="008B5735">
        <w:rPr>
          <w:rFonts w:ascii="Times New Roman" w:hAnsi="Times New Roman" w:cs="Times New Roman"/>
          <w:sz w:val="24"/>
          <w:szCs w:val="24"/>
        </w:rPr>
        <w:t>Quisiera que nos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resu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eras lo que has hablado.</w:t>
      </w:r>
    </w:p>
    <w:p w:rsidR="000F388B" w:rsidRDefault="000F388B" w:rsidP="009D5D2B">
      <w:pPr>
        <w:spacing w:line="276" w:lineRule="auto"/>
        <w:ind w:left="118" w:right="49"/>
        <w:jc w:val="both"/>
        <w:rPr>
          <w:rFonts w:ascii="Times New Roman" w:hAnsi="Times New Roman" w:cs="Times New Roman"/>
          <w:sz w:val="24"/>
          <w:szCs w:val="24"/>
        </w:rPr>
      </w:pPr>
    </w:p>
    <w:p w:rsidR="008B5735" w:rsidRDefault="008B5735" w:rsidP="009D5D2B">
      <w:pPr>
        <w:pStyle w:val="Ttulo4"/>
        <w:spacing w:line="276" w:lineRule="auto"/>
      </w:pPr>
      <w:bookmarkStart w:id="159" w:name="_Toc163838546"/>
      <w:r w:rsidRPr="00D2035F">
        <w:lastRenderedPageBreak/>
        <w:t>EL ABAD SINTET</w:t>
      </w:r>
      <w:r w:rsidRPr="00D2035F">
        <w:rPr>
          <w:spacing w:val="1"/>
        </w:rPr>
        <w:t>I</w:t>
      </w:r>
      <w:r w:rsidRPr="00D2035F">
        <w:rPr>
          <w:spacing w:val="-1"/>
        </w:rPr>
        <w:t>Z</w:t>
      </w:r>
      <w:r w:rsidRPr="00D2035F">
        <w:t>A LO EX</w:t>
      </w:r>
      <w:r w:rsidRPr="00D2035F">
        <w:rPr>
          <w:spacing w:val="1"/>
        </w:rPr>
        <w:t>P</w:t>
      </w:r>
      <w:r w:rsidRPr="00D2035F">
        <w:rPr>
          <w:spacing w:val="-1"/>
        </w:rPr>
        <w:t>U</w:t>
      </w:r>
      <w:r w:rsidRPr="00D2035F">
        <w:t>ESTO</w:t>
      </w:r>
      <w:bookmarkEnd w:id="159"/>
    </w:p>
    <w:p w:rsidR="00C72215" w:rsidRPr="00D2035F" w:rsidRDefault="00C72215" w:rsidP="009D5D2B">
      <w:pPr>
        <w:pStyle w:val="Estilo1"/>
        <w:spacing w:line="276" w:lineRule="auto"/>
      </w:pPr>
    </w:p>
    <w:p w:rsidR="008B5735" w:rsidRPr="008B5735" w:rsidRDefault="00D2035F" w:rsidP="009D5D2B">
      <w:pPr>
        <w:spacing w:line="276" w:lineRule="auto"/>
        <w:ind w:left="118" w:right="70"/>
        <w:jc w:val="both"/>
        <w:rPr>
          <w:rFonts w:ascii="Times New Roman" w:hAnsi="Times New Roman" w:cs="Times New Roman"/>
          <w:sz w:val="24"/>
          <w:szCs w:val="24"/>
        </w:rPr>
      </w:pPr>
      <w:r>
        <w:rPr>
          <w:rFonts w:ascii="Times New Roman" w:hAnsi="Times New Roman" w:cs="Times New Roman"/>
          <w:sz w:val="24"/>
          <w:szCs w:val="24"/>
        </w:rPr>
        <w:t>[54.] ELREDO</w:t>
      </w:r>
      <w:r w:rsidR="008B5735" w:rsidRPr="008B5735">
        <w:rPr>
          <w:rFonts w:ascii="Times New Roman" w:hAnsi="Times New Roman" w:cs="Times New Roman"/>
          <w:sz w:val="24"/>
          <w:szCs w:val="24"/>
        </w:rPr>
        <w:t>.</w:t>
      </w:r>
      <w:r w:rsidR="00C72215" w:rsidRPr="00C72215">
        <w:rPr>
          <w:rFonts w:ascii="Times New Roman" w:hAnsi="Times New Roman" w:cs="Times New Roman"/>
          <w:sz w:val="24"/>
          <w:szCs w:val="24"/>
        </w:rPr>
        <w:t xml:space="preserve"> </w:t>
      </w:r>
      <w:r w:rsidR="00C72215">
        <w:rPr>
          <w:rFonts w:ascii="Times New Roman" w:hAnsi="Times New Roman" w:cs="Times New Roman"/>
          <w:sz w:val="24"/>
          <w:szCs w:val="24"/>
        </w:rPr>
        <w:t>–</w:t>
      </w:r>
      <w:r w:rsidR="008B5735" w:rsidRPr="008B5735">
        <w:rPr>
          <w:rFonts w:ascii="Times New Roman" w:hAnsi="Times New Roman" w:cs="Times New Roman"/>
          <w:sz w:val="24"/>
          <w:szCs w:val="24"/>
        </w:rPr>
        <w:t xml:space="preserve"> Dij</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 xml:space="preserve">mos que el </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1"/>
          <w:sz w:val="24"/>
          <w:szCs w:val="24"/>
        </w:rPr>
        <w:t>m</w:t>
      </w:r>
      <w:r w:rsidR="008B5735" w:rsidRPr="008B5735">
        <w:rPr>
          <w:rFonts w:ascii="Times New Roman" w:hAnsi="Times New Roman" w:cs="Times New Roman"/>
          <w:sz w:val="24"/>
          <w:szCs w:val="24"/>
        </w:rPr>
        <w:t>or es el principio de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istad. Pero no un </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pacing w:val="-1"/>
          <w:sz w:val="24"/>
          <w:szCs w:val="24"/>
        </w:rPr>
        <w:t>m</w:t>
      </w:r>
      <w:r w:rsidR="008B5735" w:rsidRPr="008B5735">
        <w:rPr>
          <w:rFonts w:ascii="Times New Roman" w:hAnsi="Times New Roman" w:cs="Times New Roman"/>
          <w:sz w:val="24"/>
          <w:szCs w:val="24"/>
        </w:rPr>
        <w:t>or cualquiera, sino el que nace de la razón y el senti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iento conjunta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nte, y por la razón es casto y por el senti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iento, dulce.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Estableci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funda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el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preferencial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Dios,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refiriendo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él</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toda nuestra</w:t>
      </w:r>
      <w:r w:rsidR="008B5735" w:rsidRPr="008B5735">
        <w:rPr>
          <w:rFonts w:ascii="Times New Roman" w:hAnsi="Times New Roman" w:cs="Times New Roman"/>
          <w:spacing w:val="40"/>
          <w:sz w:val="24"/>
          <w:szCs w:val="24"/>
        </w:rPr>
        <w:t xml:space="preserve"> </w:t>
      </w:r>
      <w:r w:rsidR="008B5735" w:rsidRPr="008B5735">
        <w:rPr>
          <w:rFonts w:ascii="Times New Roman" w:hAnsi="Times New Roman" w:cs="Times New Roman"/>
          <w:sz w:val="24"/>
          <w:szCs w:val="24"/>
        </w:rPr>
        <w:t>reflexión,</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para</w:t>
      </w:r>
      <w:r w:rsidR="008B5735" w:rsidRPr="008B5735">
        <w:rPr>
          <w:rFonts w:ascii="Times New Roman" w:hAnsi="Times New Roman" w:cs="Times New Roman"/>
          <w:spacing w:val="40"/>
          <w:sz w:val="24"/>
          <w:szCs w:val="24"/>
        </w:rPr>
        <w:t xml:space="preserve"> </w:t>
      </w:r>
      <w:r w:rsidR="008B5735" w:rsidRPr="008B5735">
        <w:rPr>
          <w:rFonts w:ascii="Times New Roman" w:hAnsi="Times New Roman" w:cs="Times New Roman"/>
          <w:sz w:val="24"/>
          <w:szCs w:val="24"/>
        </w:rPr>
        <w:t>descubrir</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si</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conviene</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o</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este</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ci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to.</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[55.]</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Acordamos</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41"/>
          <w:sz w:val="24"/>
          <w:szCs w:val="24"/>
        </w:rPr>
        <w:t xml:space="preserve"> </w:t>
      </w:r>
      <w:r w:rsidR="008B5735" w:rsidRPr="008B5735">
        <w:rPr>
          <w:rFonts w:ascii="Times New Roman" w:hAnsi="Times New Roman" w:cs="Times New Roman"/>
          <w:sz w:val="24"/>
          <w:szCs w:val="24"/>
        </w:rPr>
        <w:t>existen cuatro escalones para llegar a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stad: la elección del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 su probación, su ad</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 xml:space="preserve">sión y el </w:t>
      </w:r>
      <w:r w:rsidR="008B5735" w:rsidRPr="008B5735">
        <w:rPr>
          <w:rFonts w:ascii="Times New Roman" w:hAnsi="Times New Roman" w:cs="Times New Roman"/>
          <w:spacing w:val="2"/>
          <w:sz w:val="24"/>
          <w:szCs w:val="24"/>
        </w:rPr>
        <w:t>t</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ato que</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le</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debe.</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Excluimos</w:t>
      </w:r>
      <w:r w:rsidR="008B5735" w:rsidRPr="008B5735">
        <w:rPr>
          <w:rFonts w:ascii="Times New Roman" w:hAnsi="Times New Roman" w:cs="Times New Roman"/>
          <w:spacing w:val="15"/>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una</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tal</w:t>
      </w:r>
      <w:r w:rsidR="008B5735" w:rsidRPr="008B5735">
        <w:rPr>
          <w:rFonts w:ascii="Times New Roman" w:hAnsi="Times New Roman" w:cs="Times New Roman"/>
          <w:spacing w:val="15"/>
          <w:sz w:val="24"/>
          <w:szCs w:val="24"/>
        </w:rPr>
        <w:t xml:space="preserve"> </w:t>
      </w:r>
      <w:r w:rsidR="008B5735" w:rsidRPr="008B5735">
        <w:rPr>
          <w:rFonts w:ascii="Times New Roman" w:hAnsi="Times New Roman" w:cs="Times New Roman"/>
          <w:sz w:val="24"/>
          <w:szCs w:val="24"/>
        </w:rPr>
        <w:t>elección</w:t>
      </w:r>
      <w:r w:rsidR="008B5735" w:rsidRPr="008B5735">
        <w:rPr>
          <w:rFonts w:ascii="Times New Roman" w:hAnsi="Times New Roman" w:cs="Times New Roman"/>
          <w:spacing w:val="15"/>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l</w:t>
      </w:r>
      <w:r w:rsidR="008B5735" w:rsidRPr="008B5735">
        <w:rPr>
          <w:rFonts w:ascii="Times New Roman" w:hAnsi="Times New Roman" w:cs="Times New Roman"/>
          <w:spacing w:val="-2"/>
          <w:sz w:val="24"/>
          <w:szCs w:val="24"/>
        </w:rPr>
        <w:t>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iracundos,</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inestables,</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suspicaces</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4"/>
          <w:sz w:val="24"/>
          <w:szCs w:val="24"/>
        </w:rPr>
        <w:t xml:space="preserve"> </w:t>
      </w:r>
      <w:r w:rsidR="008B5735" w:rsidRPr="008B5735">
        <w:rPr>
          <w:rFonts w:ascii="Times New Roman" w:hAnsi="Times New Roman" w:cs="Times New Roman"/>
          <w:sz w:val="24"/>
          <w:szCs w:val="24"/>
        </w:rPr>
        <w:t>a los locuaces, pero no a todos por igual, sino a l</w:t>
      </w:r>
      <w:r w:rsidR="008B5735" w:rsidRPr="008B5735">
        <w:rPr>
          <w:rFonts w:ascii="Times New Roman" w:hAnsi="Times New Roman" w:cs="Times New Roman"/>
          <w:spacing w:val="-3"/>
          <w:sz w:val="24"/>
          <w:szCs w:val="24"/>
        </w:rPr>
        <w:t>o</w:t>
      </w:r>
      <w:r w:rsidR="008B5735" w:rsidRPr="008B5735">
        <w:rPr>
          <w:rFonts w:ascii="Times New Roman" w:hAnsi="Times New Roman" w:cs="Times New Roman"/>
          <w:sz w:val="24"/>
          <w:szCs w:val="24"/>
        </w:rPr>
        <w:t>s que no quieren ordenar sus pasiones y no desean o no pueden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moderarlas.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Pues hay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uchos afectados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por ellas,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gobiernan,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 sólo</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noscaban</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perfección,</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sino</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au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entan</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alabanza</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virtud.</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[56.]</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30"/>
          <w:sz w:val="24"/>
          <w:szCs w:val="24"/>
        </w:rPr>
        <w:t xml:space="preserve"> </w:t>
      </w:r>
      <w:r w:rsidR="008B5735" w:rsidRPr="008B5735">
        <w:rPr>
          <w:rFonts w:ascii="Times New Roman" w:hAnsi="Times New Roman" w:cs="Times New Roman"/>
          <w:sz w:val="24"/>
          <w:szCs w:val="24"/>
        </w:rPr>
        <w:t>se dejan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conducir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desenfrenada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por sus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pasiones,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deslizan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inevi</w:t>
      </w:r>
      <w:r w:rsidR="008B5735" w:rsidRPr="008B5735">
        <w:rPr>
          <w:rFonts w:ascii="Times New Roman" w:hAnsi="Times New Roman" w:cs="Times New Roman"/>
          <w:spacing w:val="2"/>
          <w:sz w:val="24"/>
          <w:szCs w:val="24"/>
        </w:rPr>
        <w:t>t</w:t>
      </w:r>
      <w:r w:rsidR="008B5735" w:rsidRPr="008B5735">
        <w:rPr>
          <w:rFonts w:ascii="Times New Roman" w:hAnsi="Times New Roman" w:cs="Times New Roman"/>
          <w:sz w:val="24"/>
          <w:szCs w:val="24"/>
        </w:rPr>
        <w:t>able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caen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 xml:space="preserve">vicios que, según la Escritura, arruinan y destruyen la </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insultos, ultrajes, manifestación de los secretos, soberbia y</w:t>
      </w:r>
      <w:r>
        <w:rPr>
          <w:rFonts w:ascii="Times New Roman" w:hAnsi="Times New Roman" w:cs="Times New Roman"/>
          <w:i/>
          <w:sz w:val="24"/>
          <w:szCs w:val="24"/>
        </w:rPr>
        <w:t xml:space="preserve"> doblez.</w:t>
      </w:r>
      <w:r>
        <w:rPr>
          <w:rStyle w:val="Refdenotaalpie"/>
          <w:rFonts w:cs="Times New Roman"/>
          <w:i/>
          <w:szCs w:val="24"/>
        </w:rPr>
        <w:footnoteReference w:id="1116"/>
      </w:r>
    </w:p>
    <w:p w:rsidR="008B5735" w:rsidRPr="008B5735" w:rsidRDefault="008B5735" w:rsidP="009D5D2B">
      <w:pPr>
        <w:spacing w:before="2"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[57.] Pero si hay que 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frir todo esto de aqu</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 a quien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en nuestra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no debemos 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perla in</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diata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sino poco a poco, por reverencia a la antigua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sin negarles,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pero, la dilección, sin retirarles todo socor</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 xml:space="preserve">o, sin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ezquinarles un consejo. Porque</w:t>
      </w:r>
      <w:r w:rsidR="002440A9">
        <w:rPr>
          <w:rFonts w:ascii="Times New Roman" w:hAnsi="Times New Roman" w:cs="Times New Roman"/>
          <w:sz w:val="24"/>
          <w:szCs w:val="24"/>
        </w:rPr>
        <w:t>,</w:t>
      </w:r>
      <w:r w:rsidRPr="008B5735">
        <w:rPr>
          <w:rFonts w:ascii="Times New Roman" w:hAnsi="Times New Roman" w:cs="Times New Roman"/>
          <w:sz w:val="24"/>
          <w:szCs w:val="24"/>
        </w:rPr>
        <w:t xml:space="preserve"> aunque su insanía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lleve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proferir</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asfe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as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aldicion</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debemos</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antener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alianza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t>p</w:t>
      </w:r>
      <w:r w:rsidR="00D2035F">
        <w:rPr>
          <w:rFonts w:ascii="Times New Roman" w:hAnsi="Times New Roman" w:cs="Times New Roman"/>
          <w:sz w:val="24"/>
          <w:szCs w:val="24"/>
        </w:rPr>
        <w:t xml:space="preserve">ara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caiga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lpa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sufre,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00D2035F">
        <w:rPr>
          <w:rFonts w:ascii="Times New Roman" w:hAnsi="Times New Roman" w:cs="Times New Roman"/>
          <w:sz w:val="24"/>
          <w:szCs w:val="24"/>
        </w:rPr>
        <w:t xml:space="preserve">la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ete.</w:t>
      </w:r>
      <w:r w:rsidR="00D2035F">
        <w:rPr>
          <w:rFonts w:ascii="Times New Roman" w:hAnsi="Times New Roman" w:cs="Times New Roman"/>
          <w:spacing w:val="18"/>
          <w:sz w:val="24"/>
          <w:szCs w:val="24"/>
        </w:rPr>
        <w:t xml:space="preserve"> </w:t>
      </w:r>
      <w:r w:rsidRPr="008B5735">
        <w:rPr>
          <w:rFonts w:ascii="Times New Roman" w:hAnsi="Times New Roman" w:cs="Times New Roman"/>
          <w:sz w:val="24"/>
          <w:szCs w:val="24"/>
        </w:rPr>
        <w:t>[58.]</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volviera</w:t>
      </w:r>
      <w:r w:rsidRPr="008B5735">
        <w:rPr>
          <w:rFonts w:ascii="Times New Roman" w:hAnsi="Times New Roman" w:cs="Times New Roman"/>
          <w:spacing w:val="18"/>
          <w:sz w:val="24"/>
          <w:szCs w:val="24"/>
        </w:rPr>
        <w:t xml:space="preserve"> </w:t>
      </w:r>
      <w:r w:rsidR="00D2035F">
        <w:rPr>
          <w:rFonts w:ascii="Times New Roman" w:hAnsi="Times New Roman" w:cs="Times New Roman"/>
          <w:sz w:val="24"/>
          <w:szCs w:val="24"/>
        </w:rPr>
        <w:t xml:space="preserve">pernicioso </w:t>
      </w:r>
      <w:r w:rsidRPr="008B5735">
        <w:rPr>
          <w:rFonts w:ascii="Times New Roman" w:hAnsi="Times New Roman" w:cs="Times New Roman"/>
          <w:sz w:val="24"/>
          <w:szCs w:val="24"/>
        </w:rPr>
        <w:t>para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patria,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ciudadanos,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súbditos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debe</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retirársele</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fa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liarid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vínculo,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anteponiendo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perdición</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de muchos.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suceda,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prudente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ha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elegir,</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agraciado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do por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ira,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arrastrado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inconstancia,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precipitado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loc</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acidad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anejado</w:t>
      </w:r>
      <w:r w:rsidRPr="008B5735">
        <w:rPr>
          <w:rFonts w:ascii="Times New Roman" w:hAnsi="Times New Roman" w:cs="Times New Roman"/>
          <w:spacing w:val="12"/>
          <w:sz w:val="24"/>
          <w:szCs w:val="24"/>
        </w:rPr>
        <w:t xml:space="preserve"> </w:t>
      </w:r>
      <w:r w:rsidR="008710F4">
        <w:rPr>
          <w:rFonts w:ascii="Times New Roman" w:hAnsi="Times New Roman" w:cs="Times New Roman"/>
          <w:sz w:val="24"/>
          <w:szCs w:val="24"/>
        </w:rPr>
        <w:t xml:space="preserve">por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sospecha, y, sobre todo, que no esté en disensión con tus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ni en discordancia con tus cualidades. [59.]</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habla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darse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buenos,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tenemos por</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re</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eri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torpes,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avaros,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biciosos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cri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inales.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bastante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que diji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sob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 xml:space="preserve">e la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lec</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ió</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pase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a la pr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bació</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w:t>
      </w:r>
    </w:p>
    <w:p w:rsidR="00D2035F" w:rsidRDefault="00D2035F" w:rsidP="009D5D2B">
      <w:pPr>
        <w:spacing w:before="14" w:line="276" w:lineRule="auto"/>
        <w:rPr>
          <w:rFonts w:ascii="Times New Roman" w:hAnsi="Times New Roman" w:cs="Times New Roman"/>
          <w:sz w:val="24"/>
          <w:szCs w:val="24"/>
        </w:rPr>
      </w:pPr>
    </w:p>
    <w:p w:rsidR="008B5735" w:rsidRDefault="00D2035F" w:rsidP="009D5D2B">
      <w:pPr>
        <w:pStyle w:val="Ttulo4"/>
        <w:spacing w:line="276" w:lineRule="auto"/>
      </w:pPr>
      <w:bookmarkStart w:id="160" w:name="_Toc163838547"/>
      <w:r>
        <w:t>PROBAR AL AMIGO</w:t>
      </w:r>
      <w:bookmarkEnd w:id="160"/>
    </w:p>
    <w:p w:rsidR="008710F4" w:rsidRPr="008B5735" w:rsidRDefault="008710F4" w:rsidP="009D5D2B">
      <w:pPr>
        <w:pStyle w:val="Estilo1"/>
        <w:spacing w:line="276" w:lineRule="auto"/>
      </w:pPr>
    </w:p>
    <w:p w:rsidR="008B5735" w:rsidRPr="008B5735" w:rsidRDefault="00D2035F"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ALTER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DANIEL.</w:t>
      </w:r>
      <w:r w:rsidR="008710F4" w:rsidRPr="008710F4">
        <w:rPr>
          <w:rFonts w:ascii="Times New Roman" w:hAnsi="Times New Roman" w:cs="Times New Roman"/>
          <w:sz w:val="24"/>
          <w:szCs w:val="24"/>
        </w:rPr>
        <w:t xml:space="preserve"> </w:t>
      </w:r>
      <w:r w:rsidR="008710F4">
        <w:rPr>
          <w:rFonts w:ascii="Times New Roman" w:hAnsi="Times New Roman" w:cs="Times New Roman"/>
          <w:sz w:val="24"/>
          <w:szCs w:val="24"/>
        </w:rPr>
        <w:t>–</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Me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parece</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muy</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oportuno.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Tengo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ojos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fijos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puerta,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iendo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que alguien n</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s interru</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pa y ponga fin a nuestra fie</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 xml:space="preserve">ta, la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ezcle con alg</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na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argura o venga c</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n tonterías.</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lastRenderedPageBreak/>
        <w:t xml:space="preserve">[60.] GRACIANO. </w:t>
      </w:r>
      <w:r w:rsidR="008710F4">
        <w:rPr>
          <w:rFonts w:ascii="Times New Roman" w:hAnsi="Times New Roman" w:cs="Times New Roman"/>
          <w:sz w:val="24"/>
          <w:szCs w:val="24"/>
        </w:rPr>
        <w:t>–</w:t>
      </w:r>
      <w:r w:rsidRPr="008B5735">
        <w:rPr>
          <w:rFonts w:ascii="Times New Roman" w:hAnsi="Times New Roman" w:cs="Times New Roman"/>
          <w:sz w:val="24"/>
          <w:szCs w:val="24"/>
        </w:rPr>
        <w:t xml:space="preserve"> Allí está par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do el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ayordomo; si lo dejas e</w:t>
      </w:r>
      <w:r w:rsidRPr="008B5735">
        <w:rPr>
          <w:rFonts w:ascii="Times New Roman" w:hAnsi="Times New Roman" w:cs="Times New Roman"/>
          <w:spacing w:val="-2"/>
          <w:sz w:val="24"/>
          <w:szCs w:val="24"/>
        </w:rPr>
        <w:t>n</w:t>
      </w:r>
      <w:r w:rsidRPr="008B5735">
        <w:rPr>
          <w:rFonts w:ascii="Times New Roman" w:hAnsi="Times New Roman" w:cs="Times New Roman"/>
          <w:sz w:val="24"/>
          <w:szCs w:val="24"/>
        </w:rPr>
        <w:t>trar, no podre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seguir hablando contigo. Si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ue, padre,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n lo que empezaste, que yo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ro la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uerta.</w:t>
      </w:r>
    </w:p>
    <w:p w:rsidR="008B5735" w:rsidRDefault="008B5735" w:rsidP="009D5D2B">
      <w:pPr>
        <w:spacing w:line="276" w:lineRule="auto"/>
        <w:ind w:left="118" w:right="71"/>
        <w:jc w:val="both"/>
        <w:rPr>
          <w:rFonts w:ascii="Times New Roman" w:hAnsi="Times New Roman" w:cs="Times New Roman"/>
          <w:spacing w:val="28"/>
          <w:sz w:val="24"/>
          <w:szCs w:val="24"/>
        </w:rPr>
      </w:pPr>
      <w:r w:rsidRPr="008B5735">
        <w:rPr>
          <w:rFonts w:ascii="Times New Roman" w:hAnsi="Times New Roman" w:cs="Times New Roman"/>
          <w:sz w:val="24"/>
          <w:szCs w:val="24"/>
        </w:rPr>
        <w:t>[61.]</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ELREDO.</w:t>
      </w:r>
      <w:r w:rsidR="008710F4" w:rsidRPr="008710F4">
        <w:rPr>
          <w:rFonts w:ascii="Times New Roman" w:hAnsi="Times New Roman" w:cs="Times New Roman"/>
          <w:sz w:val="24"/>
          <w:szCs w:val="24"/>
        </w:rPr>
        <w:t xml:space="preserve"> </w:t>
      </w:r>
      <w:r w:rsidR="008710F4">
        <w:rPr>
          <w:rFonts w:ascii="Times New Roman" w:hAnsi="Times New Roman" w:cs="Times New Roman"/>
          <w:sz w:val="24"/>
          <w:szCs w:val="24"/>
        </w:rPr>
        <w:t>–</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Cuatro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probar</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fid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lidad,</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intención,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discreción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paciencia.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fidelidad,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abandonarte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sus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 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intención, para que no espere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otra ganancia que a Dios y 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bienes naturales. Su discreción,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para que sepa lo que debe dar o pedir al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deplorar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aprobar, en qué corregirlo y por qué causas, con conoci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 xml:space="preserve">o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y lugar. Su paciencia, no sea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duela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corregido,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recie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w:t>
      </w:r>
      <w:r w:rsidRPr="008B5735">
        <w:rPr>
          <w:rFonts w:ascii="Times New Roman" w:hAnsi="Times New Roman" w:cs="Times New Roman"/>
          <w:spacing w:val="-1"/>
          <w:sz w:val="24"/>
          <w:szCs w:val="24"/>
        </w:rPr>
        <w:t>o</w:t>
      </w:r>
      <w:r w:rsidRPr="008B5735">
        <w:rPr>
          <w:rFonts w:ascii="Times New Roman" w:hAnsi="Times New Roman" w:cs="Times New Roman"/>
          <w:spacing w:val="1"/>
          <w:sz w:val="24"/>
          <w:szCs w:val="24"/>
        </w:rPr>
        <w:t>r</w:t>
      </w:r>
      <w:r w:rsidRPr="008B5735">
        <w:rPr>
          <w:rFonts w:ascii="Times New Roman" w:hAnsi="Times New Roman" w:cs="Times New Roman"/>
          <w:spacing w:val="-3"/>
          <w:sz w:val="24"/>
          <w:szCs w:val="24"/>
        </w:rPr>
        <w:t>r</w:t>
      </w:r>
      <w:r w:rsidRPr="008B5735">
        <w:rPr>
          <w:rFonts w:ascii="Times New Roman" w:hAnsi="Times New Roman" w:cs="Times New Roman"/>
          <w:sz w:val="24"/>
          <w:szCs w:val="24"/>
        </w:rPr>
        <w:t>ezca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 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soportar ninguna contradicción por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p>
    <w:p w:rsidR="008710F4" w:rsidRDefault="008710F4" w:rsidP="009D5D2B">
      <w:pPr>
        <w:spacing w:line="276" w:lineRule="auto"/>
        <w:ind w:left="118" w:right="71"/>
        <w:jc w:val="both"/>
        <w:rPr>
          <w:rFonts w:ascii="Times New Roman" w:hAnsi="Times New Roman" w:cs="Times New Roman"/>
          <w:spacing w:val="28"/>
          <w:sz w:val="24"/>
          <w:szCs w:val="24"/>
        </w:rPr>
      </w:pPr>
    </w:p>
    <w:p w:rsidR="008710F4" w:rsidRPr="008B5735" w:rsidRDefault="008710F4" w:rsidP="009D5D2B">
      <w:pPr>
        <w:pStyle w:val="Ttulo4"/>
        <w:spacing w:line="276" w:lineRule="auto"/>
      </w:pPr>
      <w:bookmarkStart w:id="161" w:name="_Toc163838548"/>
      <w:r>
        <w:t>EN LA FIDELIDAD, NODRIZA DEL VÍNCULO AMISTOSO</w:t>
      </w:r>
      <w:bookmarkEnd w:id="161"/>
    </w:p>
    <w:p w:rsidR="008710F4" w:rsidRPr="008710F4" w:rsidRDefault="008710F4" w:rsidP="009D5D2B">
      <w:pPr>
        <w:pStyle w:val="Estilo1"/>
        <w:spacing w:line="276" w:lineRule="auto"/>
      </w:pPr>
    </w:p>
    <w:p w:rsidR="008B5735" w:rsidRPr="008B5735" w:rsidRDefault="00D2035F"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[62.] La fid</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z w:val="24"/>
          <w:szCs w:val="24"/>
        </w:rPr>
        <w:t xml:space="preserve">lidad es lo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ás he</w:t>
      </w:r>
      <w:r w:rsidR="008B5735" w:rsidRPr="008B5735">
        <w:rPr>
          <w:rFonts w:ascii="Times New Roman" w:hAnsi="Times New Roman" w:cs="Times New Roman"/>
          <w:spacing w:val="2"/>
          <w:sz w:val="24"/>
          <w:szCs w:val="24"/>
        </w:rPr>
        <w:t>r</w:t>
      </w:r>
      <w:r w:rsidR="008B5735" w:rsidRPr="008B5735">
        <w:rPr>
          <w:rFonts w:ascii="Times New Roman" w:hAnsi="Times New Roman" w:cs="Times New Roman"/>
          <w:spacing w:val="-3"/>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smo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tie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po,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nodriza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custodia. Per</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anece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siempre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ig</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todo,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adversi</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 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pr</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speridad, en 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egría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tristeza, en lo dulce y en lo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argo. Mira del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odo 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los que están abajo y a los que están arriba, a los pobres y a los ricos, a los fuertes y a los débiles, 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sanos 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enfer</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os. Pero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z w:val="24"/>
          <w:szCs w:val="24"/>
        </w:rPr>
        <w:t>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fiel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 repara en nada exterior al al</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 del </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igo y, abrazando la virtud en su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sede, es indiferente a cuantas cosas estén fuera de él: ni las aprueba si l</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 xml:space="preserve">s tiene, ni las requiere si le faltan. [63.] La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 </w:t>
      </w:r>
      <w:r w:rsidR="008B5735" w:rsidRPr="008B5735">
        <w:rPr>
          <w:rFonts w:ascii="Times New Roman" w:hAnsi="Times New Roman" w:cs="Times New Roman"/>
          <w:spacing w:val="-1"/>
          <w:sz w:val="24"/>
          <w:szCs w:val="24"/>
        </w:rPr>
        <w:t>f</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delidad, l</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tente 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 p</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osperidad,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anifiesta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adversidad,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porque</w:t>
      </w:r>
      <w:r w:rsidR="008B5735" w:rsidRPr="008B5735">
        <w:rPr>
          <w:rFonts w:ascii="Times New Roman" w:hAnsi="Times New Roman" w:cs="Times New Roman"/>
          <w:spacing w:val="2"/>
          <w:sz w:val="24"/>
          <w:szCs w:val="24"/>
        </w:rPr>
        <w:t xml:space="preserve"> </w:t>
      </w:r>
      <w:r w:rsidR="00F35C61">
        <w:rPr>
          <w:rFonts w:ascii="Times New Roman" w:hAnsi="Times New Roman" w:cs="Times New Roman"/>
          <w:i/>
          <w:sz w:val="24"/>
          <w:szCs w:val="24"/>
        </w:rPr>
        <w:t>en la adversidad se</w:t>
      </w:r>
      <w:r w:rsidR="008B5735" w:rsidRPr="008B5735">
        <w:rPr>
          <w:rFonts w:ascii="Times New Roman" w:hAnsi="Times New Roman" w:cs="Times New Roman"/>
          <w:i/>
          <w:sz w:val="24"/>
          <w:szCs w:val="24"/>
        </w:rPr>
        <w:t xml:space="preserve"> prueba al amigo,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 dijo alg</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ien</w:t>
      </w:r>
      <w:r w:rsidR="008B5735" w:rsidRPr="008B5735">
        <w:rPr>
          <w:rFonts w:ascii="Times New Roman" w:hAnsi="Times New Roman" w:cs="Times New Roman"/>
          <w:spacing w:val="-1"/>
          <w:sz w:val="24"/>
          <w:szCs w:val="24"/>
        </w:rPr>
        <w:t>,</w:t>
      </w:r>
      <w:r>
        <w:rPr>
          <w:rStyle w:val="Refdenotaalpie"/>
          <w:rFonts w:cs="Times New Roman"/>
          <w:spacing w:val="-1"/>
          <w:szCs w:val="24"/>
        </w:rPr>
        <w:footnoteReference w:id="1117"/>
      </w:r>
      <w:r w:rsidR="008B5735" w:rsidRPr="008B5735">
        <w:rPr>
          <w:rFonts w:ascii="Times New Roman" w:hAnsi="Times New Roman" w:cs="Times New Roman"/>
          <w:sz w:val="24"/>
          <w:szCs w:val="24"/>
        </w:rPr>
        <w:t xml:space="preserve"> Los ricos tienen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uc</w:t>
      </w:r>
      <w:r w:rsidR="008B5735" w:rsidRPr="008B5735">
        <w:rPr>
          <w:rFonts w:ascii="Times New Roman" w:hAnsi="Times New Roman" w:cs="Times New Roman"/>
          <w:spacing w:val="1"/>
          <w:sz w:val="24"/>
          <w:szCs w:val="24"/>
        </w:rPr>
        <w:t>h</w:t>
      </w:r>
      <w:r w:rsidR="008B5735" w:rsidRPr="008B5735">
        <w:rPr>
          <w:rFonts w:ascii="Times New Roman" w:hAnsi="Times New Roman" w:cs="Times New Roman"/>
          <w:sz w:val="24"/>
          <w:szCs w:val="24"/>
        </w:rPr>
        <w:t>os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s</w:t>
      </w:r>
      <w:r>
        <w:rPr>
          <w:rFonts w:ascii="Times New Roman" w:hAnsi="Times New Roman" w:cs="Times New Roman"/>
          <w:spacing w:val="-1"/>
          <w:sz w:val="24"/>
          <w:szCs w:val="24"/>
        </w:rPr>
        <w:t>,</w:t>
      </w:r>
      <w:r>
        <w:rPr>
          <w:rStyle w:val="Refdenotaalpie"/>
          <w:rFonts w:cs="Times New Roman"/>
          <w:spacing w:val="-1"/>
          <w:szCs w:val="24"/>
        </w:rPr>
        <w:footnoteReference w:id="1118"/>
      </w:r>
      <w:r w:rsidR="008B5735" w:rsidRPr="008B5735">
        <w:rPr>
          <w:rFonts w:ascii="Times New Roman" w:hAnsi="Times New Roman" w:cs="Times New Roman"/>
          <w:sz w:val="24"/>
          <w:szCs w:val="24"/>
        </w:rPr>
        <w:t xml:space="preserve"> pero para averiguar si son verdaderos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deberá</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explorarl</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s</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p</w:t>
      </w:r>
      <w:r w:rsidR="008B5735" w:rsidRPr="008B5735">
        <w:rPr>
          <w:rFonts w:ascii="Times New Roman" w:hAnsi="Times New Roman" w:cs="Times New Roman"/>
          <w:spacing w:val="-1"/>
          <w:sz w:val="24"/>
          <w:szCs w:val="24"/>
        </w:rPr>
        <w:t>o</w:t>
      </w:r>
      <w:r w:rsidR="008B5735" w:rsidRPr="008B5735">
        <w:rPr>
          <w:rFonts w:ascii="Times New Roman" w:hAnsi="Times New Roman" w:cs="Times New Roman"/>
          <w:sz w:val="24"/>
          <w:szCs w:val="24"/>
        </w:rPr>
        <w:t xml:space="preserve">breza. </w:t>
      </w:r>
      <w:r w:rsidR="008B5735" w:rsidRPr="008B5735">
        <w:rPr>
          <w:rFonts w:ascii="Times New Roman" w:hAnsi="Times New Roman" w:cs="Times New Roman"/>
          <w:i/>
          <w:sz w:val="24"/>
          <w:szCs w:val="24"/>
        </w:rPr>
        <w:t>En</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todo</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tiempo,</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ijo</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S</w:t>
      </w:r>
      <w:r w:rsidR="008B5735" w:rsidRPr="008B5735">
        <w:rPr>
          <w:rFonts w:ascii="Times New Roman" w:hAnsi="Times New Roman" w:cs="Times New Roman"/>
          <w:spacing w:val="-1"/>
          <w:sz w:val="24"/>
          <w:szCs w:val="24"/>
        </w:rPr>
        <w:t>a</w:t>
      </w:r>
      <w:r w:rsidR="008B5735" w:rsidRPr="008B5735">
        <w:rPr>
          <w:rFonts w:ascii="Times New Roman" w:hAnsi="Times New Roman" w:cs="Times New Roman"/>
          <w:sz w:val="24"/>
          <w:szCs w:val="24"/>
        </w:rPr>
        <w:t>lo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ón,</w:t>
      </w:r>
      <w:r w:rsidR="008B5735" w:rsidRPr="008B5735">
        <w:rPr>
          <w:rFonts w:ascii="Times New Roman" w:hAnsi="Times New Roman" w:cs="Times New Roman"/>
          <w:spacing w:val="3"/>
          <w:sz w:val="24"/>
          <w:szCs w:val="24"/>
        </w:rPr>
        <w:t xml:space="preserve"> </w:t>
      </w:r>
      <w:r w:rsidR="008B5735" w:rsidRPr="008B5735">
        <w:rPr>
          <w:rFonts w:ascii="Times New Roman" w:hAnsi="Times New Roman" w:cs="Times New Roman"/>
          <w:i/>
          <w:sz w:val="24"/>
          <w:szCs w:val="24"/>
        </w:rPr>
        <w:t>ama</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el</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que</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es</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i/>
          <w:sz w:val="24"/>
          <w:szCs w:val="24"/>
        </w:rPr>
        <w:t>amigo,</w:t>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el hermano</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se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descubre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en</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la</w:t>
      </w:r>
      <w:r w:rsidR="008B5735" w:rsidRPr="008B5735">
        <w:rPr>
          <w:rFonts w:ascii="Times New Roman" w:hAnsi="Times New Roman" w:cs="Times New Roman"/>
          <w:i/>
          <w:spacing w:val="1"/>
          <w:sz w:val="24"/>
          <w:szCs w:val="24"/>
        </w:rPr>
        <w:t xml:space="preserve"> </w:t>
      </w:r>
      <w:r w:rsidR="00F35C61">
        <w:rPr>
          <w:rFonts w:ascii="Times New Roman" w:hAnsi="Times New Roman" w:cs="Times New Roman"/>
          <w:i/>
          <w:sz w:val="24"/>
          <w:szCs w:val="24"/>
        </w:rPr>
        <w:t>estrechez</w:t>
      </w:r>
      <w:r w:rsidR="003F70D5">
        <w:rPr>
          <w:rFonts w:ascii="Times New Roman" w:hAnsi="Times New Roman" w:cs="Times New Roman"/>
          <w:i/>
          <w:sz w:val="24"/>
          <w:szCs w:val="24"/>
        </w:rPr>
        <w:t>.</w:t>
      </w:r>
      <w:r w:rsidR="003F70D5">
        <w:rPr>
          <w:rStyle w:val="Refdenotaalpie"/>
          <w:rFonts w:cs="Times New Roman"/>
          <w:i/>
          <w:szCs w:val="24"/>
        </w:rPr>
        <w:footnoteReference w:id="1119"/>
      </w:r>
      <w:r w:rsidR="008B5735" w:rsidRPr="008B5735">
        <w:rPr>
          <w:rFonts w:ascii="Times New Roman" w:hAnsi="Times New Roman" w:cs="Times New Roman"/>
          <w:i/>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otra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arte,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refirié</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dose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desleal,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dice: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Diente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quebrado, pie que resbala es la confianza puesta</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en el</w:t>
      </w:r>
      <w:r w:rsidR="003F70D5">
        <w:rPr>
          <w:rFonts w:ascii="Times New Roman" w:hAnsi="Times New Roman" w:cs="Times New Roman"/>
          <w:i/>
          <w:sz w:val="24"/>
          <w:szCs w:val="24"/>
        </w:rPr>
        <w:t xml:space="preserve"> desleal el día de la angustia.</w:t>
      </w:r>
      <w:r w:rsidR="003F70D5">
        <w:rPr>
          <w:rStyle w:val="Refdenotaalpie"/>
          <w:rFonts w:cs="Times New Roman"/>
          <w:i/>
          <w:szCs w:val="24"/>
        </w:rPr>
        <w:footnoteReference w:id="1120"/>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 xml:space="preserve">[64.] GRACIANO. </w:t>
      </w:r>
      <w:r w:rsidR="00F35C61">
        <w:rPr>
          <w:rFonts w:ascii="Times New Roman" w:hAnsi="Times New Roman" w:cs="Times New Roman"/>
          <w:sz w:val="24"/>
          <w:szCs w:val="24"/>
        </w:rPr>
        <w:t>–</w:t>
      </w:r>
      <w:r w:rsidRPr="008B5735">
        <w:rPr>
          <w:rFonts w:ascii="Times New Roman" w:hAnsi="Times New Roman" w:cs="Times New Roman"/>
          <w:sz w:val="24"/>
          <w:szCs w:val="24"/>
        </w:rPr>
        <w:t xml:space="preserve"> 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pr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bare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la lealtad del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00F35C61">
        <w:rPr>
          <w:rFonts w:ascii="Times New Roman" w:hAnsi="Times New Roman" w:cs="Times New Roman"/>
          <w:sz w:val="24"/>
          <w:szCs w:val="24"/>
        </w:rPr>
        <w:t>go</w:t>
      </w:r>
      <w:r w:rsidRPr="008B5735">
        <w:rPr>
          <w:rFonts w:ascii="Times New Roman" w:hAnsi="Times New Roman" w:cs="Times New Roman"/>
          <w:sz w:val="24"/>
          <w:szCs w:val="24"/>
        </w:rPr>
        <w:t xml:space="preserve"> si nuestra prosperidad no fuera nunca alterada por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versida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[65.]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Pr="008B5735">
        <w:rPr>
          <w:rFonts w:ascii="Times New Roman" w:hAnsi="Times New Roman" w:cs="Times New Roman"/>
          <w:spacing w:val="1"/>
          <w:sz w:val="24"/>
          <w:szCs w:val="24"/>
        </w:rPr>
        <w:t xml:space="preserve"> </w:t>
      </w:r>
      <w:r w:rsidR="00F35C61">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muchas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prob</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lealtad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elocuente sea la adversidad. Diji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anterior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que n</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 xml:space="preserve">die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 xml:space="preserve">iere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 quien descubre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secretos.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sentencia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evangélica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que </w:t>
      </w:r>
      <w:r w:rsidRPr="008B5735">
        <w:rPr>
          <w:rFonts w:ascii="Times New Roman" w:hAnsi="Times New Roman" w:cs="Times New Roman"/>
          <w:i/>
          <w:sz w:val="24"/>
          <w:szCs w:val="24"/>
        </w:rPr>
        <w:t>quien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fiel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 lo poco,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será</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003F70D5">
        <w:rPr>
          <w:rFonts w:ascii="Times New Roman" w:hAnsi="Times New Roman" w:cs="Times New Roman"/>
          <w:i/>
          <w:sz w:val="24"/>
          <w:szCs w:val="24"/>
        </w:rPr>
        <w:t>lo mucho.</w:t>
      </w:r>
      <w:r w:rsidR="003F70D5">
        <w:rPr>
          <w:rStyle w:val="Refdenotaalpie"/>
          <w:rFonts w:cs="Times New Roman"/>
          <w:i/>
          <w:szCs w:val="24"/>
        </w:rPr>
        <w:footnoteReference w:id="1121"/>
      </w:r>
      <w:r w:rsidRPr="008B5735">
        <w:rPr>
          <w:rFonts w:ascii="Times New Roman" w:hAnsi="Times New Roman" w:cs="Times New Roman"/>
          <w:i/>
          <w:spacing w:val="1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revelar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todas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nuestras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más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profundas,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aún nos parece que deben ser proba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 xml:space="preserve">os en su fidelidad. </w:t>
      </w:r>
      <w:r w:rsidRPr="008B5735">
        <w:rPr>
          <w:rFonts w:ascii="Times New Roman" w:hAnsi="Times New Roman" w:cs="Times New Roman"/>
          <w:spacing w:val="-1"/>
          <w:sz w:val="24"/>
          <w:szCs w:val="24"/>
        </w:rPr>
        <w:t>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 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confiarles nuestras cosas exteriores y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enos </w:t>
      </w:r>
      <w:r w:rsidRPr="008B5735">
        <w:rPr>
          <w:rFonts w:ascii="Times New Roman" w:hAnsi="Times New Roman" w:cs="Times New Roman"/>
          <w:spacing w:val="2"/>
          <w:sz w:val="24"/>
          <w:szCs w:val="24"/>
        </w:rPr>
        <w:t>i</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portancia, de las que </w:t>
      </w:r>
      <w:r w:rsidRPr="008B5735">
        <w:rPr>
          <w:rFonts w:ascii="Times New Roman" w:hAnsi="Times New Roman" w:cs="Times New Roman"/>
          <w:sz w:val="24"/>
          <w:szCs w:val="24"/>
        </w:rPr>
        <w:lastRenderedPageBreak/>
        <w:t>no haya que tener gran cui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 xml:space="preserve">ado o celo por que no se divulguen. Pero hagámoslo con 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cautela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 que lo haría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si nos dañara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 su revelación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aprovechara</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secreto.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[66.]</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tales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fuere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hallado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fiel,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 xml:space="preserve">dudes en probarlo 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ayores. Porque si algo que te daña se divulgara o se hiriera tu fama y, a pesar de todo, no lo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ite, no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 xml:space="preserve">onsiente en ninguna sospecha y no se turba por duda alguna, ya no debes tener reparos en creer en su lealtad </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utura. Alégrate grandemente, esti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ándola cierta y estable.</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[67.] GRACIANO.</w:t>
      </w:r>
      <w:r w:rsidR="00F35C61" w:rsidRPr="00F35C61">
        <w:rPr>
          <w:rFonts w:ascii="Times New Roman" w:hAnsi="Times New Roman" w:cs="Times New Roman"/>
          <w:sz w:val="24"/>
          <w:szCs w:val="24"/>
        </w:rPr>
        <w:t xml:space="preserve"> </w:t>
      </w:r>
      <w:r w:rsidR="00F35C61">
        <w:rPr>
          <w:rFonts w:ascii="Times New Roman" w:hAnsi="Times New Roman" w:cs="Times New Roman"/>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 xml:space="preserve">ora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acuerdo de tu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de ultra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 del que nos has hablado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003F70D5">
        <w:rPr>
          <w:rFonts w:ascii="Times New Roman" w:hAnsi="Times New Roman" w:cs="Times New Roman"/>
          <w:sz w:val="24"/>
          <w:szCs w:val="24"/>
        </w:rPr>
        <w:t>chas veces.</w:t>
      </w:r>
      <w:r w:rsidR="003F70D5">
        <w:rPr>
          <w:rStyle w:val="Refdenotaalpie"/>
          <w:rFonts w:cs="Times New Roman"/>
          <w:szCs w:val="24"/>
        </w:rPr>
        <w:footnoteReference w:id="1122"/>
      </w:r>
      <w:r w:rsidRPr="008B5735">
        <w:rPr>
          <w:rFonts w:ascii="Times New Roman" w:hAnsi="Times New Roman" w:cs="Times New Roman"/>
          <w:sz w:val="24"/>
          <w:szCs w:val="24"/>
        </w:rPr>
        <w:t xml:space="preserve"> Precisa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por ese medio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obaste que es tu verdadero y fidelísi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 Habiéndose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referido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falsas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crédito,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003F70D5">
        <w:rPr>
          <w:rFonts w:ascii="Times New Roman" w:hAnsi="Times New Roman" w:cs="Times New Roman"/>
          <w:sz w:val="24"/>
          <w:szCs w:val="24"/>
        </w:rPr>
        <w:t xml:space="preserve"> </w:t>
      </w:r>
      <w:r w:rsidRPr="008B5735">
        <w:rPr>
          <w:rFonts w:ascii="Times New Roman" w:hAnsi="Times New Roman" w:cs="Times New Roman"/>
          <w:sz w:val="24"/>
          <w:szCs w:val="24"/>
        </w:rPr>
        <w:t>turbó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ovió 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queña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siquiera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osabas esperar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íntimo</w:t>
      </w:r>
      <w:r w:rsidRPr="008B5735">
        <w:rPr>
          <w:rFonts w:ascii="Times New Roman" w:hAnsi="Times New Roman" w:cs="Times New Roman"/>
          <w:spacing w:val="1"/>
          <w:sz w:val="24"/>
          <w:szCs w:val="24"/>
        </w:rPr>
        <w:t xml:space="preserv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sacristán</w:t>
      </w:r>
      <w:r w:rsidRPr="008B5735">
        <w:rPr>
          <w:rFonts w:ascii="Times New Roman" w:hAnsi="Times New Roman" w:cs="Times New Roman"/>
          <w:spacing w:val="1"/>
          <w:sz w:val="24"/>
          <w:szCs w:val="24"/>
        </w:rPr>
        <w:t xml:space="preserve"> </w:t>
      </w:r>
      <w:r w:rsidR="003F70D5">
        <w:rPr>
          <w:rFonts w:ascii="Times New Roman" w:hAnsi="Times New Roman" w:cs="Times New Roman"/>
          <w:sz w:val="24"/>
          <w:szCs w:val="24"/>
        </w:rPr>
        <w:t>de Claraval.</w:t>
      </w:r>
      <w:r w:rsidR="003F70D5">
        <w:rPr>
          <w:rStyle w:val="Refdenotaalpie"/>
          <w:rFonts w:cs="Times New Roman"/>
          <w:szCs w:val="24"/>
        </w:rPr>
        <w:footnoteReference w:id="1123"/>
      </w:r>
    </w:p>
    <w:p w:rsid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Continúa con el resto, pues nos basta lo dicho sobre la probación de la fidelidad.</w:t>
      </w:r>
      <w:r w:rsidR="00FE2C9C">
        <w:rPr>
          <w:rFonts w:ascii="Times New Roman" w:hAnsi="Times New Roman" w:cs="Times New Roman"/>
          <w:sz w:val="24"/>
          <w:szCs w:val="24"/>
        </w:rPr>
        <w:t xml:space="preserve"> </w:t>
      </w:r>
    </w:p>
    <w:p w:rsidR="00C50BA0" w:rsidRDefault="00C50BA0" w:rsidP="009D5D2B">
      <w:pPr>
        <w:spacing w:line="276" w:lineRule="auto"/>
        <w:ind w:left="118" w:right="49"/>
        <w:jc w:val="both"/>
        <w:rPr>
          <w:rFonts w:ascii="Times New Roman" w:hAnsi="Times New Roman" w:cs="Times New Roman"/>
          <w:sz w:val="24"/>
          <w:szCs w:val="24"/>
        </w:rPr>
      </w:pPr>
    </w:p>
    <w:p w:rsidR="00FE2C9C" w:rsidRPr="008B5735" w:rsidRDefault="00FE2C9C" w:rsidP="009D5D2B">
      <w:pPr>
        <w:pStyle w:val="Ttulo4"/>
        <w:spacing w:line="276" w:lineRule="auto"/>
      </w:pPr>
      <w:bookmarkStart w:id="162" w:name="_Toc163838549"/>
      <w:r>
        <w:t>EN LA INTENCIÓN CON QUE BUSCA NUESTRA AMISTAD</w:t>
      </w:r>
      <w:bookmarkEnd w:id="162"/>
    </w:p>
    <w:p w:rsidR="00FE2C9C" w:rsidRDefault="00FE2C9C" w:rsidP="009D5D2B">
      <w:pPr>
        <w:pStyle w:val="Estilo1"/>
        <w:spacing w:line="276" w:lineRule="auto"/>
      </w:pPr>
    </w:p>
    <w:p w:rsidR="003F70D5" w:rsidRDefault="008B5735" w:rsidP="009D5D2B">
      <w:pPr>
        <w:spacing w:line="276" w:lineRule="auto"/>
        <w:ind w:left="118" w:right="64"/>
        <w:jc w:val="both"/>
        <w:rPr>
          <w:rFonts w:ascii="Times New Roman" w:hAnsi="Times New Roman" w:cs="Times New Roman"/>
          <w:sz w:val="24"/>
          <w:szCs w:val="24"/>
        </w:rPr>
      </w:pPr>
      <w:r w:rsidRPr="008B5735">
        <w:rPr>
          <w:rFonts w:ascii="Times New Roman" w:hAnsi="Times New Roman" w:cs="Times New Roman"/>
          <w:sz w:val="24"/>
          <w:szCs w:val="24"/>
        </w:rPr>
        <w:t>[68.]</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ELREDO.</w:t>
      </w:r>
      <w:r w:rsidR="00FE2C9C" w:rsidRPr="00FE2C9C">
        <w:rPr>
          <w:rFonts w:ascii="Times New Roman" w:hAnsi="Times New Roman" w:cs="Times New Roman"/>
          <w:sz w:val="24"/>
          <w:szCs w:val="24"/>
        </w:rPr>
        <w:t xml:space="preserve"> </w:t>
      </w:r>
      <w:r w:rsidR="00FE2C9C">
        <w:rPr>
          <w:rFonts w:ascii="Times New Roman" w:hAnsi="Times New Roman" w:cs="Times New Roman"/>
          <w:sz w:val="24"/>
          <w:szCs w:val="24"/>
        </w:rPr>
        <w:t>–</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Dijimos</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ién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obar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intención.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necesaria. Pues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muchos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00FE2C9C">
        <w:rPr>
          <w:rFonts w:ascii="Times New Roman" w:hAnsi="Times New Roman" w:cs="Times New Roman"/>
          <w:sz w:val="24"/>
          <w:szCs w:val="24"/>
        </w:rPr>
        <w:t>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anas,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consideran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bueno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les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acarrea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provecho 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 Tales son los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 a sus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a sus bueyes, </w:t>
      </w:r>
      <w:r w:rsidRPr="008B5735">
        <w:rPr>
          <w:rFonts w:ascii="Times New Roman" w:hAnsi="Times New Roman" w:cs="Times New Roman"/>
          <w:i/>
          <w:sz w:val="24"/>
          <w:szCs w:val="24"/>
        </w:rPr>
        <w:t>esperando poder sacar partido</w:t>
      </w:r>
      <w:r w:rsidR="003F70D5">
        <w:rPr>
          <w:rFonts w:ascii="Times New Roman" w:hAnsi="Times New Roman" w:cs="Times New Roman"/>
          <w:i/>
          <w:sz w:val="24"/>
          <w:szCs w:val="24"/>
        </w:rPr>
        <w:t>.</w:t>
      </w:r>
      <w:r w:rsidR="003F70D5">
        <w:rPr>
          <w:rStyle w:val="Refdenotaalpie"/>
          <w:rFonts w:cs="Times New Roman"/>
          <w:i/>
          <w:szCs w:val="24"/>
        </w:rPr>
        <w:footnoteReference w:id="1124"/>
      </w:r>
      <w:r w:rsidR="003F70D5">
        <w:rPr>
          <w:rFonts w:ascii="Times New Roman" w:hAnsi="Times New Roman" w:cs="Times New Roman"/>
          <w:i/>
          <w:sz w:val="24"/>
          <w:szCs w:val="24"/>
        </w:rPr>
        <w:t xml:space="preserve"> </w:t>
      </w:r>
      <w:r w:rsidRPr="008B5735">
        <w:rPr>
          <w:rFonts w:ascii="Times New Roman" w:hAnsi="Times New Roman" w:cs="Times New Roman"/>
          <w:sz w:val="24"/>
          <w:szCs w:val="24"/>
        </w:rPr>
        <w:t>Carecen,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fraterna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pirit</w:t>
      </w:r>
      <w:r w:rsidRPr="008B5735">
        <w:rPr>
          <w:rFonts w:ascii="Times New Roman" w:hAnsi="Times New Roman" w:cs="Times New Roman"/>
          <w:spacing w:val="-4"/>
          <w:sz w:val="24"/>
          <w:szCs w:val="24"/>
        </w:rPr>
        <w:t>u</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buscar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sí</w:t>
      </w:r>
      <w:r w:rsidRPr="008B5735">
        <w:rPr>
          <w:rFonts w:ascii="Times New Roman" w:hAnsi="Times New Roman" w:cs="Times New Roman"/>
          <w:spacing w:val="2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20"/>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on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incapaces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apreciar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natural</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2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podrán descubrir</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la naturaleza, la grandeza y 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eficacia 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003F70D5">
        <w:rPr>
          <w:rFonts w:ascii="Times New Roman" w:hAnsi="Times New Roman" w:cs="Times New Roman"/>
          <w:i/>
          <w:sz w:val="24"/>
          <w:szCs w:val="24"/>
        </w:rPr>
        <w:t>amistad.</w:t>
      </w:r>
      <w:r w:rsidR="003F70D5">
        <w:rPr>
          <w:rStyle w:val="Refdenotaalpie"/>
          <w:rFonts w:cs="Times New Roman"/>
          <w:i/>
          <w:szCs w:val="24"/>
        </w:rPr>
        <w:footnoteReference w:id="1125"/>
      </w:r>
      <w:r w:rsidR="003F70D5">
        <w:rPr>
          <w:rFonts w:ascii="Times New Roman" w:hAnsi="Times New Roman" w:cs="Times New Roman"/>
          <w:i/>
          <w:sz w:val="24"/>
          <w:szCs w:val="24"/>
        </w:rPr>
        <w:t xml:space="preserve"> </w:t>
      </w:r>
      <w:r w:rsidRPr="008B5735">
        <w:rPr>
          <w:rFonts w:ascii="Times New Roman" w:hAnsi="Times New Roman" w:cs="Times New Roman"/>
          <w:sz w:val="24"/>
          <w:szCs w:val="24"/>
        </w:rPr>
        <w:t>[69.]</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Señor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Salvador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prescribió</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for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4"/>
          <w:sz w:val="24"/>
          <w:szCs w:val="24"/>
        </w:rPr>
        <w:t xml:space="preserve"> </w:t>
      </w:r>
      <w:r w:rsidRPr="008B5735">
        <w:rPr>
          <w:rFonts w:ascii="Times New Roman" w:hAnsi="Times New Roman" w:cs="Times New Roman"/>
          <w:i/>
          <w:sz w:val="24"/>
          <w:szCs w:val="24"/>
        </w:rPr>
        <w:t xml:space="preserve">Amarás, </w:t>
      </w:r>
      <w:r w:rsidRPr="008B5735">
        <w:rPr>
          <w:rFonts w:ascii="Times New Roman" w:hAnsi="Times New Roman" w:cs="Times New Roman"/>
          <w:sz w:val="24"/>
          <w:szCs w:val="24"/>
        </w:rPr>
        <w:t>dijo,</w:t>
      </w:r>
      <w:r w:rsidRPr="008B5735">
        <w:rPr>
          <w:rFonts w:ascii="Times New Roman" w:hAnsi="Times New Roman" w:cs="Times New Roman"/>
          <w:spacing w:val="4"/>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próximo</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como</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4"/>
          <w:sz w:val="24"/>
          <w:szCs w:val="24"/>
        </w:rPr>
        <w:t xml:space="preserve"> </w:t>
      </w:r>
      <w:r w:rsidRPr="008B5735">
        <w:rPr>
          <w:rFonts w:ascii="Times New Roman" w:hAnsi="Times New Roman" w:cs="Times New Roman"/>
          <w:i/>
          <w:sz w:val="24"/>
          <w:szCs w:val="24"/>
        </w:rPr>
        <w:t>ti</w:t>
      </w:r>
      <w:r w:rsidRPr="008B5735">
        <w:rPr>
          <w:rFonts w:ascii="Times New Roman" w:hAnsi="Times New Roman" w:cs="Times New Roman"/>
          <w:i/>
          <w:spacing w:val="4"/>
          <w:sz w:val="24"/>
          <w:szCs w:val="24"/>
        </w:rPr>
        <w:t xml:space="preserve"> </w:t>
      </w:r>
      <w:r w:rsidR="003F70D5">
        <w:rPr>
          <w:rFonts w:ascii="Times New Roman" w:hAnsi="Times New Roman" w:cs="Times New Roman"/>
          <w:i/>
          <w:sz w:val="24"/>
          <w:szCs w:val="24"/>
        </w:rPr>
        <w:t>mismo.</w:t>
      </w:r>
      <w:r w:rsidR="003F70D5">
        <w:rPr>
          <w:rStyle w:val="Refdenotaalpie"/>
          <w:rFonts w:cs="Times New Roman"/>
          <w:i/>
          <w:szCs w:val="24"/>
        </w:rPr>
        <w:footnoteReference w:id="1126"/>
      </w:r>
      <w:r w:rsidRPr="008B5735">
        <w:rPr>
          <w:rFonts w:ascii="Times New Roman" w:hAnsi="Times New Roman" w:cs="Times New Roman"/>
          <w:i/>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pu</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sto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frente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espejo,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mis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cierto, si</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amas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eres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dijimos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elegido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amistad.</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ruego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me digas si a tu parecer debes exi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 xml:space="preserve">irte a ti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alguna reco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pensa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por el amor que te tienes. </w:t>
      </w:r>
    </w:p>
    <w:p w:rsidR="008B5735" w:rsidRPr="008B5735" w:rsidRDefault="008B5735" w:rsidP="009D5D2B">
      <w:pPr>
        <w:spacing w:line="276" w:lineRule="auto"/>
        <w:ind w:left="118" w:right="64"/>
        <w:jc w:val="both"/>
        <w:rPr>
          <w:rFonts w:ascii="Times New Roman" w:hAnsi="Times New Roman" w:cs="Times New Roman"/>
          <w:sz w:val="24"/>
          <w:szCs w:val="24"/>
        </w:rPr>
      </w:pPr>
      <w:r w:rsidRPr="008B5735">
        <w:rPr>
          <w:rFonts w:ascii="Times New Roman" w:hAnsi="Times New Roman" w:cs="Times New Roman"/>
          <w:sz w:val="24"/>
          <w:szCs w:val="24"/>
        </w:rPr>
        <w:t>GRACIANO.</w:t>
      </w:r>
      <w:r w:rsidR="00FE2C9C" w:rsidRPr="00FE2C9C">
        <w:rPr>
          <w:rFonts w:ascii="Times New Roman" w:hAnsi="Times New Roman" w:cs="Times New Roman"/>
          <w:sz w:val="24"/>
          <w:szCs w:val="24"/>
        </w:rPr>
        <w:t xml:space="preserve"> </w:t>
      </w:r>
      <w:r w:rsidR="00FE2C9C">
        <w:rPr>
          <w:rFonts w:ascii="Times New Roman" w:hAnsi="Times New Roman" w:cs="Times New Roman"/>
          <w:sz w:val="24"/>
          <w:szCs w:val="24"/>
        </w:rPr>
        <w:t xml:space="preserve">– </w:t>
      </w:r>
      <w:r w:rsidRPr="008B5735">
        <w:rPr>
          <w:rFonts w:ascii="Times New Roman" w:hAnsi="Times New Roman" w:cs="Times New Roman"/>
          <w:sz w:val="24"/>
          <w:szCs w:val="24"/>
        </w:rPr>
        <w:t xml:space="preserve"> En lo más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n</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Porque cada uno se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a sí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por sí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p>
    <w:p w:rsidR="00CA7F4D"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ELREDO.</w:t>
      </w:r>
      <w:r w:rsidR="00FE2C9C" w:rsidRPr="00FE2C9C">
        <w:rPr>
          <w:rFonts w:ascii="Times New Roman" w:hAnsi="Times New Roman" w:cs="Times New Roman"/>
          <w:sz w:val="24"/>
          <w:szCs w:val="24"/>
        </w:rPr>
        <w:t xml:space="preserve"> </w:t>
      </w:r>
      <w:r w:rsidR="00FE2C9C">
        <w:rPr>
          <w:rFonts w:ascii="Times New Roman" w:hAnsi="Times New Roman" w:cs="Times New Roman"/>
          <w:sz w:val="24"/>
          <w:szCs w:val="24"/>
        </w:rPr>
        <w:t>–</w:t>
      </w:r>
      <w:r w:rsidRPr="008B5735">
        <w:rPr>
          <w:rFonts w:ascii="Times New Roman" w:hAnsi="Times New Roman" w:cs="Times New Roman"/>
          <w:spacing w:val="20"/>
          <w:sz w:val="24"/>
          <w:szCs w:val="24"/>
        </w:rPr>
        <w:t xml:space="preserve"> </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transfieres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ese</w:t>
      </w:r>
      <w:r w:rsidRPr="008B5735">
        <w:rPr>
          <w:rFonts w:ascii="Times New Roman" w:hAnsi="Times New Roman" w:cs="Times New Roman"/>
          <w:spacing w:val="2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ismo</w:t>
      </w:r>
      <w:r w:rsidRPr="008B5735">
        <w:rPr>
          <w:rFonts w:ascii="Times New Roman" w:hAnsi="Times New Roman" w:cs="Times New Roman"/>
          <w:spacing w:val="2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gratuita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no podrás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gustar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verdadera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lastRenderedPageBreak/>
        <w:t>te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able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 xml:space="preserve">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[70.]</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será</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tú,</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trasvasas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ti.</w:t>
      </w:r>
      <w:r w:rsidR="003F70D5">
        <w:rPr>
          <w:rStyle w:val="Refdenotaalpie"/>
          <w:rFonts w:cs="Times New Roman"/>
          <w:szCs w:val="24"/>
        </w:rPr>
        <w:footnoteReference w:id="1127"/>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dijo san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brosio:</w:t>
      </w:r>
      <w:r w:rsidRPr="008B5735">
        <w:rPr>
          <w:rFonts w:ascii="Times New Roman" w:hAnsi="Times New Roman" w:cs="Times New Roman"/>
          <w:spacing w:val="20"/>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tributo,</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sino</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plenitud</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belleza</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gracia.</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Es</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virtud,</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20"/>
          <w:sz w:val="24"/>
          <w:szCs w:val="24"/>
        </w:rPr>
        <w:t xml:space="preserve"> </w:t>
      </w:r>
      <w:r w:rsidRPr="008B5735">
        <w:rPr>
          <w:rFonts w:ascii="Times New Roman" w:hAnsi="Times New Roman" w:cs="Times New Roman"/>
          <w:i/>
          <w:sz w:val="24"/>
          <w:szCs w:val="24"/>
        </w:rPr>
        <w:t>lucro. Porque</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engendra</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dinero,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sino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encanto.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8"/>
          <w:sz w:val="24"/>
          <w:szCs w:val="24"/>
        </w:rPr>
        <w:t xml:space="preserve"> </w:t>
      </w:r>
      <w:r w:rsidR="003F70D5">
        <w:rPr>
          <w:rFonts w:ascii="Times New Roman" w:hAnsi="Times New Roman" w:cs="Times New Roman"/>
          <w:i/>
          <w:sz w:val="24"/>
          <w:szCs w:val="24"/>
        </w:rPr>
        <w:t>nace</w:t>
      </w:r>
      <w:r w:rsidR="003F70D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p</w:t>
      </w:r>
      <w:r w:rsidRPr="008B5735">
        <w:rPr>
          <w:rFonts w:ascii="Times New Roman" w:hAnsi="Times New Roman" w:cs="Times New Roman"/>
          <w:i/>
          <w:spacing w:val="-2"/>
          <w:sz w:val="24"/>
          <w:szCs w:val="24"/>
        </w:rPr>
        <w:t>u</w:t>
      </w:r>
      <w:r w:rsidRPr="008B5735">
        <w:rPr>
          <w:rFonts w:ascii="Times New Roman" w:hAnsi="Times New Roman" w:cs="Times New Roman"/>
          <w:i/>
          <w:sz w:val="24"/>
          <w:szCs w:val="24"/>
        </w:rPr>
        <w:t>ja</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precios,</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sino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8"/>
          <w:sz w:val="24"/>
          <w:szCs w:val="24"/>
        </w:rPr>
        <w:t xml:space="preserve"> </w:t>
      </w:r>
      <w:r w:rsidR="003F70D5">
        <w:rPr>
          <w:rFonts w:ascii="Times New Roman" w:hAnsi="Times New Roman" w:cs="Times New Roman"/>
          <w:i/>
          <w:sz w:val="24"/>
          <w:szCs w:val="24"/>
        </w:rPr>
        <w:t>com</w:t>
      </w:r>
      <w:r w:rsidRPr="008B5735">
        <w:rPr>
          <w:rFonts w:ascii="Times New Roman" w:hAnsi="Times New Roman" w:cs="Times New Roman"/>
          <w:i/>
          <w:sz w:val="24"/>
          <w:szCs w:val="24"/>
        </w:rPr>
        <w:t>petición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003F70D5">
        <w:rPr>
          <w:rFonts w:ascii="Times New Roman" w:hAnsi="Times New Roman" w:cs="Times New Roman"/>
          <w:i/>
          <w:sz w:val="24"/>
          <w:szCs w:val="24"/>
        </w:rPr>
        <w:t>benevolencia.</w:t>
      </w:r>
      <w:r w:rsidR="003F70D5">
        <w:rPr>
          <w:rStyle w:val="Refdenotaalpie"/>
          <w:rFonts w:cs="Times New Roman"/>
          <w:i/>
          <w:szCs w:val="24"/>
        </w:rPr>
        <w:footnoteReference w:id="1128"/>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probar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sutil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intención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elegido,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se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sac</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partido,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considerándola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gocio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como don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gratuito.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enudo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segura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pobres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ricos,</w:t>
      </w:r>
      <w:r w:rsidR="00CA7F4D">
        <w:rPr>
          <w:rStyle w:val="Refdenotaalpie"/>
          <w:rFonts w:cs="Times New Roman"/>
          <w:szCs w:val="24"/>
        </w:rPr>
        <w:footnoteReference w:id="1129"/>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la pobreza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desaparecer</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gan</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ncias,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inuir</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au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[71.]</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ricos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paga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adulación;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pobres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nadie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es lisonjero.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verdad</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pobre,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cuya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tad</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envidia.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digo para que probe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en sus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w:t>
      </w:r>
      <w:r w:rsidR="00CA7F4D">
        <w:rPr>
          <w:rFonts w:ascii="Times New Roman" w:hAnsi="Times New Roman" w:cs="Times New Roman"/>
          <w:sz w:val="24"/>
          <w:szCs w:val="24"/>
        </w:rPr>
        <w:t>es, en vez de sopesar su pecunio</w:t>
      </w:r>
      <w:r w:rsidRPr="008B5735">
        <w:rPr>
          <w:rFonts w:ascii="Times New Roman" w:hAnsi="Times New Roman" w:cs="Times New Roman"/>
          <w:sz w:val="24"/>
          <w:szCs w:val="24"/>
        </w:rPr>
        <w:t>.</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La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intención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probarse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est</w:t>
      </w:r>
      <w:r w:rsidRPr="008B5735">
        <w:rPr>
          <w:rFonts w:ascii="Times New Roman" w:hAnsi="Times New Roman" w:cs="Times New Roman"/>
          <w:spacing w:val="-2"/>
          <w:sz w:val="24"/>
          <w:szCs w:val="24"/>
        </w:rPr>
        <w:t>o</w:t>
      </w:r>
      <w:r w:rsidRPr="008B5735">
        <w:rPr>
          <w:rFonts w:ascii="Times New Roman" w:hAnsi="Times New Roman" w:cs="Times New Roman"/>
          <w:sz w:val="24"/>
          <w:szCs w:val="24"/>
        </w:rPr>
        <w:t>:</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ves</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ecto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tus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sas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está atento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sacar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algún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partido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gracias 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influencia,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honore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riquezas,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fa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exenciones,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 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comporta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preferido,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no</w:t>
      </w:r>
      <w:r w:rsidR="00CA7F4D">
        <w:rPr>
          <w:rFonts w:ascii="Times New Roman" w:hAnsi="Times New Roman" w:cs="Times New Roman"/>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petencia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darle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lo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apetece.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podrás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ncio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acerca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[72.]</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mos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discreción.</w:t>
      </w:r>
    </w:p>
    <w:p w:rsidR="00CA7F4D" w:rsidRDefault="00CA7F4D" w:rsidP="009D5D2B">
      <w:pPr>
        <w:spacing w:before="18" w:line="276" w:lineRule="auto"/>
        <w:rPr>
          <w:rFonts w:ascii="Times New Roman" w:hAnsi="Times New Roman" w:cs="Times New Roman"/>
          <w:sz w:val="24"/>
          <w:szCs w:val="24"/>
        </w:rPr>
      </w:pPr>
    </w:p>
    <w:p w:rsidR="008B5735" w:rsidRDefault="00CA7F4D" w:rsidP="009D5D2B">
      <w:pPr>
        <w:pStyle w:val="Ttulo4"/>
        <w:spacing w:line="276" w:lineRule="auto"/>
      </w:pPr>
      <w:bookmarkStart w:id="163" w:name="_Toc163838550"/>
      <w:r>
        <w:t>EN LA DISCRECIÓN CON QUE SE COMPORTA</w:t>
      </w:r>
      <w:bookmarkEnd w:id="163"/>
    </w:p>
    <w:p w:rsidR="0001736C" w:rsidRPr="008B5735" w:rsidRDefault="0001736C" w:rsidP="009D5D2B">
      <w:pPr>
        <w:pStyle w:val="Estilo1"/>
        <w:spacing w:line="276" w:lineRule="auto"/>
      </w:pPr>
    </w:p>
    <w:p w:rsidR="008B5735" w:rsidRPr="008B5735" w:rsidRDefault="008B5735" w:rsidP="009D5D2B">
      <w:pPr>
        <w:spacing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Algunos,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alicia,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desvergüenza,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quieren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tener </w:t>
      </w:r>
      <w:r w:rsidRPr="008B5735">
        <w:rPr>
          <w:rFonts w:ascii="Times New Roman" w:hAnsi="Times New Roman" w:cs="Times New Roman"/>
          <w:i/>
          <w:sz w:val="24"/>
          <w:szCs w:val="24"/>
        </w:rPr>
        <w:t>a</w:t>
      </w:r>
      <w:r w:rsidRPr="008B5735">
        <w:rPr>
          <w:rFonts w:ascii="Times New Roman" w:hAnsi="Times New Roman" w:cs="Times New Roman"/>
          <w:i/>
          <w:spacing w:val="-2"/>
          <w:sz w:val="24"/>
          <w:szCs w:val="24"/>
        </w:rPr>
        <w:t>m</w:t>
      </w:r>
      <w:r w:rsidRPr="008B5735">
        <w:rPr>
          <w:rFonts w:ascii="Times New Roman" w:hAnsi="Times New Roman" w:cs="Times New Roman"/>
          <w:i/>
          <w:sz w:val="24"/>
          <w:szCs w:val="24"/>
        </w:rPr>
        <w:t>igos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sean</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como</w:t>
      </w:r>
      <w:r w:rsidRPr="008B5735">
        <w:rPr>
          <w:rFonts w:ascii="Times New Roman" w:hAnsi="Times New Roman" w:cs="Times New Roman"/>
          <w:i/>
          <w:spacing w:val="2"/>
          <w:sz w:val="24"/>
          <w:szCs w:val="24"/>
        </w:rPr>
        <w:t xml:space="preserve"> </w:t>
      </w:r>
      <w:r w:rsidR="00CA7F4D">
        <w:rPr>
          <w:rFonts w:ascii="Times New Roman" w:hAnsi="Times New Roman" w:cs="Times New Roman"/>
          <w:i/>
          <w:sz w:val="24"/>
          <w:szCs w:val="24"/>
        </w:rPr>
        <w:t>ellos mismos no pueden ser.</w:t>
      </w:r>
      <w:r w:rsidR="00CA7F4D">
        <w:rPr>
          <w:rStyle w:val="Refdenotaalpie"/>
          <w:rFonts w:cs="Times New Roman"/>
          <w:i/>
          <w:szCs w:val="24"/>
        </w:rPr>
        <w:footnoteReference w:id="1130"/>
      </w:r>
      <w:r w:rsidRPr="008B5735">
        <w:rPr>
          <w:rFonts w:ascii="Times New Roman" w:hAnsi="Times New Roman" w:cs="Times New Roman"/>
          <w:i/>
          <w:sz w:val="24"/>
          <w:szCs w:val="24"/>
        </w:rPr>
        <w:t xml:space="preserve"> </w:t>
      </w:r>
      <w:r w:rsidR="0001736C">
        <w:rPr>
          <w:rFonts w:ascii="Times New Roman" w:hAnsi="Times New Roman" w:cs="Times New Roman"/>
          <w:i/>
          <w:sz w:val="24"/>
          <w:szCs w:val="24"/>
        </w:rPr>
        <w:t xml:space="preserve"> </w:t>
      </w:r>
      <w:r w:rsidRPr="008B5735">
        <w:rPr>
          <w:rFonts w:ascii="Times New Roman" w:hAnsi="Times New Roman" w:cs="Times New Roman"/>
          <w:sz w:val="24"/>
          <w:szCs w:val="24"/>
        </w:rPr>
        <w:t xml:space="preserve">Son los </w:t>
      </w:r>
      <w:r w:rsidRPr="008B5735">
        <w:rPr>
          <w:rFonts w:ascii="Times New Roman" w:hAnsi="Times New Roman" w:cs="Times New Roman"/>
          <w:spacing w:val="-1"/>
          <w:sz w:val="24"/>
          <w:szCs w:val="24"/>
        </w:rPr>
        <w:t>q</w:t>
      </w:r>
      <w:r w:rsidR="0001736C">
        <w:rPr>
          <w:rFonts w:ascii="Times New Roman" w:hAnsi="Times New Roman" w:cs="Times New Roman"/>
          <w:sz w:val="24"/>
          <w:szCs w:val="24"/>
        </w:rPr>
        <w:t>ue se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pacientan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r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leve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perfección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lo corrigen áspera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y, carentes de discreción, son </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ndolentes en las cosas grandes, pero se yerguen contra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míni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perturban,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atender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oportuno,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personas,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 poder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discernir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conviene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publicar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res</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rvar.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necesario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probar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discreción del</w:t>
      </w:r>
      <w:r w:rsidRPr="008B5735">
        <w:rPr>
          <w:rFonts w:ascii="Times New Roman" w:hAnsi="Times New Roman" w:cs="Times New Roman"/>
          <w:spacing w:val="1"/>
          <w:sz w:val="24"/>
          <w:szCs w:val="24"/>
        </w:rPr>
        <w:t xml:space="preserve"> </w:t>
      </w:r>
      <w:r w:rsidR="0001736C">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irreflexivo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prudente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rrees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liti</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ios y disgustos</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cotidianos.</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[73.]</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verdad</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probar</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tad, 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carece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petu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inesta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irracio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nave sin 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ón.</w:t>
      </w:r>
    </w:p>
    <w:p w:rsidR="00CA7F4D" w:rsidRDefault="00CA7F4D" w:rsidP="009D5D2B">
      <w:pPr>
        <w:spacing w:before="14" w:line="276" w:lineRule="auto"/>
        <w:rPr>
          <w:rFonts w:ascii="Times New Roman" w:hAnsi="Times New Roman" w:cs="Times New Roman"/>
          <w:sz w:val="24"/>
          <w:szCs w:val="24"/>
        </w:rPr>
      </w:pPr>
    </w:p>
    <w:p w:rsidR="008B5735" w:rsidRDefault="00CA7F4D" w:rsidP="009D5D2B">
      <w:pPr>
        <w:pStyle w:val="Ttulo4"/>
        <w:spacing w:line="276" w:lineRule="auto"/>
      </w:pPr>
      <w:bookmarkStart w:id="164" w:name="_Toc163838551"/>
      <w:r>
        <w:t>EN LA PACIENCIA QUE EJERCE</w:t>
      </w:r>
      <w:bookmarkEnd w:id="164"/>
    </w:p>
    <w:p w:rsidR="0001736C" w:rsidRPr="008B5735" w:rsidRDefault="0001736C" w:rsidP="009D5D2B">
      <w:pPr>
        <w:pStyle w:val="Estilo1"/>
        <w:spacing w:line="276" w:lineRule="auto"/>
      </w:pP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lastRenderedPageBreak/>
        <w:t>Existen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bién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causas por las que no se deben descuidar la probación de la paciencia del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deseas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necesario reprender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onviene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hagas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cierta dureza, para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 probado y se ejercite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la pacie</w:t>
      </w:r>
      <w:r w:rsidRPr="008B5735">
        <w:rPr>
          <w:rFonts w:ascii="Times New Roman" w:hAnsi="Times New Roman" w:cs="Times New Roman"/>
          <w:spacing w:val="-1"/>
          <w:sz w:val="24"/>
          <w:szCs w:val="24"/>
        </w:rPr>
        <w:t>n</w:t>
      </w:r>
      <w:r w:rsidR="00CA7F4D">
        <w:rPr>
          <w:rFonts w:ascii="Times New Roman" w:hAnsi="Times New Roman" w:cs="Times New Roman"/>
          <w:sz w:val="24"/>
          <w:szCs w:val="24"/>
        </w:rPr>
        <w:t>cia.</w:t>
      </w:r>
      <w:r w:rsidR="00CA7F4D">
        <w:rPr>
          <w:rStyle w:val="Refdenotaalpie"/>
          <w:rFonts w:cs="Times New Roman"/>
          <w:szCs w:val="24"/>
        </w:rPr>
        <w:footnoteReference w:id="1131"/>
      </w:r>
    </w:p>
    <w:p w:rsidR="00CA7F4D" w:rsidRDefault="00CA7F4D" w:rsidP="009D5D2B">
      <w:pPr>
        <w:spacing w:before="18" w:line="276" w:lineRule="auto"/>
        <w:rPr>
          <w:rFonts w:ascii="Times New Roman" w:hAnsi="Times New Roman" w:cs="Times New Roman"/>
          <w:sz w:val="24"/>
          <w:szCs w:val="24"/>
        </w:rPr>
      </w:pPr>
    </w:p>
    <w:p w:rsidR="008B5735" w:rsidRDefault="0001736C" w:rsidP="009D5D2B">
      <w:pPr>
        <w:pStyle w:val="Ttulo4"/>
        <w:spacing w:line="276" w:lineRule="auto"/>
      </w:pPr>
      <w:bookmarkStart w:id="165" w:name="_Toc163838552"/>
      <w:r>
        <w:t>ELOGIA ELRED</w:t>
      </w:r>
      <w:r w:rsidR="00CA7F4D">
        <w:t>O LA AMISTAD, AÚN EN SUS DIFICULTADES</w:t>
      </w:r>
      <w:bookmarkEnd w:id="165"/>
    </w:p>
    <w:p w:rsidR="0001736C" w:rsidRPr="008B5735" w:rsidRDefault="0001736C" w:rsidP="009D5D2B">
      <w:pPr>
        <w:pStyle w:val="Estilo1"/>
        <w:spacing w:line="276" w:lineRule="auto"/>
      </w:pP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[74.] Hay que tener en cuenta que</w:t>
      </w:r>
      <w:r w:rsidR="00E51FBA">
        <w:rPr>
          <w:rFonts w:ascii="Times New Roman" w:hAnsi="Times New Roman" w:cs="Times New Roman"/>
          <w:sz w:val="24"/>
          <w:szCs w:val="24"/>
        </w:rPr>
        <w:t>,</w:t>
      </w:r>
      <w:r w:rsidRPr="008B5735">
        <w:rPr>
          <w:rFonts w:ascii="Times New Roman" w:hAnsi="Times New Roman" w:cs="Times New Roman"/>
          <w:sz w:val="24"/>
          <w:szCs w:val="24"/>
        </w:rPr>
        <w:t xml:space="preserve"> aunque comprue</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es que el que deseas por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tiene defectos, 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incauta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revela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algún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secreto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apetece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gún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favor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indiscreto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 la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corrección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transgrede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debida</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ansedu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debes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renunciar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ediato 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hacerla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jeto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elección,</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entras brille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nadie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 parezca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tedioso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elegir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prob</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solícita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 fruto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tantos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trabajos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es </w:t>
      </w:r>
      <w:r w:rsidRPr="008B5735">
        <w:rPr>
          <w:rFonts w:ascii="Times New Roman" w:hAnsi="Times New Roman" w:cs="Times New Roman"/>
          <w:i/>
          <w:sz w:val="24"/>
          <w:szCs w:val="24"/>
        </w:rPr>
        <w:t>medicina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 xml:space="preserve">vida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funda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solidísi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00CA7F4D">
        <w:rPr>
          <w:rFonts w:ascii="Times New Roman" w:hAnsi="Times New Roman" w:cs="Times New Roman"/>
          <w:sz w:val="24"/>
          <w:szCs w:val="24"/>
        </w:rPr>
        <w:t>inmortalidad.</w:t>
      </w:r>
      <w:r w:rsidR="00CA7F4D">
        <w:rPr>
          <w:rStyle w:val="Refdenotaalpie"/>
          <w:rFonts w:cs="Times New Roman"/>
          <w:szCs w:val="24"/>
        </w:rPr>
        <w:footnoteReference w:id="1132"/>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[75.]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peritos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multiplicar</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ortunas,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entar,</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elec</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ionar y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bueyes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asnos,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ovejas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cabras</w:t>
      </w:r>
      <w:r w:rsidRPr="008B5735">
        <w:rPr>
          <w:rFonts w:ascii="Times New Roman" w:hAnsi="Times New Roman" w:cs="Times New Roman"/>
          <w:spacing w:val="2"/>
          <w:sz w:val="24"/>
          <w:szCs w:val="24"/>
        </w:rPr>
        <w:t xml:space="preserve"> </w:t>
      </w:r>
      <w:r w:rsidR="00E51FBA">
        <w:rPr>
          <w:rFonts w:ascii="Times New Roman" w:hAnsi="Times New Roman" w:cs="Times New Roman"/>
          <w:sz w:val="24"/>
          <w:szCs w:val="24"/>
        </w:rPr>
        <w:t>–</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no descuidar en nada lo que deben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cer al res</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ecto</w:t>
      </w:r>
      <w:r w:rsidR="00E51FBA">
        <w:rPr>
          <w:rFonts w:ascii="Times New Roman" w:hAnsi="Times New Roman" w:cs="Times New Roman"/>
          <w:sz w:val="24"/>
          <w:szCs w:val="24"/>
        </w:rPr>
        <w:t>–</w:t>
      </w:r>
      <w:r w:rsidRPr="008B5735">
        <w:rPr>
          <w:rFonts w:ascii="Times New Roman" w:hAnsi="Times New Roman" w:cs="Times New Roman"/>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ería locura no t</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arse el trabajo de ele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ir y probar a 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o no estudiar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criterios por los que poda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comprobar la idoneidad de los tal</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w:t>
      </w:r>
      <w:r w:rsidR="00CA7F4D">
        <w:rPr>
          <w:rFonts w:ascii="Times New Roman" w:hAnsi="Times New Roman" w:cs="Times New Roman"/>
          <w:sz w:val="24"/>
          <w:szCs w:val="24"/>
        </w:rPr>
        <w:t xml:space="preserve"> </w:t>
      </w:r>
      <w:r w:rsidRPr="008B5735">
        <w:rPr>
          <w:rFonts w:ascii="Times New Roman" w:hAnsi="Times New Roman" w:cs="Times New Roman"/>
          <w:sz w:val="24"/>
          <w:szCs w:val="24"/>
        </w:rPr>
        <w:t>Cuidado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cierto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petu</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afectivo</w:t>
      </w:r>
      <w:r w:rsidRPr="008B5735">
        <w:rPr>
          <w:rFonts w:ascii="Times New Roman" w:hAnsi="Times New Roman" w:cs="Times New Roman"/>
          <w:spacing w:val="26"/>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28"/>
          <w:sz w:val="24"/>
          <w:szCs w:val="24"/>
        </w:rPr>
        <w:t xml:space="preserve"> </w:t>
      </w:r>
      <w:r w:rsidRPr="008B5735">
        <w:rPr>
          <w:rFonts w:ascii="Times New Roman" w:hAnsi="Times New Roman" w:cs="Times New Roman"/>
          <w:i/>
          <w:sz w:val="24"/>
          <w:szCs w:val="24"/>
        </w:rPr>
        <w:t>se</w:t>
      </w:r>
      <w:r w:rsidRPr="008B5735">
        <w:rPr>
          <w:rFonts w:ascii="Times New Roman" w:hAnsi="Times New Roman" w:cs="Times New Roman"/>
          <w:i/>
          <w:spacing w:val="28"/>
          <w:sz w:val="24"/>
          <w:szCs w:val="24"/>
        </w:rPr>
        <w:t xml:space="preserve"> </w:t>
      </w:r>
      <w:r w:rsidRPr="008B5735">
        <w:rPr>
          <w:rFonts w:ascii="Times New Roman" w:hAnsi="Times New Roman" w:cs="Times New Roman"/>
          <w:i/>
          <w:sz w:val="24"/>
          <w:szCs w:val="24"/>
        </w:rPr>
        <w:t>adelanta</w:t>
      </w:r>
      <w:r w:rsidRPr="008B5735">
        <w:rPr>
          <w:rFonts w:ascii="Times New Roman" w:hAnsi="Times New Roman" w:cs="Times New Roman"/>
          <w:i/>
          <w:spacing w:val="28"/>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28"/>
          <w:sz w:val="24"/>
          <w:szCs w:val="24"/>
        </w:rPr>
        <w:t xml:space="preserve"> </w:t>
      </w:r>
      <w:r w:rsidRPr="008B5735">
        <w:rPr>
          <w:rFonts w:ascii="Times New Roman" w:hAnsi="Times New Roman" w:cs="Times New Roman"/>
          <w:i/>
          <w:sz w:val="24"/>
          <w:szCs w:val="24"/>
        </w:rPr>
        <w:t>juicio</w:t>
      </w:r>
      <w:r w:rsidR="00CA7F4D">
        <w:rPr>
          <w:rStyle w:val="Refdenotaalpie"/>
          <w:rFonts w:cs="Times New Roman"/>
          <w:i/>
          <w:szCs w:val="24"/>
        </w:rPr>
        <w:footnoteReference w:id="1133"/>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quita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8"/>
          <w:sz w:val="24"/>
          <w:szCs w:val="24"/>
        </w:rPr>
        <w:t xml:space="preserve"> </w:t>
      </w:r>
      <w:r w:rsidR="00E51FBA">
        <w:rPr>
          <w:rFonts w:ascii="Times New Roman" w:hAnsi="Times New Roman" w:cs="Times New Roman"/>
          <w:sz w:val="24"/>
          <w:szCs w:val="24"/>
        </w:rPr>
        <w:t>facultad</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probar. [76.]</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varón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prudente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resiste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refrena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u</w:t>
      </w:r>
      <w:r w:rsidR="00CA7F4D">
        <w:rPr>
          <w:rFonts w:ascii="Times New Roman" w:hAnsi="Times New Roman" w:cs="Times New Roman"/>
          <w:sz w:val="24"/>
          <w:szCs w:val="24"/>
        </w:rPr>
        <w:t>lso,</w:t>
      </w:r>
      <w:r w:rsidR="00CA7F4D">
        <w:rPr>
          <w:rStyle w:val="Refdenotaalpie"/>
          <w:rFonts w:cs="Times New Roman"/>
          <w:szCs w:val="24"/>
        </w:rPr>
        <w:footnoteReference w:id="1134"/>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dera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expresiones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w:t>
      </w:r>
      <w:r w:rsidR="00CA7F4D">
        <w:rPr>
          <w:rFonts w:ascii="Times New Roman" w:hAnsi="Times New Roman" w:cs="Times New Roman"/>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benevolencia y</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avanza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probado,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total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pueda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darse,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abandonándose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 xml:space="preserve">en las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p>
    <w:p w:rsidR="00CA7F4D" w:rsidRDefault="00CA7F4D" w:rsidP="009D5D2B">
      <w:pPr>
        <w:spacing w:before="18" w:line="276" w:lineRule="auto"/>
        <w:rPr>
          <w:rFonts w:ascii="Times New Roman" w:hAnsi="Times New Roman" w:cs="Times New Roman"/>
          <w:sz w:val="24"/>
          <w:szCs w:val="24"/>
        </w:rPr>
      </w:pPr>
    </w:p>
    <w:p w:rsidR="008B5735" w:rsidRDefault="00CA7F4D" w:rsidP="009D5D2B">
      <w:pPr>
        <w:pStyle w:val="Ttulo4"/>
        <w:spacing w:line="276" w:lineRule="auto"/>
      </w:pPr>
      <w:bookmarkStart w:id="166" w:name="_Toc163838553"/>
      <w:r>
        <w:t>EL AMIGO ES FUENTE DE FELICIDAD</w:t>
      </w:r>
      <w:bookmarkEnd w:id="166"/>
    </w:p>
    <w:p w:rsidR="00E51FBA" w:rsidRPr="008B5735" w:rsidRDefault="00E51FBA" w:rsidP="009D5D2B">
      <w:pPr>
        <w:pStyle w:val="Estilo1"/>
        <w:spacing w:line="276" w:lineRule="auto"/>
      </w:pP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WALTER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DANIEL.</w:t>
      </w:r>
      <w:r w:rsidR="00E51FBA" w:rsidRPr="00E51FBA">
        <w:rPr>
          <w:rFonts w:ascii="Times New Roman" w:hAnsi="Times New Roman" w:cs="Times New Roman"/>
          <w:sz w:val="24"/>
          <w:szCs w:val="24"/>
        </w:rPr>
        <w:t xml:space="preserve"> </w:t>
      </w:r>
      <w:r w:rsidR="00E51FBA">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confieso que todavía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hace vacilar la opinión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los que juzgan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que la vida 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segura sin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p>
    <w:p w:rsidR="00CA7F4D" w:rsidRDefault="008B5735" w:rsidP="009D5D2B">
      <w:pPr>
        <w:spacing w:line="276" w:lineRule="auto"/>
        <w:ind w:left="118" w:right="73"/>
        <w:jc w:val="both"/>
        <w:rPr>
          <w:rFonts w:ascii="Times New Roman" w:hAnsi="Times New Roman" w:cs="Times New Roman"/>
          <w:spacing w:val="45"/>
          <w:sz w:val="24"/>
          <w:szCs w:val="24"/>
        </w:rPr>
      </w:pPr>
      <w:r w:rsidRPr="008B5735">
        <w:rPr>
          <w:rFonts w:ascii="Times New Roman" w:hAnsi="Times New Roman" w:cs="Times New Roman"/>
          <w:sz w:val="24"/>
          <w:szCs w:val="24"/>
        </w:rPr>
        <w:t>ELREDO.</w:t>
      </w:r>
      <w:r w:rsidR="00E51FBA" w:rsidRPr="00E51FBA">
        <w:rPr>
          <w:rFonts w:ascii="Times New Roman" w:hAnsi="Times New Roman" w:cs="Times New Roman"/>
          <w:sz w:val="24"/>
          <w:szCs w:val="24"/>
        </w:rPr>
        <w:t xml:space="preserve"> </w:t>
      </w:r>
      <w:r w:rsidR="00E51FBA">
        <w:rPr>
          <w:rFonts w:ascii="Times New Roman" w:hAnsi="Times New Roman" w:cs="Times New Roman"/>
          <w:sz w:val="24"/>
          <w:szCs w:val="24"/>
        </w:rPr>
        <w:t>–</w:t>
      </w:r>
      <w:r w:rsidRPr="008B5735">
        <w:rPr>
          <w:rFonts w:ascii="Times New Roman" w:hAnsi="Times New Roman" w:cs="Times New Roman"/>
          <w:spacing w:val="46"/>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feliz</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CA7F4D">
        <w:rPr>
          <w:rFonts w:ascii="Times New Roman" w:hAnsi="Times New Roman" w:cs="Times New Roman"/>
          <w:sz w:val="24"/>
          <w:szCs w:val="24"/>
        </w:rPr>
        <w:t>igos.</w:t>
      </w:r>
      <w:r w:rsidR="00CA7F4D">
        <w:rPr>
          <w:rStyle w:val="Refdenotaalpie"/>
          <w:rFonts w:cs="Times New Roman"/>
          <w:szCs w:val="24"/>
        </w:rPr>
        <w:footnoteReference w:id="1135"/>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WALTER</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DANIEL.</w:t>
      </w:r>
      <w:r w:rsidR="00E51FBA" w:rsidRPr="00E51FBA">
        <w:rPr>
          <w:rFonts w:ascii="Times New Roman" w:hAnsi="Times New Roman" w:cs="Times New Roman"/>
          <w:sz w:val="24"/>
          <w:szCs w:val="24"/>
        </w:rPr>
        <w:t xml:space="preserve"> </w:t>
      </w:r>
      <w:r w:rsidR="00E51FBA">
        <w:rPr>
          <w:rFonts w:ascii="Times New Roman" w:hAnsi="Times New Roman" w:cs="Times New Roman"/>
          <w:sz w:val="24"/>
          <w:szCs w:val="24"/>
        </w:rPr>
        <w:t>–</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¿Me puedes decir por qué?</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[77.]</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ELREDO.</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Suponga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género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ano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desapareciera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undo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tú</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fueras 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único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w:t>
      </w:r>
      <w:r w:rsidRPr="008B5735">
        <w:rPr>
          <w:rFonts w:ascii="Times New Roman" w:hAnsi="Times New Roman" w:cs="Times New Roman"/>
          <w:spacing w:val="-1"/>
          <w:sz w:val="24"/>
          <w:szCs w:val="24"/>
        </w:rPr>
        <w:t>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evi</w:t>
      </w:r>
      <w:r w:rsidRPr="008B5735">
        <w:rPr>
          <w:rFonts w:ascii="Times New Roman" w:hAnsi="Times New Roman" w:cs="Times New Roman"/>
          <w:spacing w:val="-1"/>
          <w:sz w:val="24"/>
          <w:szCs w:val="24"/>
        </w:rPr>
        <w:t>v</w:t>
      </w:r>
      <w:r w:rsidR="00FF556B">
        <w:rPr>
          <w:rFonts w:ascii="Times New Roman" w:hAnsi="Times New Roman" w:cs="Times New Roman"/>
          <w:sz w:val="24"/>
          <w:szCs w:val="24"/>
        </w:rPr>
        <w:t>iente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delante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delicias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riquezas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undo: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plata,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iedras preciosas,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ciudades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uralladas,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torreones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nadas,</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vastos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edificios,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esculturas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9"/>
          <w:sz w:val="24"/>
          <w:szCs w:val="24"/>
        </w:rPr>
        <w:t xml:space="preserve"> </w:t>
      </w:r>
      <w:r w:rsidR="00CA7F4D">
        <w:rPr>
          <w:rFonts w:ascii="Times New Roman" w:hAnsi="Times New Roman" w:cs="Times New Roman"/>
          <w:sz w:val="24"/>
          <w:szCs w:val="24"/>
        </w:rPr>
        <w:t>pinturas.</w:t>
      </w:r>
      <w:r w:rsidR="00CA7F4D">
        <w:rPr>
          <w:rStyle w:val="Refdenotaalpie"/>
          <w:rFonts w:cs="Times New Roman"/>
          <w:szCs w:val="24"/>
        </w:rPr>
        <w:footnoteReference w:id="1136"/>
      </w:r>
      <w:r w:rsidR="00CA7F4D">
        <w:rPr>
          <w:rFonts w:ascii="Times New Roman" w:hAnsi="Times New Roman" w:cs="Times New Roman"/>
          <w:sz w:val="24"/>
          <w:szCs w:val="24"/>
        </w:rPr>
        <w:t xml:space="preserve"> </w:t>
      </w:r>
      <w:r w:rsidR="00FF556B">
        <w:rPr>
          <w:rFonts w:ascii="Times New Roman" w:hAnsi="Times New Roman" w:cs="Times New Roman"/>
          <w:sz w:val="24"/>
          <w:szCs w:val="24"/>
        </w:rPr>
        <w:t xml:space="preserve"> </w:t>
      </w:r>
      <w:r w:rsidRPr="008B5735">
        <w:rPr>
          <w:rFonts w:ascii="Times New Roman" w:hAnsi="Times New Roman" w:cs="Times New Roman"/>
          <w:sz w:val="24"/>
          <w:szCs w:val="24"/>
        </w:rPr>
        <w:t>Piénsate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restablecido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antiguo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estado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inocencia</w:t>
      </w:r>
      <w:r w:rsidRPr="008B5735">
        <w:rPr>
          <w:rFonts w:ascii="Times New Roman" w:hAnsi="Times New Roman" w:cs="Times New Roman"/>
          <w:spacing w:val="28"/>
          <w:sz w:val="24"/>
          <w:szCs w:val="24"/>
        </w:rPr>
        <w:t xml:space="preserve"> </w:t>
      </w:r>
      <w:r w:rsidR="00CA7F4D">
        <w:rPr>
          <w:rFonts w:ascii="Times New Roman" w:hAnsi="Times New Roman" w:cs="Times New Roman"/>
          <w:sz w:val="24"/>
          <w:szCs w:val="24"/>
        </w:rPr>
        <w:lastRenderedPageBreak/>
        <w:t>y</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etido:</w:t>
      </w:r>
      <w:r w:rsidRPr="008B5735">
        <w:rPr>
          <w:rFonts w:ascii="Times New Roman" w:hAnsi="Times New Roman" w:cs="Times New Roman"/>
          <w:spacing w:val="27"/>
          <w:sz w:val="24"/>
          <w:szCs w:val="24"/>
        </w:rPr>
        <w:t xml:space="preserve"> </w:t>
      </w:r>
      <w:r w:rsidRPr="008B5735">
        <w:rPr>
          <w:rFonts w:ascii="Times New Roman" w:hAnsi="Times New Roman" w:cs="Times New Roman"/>
          <w:i/>
          <w:sz w:val="24"/>
          <w:szCs w:val="24"/>
        </w:rPr>
        <w:t>Cuanta</w:t>
      </w:r>
      <w:r w:rsidRPr="008B5735">
        <w:rPr>
          <w:rFonts w:ascii="Times New Roman" w:hAnsi="Times New Roman" w:cs="Times New Roman"/>
          <w:i/>
          <w:spacing w:val="28"/>
          <w:sz w:val="24"/>
          <w:szCs w:val="24"/>
        </w:rPr>
        <w:t xml:space="preserve"> </w:t>
      </w:r>
      <w:r w:rsidRPr="008B5735">
        <w:rPr>
          <w:rFonts w:ascii="Times New Roman" w:hAnsi="Times New Roman" w:cs="Times New Roman"/>
          <w:i/>
          <w:sz w:val="24"/>
          <w:szCs w:val="24"/>
        </w:rPr>
        <w:t>oveja</w:t>
      </w:r>
      <w:r w:rsidRPr="008B5735">
        <w:rPr>
          <w:rFonts w:ascii="Times New Roman" w:hAnsi="Times New Roman" w:cs="Times New Roman"/>
          <w:i/>
          <w:spacing w:val="28"/>
          <w:sz w:val="24"/>
          <w:szCs w:val="24"/>
        </w:rPr>
        <w:t xml:space="preserve"> </w:t>
      </w:r>
      <w:r w:rsidRPr="008B5735">
        <w:rPr>
          <w:rFonts w:ascii="Times New Roman" w:hAnsi="Times New Roman" w:cs="Times New Roman"/>
          <w:i/>
          <w:sz w:val="24"/>
          <w:szCs w:val="24"/>
        </w:rPr>
        <w:t>y buey</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existe,</w:t>
      </w:r>
      <w:r w:rsidRPr="008B5735">
        <w:rPr>
          <w:rFonts w:ascii="Times New Roman" w:hAnsi="Times New Roman" w:cs="Times New Roman"/>
          <w:i/>
          <w:spacing w:val="2"/>
          <w:sz w:val="24"/>
          <w:szCs w:val="24"/>
        </w:rPr>
        <w:t xml:space="preserve"> </w:t>
      </w:r>
      <w:r w:rsidR="00FF556B">
        <w:rPr>
          <w:rFonts w:ascii="Times New Roman" w:hAnsi="Times New Roman" w:cs="Times New Roman"/>
          <w:i/>
          <w:sz w:val="24"/>
          <w:szCs w:val="24"/>
        </w:rPr>
        <w:t>juntamente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bestias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del</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campo,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las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aves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del</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cielo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y los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peces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del</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mar</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seres</w:t>
      </w:r>
      <w:r w:rsidRPr="008B5735">
        <w:rPr>
          <w:rFonts w:ascii="Times New Roman" w:hAnsi="Times New Roman" w:cs="Times New Roman"/>
          <w:i/>
          <w:spacing w:val="2"/>
          <w:sz w:val="24"/>
          <w:szCs w:val="24"/>
        </w:rPr>
        <w:t xml:space="preserve"> </w:t>
      </w:r>
      <w:r w:rsidR="00915CA0">
        <w:rPr>
          <w:rFonts w:ascii="Times New Roman" w:hAnsi="Times New Roman" w:cs="Times New Roman"/>
          <w:i/>
          <w:sz w:val="24"/>
          <w:szCs w:val="24"/>
        </w:rPr>
        <w:t>que surcan los caminos del mar.</w:t>
      </w:r>
      <w:r w:rsidR="00915CA0">
        <w:rPr>
          <w:rStyle w:val="Refdenotaalpie"/>
          <w:rFonts w:cs="Times New Roman"/>
          <w:i/>
          <w:szCs w:val="24"/>
        </w:rPr>
        <w:footnoteReference w:id="1137"/>
      </w:r>
    </w:p>
    <w:p w:rsidR="00915CA0" w:rsidRDefault="008B5735" w:rsidP="009D5D2B">
      <w:pPr>
        <w:spacing w:before="1" w:line="276" w:lineRule="auto"/>
        <w:ind w:left="118" w:right="49"/>
        <w:rPr>
          <w:rFonts w:ascii="Times New Roman" w:hAnsi="Times New Roman" w:cs="Times New Roman"/>
          <w:sz w:val="24"/>
          <w:szCs w:val="24"/>
        </w:rPr>
      </w:pPr>
      <w:r w:rsidRPr="008B5735">
        <w:rPr>
          <w:rFonts w:ascii="Times New Roman" w:hAnsi="Times New Roman" w:cs="Times New Roman"/>
          <w:sz w:val="24"/>
          <w:szCs w:val="24"/>
        </w:rPr>
        <w:t xml:space="preserve">Ahora te ruego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 digas,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podrías alegr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rte en todo esto si no tuvieras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pañero? </w:t>
      </w:r>
    </w:p>
    <w:p w:rsidR="008B5735" w:rsidRPr="008B5735" w:rsidRDefault="00915CA0" w:rsidP="009D5D2B">
      <w:pPr>
        <w:spacing w:before="1" w:line="276" w:lineRule="auto"/>
        <w:ind w:left="118" w:right="49"/>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TER DANIEL.</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Ni en lo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ás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íni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[78.] ELREDO.</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w:t>
      </w:r>
      <w:r w:rsidRPr="008B5735">
        <w:rPr>
          <w:rFonts w:ascii="Times New Roman" w:hAnsi="Times New Roman" w:cs="Times New Roman"/>
          <w:sz w:val="24"/>
          <w:szCs w:val="24"/>
        </w:rPr>
        <w:t xml:space="preserve"> ¿Y si tuvieras a tu lado a alguien cuya lengua</w:t>
      </w:r>
      <w:r w:rsidR="00915CA0">
        <w:rPr>
          <w:rFonts w:ascii="Times New Roman" w:hAnsi="Times New Roman" w:cs="Times New Roman"/>
          <w:sz w:val="24"/>
          <w:szCs w:val="24"/>
        </w:rPr>
        <w:t xml:space="preserve"> </w:t>
      </w:r>
      <w:r w:rsidRPr="008B5735">
        <w:rPr>
          <w:rFonts w:ascii="Times New Roman" w:hAnsi="Times New Roman" w:cs="Times New Roman"/>
          <w:sz w:val="24"/>
          <w:szCs w:val="24"/>
        </w:rPr>
        <w:t>desconocieras, cuyas 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ignoraras y cuyos 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ientos h</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cia ti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anecieran ocultos?</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WALT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DANIEL.</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capaz</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ninguna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señal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valdría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no tener a nadie.</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ELREDO.</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  Y si hallases</w:t>
      </w:r>
      <w:r w:rsidRPr="008B5735">
        <w:rPr>
          <w:rFonts w:ascii="Times New Roman" w:hAnsi="Times New Roman" w:cs="Times New Roman"/>
          <w:sz w:val="24"/>
          <w:szCs w:val="24"/>
        </w:rPr>
        <w:t xml:space="preserve"> a uno s</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lo, a quien amases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a ti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o, y de cuya idéntica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dilección no pudieras dudar,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 xml:space="preserve">no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 te volverían dulces y sab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osas todas las cosas 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e          </w:t>
      </w:r>
      <w:r w:rsidRPr="008B5735">
        <w:rPr>
          <w:rFonts w:ascii="Times New Roman" w:hAnsi="Times New Roman" w:cs="Times New Roman"/>
          <w:spacing w:val="9"/>
          <w:sz w:val="24"/>
          <w:szCs w:val="24"/>
        </w:rPr>
        <w:t xml:space="preserve"> </w:t>
      </w:r>
      <w:r w:rsidR="00915CA0">
        <w:rPr>
          <w:rFonts w:ascii="Times New Roman" w:hAnsi="Times New Roman" w:cs="Times New Roman"/>
          <w:sz w:val="24"/>
          <w:szCs w:val="24"/>
        </w:rPr>
        <w:t xml:space="preserve">antes </w:t>
      </w:r>
      <w:r w:rsidRPr="008B5735">
        <w:rPr>
          <w:rFonts w:ascii="Times New Roman" w:hAnsi="Times New Roman" w:cs="Times New Roman"/>
          <w:sz w:val="24"/>
          <w:szCs w:val="24"/>
        </w:rPr>
        <w:t>te parecían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argas?</w:t>
      </w:r>
    </w:p>
    <w:p w:rsidR="008B5735" w:rsidRPr="008B5735" w:rsidRDefault="00915CA0" w:rsidP="009D5D2B">
      <w:pPr>
        <w:spacing w:line="276" w:lineRule="auto"/>
        <w:ind w:left="118" w:right="49"/>
        <w:jc w:val="both"/>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Pr>
          <w:rFonts w:ascii="Times New Roman" w:hAnsi="Times New Roman" w:cs="Times New Roman"/>
          <w:sz w:val="24"/>
          <w:szCs w:val="24"/>
        </w:rPr>
        <w:t>TER DANIEL.</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 xml:space="preserve">– </w:t>
      </w:r>
      <w:r>
        <w:rPr>
          <w:rFonts w:ascii="Times New Roman" w:hAnsi="Times New Roman" w:cs="Times New Roman"/>
          <w:sz w:val="24"/>
          <w:szCs w:val="24"/>
        </w:rPr>
        <w:t xml:space="preserve"> Es</w:t>
      </w:r>
      <w:r w:rsidR="008B5735" w:rsidRPr="008B5735">
        <w:rPr>
          <w:rFonts w:ascii="Times New Roman" w:hAnsi="Times New Roman" w:cs="Times New Roman"/>
          <w:sz w:val="24"/>
          <w:szCs w:val="24"/>
        </w:rPr>
        <w:t xml:space="preserve"> enteramente cierto.</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ELREDO.</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¿acaso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tendrías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tanto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feliz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nú</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pañeros?</w:t>
      </w:r>
    </w:p>
    <w:p w:rsidR="008B5735" w:rsidRPr="008B5735" w:rsidRDefault="00FF556B" w:rsidP="009D5D2B">
      <w:pPr>
        <w:spacing w:line="276" w:lineRule="auto"/>
        <w:ind w:left="118" w:right="49"/>
        <w:jc w:val="both"/>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TER DANIEL.</w:t>
      </w:r>
      <w:r w:rsidRPr="00FF556B">
        <w:rPr>
          <w:rFonts w:ascii="Times New Roman" w:hAnsi="Times New Roman" w:cs="Times New Roman"/>
          <w:sz w:val="24"/>
          <w:szCs w:val="24"/>
        </w:rPr>
        <w:t xml:space="preserve"> </w:t>
      </w:r>
      <w:r>
        <w:rPr>
          <w:rFonts w:ascii="Times New Roman" w:hAnsi="Times New Roman" w:cs="Times New Roman"/>
          <w:sz w:val="24"/>
          <w:szCs w:val="24"/>
        </w:rPr>
        <w:t>–</w:t>
      </w:r>
      <w:r w:rsidR="008B5735" w:rsidRPr="008B5735">
        <w:rPr>
          <w:rFonts w:ascii="Times New Roman" w:hAnsi="Times New Roman" w:cs="Times New Roman"/>
          <w:sz w:val="24"/>
          <w:szCs w:val="24"/>
        </w:rPr>
        <w:t xml:space="preserve"> Tienes razón.</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[79.] ELREDO.</w:t>
      </w:r>
      <w:r w:rsidR="00FF556B" w:rsidRPr="00FF556B">
        <w:rPr>
          <w:rFonts w:ascii="Times New Roman" w:hAnsi="Times New Roman" w:cs="Times New Roman"/>
          <w:sz w:val="24"/>
          <w:szCs w:val="24"/>
        </w:rPr>
        <w:t xml:space="preserve"> </w:t>
      </w:r>
      <w:r w:rsidR="00FF556B">
        <w:rPr>
          <w:rFonts w:ascii="Times New Roman" w:hAnsi="Times New Roman" w:cs="Times New Roman"/>
          <w:sz w:val="24"/>
          <w:szCs w:val="24"/>
        </w:rPr>
        <w:t>–</w:t>
      </w:r>
      <w:r w:rsidRPr="008B5735">
        <w:rPr>
          <w:rFonts w:ascii="Times New Roman" w:hAnsi="Times New Roman" w:cs="Times New Roman"/>
          <w:sz w:val="24"/>
          <w:szCs w:val="24"/>
        </w:rPr>
        <w:t xml:space="preserve"> Esta es aquella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irable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agnífica felicidad que espera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Dios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 la realiza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creatura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redi</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derra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tanta caridad y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entre los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grados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órdenes que distinguió, entre todos los que eligió,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 y</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regocijarse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felicid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ajena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hace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beatitud</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todos, 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beatitud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ersal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[80.] Allí</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pensa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secretos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afectos disi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ulados. Esta es la </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erdadera y eterna</w:t>
      </w:r>
      <w:r w:rsidR="00915CA0">
        <w:rPr>
          <w:rFonts w:ascii="Times New Roman" w:hAnsi="Times New Roman" w:cs="Times New Roman"/>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incoada a</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uí y que allá se perfecci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na. Que es de pocos,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2440A9">
        <w:rPr>
          <w:rFonts w:ascii="Times New Roman" w:hAnsi="Times New Roman" w:cs="Times New Roman"/>
          <w:sz w:val="24"/>
          <w:szCs w:val="24"/>
        </w:rPr>
        <w:t>pocos</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buenos,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 son.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necesaria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prueba, porque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andan</w:t>
      </w:r>
      <w:r w:rsidRPr="008B5735">
        <w:rPr>
          <w:rFonts w:ascii="Times New Roman" w:hAnsi="Times New Roman" w:cs="Times New Roman"/>
          <w:spacing w:val="4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ezclad</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sabios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tont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allá</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necesario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probar</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santifica aquella per</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ección an</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 xml:space="preserve">élica y, en cierto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divina.</w:t>
      </w:r>
    </w:p>
    <w:p w:rsidR="002C3F06" w:rsidRDefault="008B5735" w:rsidP="009D5D2B">
      <w:pPr>
        <w:spacing w:line="276" w:lineRule="auto"/>
        <w:ind w:left="118" w:right="72"/>
        <w:jc w:val="both"/>
        <w:rPr>
          <w:rFonts w:ascii="Times New Roman" w:hAnsi="Times New Roman" w:cs="Times New Roman"/>
          <w:sz w:val="24"/>
          <w:szCs w:val="24"/>
        </w:rPr>
      </w:pPr>
      <w:r w:rsidRPr="002C3F06">
        <w:rPr>
          <w:rFonts w:ascii="Times New Roman" w:hAnsi="Times New Roman" w:cs="Times New Roman"/>
          <w:sz w:val="24"/>
          <w:szCs w:val="24"/>
        </w:rPr>
        <w:t>Según</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este</w:t>
      </w:r>
      <w:r w:rsidRPr="002C3F06">
        <w:rPr>
          <w:rFonts w:ascii="Times New Roman" w:hAnsi="Times New Roman" w:cs="Times New Roman"/>
          <w:spacing w:val="22"/>
          <w:sz w:val="24"/>
          <w:szCs w:val="24"/>
        </w:rPr>
        <w:t xml:space="preserve"> </w:t>
      </w:r>
      <w:r w:rsidRPr="002C3F06">
        <w:rPr>
          <w:rFonts w:ascii="Times New Roman" w:hAnsi="Times New Roman" w:cs="Times New Roman"/>
          <w:sz w:val="24"/>
          <w:szCs w:val="24"/>
        </w:rPr>
        <w:t>modelo,</w:t>
      </w:r>
      <w:r w:rsidRPr="002C3F06">
        <w:rPr>
          <w:rFonts w:ascii="Times New Roman" w:hAnsi="Times New Roman" w:cs="Times New Roman"/>
          <w:spacing w:val="22"/>
          <w:sz w:val="24"/>
          <w:szCs w:val="24"/>
        </w:rPr>
        <w:t xml:space="preserve"> </w:t>
      </w:r>
      <w:r w:rsidRPr="002C3F06">
        <w:rPr>
          <w:rFonts w:ascii="Times New Roman" w:hAnsi="Times New Roman" w:cs="Times New Roman"/>
          <w:sz w:val="24"/>
          <w:szCs w:val="24"/>
        </w:rPr>
        <w:t>procuré</w:t>
      </w:r>
      <w:r w:rsidRPr="002C3F06">
        <w:rPr>
          <w:rFonts w:ascii="Times New Roman" w:hAnsi="Times New Roman" w:cs="Times New Roman"/>
          <w:spacing w:val="-2"/>
          <w:sz w:val="24"/>
          <w:szCs w:val="24"/>
        </w:rPr>
        <w:t>m</w:t>
      </w:r>
      <w:r w:rsidRPr="002C3F06">
        <w:rPr>
          <w:rFonts w:ascii="Times New Roman" w:hAnsi="Times New Roman" w:cs="Times New Roman"/>
          <w:sz w:val="24"/>
          <w:szCs w:val="24"/>
        </w:rPr>
        <w:t>onos</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a</w:t>
      </w:r>
      <w:r w:rsidRPr="002C3F06">
        <w:rPr>
          <w:rFonts w:ascii="Times New Roman" w:hAnsi="Times New Roman" w:cs="Times New Roman"/>
          <w:spacing w:val="-2"/>
          <w:sz w:val="24"/>
          <w:szCs w:val="24"/>
        </w:rPr>
        <w:t>m</w:t>
      </w:r>
      <w:r w:rsidRPr="002C3F06">
        <w:rPr>
          <w:rFonts w:ascii="Times New Roman" w:hAnsi="Times New Roman" w:cs="Times New Roman"/>
          <w:sz w:val="24"/>
          <w:szCs w:val="24"/>
        </w:rPr>
        <w:t>igos</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a</w:t>
      </w:r>
      <w:r w:rsidRPr="002C3F06">
        <w:rPr>
          <w:rFonts w:ascii="Times New Roman" w:hAnsi="Times New Roman" w:cs="Times New Roman"/>
          <w:spacing w:val="22"/>
          <w:sz w:val="24"/>
          <w:szCs w:val="24"/>
        </w:rPr>
        <w:t xml:space="preserve"> </w:t>
      </w:r>
      <w:r w:rsidRPr="002C3F06">
        <w:rPr>
          <w:rFonts w:ascii="Times New Roman" w:hAnsi="Times New Roman" w:cs="Times New Roman"/>
          <w:sz w:val="24"/>
          <w:szCs w:val="24"/>
        </w:rPr>
        <w:t>los</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que</w:t>
      </w:r>
      <w:r w:rsidRPr="002C3F06">
        <w:rPr>
          <w:rFonts w:ascii="Times New Roman" w:hAnsi="Times New Roman" w:cs="Times New Roman"/>
          <w:spacing w:val="20"/>
          <w:sz w:val="24"/>
          <w:szCs w:val="24"/>
        </w:rPr>
        <w:t xml:space="preserve"> </w:t>
      </w:r>
      <w:r w:rsidRPr="002C3F06">
        <w:rPr>
          <w:rFonts w:ascii="Times New Roman" w:hAnsi="Times New Roman" w:cs="Times New Roman"/>
          <w:sz w:val="24"/>
          <w:szCs w:val="24"/>
        </w:rPr>
        <w:t>podamos</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a</w:t>
      </w:r>
      <w:r w:rsidRPr="002C3F06">
        <w:rPr>
          <w:rFonts w:ascii="Times New Roman" w:hAnsi="Times New Roman" w:cs="Times New Roman"/>
          <w:spacing w:val="-2"/>
          <w:sz w:val="24"/>
          <w:szCs w:val="24"/>
        </w:rPr>
        <w:t>m</w:t>
      </w:r>
      <w:r w:rsidRPr="002C3F06">
        <w:rPr>
          <w:rFonts w:ascii="Times New Roman" w:hAnsi="Times New Roman" w:cs="Times New Roman"/>
          <w:sz w:val="24"/>
          <w:szCs w:val="24"/>
        </w:rPr>
        <w:t>ar</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no</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de</w:t>
      </w:r>
      <w:r w:rsidRPr="002C3F06">
        <w:rPr>
          <w:rFonts w:ascii="Times New Roman" w:hAnsi="Times New Roman" w:cs="Times New Roman"/>
          <w:spacing w:val="21"/>
          <w:sz w:val="24"/>
          <w:szCs w:val="24"/>
        </w:rPr>
        <w:t xml:space="preserve"> </w:t>
      </w:r>
      <w:r w:rsidRPr="002C3F06">
        <w:rPr>
          <w:rFonts w:ascii="Times New Roman" w:hAnsi="Times New Roman" w:cs="Times New Roman"/>
          <w:spacing w:val="-2"/>
          <w:sz w:val="24"/>
          <w:szCs w:val="24"/>
        </w:rPr>
        <w:t>m</w:t>
      </w:r>
      <w:r w:rsidRPr="002C3F06">
        <w:rPr>
          <w:rFonts w:ascii="Times New Roman" w:hAnsi="Times New Roman" w:cs="Times New Roman"/>
          <w:sz w:val="24"/>
          <w:szCs w:val="24"/>
        </w:rPr>
        <w:t>odo</w:t>
      </w:r>
      <w:r w:rsidRPr="002C3F06">
        <w:rPr>
          <w:rFonts w:ascii="Times New Roman" w:hAnsi="Times New Roman" w:cs="Times New Roman"/>
          <w:spacing w:val="21"/>
          <w:sz w:val="24"/>
          <w:szCs w:val="24"/>
        </w:rPr>
        <w:t xml:space="preserve"> </w:t>
      </w:r>
      <w:r w:rsidRPr="002C3F06">
        <w:rPr>
          <w:rFonts w:ascii="Times New Roman" w:hAnsi="Times New Roman" w:cs="Times New Roman"/>
          <w:sz w:val="24"/>
          <w:szCs w:val="24"/>
        </w:rPr>
        <w:t>distinto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que 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exponer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00AA488E">
        <w:rPr>
          <w:rFonts w:ascii="Times New Roman" w:hAnsi="Times New Roman" w:cs="Times New Roman"/>
          <w:sz w:val="24"/>
          <w:szCs w:val="24"/>
        </w:rPr>
        <w:t>nuestros secretos –</w:t>
      </w:r>
      <w:r w:rsidRPr="008B5735">
        <w:rPr>
          <w:rFonts w:ascii="Times New Roman" w:hAnsi="Times New Roman" w:cs="Times New Roman"/>
          <w:sz w:val="24"/>
          <w:szCs w:val="24"/>
        </w:rPr>
        <w:t>siéndonos patentes,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tiempo,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todas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cosas</w:t>
      </w:r>
      <w:r w:rsidR="00AA488E">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estren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fi</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stables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constantes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6"/>
          <w:sz w:val="24"/>
          <w:szCs w:val="24"/>
        </w:rPr>
        <w:t xml:space="preserve"> </w:t>
      </w:r>
      <w:r w:rsidR="002C3F06">
        <w:rPr>
          <w:rFonts w:ascii="Times New Roman" w:hAnsi="Times New Roman" w:cs="Times New Roman"/>
          <w:sz w:val="24"/>
          <w:szCs w:val="24"/>
        </w:rPr>
        <w:t xml:space="preserve">todo. </w:t>
      </w:r>
      <w:r w:rsidRPr="008B5735">
        <w:rPr>
          <w:rFonts w:ascii="Times New Roman" w:hAnsi="Times New Roman" w:cs="Times New Roman"/>
          <w:sz w:val="24"/>
          <w:szCs w:val="24"/>
        </w:rPr>
        <w:t xml:space="preserve">¿Crees acaso que puede haber algún mortal que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 quiera ser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w:t>
      </w:r>
      <w:r w:rsidR="002C3F06">
        <w:rPr>
          <w:rFonts w:ascii="Times New Roman" w:hAnsi="Times New Roman" w:cs="Times New Roman"/>
          <w:spacing w:val="-1"/>
          <w:sz w:val="24"/>
          <w:szCs w:val="24"/>
        </w:rPr>
        <w:t>.</w:t>
      </w:r>
      <w:r w:rsidR="002C3F06">
        <w:rPr>
          <w:rStyle w:val="Refdenotaalpie"/>
          <w:rFonts w:cs="Times New Roman"/>
          <w:spacing w:val="-1"/>
          <w:szCs w:val="24"/>
        </w:rPr>
        <w:footnoteReference w:id="1138"/>
      </w:r>
    </w:p>
    <w:p w:rsidR="008B5735" w:rsidRPr="008B5735" w:rsidRDefault="002C3F06" w:rsidP="009D5D2B">
      <w:pPr>
        <w:spacing w:line="276" w:lineRule="auto"/>
        <w:ind w:left="118" w:right="72"/>
        <w:jc w:val="both"/>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TER DANIEL.</w:t>
      </w:r>
      <w:r w:rsidR="00AA488E" w:rsidRPr="00AA488E">
        <w:rPr>
          <w:rFonts w:ascii="Times New Roman" w:hAnsi="Times New Roman" w:cs="Times New Roman"/>
          <w:sz w:val="24"/>
          <w:szCs w:val="24"/>
        </w:rPr>
        <w:t xml:space="preserve"> </w:t>
      </w:r>
      <w:r w:rsidR="00AA488E">
        <w:rPr>
          <w:rFonts w:ascii="Times New Roman" w:hAnsi="Times New Roman" w:cs="Times New Roman"/>
          <w:sz w:val="24"/>
          <w:szCs w:val="24"/>
        </w:rPr>
        <w:t>–</w:t>
      </w:r>
      <w:r w:rsidR="008B5735" w:rsidRPr="008B5735">
        <w:rPr>
          <w:rFonts w:ascii="Times New Roman" w:hAnsi="Times New Roman" w:cs="Times New Roman"/>
          <w:sz w:val="24"/>
          <w:szCs w:val="24"/>
        </w:rPr>
        <w:t xml:space="preserve"> Creo que no.</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lastRenderedPageBreak/>
        <w:t>[81.] ELREDO.</w:t>
      </w:r>
      <w:r w:rsidR="00AA488E" w:rsidRPr="00AA488E">
        <w:rPr>
          <w:rFonts w:ascii="Times New Roman" w:hAnsi="Times New Roman" w:cs="Times New Roman"/>
          <w:sz w:val="24"/>
          <w:szCs w:val="24"/>
        </w:rPr>
        <w:t xml:space="preserve"> </w:t>
      </w:r>
      <w:r w:rsidR="00AA488E">
        <w:rPr>
          <w:rFonts w:ascii="Times New Roman" w:hAnsi="Times New Roman" w:cs="Times New Roman"/>
          <w:sz w:val="24"/>
          <w:szCs w:val="24"/>
        </w:rPr>
        <w:t xml:space="preserve">– </w:t>
      </w:r>
      <w:r w:rsidRPr="008B5735">
        <w:rPr>
          <w:rFonts w:ascii="Times New Roman" w:hAnsi="Times New Roman" w:cs="Times New Roman"/>
          <w:sz w:val="24"/>
          <w:szCs w:val="24"/>
        </w:rPr>
        <w:t xml:space="preserve"> Y si vieras a alguien viviendo en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edio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 pero sospechando de todos,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trata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gente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iera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cabeza,</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nadie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w:t>
      </w:r>
      <w:r w:rsidR="002C3F06">
        <w:rPr>
          <w:rFonts w:ascii="Times New Roman" w:hAnsi="Times New Roman" w:cs="Times New Roman"/>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 xml:space="preserve">tendrías por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sérrimo?</w:t>
      </w:r>
      <w:r w:rsidR="002C3F06">
        <w:rPr>
          <w:rStyle w:val="Refdenotaalpie"/>
          <w:rFonts w:cs="Times New Roman"/>
          <w:szCs w:val="24"/>
        </w:rPr>
        <w:footnoteReference w:id="1139"/>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DANIEL.</w:t>
      </w:r>
      <w:r w:rsidR="00AA488E" w:rsidRPr="00AA488E">
        <w:rPr>
          <w:rFonts w:ascii="Times New Roman" w:hAnsi="Times New Roman" w:cs="Times New Roman"/>
          <w:sz w:val="24"/>
          <w:szCs w:val="24"/>
        </w:rPr>
        <w:t xml:space="preserve"> </w:t>
      </w:r>
      <w:r w:rsidR="00AA488E">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isérri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p>
    <w:p w:rsidR="008B5735" w:rsidRPr="008B5735" w:rsidRDefault="002C3F06" w:rsidP="009D5D2B">
      <w:pPr>
        <w:spacing w:line="276" w:lineRule="auto"/>
        <w:ind w:left="118" w:right="74"/>
        <w:jc w:val="both"/>
        <w:rPr>
          <w:rFonts w:ascii="Times New Roman" w:hAnsi="Times New Roman" w:cs="Times New Roman"/>
          <w:sz w:val="24"/>
          <w:szCs w:val="24"/>
        </w:rPr>
      </w:pPr>
      <w:r>
        <w:rPr>
          <w:rFonts w:ascii="Times New Roman" w:hAnsi="Times New Roman" w:cs="Times New Roman"/>
          <w:sz w:val="24"/>
          <w:szCs w:val="24"/>
        </w:rPr>
        <w:t>ELREDO</w:t>
      </w:r>
      <w:r w:rsidR="008B5735" w:rsidRPr="008B5735">
        <w:rPr>
          <w:rFonts w:ascii="Times New Roman" w:hAnsi="Times New Roman" w:cs="Times New Roman"/>
          <w:sz w:val="24"/>
          <w:szCs w:val="24"/>
        </w:rPr>
        <w:t>.</w:t>
      </w:r>
      <w:r w:rsidR="00AA488E" w:rsidRPr="00AA488E">
        <w:rPr>
          <w:rFonts w:ascii="Times New Roman" w:hAnsi="Times New Roman" w:cs="Times New Roman"/>
          <w:sz w:val="24"/>
          <w:szCs w:val="24"/>
        </w:rPr>
        <w:t xml:space="preserve"> </w:t>
      </w:r>
      <w:r w:rsidR="00AA488E">
        <w:rPr>
          <w:rFonts w:ascii="Times New Roman" w:hAnsi="Times New Roman" w:cs="Times New Roman"/>
          <w:sz w:val="24"/>
          <w:szCs w:val="24"/>
        </w:rPr>
        <w:t>–</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En</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consecuencia,</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negarás</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es</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d</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l</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todo</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feliz</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puede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descansar</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sobre</w:t>
      </w:r>
      <w:r w:rsidR="008B5735" w:rsidRPr="008B5735">
        <w:rPr>
          <w:rFonts w:ascii="Times New Roman" w:hAnsi="Times New Roman" w:cs="Times New Roman"/>
          <w:spacing w:val="29"/>
          <w:sz w:val="24"/>
          <w:szCs w:val="24"/>
        </w:rPr>
        <w:t xml:space="preserve"> </w:t>
      </w:r>
      <w:r w:rsidR="008B5735" w:rsidRPr="008B5735">
        <w:rPr>
          <w:rFonts w:ascii="Times New Roman" w:hAnsi="Times New Roman" w:cs="Times New Roman"/>
          <w:sz w:val="24"/>
          <w:szCs w:val="24"/>
        </w:rPr>
        <w:t>el pecho de todos los que viven con él,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 a todos y es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ado por todos </w:t>
      </w:r>
      <w:r>
        <w:rPr>
          <w:rStyle w:val="Refdenotaalpie"/>
          <w:rFonts w:cs="Times New Roman"/>
          <w:szCs w:val="24"/>
        </w:rPr>
        <w:footnoteReference w:id="1140"/>
      </w:r>
      <w:r>
        <w:rPr>
          <w:rFonts w:ascii="Times New Roman" w:hAnsi="Times New Roman" w:cs="Times New Roman"/>
          <w:sz w:val="24"/>
          <w:szCs w:val="24"/>
        </w:rPr>
        <w:t xml:space="preserve"> y, </w:t>
      </w:r>
      <w:r w:rsidR="008B5735" w:rsidRPr="008B5735">
        <w:rPr>
          <w:rFonts w:ascii="Times New Roman" w:hAnsi="Times New Roman" w:cs="Times New Roman"/>
          <w:sz w:val="24"/>
          <w:szCs w:val="24"/>
        </w:rPr>
        <w:t>gracias a esta suavísima tranq</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ili</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ni lo de</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integra la sos</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echa ni lo a</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r</w:t>
      </w:r>
      <w:r w:rsidR="008B5735" w:rsidRPr="008B5735">
        <w:rPr>
          <w:rFonts w:ascii="Times New Roman" w:hAnsi="Times New Roman" w:cs="Times New Roman"/>
          <w:sz w:val="24"/>
          <w:szCs w:val="24"/>
        </w:rPr>
        <w:t>ta el te</w:t>
      </w:r>
      <w:r w:rsidR="008B5735" w:rsidRPr="008B5735">
        <w:rPr>
          <w:rFonts w:ascii="Times New Roman" w:hAnsi="Times New Roman" w:cs="Times New Roman"/>
          <w:spacing w:val="-2"/>
          <w:sz w:val="24"/>
          <w:szCs w:val="24"/>
        </w:rPr>
        <w:t>m</w:t>
      </w:r>
      <w:r>
        <w:rPr>
          <w:rFonts w:ascii="Times New Roman" w:hAnsi="Times New Roman" w:cs="Times New Roman"/>
          <w:sz w:val="24"/>
          <w:szCs w:val="24"/>
        </w:rPr>
        <w:t>or.</w:t>
      </w:r>
      <w:r>
        <w:rPr>
          <w:rStyle w:val="Refdenotaalpie"/>
          <w:rFonts w:cs="Times New Roman"/>
          <w:szCs w:val="24"/>
        </w:rPr>
        <w:footnoteReference w:id="1141"/>
      </w:r>
    </w:p>
    <w:p w:rsidR="008B5735" w:rsidRPr="008B5735" w:rsidRDefault="002C3F06" w:rsidP="009D5D2B">
      <w:pPr>
        <w:spacing w:line="276" w:lineRule="auto"/>
        <w:ind w:left="118" w:right="191"/>
        <w:jc w:val="both"/>
        <w:rPr>
          <w:rFonts w:ascii="Times New Roman" w:hAnsi="Times New Roman" w:cs="Times New Roman"/>
          <w:sz w:val="24"/>
          <w:szCs w:val="24"/>
        </w:rPr>
      </w:pPr>
      <w:r>
        <w:rPr>
          <w:rFonts w:ascii="Times New Roman" w:hAnsi="Times New Roman" w:cs="Times New Roman"/>
          <w:sz w:val="24"/>
          <w:szCs w:val="24"/>
        </w:rPr>
        <w:t>W</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L</w:t>
      </w:r>
      <w:r w:rsidR="008B5735" w:rsidRPr="008B5735">
        <w:rPr>
          <w:rFonts w:ascii="Times New Roman" w:hAnsi="Times New Roman" w:cs="Times New Roman"/>
          <w:sz w:val="24"/>
          <w:szCs w:val="24"/>
        </w:rPr>
        <w:t>TER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DANIEL.</w:t>
      </w:r>
      <w:r w:rsidR="00AA488E" w:rsidRPr="00AA488E">
        <w:rPr>
          <w:rFonts w:ascii="Times New Roman" w:hAnsi="Times New Roman" w:cs="Times New Roman"/>
          <w:sz w:val="24"/>
          <w:szCs w:val="24"/>
        </w:rPr>
        <w:t xml:space="preserve"> </w:t>
      </w:r>
      <w:r w:rsidR="00AA488E">
        <w:rPr>
          <w:rFonts w:ascii="Times New Roman" w:hAnsi="Times New Roman" w:cs="Times New Roman"/>
          <w:sz w:val="24"/>
          <w:szCs w:val="24"/>
        </w:rPr>
        <w:t xml:space="preserve">– </w:t>
      </w:r>
      <w:r w:rsidR="008B5735" w:rsidRPr="008B5735">
        <w:rPr>
          <w:rFonts w:ascii="Times New Roman" w:hAnsi="Times New Roman" w:cs="Times New Roman"/>
          <w:sz w:val="24"/>
          <w:szCs w:val="24"/>
        </w:rPr>
        <w:t>Efectiva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te.</w:t>
      </w:r>
    </w:p>
    <w:p w:rsidR="002C3F06" w:rsidRDefault="002C3F06" w:rsidP="009D5D2B">
      <w:pPr>
        <w:spacing w:before="18" w:line="276" w:lineRule="auto"/>
        <w:jc w:val="center"/>
        <w:rPr>
          <w:rFonts w:ascii="Times New Roman" w:hAnsi="Times New Roman" w:cs="Times New Roman"/>
          <w:sz w:val="24"/>
          <w:szCs w:val="24"/>
        </w:rPr>
      </w:pPr>
    </w:p>
    <w:p w:rsidR="008B5735" w:rsidRPr="008B5735" w:rsidRDefault="002C3F06" w:rsidP="009D5D2B">
      <w:pPr>
        <w:pStyle w:val="Ttulo4"/>
        <w:spacing w:line="276" w:lineRule="auto"/>
      </w:pPr>
      <w:bookmarkStart w:id="167" w:name="_Toc163838554"/>
      <w:r>
        <w:t>LA PROVERBIAL ARMONÍA DE RIEVAL</w:t>
      </w:r>
      <w:bookmarkEnd w:id="167"/>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[82.]</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ELREDO.</w:t>
      </w:r>
      <w:r w:rsidR="00AA488E" w:rsidRPr="00AA488E">
        <w:rPr>
          <w:rFonts w:ascii="Times New Roman" w:hAnsi="Times New Roman" w:cs="Times New Roman"/>
          <w:sz w:val="24"/>
          <w:szCs w:val="24"/>
        </w:rPr>
        <w:t xml:space="preserve"> </w:t>
      </w:r>
      <w:r w:rsidR="00AA488E">
        <w:rPr>
          <w:rFonts w:ascii="Times New Roman" w:hAnsi="Times New Roman" w:cs="Times New Roman"/>
          <w:sz w:val="24"/>
          <w:szCs w:val="24"/>
        </w:rPr>
        <w:t>–</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pre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ente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difícil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vivir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 xml:space="preserve">reserva el futuro, 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abunde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hora en 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gos, tanto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nos tendre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por felices.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Dando vueltas,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002C3F06">
        <w:rPr>
          <w:rFonts w:ascii="Times New Roman" w:hAnsi="Times New Roman" w:cs="Times New Roman"/>
          <w:sz w:val="24"/>
          <w:szCs w:val="24"/>
        </w:rPr>
        <w:t xml:space="preserve">ayer, por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claustros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nasterio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sentándo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6744C">
        <w:rPr>
          <w:rFonts w:ascii="Times New Roman" w:hAnsi="Times New Roman" w:cs="Times New Roman"/>
          <w:sz w:val="24"/>
          <w:szCs w:val="24"/>
        </w:rPr>
        <w:t>con</w:t>
      </w:r>
      <w:r w:rsidRPr="0086744C">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adísi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coro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he</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pareciéndo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estar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paraíso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delicias,</w:t>
      </w:r>
      <w:r w:rsidRPr="008B5735">
        <w:rPr>
          <w:rFonts w:ascii="Times New Roman" w:hAnsi="Times New Roman" w:cs="Times New Roman"/>
          <w:spacing w:val="3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raba</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hojas,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flores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 frutos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árb</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les.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9"/>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quella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multitud</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encontraba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nadie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1"/>
          <w:sz w:val="24"/>
          <w:szCs w:val="24"/>
        </w:rPr>
        <w:t xml:space="preserve"> </w:t>
      </w:r>
      <w:r w:rsidRPr="0086744C">
        <w:rPr>
          <w:rFonts w:ascii="Times New Roman" w:hAnsi="Times New Roman" w:cs="Times New Roman"/>
          <w:sz w:val="24"/>
          <w:szCs w:val="24"/>
        </w:rPr>
        <w:t>yo</w:t>
      </w:r>
      <w:r w:rsidRPr="008B5735">
        <w:rPr>
          <w:rFonts w:ascii="Times New Roman" w:hAnsi="Times New Roman" w:cs="Times New Roman"/>
          <w:i/>
          <w:spacing w:val="1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 xml:space="preserve">o de cuyo amor dudase; entonces,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inundó un gozo superior a todas las delicias de este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undo. Sintiendo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espíritu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trasvasa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vertía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excla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profeta:</w:t>
      </w:r>
      <w:r w:rsidRPr="008B5735">
        <w:rPr>
          <w:rFonts w:ascii="Times New Roman" w:hAnsi="Times New Roman" w:cs="Times New Roman"/>
          <w:spacing w:val="-1"/>
          <w:sz w:val="24"/>
          <w:szCs w:val="24"/>
        </w:rPr>
        <w:t xml:space="preserve"> </w:t>
      </w:r>
      <w:r w:rsidRPr="008B5735">
        <w:rPr>
          <w:rFonts w:ascii="Times New Roman" w:hAnsi="Times New Roman" w:cs="Times New Roman"/>
          <w:i/>
          <w:spacing w:val="1"/>
          <w:sz w:val="24"/>
          <w:szCs w:val="24"/>
        </w:rPr>
        <w:t>¡</w:t>
      </w:r>
      <w:r w:rsidRPr="008B5735">
        <w:rPr>
          <w:rFonts w:ascii="Times New Roman" w:hAnsi="Times New Roman" w:cs="Times New Roman"/>
          <w:i/>
          <w:sz w:val="24"/>
          <w:szCs w:val="24"/>
        </w:rPr>
        <w:t>V</w:t>
      </w:r>
      <w:r w:rsidRPr="008B5735">
        <w:rPr>
          <w:rFonts w:ascii="Times New Roman" w:hAnsi="Times New Roman" w:cs="Times New Roman"/>
          <w:i/>
          <w:spacing w:val="-1"/>
          <w:sz w:val="24"/>
          <w:szCs w:val="24"/>
        </w:rPr>
        <w:t>e</w:t>
      </w:r>
      <w:r w:rsidRPr="008B5735">
        <w:rPr>
          <w:rFonts w:ascii="Times New Roman" w:hAnsi="Times New Roman" w:cs="Times New Roman"/>
          <w:i/>
          <w:sz w:val="24"/>
          <w:szCs w:val="24"/>
        </w:rPr>
        <w:t xml:space="preserve">d </w:t>
      </w:r>
      <w:r w:rsidRPr="008B5735">
        <w:rPr>
          <w:rFonts w:ascii="Times New Roman" w:hAnsi="Times New Roman" w:cs="Times New Roman"/>
          <w:sz w:val="24"/>
          <w:szCs w:val="24"/>
        </w:rPr>
        <w:t xml:space="preserve">qué </w:t>
      </w:r>
      <w:r w:rsidRPr="008B5735">
        <w:rPr>
          <w:rFonts w:ascii="Times New Roman" w:hAnsi="Times New Roman" w:cs="Times New Roman"/>
          <w:i/>
          <w:sz w:val="24"/>
          <w:szCs w:val="24"/>
        </w:rPr>
        <w:t xml:space="preserve">dulzura, </w:t>
      </w:r>
      <w:r w:rsidRPr="008B5735">
        <w:rPr>
          <w:rFonts w:ascii="Times New Roman" w:hAnsi="Times New Roman" w:cs="Times New Roman"/>
          <w:sz w:val="24"/>
          <w:szCs w:val="24"/>
        </w:rPr>
        <w:t xml:space="preserve">qué </w:t>
      </w:r>
      <w:r w:rsidRPr="008B5735">
        <w:rPr>
          <w:rFonts w:ascii="Times New Roman" w:hAnsi="Times New Roman" w:cs="Times New Roman"/>
          <w:i/>
          <w:sz w:val="24"/>
          <w:szCs w:val="24"/>
        </w:rPr>
        <w:t>delicia, habitar los hermanos</w:t>
      </w:r>
      <w:r w:rsidRPr="008B5735">
        <w:rPr>
          <w:rFonts w:ascii="Times New Roman" w:hAnsi="Times New Roman" w:cs="Times New Roman"/>
          <w:i/>
          <w:spacing w:val="-1"/>
          <w:sz w:val="24"/>
          <w:szCs w:val="24"/>
        </w:rPr>
        <w:t xml:space="preserve"> </w:t>
      </w:r>
      <w:r w:rsidR="002C3F06">
        <w:rPr>
          <w:rFonts w:ascii="Times New Roman" w:hAnsi="Times New Roman" w:cs="Times New Roman"/>
          <w:sz w:val="24"/>
          <w:szCs w:val="24"/>
        </w:rPr>
        <w:t>unidos!</w:t>
      </w:r>
      <w:r w:rsidR="0086744C">
        <w:rPr>
          <w:rFonts w:ascii="Times New Roman" w:hAnsi="Times New Roman" w:cs="Times New Roman"/>
          <w:sz w:val="24"/>
          <w:szCs w:val="24"/>
        </w:rPr>
        <w:t xml:space="preserve"> </w:t>
      </w:r>
      <w:r w:rsidR="002C3F06">
        <w:rPr>
          <w:rStyle w:val="Refdenotaalpie"/>
          <w:rFonts w:cs="Times New Roman"/>
          <w:szCs w:val="24"/>
        </w:rPr>
        <w:footnoteReference w:id="1142"/>
      </w:r>
    </w:p>
    <w:p w:rsidR="008B5735" w:rsidRPr="008B5735" w:rsidRDefault="0086744C" w:rsidP="009D5D2B">
      <w:pPr>
        <w:spacing w:line="276" w:lineRule="auto"/>
        <w:ind w:left="118" w:right="49"/>
        <w:jc w:val="both"/>
        <w:rPr>
          <w:rFonts w:ascii="Times New Roman" w:hAnsi="Times New Roman" w:cs="Times New Roman"/>
          <w:sz w:val="24"/>
          <w:szCs w:val="24"/>
        </w:rPr>
      </w:pPr>
      <w:r>
        <w:rPr>
          <w:rFonts w:ascii="Times New Roman" w:hAnsi="Times New Roman" w:cs="Times New Roman"/>
          <w:sz w:val="24"/>
          <w:szCs w:val="24"/>
        </w:rPr>
        <w:t>GRACIANO.</w:t>
      </w:r>
      <w:r w:rsidRPr="0086744C">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735" w:rsidRPr="008B5735">
        <w:rPr>
          <w:rFonts w:ascii="Times New Roman" w:hAnsi="Times New Roman" w:cs="Times New Roman"/>
          <w:spacing w:val="-2"/>
          <w:sz w:val="24"/>
          <w:szCs w:val="24"/>
        </w:rPr>
        <w:t>¿</w:t>
      </w:r>
      <w:r w:rsidR="008B5735" w:rsidRPr="008B5735">
        <w:rPr>
          <w:rFonts w:ascii="Times New Roman" w:hAnsi="Times New Roman" w:cs="Times New Roman"/>
          <w:spacing w:val="-1"/>
          <w:sz w:val="24"/>
          <w:szCs w:val="24"/>
        </w:rPr>
        <w:t>D</w:t>
      </w:r>
      <w:r w:rsidR="008B5735" w:rsidRPr="008B5735">
        <w:rPr>
          <w:rFonts w:ascii="Times New Roman" w:hAnsi="Times New Roman" w:cs="Times New Roman"/>
          <w:sz w:val="24"/>
          <w:szCs w:val="24"/>
        </w:rPr>
        <w:t>eb</w:t>
      </w:r>
      <w:r w:rsidR="008B5735" w:rsidRPr="008B5735">
        <w:rPr>
          <w:rFonts w:ascii="Times New Roman" w:hAnsi="Times New Roman" w:cs="Times New Roman"/>
          <w:spacing w:val="2"/>
          <w:sz w:val="24"/>
          <w:szCs w:val="24"/>
        </w:rPr>
        <w:t>e</w:t>
      </w:r>
      <w:r w:rsidR="008B5735" w:rsidRPr="008B5735">
        <w:rPr>
          <w:rFonts w:ascii="Times New Roman" w:hAnsi="Times New Roman" w:cs="Times New Roman"/>
          <w:spacing w:val="-1"/>
          <w:sz w:val="24"/>
          <w:szCs w:val="24"/>
        </w:rPr>
        <w:t>m</w:t>
      </w:r>
      <w:r w:rsidR="008B5735" w:rsidRPr="008B5735">
        <w:rPr>
          <w:rFonts w:ascii="Times New Roman" w:hAnsi="Times New Roman" w:cs="Times New Roman"/>
          <w:sz w:val="24"/>
          <w:szCs w:val="24"/>
        </w:rPr>
        <w:t>os creer que has asumido 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tu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w:t>
      </w:r>
      <w:r w:rsidR="008B5735" w:rsidRPr="008B5735">
        <w:rPr>
          <w:rFonts w:ascii="Times New Roman" w:hAnsi="Times New Roman" w:cs="Times New Roman"/>
          <w:spacing w:val="-1"/>
          <w:sz w:val="24"/>
          <w:szCs w:val="24"/>
        </w:rPr>
        <w:t>s</w:t>
      </w:r>
      <w:r w:rsidR="008B5735" w:rsidRPr="008B5735">
        <w:rPr>
          <w:rFonts w:ascii="Times New Roman" w:hAnsi="Times New Roman" w:cs="Times New Roman"/>
          <w:sz w:val="24"/>
          <w:szCs w:val="24"/>
        </w:rPr>
        <w:t>tad a cuantos así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as y te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[83.]</w:t>
      </w:r>
      <w:r w:rsidRPr="008B5735">
        <w:rPr>
          <w:rFonts w:ascii="Times New Roman" w:hAnsi="Times New Roman" w:cs="Times New Roman"/>
          <w:spacing w:val="1"/>
          <w:sz w:val="24"/>
          <w:szCs w:val="24"/>
        </w:rPr>
        <w:t xml:space="preserve"> </w:t>
      </w:r>
      <w:r w:rsidR="00C92462">
        <w:rPr>
          <w:rFonts w:ascii="Times New Roman" w:hAnsi="Times New Roman" w:cs="Times New Roman"/>
          <w:sz w:val="24"/>
          <w:szCs w:val="24"/>
        </w:rPr>
        <w:t>ELREDO</w:t>
      </w:r>
      <w:r w:rsidRPr="008B5735">
        <w:rPr>
          <w:rFonts w:ascii="Times New Roman" w:hAnsi="Times New Roman" w:cs="Times New Roman"/>
          <w:sz w:val="24"/>
          <w:szCs w:val="24"/>
        </w:rPr>
        <w:t>.</w:t>
      </w:r>
      <w:r w:rsidR="0086744C" w:rsidRPr="0086744C">
        <w:rPr>
          <w:rFonts w:ascii="Times New Roman" w:hAnsi="Times New Roman" w:cs="Times New Roman"/>
          <w:sz w:val="24"/>
          <w:szCs w:val="24"/>
        </w:rPr>
        <w:t xml:space="preserve"> </w:t>
      </w:r>
      <w:r w:rsidR="0086744C">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Muchos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abraza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tidos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á</w:t>
      </w:r>
      <w:r w:rsidRPr="008B5735">
        <w:rPr>
          <w:rFonts w:ascii="Times New Roman" w:hAnsi="Times New Roman" w:cs="Times New Roman"/>
          <w:sz w:val="24"/>
          <w:szCs w:val="24"/>
        </w:rPr>
        <w:t>xi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 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anifestación de todos los secretos y proyectos. Por eso dijo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Señ</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eva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geli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w:t>
      </w:r>
      <w:r w:rsidRPr="008B5735">
        <w:rPr>
          <w:rFonts w:ascii="Times New Roman" w:hAnsi="Times New Roman" w:cs="Times New Roman"/>
          <w:spacing w:val="18"/>
          <w:sz w:val="24"/>
          <w:szCs w:val="24"/>
        </w:rPr>
        <w:t xml:space="preserve"> </w:t>
      </w:r>
      <w:r w:rsidRPr="00C92462">
        <w:rPr>
          <w:rFonts w:ascii="Times New Roman" w:hAnsi="Times New Roman" w:cs="Times New Roman"/>
          <w:i/>
          <w:sz w:val="24"/>
          <w:szCs w:val="24"/>
        </w:rPr>
        <w:t>Ya</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no</w:t>
      </w:r>
      <w:r w:rsidRPr="00C92462">
        <w:rPr>
          <w:rFonts w:ascii="Times New Roman" w:hAnsi="Times New Roman" w:cs="Times New Roman"/>
          <w:i/>
          <w:spacing w:val="17"/>
          <w:sz w:val="24"/>
          <w:szCs w:val="24"/>
        </w:rPr>
        <w:t xml:space="preserve"> </w:t>
      </w:r>
      <w:r w:rsidRPr="00C92462">
        <w:rPr>
          <w:rFonts w:ascii="Times New Roman" w:hAnsi="Times New Roman" w:cs="Times New Roman"/>
          <w:i/>
          <w:sz w:val="24"/>
          <w:szCs w:val="24"/>
        </w:rPr>
        <w:t>os</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llamo</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siervos,</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sino</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amigos.</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Porque</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os</w:t>
      </w:r>
      <w:r w:rsidRPr="00C92462">
        <w:rPr>
          <w:rFonts w:ascii="Times New Roman" w:hAnsi="Times New Roman" w:cs="Times New Roman"/>
          <w:i/>
          <w:spacing w:val="19"/>
          <w:sz w:val="24"/>
          <w:szCs w:val="24"/>
        </w:rPr>
        <w:t xml:space="preserve"> </w:t>
      </w:r>
      <w:r w:rsidRPr="00C92462">
        <w:rPr>
          <w:rFonts w:ascii="Times New Roman" w:hAnsi="Times New Roman" w:cs="Times New Roman"/>
          <w:i/>
          <w:sz w:val="24"/>
          <w:szCs w:val="24"/>
        </w:rPr>
        <w:t>he</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revelado</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todo</w:t>
      </w:r>
      <w:r w:rsidRPr="00C92462">
        <w:rPr>
          <w:rFonts w:ascii="Times New Roman" w:hAnsi="Times New Roman" w:cs="Times New Roman"/>
          <w:i/>
          <w:spacing w:val="18"/>
          <w:sz w:val="24"/>
          <w:szCs w:val="24"/>
        </w:rPr>
        <w:t xml:space="preserve"> </w:t>
      </w:r>
      <w:r w:rsidRPr="00C92462">
        <w:rPr>
          <w:rFonts w:ascii="Times New Roman" w:hAnsi="Times New Roman" w:cs="Times New Roman"/>
          <w:i/>
          <w:sz w:val="24"/>
          <w:szCs w:val="24"/>
        </w:rPr>
        <w:t>lo que</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aprendí</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de</w:t>
      </w:r>
      <w:r w:rsidRPr="00C92462">
        <w:rPr>
          <w:rFonts w:ascii="Times New Roman" w:hAnsi="Times New Roman" w:cs="Times New Roman"/>
          <w:i/>
          <w:spacing w:val="2"/>
          <w:sz w:val="24"/>
          <w:szCs w:val="24"/>
        </w:rPr>
        <w:t xml:space="preserve"> </w:t>
      </w:r>
      <w:r w:rsidRPr="00C92462">
        <w:rPr>
          <w:rFonts w:ascii="Times New Roman" w:hAnsi="Times New Roman" w:cs="Times New Roman"/>
          <w:i/>
          <w:spacing w:val="-2"/>
          <w:sz w:val="24"/>
          <w:szCs w:val="24"/>
        </w:rPr>
        <w:t>m</w:t>
      </w:r>
      <w:r w:rsidRPr="00C92462">
        <w:rPr>
          <w:rFonts w:ascii="Times New Roman" w:hAnsi="Times New Roman" w:cs="Times New Roman"/>
          <w:i/>
          <w:sz w:val="24"/>
          <w:szCs w:val="24"/>
        </w:rPr>
        <w:t>i</w:t>
      </w:r>
      <w:r w:rsidRPr="00C92462">
        <w:rPr>
          <w:rFonts w:ascii="Times New Roman" w:hAnsi="Times New Roman" w:cs="Times New Roman"/>
          <w:i/>
          <w:spacing w:val="2"/>
          <w:sz w:val="24"/>
          <w:szCs w:val="24"/>
        </w:rPr>
        <w:t xml:space="preserve"> </w:t>
      </w:r>
      <w:r w:rsidR="00C92462" w:rsidRPr="00C92462">
        <w:rPr>
          <w:rFonts w:ascii="Times New Roman" w:hAnsi="Times New Roman" w:cs="Times New Roman"/>
          <w:i/>
          <w:sz w:val="24"/>
          <w:szCs w:val="24"/>
        </w:rPr>
        <w:t>Padre</w:t>
      </w:r>
      <w:r w:rsidR="00C92462">
        <w:rPr>
          <w:rFonts w:ascii="Times New Roman" w:hAnsi="Times New Roman" w:cs="Times New Roman"/>
          <w:i/>
          <w:sz w:val="24"/>
          <w:szCs w:val="24"/>
        </w:rPr>
        <w:t>.</w:t>
      </w:r>
      <w:r w:rsidR="00C92462">
        <w:rPr>
          <w:rStyle w:val="Refdenotaalpie"/>
          <w:rFonts w:cs="Times New Roman"/>
          <w:i/>
          <w:szCs w:val="24"/>
        </w:rPr>
        <w:footnoteReference w:id="1143"/>
      </w:r>
      <w:r w:rsidRPr="008B5735">
        <w:rPr>
          <w:rFonts w:ascii="Times New Roman" w:hAnsi="Times New Roman" w:cs="Times New Roman"/>
          <w:i/>
          <w:spacing w:val="2"/>
          <w:sz w:val="24"/>
          <w:szCs w:val="24"/>
        </w:rPr>
        <w:t xml:space="preserve"> </w:t>
      </w:r>
      <w:r w:rsidR="0086744C">
        <w:rPr>
          <w:rFonts w:ascii="Times New Roman" w:hAnsi="Times New Roman" w:cs="Times New Roman"/>
          <w:i/>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2"/>
          <w:sz w:val="24"/>
          <w:szCs w:val="24"/>
        </w:rPr>
        <w:t xml:space="preserve"> </w:t>
      </w:r>
      <w:r w:rsidRPr="00C92462">
        <w:rPr>
          <w:rFonts w:ascii="Times New Roman" w:hAnsi="Times New Roman" w:cs="Times New Roman"/>
          <w:i/>
          <w:sz w:val="24"/>
          <w:szCs w:val="24"/>
        </w:rPr>
        <w:t>Vosotros</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sois</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mis</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a</w:t>
      </w:r>
      <w:r w:rsidRPr="00C92462">
        <w:rPr>
          <w:rFonts w:ascii="Times New Roman" w:hAnsi="Times New Roman" w:cs="Times New Roman"/>
          <w:i/>
          <w:spacing w:val="-2"/>
          <w:sz w:val="24"/>
          <w:szCs w:val="24"/>
        </w:rPr>
        <w:t>m</w:t>
      </w:r>
      <w:r w:rsidRPr="00C92462">
        <w:rPr>
          <w:rFonts w:ascii="Times New Roman" w:hAnsi="Times New Roman" w:cs="Times New Roman"/>
          <w:i/>
          <w:sz w:val="24"/>
          <w:szCs w:val="24"/>
        </w:rPr>
        <w:t>igos,</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si</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hacéis</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lo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que</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yo os</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mando</w:t>
      </w:r>
      <w:r w:rsidR="00C92462">
        <w:rPr>
          <w:rFonts w:ascii="Times New Roman" w:hAnsi="Times New Roman" w:cs="Times New Roman"/>
          <w:i/>
          <w:sz w:val="24"/>
          <w:szCs w:val="24"/>
        </w:rPr>
        <w:t>.</w:t>
      </w:r>
      <w:r w:rsidR="00C92462">
        <w:rPr>
          <w:rStyle w:val="Refdenotaalpie"/>
          <w:rFonts w:cs="Times New Roman"/>
          <w:i/>
          <w:szCs w:val="24"/>
        </w:rPr>
        <w:footnoteReference w:id="1144"/>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De tales palabras se desprende lo que dijo Amb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osio: nos dio la 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que debemos seguir 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C92462">
        <w:rPr>
          <w:rFonts w:ascii="Times New Roman" w:hAnsi="Times New Roman" w:cs="Times New Roman"/>
          <w:i/>
          <w:sz w:val="24"/>
          <w:szCs w:val="24"/>
        </w:rPr>
        <w:t>hacer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la</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voluntad</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de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nuestro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a</w:t>
      </w:r>
      <w:r w:rsidRPr="00C92462">
        <w:rPr>
          <w:rFonts w:ascii="Times New Roman" w:hAnsi="Times New Roman" w:cs="Times New Roman"/>
          <w:i/>
          <w:spacing w:val="-2"/>
          <w:sz w:val="24"/>
          <w:szCs w:val="24"/>
        </w:rPr>
        <w:t>m</w:t>
      </w:r>
      <w:r w:rsidRPr="00C92462">
        <w:rPr>
          <w:rFonts w:ascii="Times New Roman" w:hAnsi="Times New Roman" w:cs="Times New Roman"/>
          <w:i/>
          <w:sz w:val="24"/>
          <w:szCs w:val="24"/>
        </w:rPr>
        <w:t>igo,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de</w:t>
      </w:r>
      <w:r w:rsidR="00C92462" w:rsidRPr="00C92462">
        <w:rPr>
          <w:rFonts w:ascii="Times New Roman" w:hAnsi="Times New Roman" w:cs="Times New Roman"/>
          <w:i/>
          <w:spacing w:val="1"/>
          <w:sz w:val="24"/>
          <w:szCs w:val="24"/>
        </w:rPr>
        <w:t>j</w:t>
      </w:r>
      <w:r w:rsidRPr="00C92462">
        <w:rPr>
          <w:rFonts w:ascii="Times New Roman" w:hAnsi="Times New Roman" w:cs="Times New Roman"/>
          <w:i/>
          <w:spacing w:val="-1"/>
          <w:sz w:val="24"/>
          <w:szCs w:val="24"/>
        </w:rPr>
        <w:t>a</w:t>
      </w:r>
      <w:r w:rsidRPr="00C92462">
        <w:rPr>
          <w:rFonts w:ascii="Times New Roman" w:hAnsi="Times New Roman" w:cs="Times New Roman"/>
          <w:i/>
          <w:sz w:val="24"/>
          <w:szCs w:val="24"/>
        </w:rPr>
        <w:t>rlo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entrar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en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nuestros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secretos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y en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todo lo que tenemos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dentro,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no</w:t>
      </w:r>
      <w:r w:rsidRPr="00C92462">
        <w:rPr>
          <w:rFonts w:ascii="Times New Roman" w:hAnsi="Times New Roman" w:cs="Times New Roman"/>
          <w:i/>
          <w:spacing w:val="1"/>
          <w:sz w:val="24"/>
          <w:szCs w:val="24"/>
        </w:rPr>
        <w:t xml:space="preserve"> </w:t>
      </w:r>
      <w:r w:rsidR="0086744C">
        <w:rPr>
          <w:rFonts w:ascii="Times New Roman" w:hAnsi="Times New Roman" w:cs="Times New Roman"/>
          <w:i/>
          <w:sz w:val="24"/>
          <w:szCs w:val="24"/>
        </w:rPr>
        <w:t>desentendern</w:t>
      </w:r>
      <w:r w:rsidRPr="00C92462">
        <w:rPr>
          <w:rFonts w:ascii="Times New Roman" w:hAnsi="Times New Roman" w:cs="Times New Roman"/>
          <w:i/>
          <w:sz w:val="24"/>
          <w:szCs w:val="24"/>
        </w:rPr>
        <w:t>os</w:t>
      </w:r>
      <w:r w:rsidRPr="00C92462">
        <w:rPr>
          <w:rFonts w:ascii="Times New Roman" w:hAnsi="Times New Roman" w:cs="Times New Roman"/>
          <w:i/>
          <w:spacing w:val="1"/>
          <w:sz w:val="24"/>
          <w:szCs w:val="24"/>
        </w:rPr>
        <w:t xml:space="preserve"> </w:t>
      </w:r>
      <w:r w:rsidRPr="00C92462">
        <w:rPr>
          <w:rFonts w:ascii="Times New Roman" w:hAnsi="Times New Roman" w:cs="Times New Roman"/>
          <w:i/>
          <w:spacing w:val="-1"/>
          <w:sz w:val="24"/>
          <w:szCs w:val="24"/>
        </w:rPr>
        <w:t>d</w:t>
      </w:r>
      <w:r w:rsidRPr="00C92462">
        <w:rPr>
          <w:rFonts w:ascii="Times New Roman" w:hAnsi="Times New Roman" w:cs="Times New Roman"/>
          <w:i/>
          <w:sz w:val="24"/>
          <w:szCs w:val="24"/>
        </w:rPr>
        <w:t>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que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él mismo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guarda</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en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su interior,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que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mutuamente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nos abramos</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el</w:t>
      </w:r>
      <w:r w:rsidRPr="00C92462">
        <w:rPr>
          <w:rFonts w:ascii="Times New Roman" w:hAnsi="Times New Roman" w:cs="Times New Roman"/>
          <w:i/>
          <w:spacing w:val="9"/>
          <w:sz w:val="24"/>
          <w:szCs w:val="24"/>
        </w:rPr>
        <w:t xml:space="preserve"> </w:t>
      </w:r>
      <w:r w:rsidRPr="00C92462">
        <w:rPr>
          <w:rFonts w:ascii="Times New Roman" w:hAnsi="Times New Roman" w:cs="Times New Roman"/>
          <w:i/>
          <w:sz w:val="24"/>
          <w:szCs w:val="24"/>
        </w:rPr>
        <w:t>corazón,</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pues</w:t>
      </w:r>
      <w:r w:rsidRPr="00C92462">
        <w:rPr>
          <w:rFonts w:ascii="Times New Roman" w:hAnsi="Times New Roman" w:cs="Times New Roman"/>
          <w:i/>
          <w:spacing w:val="9"/>
          <w:sz w:val="24"/>
          <w:szCs w:val="24"/>
        </w:rPr>
        <w:t xml:space="preserve"> </w:t>
      </w:r>
      <w:r w:rsidRPr="00C92462">
        <w:rPr>
          <w:rFonts w:ascii="Times New Roman" w:hAnsi="Times New Roman" w:cs="Times New Roman"/>
          <w:i/>
          <w:sz w:val="24"/>
          <w:szCs w:val="24"/>
        </w:rPr>
        <w:t>nada</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oculta</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quien</w:t>
      </w:r>
      <w:r w:rsidRPr="00C92462">
        <w:rPr>
          <w:rFonts w:ascii="Times New Roman" w:hAnsi="Times New Roman" w:cs="Times New Roman"/>
          <w:i/>
          <w:spacing w:val="9"/>
          <w:sz w:val="24"/>
          <w:szCs w:val="24"/>
        </w:rPr>
        <w:t xml:space="preserve"> </w:t>
      </w:r>
      <w:r w:rsidRPr="00C92462">
        <w:rPr>
          <w:rFonts w:ascii="Times New Roman" w:hAnsi="Times New Roman" w:cs="Times New Roman"/>
          <w:i/>
          <w:sz w:val="24"/>
          <w:szCs w:val="24"/>
        </w:rPr>
        <w:t>es</w:t>
      </w:r>
      <w:r w:rsidRPr="00C92462">
        <w:rPr>
          <w:rFonts w:ascii="Times New Roman" w:hAnsi="Times New Roman" w:cs="Times New Roman"/>
          <w:i/>
          <w:spacing w:val="8"/>
          <w:sz w:val="24"/>
          <w:szCs w:val="24"/>
        </w:rPr>
        <w:t xml:space="preserve"> </w:t>
      </w:r>
      <w:r w:rsidRPr="00C92462">
        <w:rPr>
          <w:rFonts w:ascii="Times New Roman" w:hAnsi="Times New Roman" w:cs="Times New Roman"/>
          <w:i/>
          <w:sz w:val="24"/>
          <w:szCs w:val="24"/>
        </w:rPr>
        <w:t>a</w:t>
      </w:r>
      <w:r w:rsidRPr="00C92462">
        <w:rPr>
          <w:rFonts w:ascii="Times New Roman" w:hAnsi="Times New Roman" w:cs="Times New Roman"/>
          <w:i/>
          <w:spacing w:val="-2"/>
          <w:sz w:val="24"/>
          <w:szCs w:val="24"/>
        </w:rPr>
        <w:t>m</w:t>
      </w:r>
      <w:r w:rsidRPr="00C92462">
        <w:rPr>
          <w:rFonts w:ascii="Times New Roman" w:hAnsi="Times New Roman" w:cs="Times New Roman"/>
          <w:i/>
          <w:sz w:val="24"/>
          <w:szCs w:val="24"/>
        </w:rPr>
        <w:t>igo</w:t>
      </w:r>
      <w:r w:rsidRPr="008B5735">
        <w:rPr>
          <w:rFonts w:ascii="Times New Roman" w:hAnsi="Times New Roman" w:cs="Times New Roman"/>
          <w:sz w:val="24"/>
          <w:szCs w:val="24"/>
        </w:rPr>
        <w:t>.</w:t>
      </w:r>
      <w:r w:rsidRPr="008B5735">
        <w:rPr>
          <w:rFonts w:ascii="Times New Roman" w:hAnsi="Times New Roman" w:cs="Times New Roman"/>
          <w:spacing w:val="9"/>
          <w:sz w:val="24"/>
          <w:szCs w:val="24"/>
        </w:rPr>
        <w:t xml:space="preserve"> </w:t>
      </w:r>
      <w:r w:rsidRPr="00C92462">
        <w:rPr>
          <w:rFonts w:ascii="Times New Roman" w:hAnsi="Times New Roman" w:cs="Times New Roman"/>
          <w:i/>
          <w:sz w:val="24"/>
          <w:szCs w:val="24"/>
        </w:rPr>
        <w:t>Si</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lo</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es</w:t>
      </w:r>
      <w:r w:rsidRPr="00C92462">
        <w:rPr>
          <w:rFonts w:ascii="Times New Roman" w:hAnsi="Times New Roman" w:cs="Times New Roman"/>
          <w:i/>
          <w:spacing w:val="9"/>
          <w:sz w:val="24"/>
          <w:szCs w:val="24"/>
        </w:rPr>
        <w:t xml:space="preserve"> </w:t>
      </w:r>
      <w:r w:rsidRPr="00C92462">
        <w:rPr>
          <w:rFonts w:ascii="Times New Roman" w:hAnsi="Times New Roman" w:cs="Times New Roman"/>
          <w:i/>
          <w:sz w:val="24"/>
          <w:szCs w:val="24"/>
        </w:rPr>
        <w:t>de</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verdad,</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derramará</w:t>
      </w:r>
      <w:r w:rsidRPr="00C92462">
        <w:rPr>
          <w:rFonts w:ascii="Times New Roman" w:hAnsi="Times New Roman" w:cs="Times New Roman"/>
          <w:i/>
          <w:spacing w:val="9"/>
          <w:sz w:val="24"/>
          <w:szCs w:val="24"/>
        </w:rPr>
        <w:t xml:space="preserve"> </w:t>
      </w:r>
      <w:r w:rsidRPr="00C92462">
        <w:rPr>
          <w:rFonts w:ascii="Times New Roman" w:hAnsi="Times New Roman" w:cs="Times New Roman"/>
          <w:i/>
          <w:sz w:val="24"/>
          <w:szCs w:val="24"/>
        </w:rPr>
        <w:t>su</w:t>
      </w:r>
      <w:r w:rsidRPr="00C92462">
        <w:rPr>
          <w:rFonts w:ascii="Times New Roman" w:hAnsi="Times New Roman" w:cs="Times New Roman"/>
          <w:i/>
          <w:spacing w:val="10"/>
          <w:sz w:val="24"/>
          <w:szCs w:val="24"/>
        </w:rPr>
        <w:t xml:space="preserve"> </w:t>
      </w:r>
      <w:r w:rsidRPr="00C92462">
        <w:rPr>
          <w:rFonts w:ascii="Times New Roman" w:hAnsi="Times New Roman" w:cs="Times New Roman"/>
          <w:i/>
          <w:sz w:val="24"/>
          <w:szCs w:val="24"/>
        </w:rPr>
        <w:t>alma</w:t>
      </w:r>
      <w:r w:rsidRPr="00C92462">
        <w:rPr>
          <w:rFonts w:ascii="Times New Roman" w:hAnsi="Times New Roman" w:cs="Times New Roman"/>
          <w:i/>
          <w:spacing w:val="8"/>
          <w:sz w:val="24"/>
          <w:szCs w:val="24"/>
        </w:rPr>
        <w:t xml:space="preserve"> </w:t>
      </w:r>
      <w:r w:rsidRPr="00C92462">
        <w:rPr>
          <w:rFonts w:ascii="Times New Roman" w:hAnsi="Times New Roman" w:cs="Times New Roman"/>
          <w:i/>
          <w:sz w:val="24"/>
          <w:szCs w:val="24"/>
        </w:rPr>
        <w:t>como el</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Señor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Jesús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comunicó</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misterios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del</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Padre</w:t>
      </w:r>
      <w:r w:rsidR="00C92462">
        <w:rPr>
          <w:rFonts w:ascii="Times New Roman" w:hAnsi="Times New Roman" w:cs="Times New Roman"/>
          <w:i/>
          <w:sz w:val="24"/>
          <w:szCs w:val="24"/>
        </w:rPr>
        <w:t>.</w:t>
      </w:r>
      <w:r w:rsidR="00C92462">
        <w:rPr>
          <w:rStyle w:val="Refdenotaalpie"/>
          <w:rFonts w:cs="Times New Roman"/>
          <w:i/>
          <w:szCs w:val="24"/>
        </w:rPr>
        <w:footnoteReference w:id="1145"/>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[84.]</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brosio.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lastRenderedPageBreak/>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prudencia desnudar nuestra 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y derra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 nuestro corazón ante todos los que 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 po</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que no todas las edades, 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teligencias y 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icios son ig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aptos.</w:t>
      </w:r>
    </w:p>
    <w:p w:rsidR="008B5735" w:rsidRPr="008B5735" w:rsidRDefault="008B5735" w:rsidP="009D5D2B">
      <w:pPr>
        <w:spacing w:before="4" w:line="276" w:lineRule="auto"/>
        <w:rPr>
          <w:rFonts w:ascii="Times New Roman" w:hAnsi="Times New Roman" w:cs="Times New Roman"/>
          <w:sz w:val="24"/>
          <w:szCs w:val="24"/>
        </w:rPr>
      </w:pPr>
    </w:p>
    <w:p w:rsidR="008B5735" w:rsidRPr="008B5735" w:rsidRDefault="00C92462" w:rsidP="009D5D2B">
      <w:pPr>
        <w:pStyle w:val="Ttulo4"/>
        <w:spacing w:line="276" w:lineRule="auto"/>
      </w:pPr>
      <w:bookmarkStart w:id="168" w:name="_Toc163838555"/>
      <w:r>
        <w:t>DE LA AMISTAD AFECTIVA A LA AMISTAD DIVINA</w:t>
      </w:r>
      <w:bookmarkEnd w:id="168"/>
    </w:p>
    <w:p w:rsidR="008B5735" w:rsidRPr="008B5735" w:rsidRDefault="008B5735" w:rsidP="009D5D2B">
      <w:pPr>
        <w:pStyle w:val="Estilo1"/>
        <w:spacing w:line="276" w:lineRule="auto"/>
      </w:pP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[85.]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WALTER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EL.</w:t>
      </w:r>
      <w:r w:rsidR="0086744C" w:rsidRPr="0086744C">
        <w:rPr>
          <w:rFonts w:ascii="Times New Roman" w:hAnsi="Times New Roman" w:cs="Times New Roman"/>
          <w:sz w:val="24"/>
          <w:szCs w:val="24"/>
        </w:rPr>
        <w:t xml:space="preserve"> </w:t>
      </w:r>
      <w:r w:rsidR="0086744C">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resul</w:t>
      </w:r>
      <w:r w:rsidRPr="008B5735">
        <w:rPr>
          <w:rFonts w:ascii="Times New Roman" w:hAnsi="Times New Roman" w:cs="Times New Roman"/>
          <w:spacing w:val="-4"/>
          <w:sz w:val="24"/>
          <w:szCs w:val="24"/>
        </w:rPr>
        <w:t>t</w:t>
      </w:r>
      <w:r w:rsidRPr="008B5735">
        <w:rPr>
          <w:rFonts w:ascii="Times New Roman" w:hAnsi="Times New Roman" w:cs="Times New Roman"/>
          <w:sz w:val="24"/>
          <w:szCs w:val="24"/>
        </w:rPr>
        <w:t>a tan subli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y perfecta, que no nos atrevemos a aspirar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 suficiente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describe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Agustín: </w:t>
      </w:r>
      <w:r w:rsidRPr="00C92462">
        <w:rPr>
          <w:rFonts w:ascii="Times New Roman" w:hAnsi="Times New Roman" w:cs="Times New Roman"/>
          <w:i/>
          <w:sz w:val="24"/>
          <w:szCs w:val="24"/>
        </w:rPr>
        <w:t>Conversar, reír, servimos</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mutuamente</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con</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benevolencia,</w:t>
      </w:r>
      <w:r w:rsidRPr="00C92462">
        <w:rPr>
          <w:rFonts w:ascii="Times New Roman" w:hAnsi="Times New Roman" w:cs="Times New Roman"/>
          <w:i/>
          <w:spacing w:val="15"/>
          <w:sz w:val="24"/>
          <w:szCs w:val="24"/>
        </w:rPr>
        <w:t xml:space="preserve"> </w:t>
      </w:r>
      <w:r w:rsidRPr="00C92462">
        <w:rPr>
          <w:rFonts w:ascii="Times New Roman" w:hAnsi="Times New Roman" w:cs="Times New Roman"/>
          <w:i/>
          <w:sz w:val="24"/>
          <w:szCs w:val="24"/>
        </w:rPr>
        <w:t>leer</w:t>
      </w:r>
      <w:r w:rsidRPr="00C92462">
        <w:rPr>
          <w:rFonts w:ascii="Times New Roman" w:hAnsi="Times New Roman" w:cs="Times New Roman"/>
          <w:i/>
          <w:spacing w:val="13"/>
          <w:sz w:val="24"/>
          <w:szCs w:val="24"/>
        </w:rPr>
        <w:t xml:space="preserve"> </w:t>
      </w:r>
      <w:r w:rsidR="00C92462" w:rsidRPr="00C92462">
        <w:rPr>
          <w:rFonts w:ascii="Times New Roman" w:hAnsi="Times New Roman" w:cs="Times New Roman"/>
          <w:i/>
          <w:spacing w:val="1"/>
          <w:sz w:val="24"/>
          <w:szCs w:val="24"/>
        </w:rPr>
        <w:t>j</w:t>
      </w:r>
      <w:r w:rsidRPr="00C92462">
        <w:rPr>
          <w:rFonts w:ascii="Times New Roman" w:hAnsi="Times New Roman" w:cs="Times New Roman"/>
          <w:i/>
          <w:sz w:val="24"/>
          <w:szCs w:val="24"/>
        </w:rPr>
        <w:t>untos,</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estudiar</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juntos,</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hacemos</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bromas</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y</w:t>
      </w:r>
      <w:r w:rsidRPr="00C92462">
        <w:rPr>
          <w:rFonts w:ascii="Times New Roman" w:hAnsi="Times New Roman" w:cs="Times New Roman"/>
          <w:i/>
          <w:spacing w:val="14"/>
          <w:sz w:val="24"/>
          <w:szCs w:val="24"/>
        </w:rPr>
        <w:t xml:space="preserve"> </w:t>
      </w:r>
      <w:r w:rsidRPr="00C92462">
        <w:rPr>
          <w:rFonts w:ascii="Times New Roman" w:hAnsi="Times New Roman" w:cs="Times New Roman"/>
          <w:i/>
          <w:sz w:val="24"/>
          <w:szCs w:val="24"/>
        </w:rPr>
        <w:t>diverti</w:t>
      </w:r>
      <w:r w:rsidRPr="00C92462">
        <w:rPr>
          <w:rFonts w:ascii="Times New Roman" w:hAnsi="Times New Roman" w:cs="Times New Roman"/>
          <w:i/>
          <w:spacing w:val="-2"/>
          <w:sz w:val="24"/>
          <w:szCs w:val="24"/>
        </w:rPr>
        <w:t>m</w:t>
      </w:r>
      <w:r w:rsidRPr="00C92462">
        <w:rPr>
          <w:rFonts w:ascii="Times New Roman" w:hAnsi="Times New Roman" w:cs="Times New Roman"/>
          <w:i/>
          <w:sz w:val="24"/>
          <w:szCs w:val="24"/>
        </w:rPr>
        <w:t>os</w:t>
      </w:r>
      <w:r w:rsidR="00C92462" w:rsidRPr="00C92462">
        <w:rPr>
          <w:rFonts w:ascii="Times New Roman" w:hAnsi="Times New Roman" w:cs="Times New Roman"/>
          <w:i/>
          <w:sz w:val="24"/>
          <w:szCs w:val="24"/>
        </w:rPr>
        <w:t xml:space="preserve"> j</w:t>
      </w:r>
      <w:r w:rsidRPr="00C92462">
        <w:rPr>
          <w:rFonts w:ascii="Times New Roman" w:hAnsi="Times New Roman" w:cs="Times New Roman"/>
          <w:i/>
          <w:sz w:val="24"/>
          <w:szCs w:val="24"/>
        </w:rPr>
        <w:t>untos,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disentir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a veces sin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odio,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como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puede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un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hombre</w:t>
      </w:r>
      <w:r w:rsidRPr="00C92462">
        <w:rPr>
          <w:rFonts w:ascii="Times New Roman" w:hAnsi="Times New Roman" w:cs="Times New Roman"/>
          <w:i/>
          <w:spacing w:val="1"/>
          <w:sz w:val="24"/>
          <w:szCs w:val="24"/>
        </w:rPr>
        <w:t xml:space="preserve"> </w:t>
      </w:r>
      <w:r w:rsidR="0086744C">
        <w:rPr>
          <w:rFonts w:ascii="Times New Roman" w:hAnsi="Times New Roman" w:cs="Times New Roman"/>
          <w:i/>
          <w:sz w:val="24"/>
          <w:szCs w:val="24"/>
        </w:rPr>
        <w:t>hacerlo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consigo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mismo,</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y</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con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esa</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misma, rarísima, disensión, condimentar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los muchísimos acuerdos; enseñamos mutuamente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y mutuamente aprender,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sentir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nostalgia</w:t>
      </w:r>
      <w:r w:rsidRPr="00C92462">
        <w:rPr>
          <w:rFonts w:ascii="Times New Roman" w:hAnsi="Times New Roman" w:cs="Times New Roman"/>
          <w:i/>
          <w:spacing w:val="2"/>
          <w:sz w:val="24"/>
          <w:szCs w:val="24"/>
        </w:rPr>
        <w:t xml:space="preserve"> </w:t>
      </w:r>
      <w:r w:rsidRPr="00C92462">
        <w:rPr>
          <w:rFonts w:ascii="Times New Roman" w:hAnsi="Times New Roman" w:cs="Times New Roman"/>
          <w:i/>
          <w:sz w:val="24"/>
          <w:szCs w:val="24"/>
        </w:rPr>
        <w:t>por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ausentes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y recibir</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con</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alegría</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a</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los</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que</w:t>
      </w:r>
      <w:r w:rsidRPr="00C92462">
        <w:rPr>
          <w:rFonts w:ascii="Times New Roman" w:hAnsi="Times New Roman" w:cs="Times New Roman"/>
          <w:i/>
          <w:spacing w:val="1"/>
          <w:sz w:val="24"/>
          <w:szCs w:val="24"/>
        </w:rPr>
        <w:t xml:space="preserve"> </w:t>
      </w:r>
      <w:r w:rsidRPr="00C92462">
        <w:rPr>
          <w:rFonts w:ascii="Times New Roman" w:hAnsi="Times New Roman" w:cs="Times New Roman"/>
          <w:i/>
          <w:sz w:val="24"/>
          <w:szCs w:val="24"/>
        </w:rPr>
        <w:t>llegan</w:t>
      </w:r>
      <w:r w:rsidR="00C92462">
        <w:rPr>
          <w:rFonts w:ascii="Times New Roman" w:hAnsi="Times New Roman" w:cs="Times New Roman"/>
          <w:i/>
          <w:sz w:val="24"/>
          <w:szCs w:val="24"/>
        </w:rPr>
        <w:t>.</w:t>
      </w:r>
      <w:r w:rsidR="00C92462">
        <w:rPr>
          <w:rStyle w:val="Refdenotaalpie"/>
          <w:rFonts w:cs="Times New Roman"/>
          <w:i/>
          <w:szCs w:val="24"/>
        </w:rPr>
        <w:footnoteReference w:id="1146"/>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[86.]</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estos signos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jantes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proceden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boca, la lengua, los ojos, los mil gestos dulces que, como chispas, funden los espíritus y,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 hacen 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revela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conciencia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juzgaría</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culpable</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devolviéramos</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4"/>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54"/>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ó pri</w:t>
      </w:r>
      <w:r w:rsidRPr="008B5735">
        <w:rPr>
          <w:rFonts w:ascii="Times New Roman" w:hAnsi="Times New Roman" w:cs="Times New Roman"/>
          <w:spacing w:val="-2"/>
          <w:sz w:val="24"/>
          <w:szCs w:val="24"/>
        </w:rPr>
        <w:t>m</w:t>
      </w:r>
      <w:r w:rsidR="00C92462">
        <w:rPr>
          <w:rFonts w:ascii="Times New Roman" w:hAnsi="Times New Roman" w:cs="Times New Roman"/>
          <w:sz w:val="24"/>
          <w:szCs w:val="24"/>
        </w:rPr>
        <w:t>ero.</w:t>
      </w:r>
      <w:r w:rsidR="00C92462">
        <w:rPr>
          <w:rStyle w:val="Refdenotaalpie"/>
          <w:rFonts w:cs="Times New Roman"/>
          <w:szCs w:val="24"/>
        </w:rPr>
        <w:footnoteReference w:id="1147"/>
      </w:r>
    </w:p>
    <w:p w:rsidR="00880D62"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[87.]</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ELREDO.</w:t>
      </w:r>
      <w:r w:rsidR="0086744C" w:rsidRPr="0086744C">
        <w:rPr>
          <w:rFonts w:ascii="Times New Roman" w:hAnsi="Times New Roman" w:cs="Times New Roman"/>
          <w:sz w:val="24"/>
          <w:szCs w:val="24"/>
        </w:rPr>
        <w:t xml:space="preserve"> </w:t>
      </w:r>
      <w:r w:rsidR="0086744C">
        <w:rPr>
          <w:rFonts w:ascii="Times New Roman" w:hAnsi="Times New Roman" w:cs="Times New Roman"/>
          <w:sz w:val="24"/>
          <w:szCs w:val="24"/>
        </w:rPr>
        <w:t>–</w:t>
      </w:r>
      <w:r w:rsidR="0086744C">
        <w:rPr>
          <w:rFonts w:ascii="Times New Roman" w:hAnsi="Times New Roman" w:cs="Times New Roman"/>
          <w:spacing w:val="13"/>
          <w:sz w:val="24"/>
          <w:szCs w:val="24"/>
        </w:rPr>
        <w:t xml:space="preserve"> </w:t>
      </w:r>
      <w:r w:rsidRPr="008B5735">
        <w:rPr>
          <w:rFonts w:ascii="Times New Roman" w:hAnsi="Times New Roman" w:cs="Times New Roman"/>
          <w:sz w:val="24"/>
          <w:szCs w:val="24"/>
        </w:rPr>
        <w:t>Esa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hombres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carnales,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especialmente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adolescentes,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como lo era entonces, juntamente con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el que así hablaba otrora. Tal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excluidas las frivolida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entiras,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ezcla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guna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desho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esti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 tolera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na gracia</w:t>
      </w:r>
      <w:r w:rsidRPr="008B5735">
        <w:rPr>
          <w:rFonts w:ascii="Times New Roman" w:hAnsi="Times New Roman" w:cs="Times New Roman"/>
          <w:spacing w:val="4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cierto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enzo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tad</w:t>
      </w:r>
      <w:r w:rsidRPr="008B5735">
        <w:rPr>
          <w:rFonts w:ascii="Times New Roman" w:hAnsi="Times New Roman" w:cs="Times New Roman"/>
          <w:spacing w:val="4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51"/>
          <w:sz w:val="24"/>
          <w:szCs w:val="24"/>
        </w:rPr>
        <w:t xml:space="preserve"> </w:t>
      </w:r>
      <w:r w:rsidR="00C92462">
        <w:rPr>
          <w:rFonts w:ascii="Times New Roman" w:hAnsi="Times New Roman" w:cs="Times New Roman"/>
          <w:sz w:val="24"/>
          <w:szCs w:val="24"/>
        </w:rPr>
        <w:t>santa.</w:t>
      </w:r>
      <w:r w:rsidR="00C92462">
        <w:rPr>
          <w:rStyle w:val="Refdenotaalpie"/>
          <w:rFonts w:cs="Times New Roman"/>
          <w:szCs w:val="24"/>
        </w:rPr>
        <w:footnoteReference w:id="1148"/>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hayan</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crecido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la piedad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interés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estudio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espi</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itu</w:t>
      </w:r>
      <w:r w:rsidRPr="008B5735">
        <w:rPr>
          <w:rFonts w:ascii="Times New Roman" w:hAnsi="Times New Roman" w:cs="Times New Roman"/>
          <w:spacing w:val="-1"/>
          <w:sz w:val="24"/>
          <w:szCs w:val="24"/>
        </w:rPr>
        <w:t>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es, llega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gravedad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edad</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adura, ilu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nado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sentido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purificado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f</w:t>
      </w:r>
      <w:r w:rsidRPr="008B5735">
        <w:rPr>
          <w:rFonts w:ascii="Times New Roman" w:hAnsi="Times New Roman" w:cs="Times New Roman"/>
          <w:sz w:val="24"/>
          <w:szCs w:val="24"/>
        </w:rPr>
        <w:t>ecto,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podrán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avanzar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hacia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altas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partir</w:t>
      </w:r>
      <w:r w:rsidR="00C92462">
        <w:rPr>
          <w:rFonts w:ascii="Times New Roman" w:hAnsi="Times New Roman" w:cs="Times New Roman"/>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ba</w:t>
      </w:r>
      <w:r w:rsidRPr="008B5735">
        <w:rPr>
          <w:rFonts w:ascii="Times New Roman" w:hAnsi="Times New Roman" w:cs="Times New Roman"/>
          <w:spacing w:val="-1"/>
          <w:sz w:val="24"/>
          <w:szCs w:val="24"/>
        </w:rPr>
        <w:t>se</w:t>
      </w:r>
      <w:r w:rsidRPr="008B5735">
        <w:rPr>
          <w:rFonts w:ascii="Times New Roman" w:hAnsi="Times New Roman" w:cs="Times New Roman"/>
          <w:sz w:val="24"/>
          <w:szCs w:val="24"/>
        </w:rPr>
        <w:t>.</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decía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ayer:</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hombre,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janza,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pasa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istad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 Dios.</w:t>
      </w:r>
    </w:p>
    <w:p w:rsidR="00880D62" w:rsidRDefault="00880D62" w:rsidP="009D5D2B">
      <w:pPr>
        <w:spacing w:line="276" w:lineRule="auto"/>
        <w:ind w:left="118" w:right="71"/>
        <w:jc w:val="both"/>
        <w:rPr>
          <w:rFonts w:ascii="Times New Roman" w:hAnsi="Times New Roman" w:cs="Times New Roman"/>
          <w:sz w:val="24"/>
          <w:szCs w:val="24"/>
        </w:rPr>
      </w:pPr>
    </w:p>
    <w:p w:rsidR="00880D62" w:rsidRDefault="00880D62" w:rsidP="009D5D2B">
      <w:pPr>
        <w:pStyle w:val="Ttulo4"/>
        <w:spacing w:line="276" w:lineRule="auto"/>
      </w:pPr>
      <w:bookmarkStart w:id="169" w:name="_Toc163838556"/>
      <w:r w:rsidRPr="00880D62">
        <w:t>EL CULTIVO DE LA AMISTAD</w:t>
      </w:r>
      <w:bookmarkEnd w:id="169"/>
    </w:p>
    <w:p w:rsidR="00436851" w:rsidRPr="00880D62" w:rsidRDefault="00436851" w:rsidP="009D5D2B">
      <w:pPr>
        <w:pStyle w:val="Estilo1"/>
        <w:spacing w:line="276" w:lineRule="auto"/>
      </w:pPr>
    </w:p>
    <w:p w:rsidR="008B5735" w:rsidRPr="008B5735" w:rsidRDefault="00880D62"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[88.] Ya es tie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po de tratar sobre la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anera de </w:t>
      </w:r>
      <w:r w:rsidR="008B5735" w:rsidRPr="008B5735">
        <w:rPr>
          <w:rFonts w:ascii="Times New Roman" w:hAnsi="Times New Roman" w:cs="Times New Roman"/>
          <w:spacing w:val="1"/>
          <w:sz w:val="24"/>
          <w:szCs w:val="24"/>
        </w:rPr>
        <w:t>c</w:t>
      </w:r>
      <w:r w:rsidR="008B5735" w:rsidRPr="008B5735">
        <w:rPr>
          <w:rFonts w:ascii="Times New Roman" w:hAnsi="Times New Roman" w:cs="Times New Roman"/>
          <w:sz w:val="24"/>
          <w:szCs w:val="24"/>
        </w:rPr>
        <w:t>ulti</w:t>
      </w:r>
      <w:r w:rsidR="008B5735" w:rsidRPr="008B5735">
        <w:rPr>
          <w:rFonts w:ascii="Times New Roman" w:hAnsi="Times New Roman" w:cs="Times New Roman"/>
          <w:spacing w:val="-1"/>
          <w:sz w:val="24"/>
          <w:szCs w:val="24"/>
        </w:rPr>
        <w:t>v</w:t>
      </w:r>
      <w:r w:rsidR="008B5735" w:rsidRPr="008B5735">
        <w:rPr>
          <w:rFonts w:ascii="Times New Roman" w:hAnsi="Times New Roman" w:cs="Times New Roman"/>
          <w:sz w:val="24"/>
          <w:szCs w:val="24"/>
        </w:rPr>
        <w:t>ar la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El fundamento de toda amistad estable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y</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constante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es</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la</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fidelidad. El</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infiel</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no</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puede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ser</w:t>
      </w:r>
      <w:r w:rsidR="008B5735" w:rsidRPr="008B5735">
        <w:rPr>
          <w:rFonts w:ascii="Times New Roman" w:hAnsi="Times New Roman" w:cs="Times New Roman"/>
          <w:i/>
          <w:spacing w:val="1"/>
          <w:sz w:val="24"/>
          <w:szCs w:val="24"/>
        </w:rPr>
        <w:t xml:space="preserve"> </w:t>
      </w:r>
      <w:r>
        <w:rPr>
          <w:rFonts w:ascii="Times New Roman" w:hAnsi="Times New Roman" w:cs="Times New Roman"/>
          <w:i/>
          <w:sz w:val="24"/>
          <w:szCs w:val="24"/>
        </w:rPr>
        <w:t>estable.</w:t>
      </w:r>
      <w:r>
        <w:rPr>
          <w:rStyle w:val="Refdenotaalpie"/>
          <w:rFonts w:cs="Times New Roman"/>
          <w:i/>
          <w:szCs w:val="24"/>
        </w:rPr>
        <w:footnoteReference w:id="1149"/>
      </w:r>
      <w:r w:rsidR="008B5735" w:rsidRPr="008B5735">
        <w:rPr>
          <w:rFonts w:ascii="Times New Roman" w:hAnsi="Times New Roman" w:cs="Times New Roman"/>
          <w:i/>
          <w:spacing w:val="2"/>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deben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sencillos,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unicativos,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concordes,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atraídos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as cosas.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Tales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cualidades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son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propias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 fidelidad.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pacing w:val="-2"/>
          <w:sz w:val="24"/>
          <w:szCs w:val="24"/>
        </w:rPr>
        <w:t>P</w:t>
      </w:r>
      <w:r w:rsidR="008B5735" w:rsidRPr="008B5735">
        <w:rPr>
          <w:rFonts w:ascii="Times New Roman" w:hAnsi="Times New Roman" w:cs="Times New Roman"/>
          <w:sz w:val="24"/>
          <w:szCs w:val="24"/>
        </w:rPr>
        <w:t>ues no puede ser fiel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 de intención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doble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lastRenderedPageBreak/>
        <w:t>tortuosa.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Tampoco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sienten atraídos por lo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 ni concord</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 xml:space="preserve">s </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ueden ser fieles y e</w:t>
      </w:r>
      <w:r w:rsidR="008B5735" w:rsidRPr="008B5735">
        <w:rPr>
          <w:rFonts w:ascii="Times New Roman" w:hAnsi="Times New Roman" w:cs="Times New Roman"/>
          <w:spacing w:val="-1"/>
          <w:sz w:val="24"/>
          <w:szCs w:val="24"/>
        </w:rPr>
        <w:t>s</w:t>
      </w:r>
      <w:r>
        <w:rPr>
          <w:rFonts w:ascii="Times New Roman" w:hAnsi="Times New Roman" w:cs="Times New Roman"/>
          <w:sz w:val="24"/>
          <w:szCs w:val="24"/>
        </w:rPr>
        <w:t>tables.</w:t>
      </w:r>
      <w:r>
        <w:rPr>
          <w:rStyle w:val="Refdenotaalpie"/>
          <w:rFonts w:cs="Times New Roman"/>
          <w:szCs w:val="24"/>
        </w:rPr>
        <w:footnoteReference w:id="1150"/>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[89.]</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prevenirse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suspicacia,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veneno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pensemos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igo, no crea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las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 xml:space="preserve">osas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nos cuenten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 nos preste</w:t>
      </w:r>
      <w:r w:rsidRPr="008B5735">
        <w:rPr>
          <w:rFonts w:ascii="Times New Roman" w:hAnsi="Times New Roman" w:cs="Times New Roman"/>
          <w:spacing w:val="-2"/>
          <w:sz w:val="24"/>
          <w:szCs w:val="24"/>
        </w:rPr>
        <w:t>m</w:t>
      </w:r>
      <w:r w:rsidR="00436851">
        <w:rPr>
          <w:rFonts w:ascii="Times New Roman" w:hAnsi="Times New Roman" w:cs="Times New Roman"/>
          <w:sz w:val="24"/>
          <w:szCs w:val="24"/>
        </w:rPr>
        <w:t>os a escucharl</w:t>
      </w:r>
      <w:r w:rsidRPr="008B5735">
        <w:rPr>
          <w:rFonts w:ascii="Times New Roman" w:hAnsi="Times New Roman" w:cs="Times New Roman"/>
          <w:sz w:val="24"/>
          <w:szCs w:val="24"/>
        </w:rPr>
        <w:t>as. Añada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abili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 habl</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alegría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ostro,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vidad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la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rada serena en los ojos. Todo esto es buen condi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 de la a</w:t>
      </w:r>
      <w:r w:rsidRPr="008B5735">
        <w:rPr>
          <w:rFonts w:ascii="Times New Roman" w:hAnsi="Times New Roman" w:cs="Times New Roman"/>
          <w:spacing w:val="-2"/>
          <w:sz w:val="24"/>
          <w:szCs w:val="24"/>
        </w:rPr>
        <w:t>m</w:t>
      </w:r>
      <w:r w:rsidR="00880D62">
        <w:rPr>
          <w:rFonts w:ascii="Times New Roman" w:hAnsi="Times New Roman" w:cs="Times New Roman"/>
          <w:sz w:val="24"/>
          <w:szCs w:val="24"/>
        </w:rPr>
        <w:t>istad.</w:t>
      </w:r>
      <w:r w:rsidR="00880D62">
        <w:rPr>
          <w:rStyle w:val="Refdenotaalpie"/>
          <w:rFonts w:cs="Times New Roman"/>
          <w:szCs w:val="24"/>
        </w:rPr>
        <w:footnoteReference w:id="1151"/>
      </w:r>
      <w:r w:rsidRPr="008B5735">
        <w:rPr>
          <w:rFonts w:ascii="Times New Roman" w:hAnsi="Times New Roman" w:cs="Times New Roman"/>
          <w:sz w:val="24"/>
          <w:szCs w:val="24"/>
        </w:rPr>
        <w:t xml:space="preserve"> Rostro serio y severo es propio de una honesta gravedad, pero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debe ser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un descanso, sin rigidez y dulce; accesible en el trato sin ser proclive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 la liviandad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ni a la </w:t>
      </w:r>
      <w:r w:rsidRPr="008B5735">
        <w:rPr>
          <w:rFonts w:ascii="Times New Roman" w:hAnsi="Times New Roman" w:cs="Times New Roman"/>
          <w:spacing w:val="-1"/>
          <w:sz w:val="24"/>
          <w:szCs w:val="24"/>
        </w:rPr>
        <w:t>d</w:t>
      </w:r>
      <w:r w:rsidRPr="008B5735">
        <w:rPr>
          <w:rFonts w:ascii="Times New Roman" w:hAnsi="Times New Roman" w:cs="Times New Roman"/>
          <w:spacing w:val="1"/>
          <w:sz w:val="24"/>
          <w:szCs w:val="24"/>
        </w:rPr>
        <w:t>i</w:t>
      </w:r>
      <w:r w:rsidR="00880D62">
        <w:rPr>
          <w:rFonts w:ascii="Times New Roman" w:hAnsi="Times New Roman" w:cs="Times New Roman"/>
          <w:sz w:val="24"/>
          <w:szCs w:val="24"/>
        </w:rPr>
        <w:t>solución.</w:t>
      </w:r>
      <w:r w:rsidR="00880D62">
        <w:rPr>
          <w:rStyle w:val="Refdenotaalpie"/>
          <w:rFonts w:cs="Times New Roman"/>
          <w:szCs w:val="24"/>
        </w:rPr>
        <w:footnoteReference w:id="1152"/>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[90.]</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9"/>
          <w:sz w:val="24"/>
          <w:szCs w:val="24"/>
        </w:rPr>
        <w:t xml:space="preserve"> </w:t>
      </w:r>
      <w:r w:rsidRPr="008B5735">
        <w:rPr>
          <w:rFonts w:ascii="Times New Roman" w:hAnsi="Times New Roman" w:cs="Times New Roman"/>
          <w:i/>
          <w:sz w:val="24"/>
          <w:szCs w:val="24"/>
        </w:rPr>
        <w:t>igualar</w:t>
      </w:r>
      <w:r w:rsidRPr="008B5735">
        <w:rPr>
          <w:rFonts w:ascii="Times New Roman" w:hAnsi="Times New Roman" w:cs="Times New Roman"/>
          <w:i/>
          <w:spacing w:val="8"/>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8"/>
          <w:sz w:val="24"/>
          <w:szCs w:val="24"/>
        </w:rPr>
        <w:t xml:space="preserve"> </w:t>
      </w:r>
      <w:r w:rsidRPr="008B5735">
        <w:rPr>
          <w:rFonts w:ascii="Times New Roman" w:hAnsi="Times New Roman" w:cs="Times New Roman"/>
          <w:i/>
          <w:sz w:val="24"/>
          <w:szCs w:val="24"/>
        </w:rPr>
        <w:t>superior</w:t>
      </w:r>
      <w:r w:rsidRPr="008B5735">
        <w:rPr>
          <w:rFonts w:ascii="Times New Roman" w:hAnsi="Times New Roman" w:cs="Times New Roman"/>
          <w:i/>
          <w:spacing w:val="7"/>
          <w:sz w:val="24"/>
          <w:szCs w:val="24"/>
        </w:rPr>
        <w:t xml:space="preserve"> </w:t>
      </w:r>
      <w:r w:rsidRPr="008B5735">
        <w:rPr>
          <w:rFonts w:ascii="Times New Roman" w:hAnsi="Times New Roman" w:cs="Times New Roman"/>
          <w:i/>
          <w:sz w:val="24"/>
          <w:szCs w:val="24"/>
        </w:rPr>
        <w:t>con</w:t>
      </w:r>
      <w:r w:rsidRPr="008B5735">
        <w:rPr>
          <w:rFonts w:ascii="Times New Roman" w:hAnsi="Times New Roman" w:cs="Times New Roman"/>
          <w:i/>
          <w:spacing w:val="8"/>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8"/>
          <w:sz w:val="24"/>
          <w:szCs w:val="24"/>
        </w:rPr>
        <w:t xml:space="preserve"> </w:t>
      </w:r>
      <w:r w:rsidR="00880D62">
        <w:rPr>
          <w:rFonts w:ascii="Times New Roman" w:hAnsi="Times New Roman" w:cs="Times New Roman"/>
          <w:i/>
          <w:sz w:val="24"/>
          <w:szCs w:val="24"/>
        </w:rPr>
        <w:t>inferior.</w:t>
      </w:r>
      <w:r w:rsidR="00880D62">
        <w:rPr>
          <w:rStyle w:val="Refdenotaalpie"/>
          <w:rFonts w:cs="Times New Roman"/>
          <w:i/>
          <w:szCs w:val="24"/>
        </w:rPr>
        <w:footnoteReference w:id="1153"/>
      </w:r>
      <w:r w:rsidRPr="008B5735">
        <w:rPr>
          <w:rFonts w:ascii="Times New Roman" w:hAnsi="Times New Roman" w:cs="Times New Roman"/>
          <w:i/>
          <w:spacing w:val="8"/>
          <w:sz w:val="24"/>
          <w:szCs w:val="24"/>
        </w:rPr>
        <w:t xml:space="preserve"> </w:t>
      </w:r>
      <w:r w:rsidRPr="008B5735">
        <w:rPr>
          <w:rFonts w:ascii="Times New Roman" w:hAnsi="Times New Roman" w:cs="Times New Roman"/>
          <w:sz w:val="24"/>
          <w:szCs w:val="24"/>
        </w:rPr>
        <w:t>Muc</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veces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ersona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asume la</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alguien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inferior</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cua</w:t>
      </w:r>
      <w:r w:rsidRPr="008B5735">
        <w:rPr>
          <w:rFonts w:ascii="Times New Roman" w:hAnsi="Times New Roman" w:cs="Times New Roman"/>
          <w:spacing w:val="-2"/>
          <w:sz w:val="24"/>
          <w:szCs w:val="24"/>
        </w:rPr>
        <w:t>n</w:t>
      </w:r>
      <w:r w:rsidRPr="008B5735">
        <w:rPr>
          <w:rFonts w:ascii="Times New Roman" w:hAnsi="Times New Roman" w:cs="Times New Roman"/>
          <w:sz w:val="24"/>
          <w:szCs w:val="24"/>
        </w:rPr>
        <w:t>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grado,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orden,</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gnidad</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ciencia.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Conviene que</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vuelva</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indiferente</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res</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ecto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b</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en</w:t>
      </w:r>
      <w:r w:rsidRPr="008B5735">
        <w:rPr>
          <w:rFonts w:ascii="Times New Roman" w:hAnsi="Times New Roman" w:cs="Times New Roman"/>
          <w:spacing w:val="47"/>
          <w:sz w:val="24"/>
          <w:szCs w:val="24"/>
        </w:rPr>
        <w:t xml:space="preserve"> </w:t>
      </w:r>
      <w:r w:rsidRPr="008B5735">
        <w:rPr>
          <w:rFonts w:ascii="Times New Roman" w:hAnsi="Times New Roman" w:cs="Times New Roman"/>
          <w:sz w:val="24"/>
          <w:szCs w:val="24"/>
        </w:rPr>
        <w:t>inherente</w:t>
      </w:r>
      <w:r w:rsidRPr="008B5735">
        <w:rPr>
          <w:rFonts w:ascii="Times New Roman" w:hAnsi="Times New Roman" w:cs="Times New Roman"/>
          <w:spacing w:val="4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tur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za, teniendo por nada y vanidad todo lo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ienda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a la belleza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 no se realza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posesiones,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engorda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4"/>
          <w:sz w:val="24"/>
          <w:szCs w:val="24"/>
        </w:rPr>
        <w:t>a</w:t>
      </w:r>
      <w:r w:rsidRPr="008B5735">
        <w:rPr>
          <w:rFonts w:ascii="Times New Roman" w:hAnsi="Times New Roman" w:cs="Times New Roman"/>
          <w:sz w:val="24"/>
          <w:szCs w:val="24"/>
        </w:rPr>
        <w:t>s delicias,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crece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 las riquezas, no se encumbra con los honores y 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infla con las dignidades. Así, volviendo al origen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procedencia,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igualdad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tablece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aturaleza,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dependencia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nacida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ambición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ortales.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[91.]</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ópti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naturaleza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gracia junta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elevado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desciende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inferior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asciende;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rico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engua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pobre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enriquece,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unica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co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dición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establecerse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nivel,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está</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escrito:</w:t>
      </w:r>
      <w:r w:rsidRPr="008B5735">
        <w:rPr>
          <w:rFonts w:ascii="Times New Roman" w:hAnsi="Times New Roman" w:cs="Times New Roman"/>
          <w:spacing w:val="15"/>
          <w:sz w:val="24"/>
          <w:szCs w:val="24"/>
        </w:rPr>
        <w:t xml:space="preserve"> </w:t>
      </w:r>
      <w:r w:rsidRPr="008B5735">
        <w:rPr>
          <w:rFonts w:ascii="Times New Roman" w:hAnsi="Times New Roman" w:cs="Times New Roman"/>
          <w:i/>
          <w:spacing w:val="-1"/>
          <w:sz w:val="24"/>
          <w:szCs w:val="24"/>
        </w:rPr>
        <w:t>E</w:t>
      </w:r>
      <w:r w:rsidRPr="008B5735">
        <w:rPr>
          <w:rFonts w:ascii="Times New Roman" w:hAnsi="Times New Roman" w:cs="Times New Roman"/>
          <w:i/>
          <w:sz w:val="24"/>
          <w:szCs w:val="24"/>
        </w:rPr>
        <w:t>l</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tenía</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mucho</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andaba</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sobrado,</w:t>
      </w:r>
      <w:r w:rsidRPr="008B5735">
        <w:rPr>
          <w:rFonts w:ascii="Times New Roman" w:hAnsi="Times New Roman" w:cs="Times New Roman"/>
          <w:i/>
          <w:spacing w:val="15"/>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poco,</w:t>
      </w:r>
      <w:r w:rsidRPr="008B5735">
        <w:rPr>
          <w:rFonts w:ascii="Times New Roman" w:hAnsi="Times New Roman" w:cs="Times New Roman"/>
          <w:i/>
          <w:spacing w:val="16"/>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6"/>
          <w:sz w:val="24"/>
          <w:szCs w:val="24"/>
        </w:rPr>
        <w:t xml:space="preserve"> </w:t>
      </w:r>
      <w:r w:rsidR="00880D62">
        <w:rPr>
          <w:rFonts w:ascii="Times New Roman" w:hAnsi="Times New Roman" w:cs="Times New Roman"/>
          <w:i/>
          <w:sz w:val="24"/>
          <w:szCs w:val="24"/>
        </w:rPr>
        <w:t>carecía de nada.</w:t>
      </w:r>
      <w:r w:rsidR="00880D62">
        <w:rPr>
          <w:rStyle w:val="Refdenotaalpie"/>
          <w:rFonts w:cs="Times New Roman"/>
          <w:i/>
          <w:szCs w:val="24"/>
        </w:rPr>
        <w:footnoteReference w:id="1154"/>
      </w:r>
    </w:p>
    <w:p w:rsidR="00880D62" w:rsidRDefault="00880D62" w:rsidP="009D5D2B">
      <w:pPr>
        <w:spacing w:before="17" w:line="276" w:lineRule="auto"/>
        <w:rPr>
          <w:rFonts w:ascii="Times New Roman" w:hAnsi="Times New Roman" w:cs="Times New Roman"/>
          <w:sz w:val="24"/>
          <w:szCs w:val="24"/>
        </w:rPr>
      </w:pPr>
    </w:p>
    <w:p w:rsidR="008B5735" w:rsidRDefault="00880D62" w:rsidP="009D5D2B">
      <w:pPr>
        <w:pStyle w:val="Ttulo4"/>
        <w:spacing w:line="276" w:lineRule="auto"/>
      </w:pPr>
      <w:bookmarkStart w:id="170" w:name="_Toc163838557"/>
      <w:r>
        <w:t>EL EJEMPLO DE DAVID Y JONATÁN</w:t>
      </w:r>
      <w:bookmarkEnd w:id="170"/>
    </w:p>
    <w:p w:rsidR="00436851" w:rsidRPr="008B5735" w:rsidRDefault="00436851" w:rsidP="009D5D2B">
      <w:pPr>
        <w:pStyle w:val="Estilo1"/>
        <w:spacing w:line="276" w:lineRule="auto"/>
      </w:pPr>
    </w:p>
    <w:p w:rsidR="00493DB1"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En</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consecuencia,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nunca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prefieras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eres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superior</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enunciamos,</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entonces, con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dudes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colocarte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debajo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 confianza,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quitar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vergüenza</w:t>
      </w:r>
      <w:r w:rsidRPr="008B5735">
        <w:rPr>
          <w:rFonts w:ascii="Times New Roman" w:hAnsi="Times New Roman" w:cs="Times New Roman"/>
          <w:spacing w:val="1"/>
          <w:sz w:val="24"/>
          <w:szCs w:val="24"/>
        </w:rPr>
        <w:t xml:space="preserve"> </w:t>
      </w:r>
      <w:r w:rsidR="00436851">
        <w:rPr>
          <w:rFonts w:ascii="Times New Roman" w:hAnsi="Times New Roman" w:cs="Times New Roman"/>
          <w:sz w:val="24"/>
          <w:szCs w:val="24"/>
        </w:rPr>
        <w:t>y tratarl</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honor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cuanto</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exija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erior</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c</w:t>
      </w:r>
      <w:r w:rsidR="00880D62">
        <w:rPr>
          <w:rFonts w:ascii="Times New Roman" w:hAnsi="Times New Roman" w:cs="Times New Roman"/>
          <w:sz w:val="24"/>
          <w:szCs w:val="24"/>
        </w:rPr>
        <w:t>ondición.</w:t>
      </w:r>
      <w:r w:rsidR="00880D62">
        <w:rPr>
          <w:rStyle w:val="Refdenotaalpie"/>
          <w:rFonts w:cs="Times New Roman"/>
          <w:szCs w:val="24"/>
        </w:rPr>
        <w:footnoteReference w:id="1155"/>
      </w:r>
      <w:r w:rsidRPr="008B5735">
        <w:rPr>
          <w:rFonts w:ascii="Times New Roman" w:hAnsi="Times New Roman" w:cs="Times New Roman"/>
          <w:sz w:val="24"/>
          <w:szCs w:val="24"/>
        </w:rPr>
        <w:t xml:space="preserve"> [92.]</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Jonatán,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joven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ligó con pacto a Dav</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 sin atender a su regia genealo</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ía ni a la expectación del reino, adecuando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siervo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señor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anteponiéndolo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00880D62">
        <w:rPr>
          <w:rFonts w:ascii="Times New Roman" w:hAnsi="Times New Roman" w:cs="Times New Roman"/>
          <w:sz w:val="24"/>
          <w:szCs w:val="24"/>
        </w:rPr>
        <w:t>o.</w:t>
      </w:r>
      <w:r w:rsidR="00880D62">
        <w:rPr>
          <w:rStyle w:val="Refdenotaalpie"/>
          <w:rFonts w:cs="Times New Roman"/>
          <w:szCs w:val="24"/>
        </w:rPr>
        <w:footnoteReference w:id="1156"/>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David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huyó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Saúl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escondió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desierto</w:t>
      </w:r>
      <w:r w:rsidRPr="008B5735">
        <w:rPr>
          <w:rFonts w:ascii="Times New Roman" w:hAnsi="Times New Roman" w:cs="Times New Roman"/>
          <w:spacing w:val="1"/>
          <w:sz w:val="24"/>
          <w:szCs w:val="24"/>
        </w:rPr>
        <w:t xml:space="preserve"> </w:t>
      </w:r>
      <w:r w:rsidR="00436851">
        <w:rPr>
          <w:rFonts w:ascii="Times New Roman" w:hAnsi="Times New Roman" w:cs="Times New Roman"/>
          <w:sz w:val="24"/>
          <w:szCs w:val="24"/>
        </w:rPr>
        <w:t>–</w:t>
      </w:r>
      <w:r w:rsidRPr="008B5735">
        <w:rPr>
          <w:rFonts w:ascii="Times New Roman" w:hAnsi="Times New Roman" w:cs="Times New Roman"/>
          <w:sz w:val="24"/>
          <w:szCs w:val="24"/>
        </w:rPr>
        <w:t>adjudicado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destinado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suplicio</w:t>
      </w:r>
      <w:r w:rsidR="00436851">
        <w:rPr>
          <w:rFonts w:ascii="Times New Roman" w:hAnsi="Times New Roman" w:cs="Times New Roman"/>
          <w:sz w:val="24"/>
          <w:szCs w:val="24"/>
        </w:rPr>
        <w:t>–</w:t>
      </w:r>
      <w:r w:rsidRPr="008B5735">
        <w:rPr>
          <w:rFonts w:ascii="Times New Roman" w:hAnsi="Times New Roman" w:cs="Times New Roman"/>
          <w:sz w:val="24"/>
          <w:szCs w:val="24"/>
        </w:rPr>
        <w:t>, entonces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Jonatán,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illándo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excla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júbilo: </w:t>
      </w:r>
      <w:r w:rsidRPr="008B5735">
        <w:rPr>
          <w:rFonts w:ascii="Times New Roman" w:hAnsi="Times New Roman" w:cs="Times New Roman"/>
          <w:i/>
          <w:sz w:val="24"/>
          <w:szCs w:val="24"/>
        </w:rPr>
        <w:t>Tú</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serás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lastRenderedPageBreak/>
        <w:t>rey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1"/>
          <w:sz w:val="24"/>
          <w:szCs w:val="24"/>
        </w:rPr>
        <w:t xml:space="preserve"> </w:t>
      </w:r>
      <w:r w:rsidR="00F0273D">
        <w:rPr>
          <w:rFonts w:ascii="Times New Roman" w:hAnsi="Times New Roman" w:cs="Times New Roman"/>
          <w:i/>
          <w:sz w:val="24"/>
          <w:szCs w:val="24"/>
        </w:rPr>
        <w:t>segundo.</w:t>
      </w:r>
      <w:r w:rsidR="00F0273D">
        <w:rPr>
          <w:rStyle w:val="Refdenotaalpie"/>
          <w:rFonts w:cs="Times New Roman"/>
          <w:i/>
          <w:szCs w:val="24"/>
        </w:rPr>
        <w:footnoteReference w:id="1157"/>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¡Oh</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lí</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espejo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verdadera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00F0273D">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00F0273D">
        <w:rPr>
          <w:rFonts w:ascii="Times New Roman" w:hAnsi="Times New Roman" w:cs="Times New Roman"/>
          <w:sz w:val="24"/>
          <w:szCs w:val="24"/>
        </w:rPr>
        <w:t>¡</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rable!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rey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enf</w:t>
      </w:r>
      <w:r w:rsidRPr="008B5735">
        <w:rPr>
          <w:rFonts w:ascii="Times New Roman" w:hAnsi="Times New Roman" w:cs="Times New Roman"/>
          <w:spacing w:val="-4"/>
          <w:sz w:val="24"/>
          <w:szCs w:val="24"/>
        </w:rPr>
        <w:t>u</w:t>
      </w:r>
      <w:r w:rsidRPr="008B5735">
        <w:rPr>
          <w:rFonts w:ascii="Times New Roman" w:hAnsi="Times New Roman" w:cs="Times New Roman"/>
          <w:sz w:val="24"/>
          <w:szCs w:val="24"/>
        </w:rPr>
        <w:t>rece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nt</w:t>
      </w:r>
      <w:r w:rsidRPr="008B5735">
        <w:rPr>
          <w:rFonts w:ascii="Times New Roman" w:hAnsi="Times New Roman" w:cs="Times New Roman"/>
          <w:sz w:val="24"/>
          <w:szCs w:val="24"/>
        </w:rPr>
        <w: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siervo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ca</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excita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 el país como si se tratase de un rival, acusa de traidores a los sacerdo</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 xml:space="preserve">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atándolos por simples sospechas,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registra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espesura,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escudriña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val</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es,</w:t>
      </w:r>
      <w:r w:rsidRPr="008B5735">
        <w:rPr>
          <w:rFonts w:ascii="Times New Roman" w:hAnsi="Times New Roman" w:cs="Times New Roman"/>
          <w:spacing w:val="5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ontes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rocas,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ocupándolos</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da. Todos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ofrecen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vengadores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dignación.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S</w:t>
      </w:r>
      <w:r w:rsidRPr="008B5735">
        <w:rPr>
          <w:rFonts w:ascii="Times New Roman" w:hAnsi="Times New Roman" w:cs="Times New Roman"/>
          <w:sz w:val="24"/>
          <w:szCs w:val="24"/>
        </w:rPr>
        <w:t>ólo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Jonatán,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único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justicia podría tenerle envidia, se cree en el deber de resis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 xml:space="preserve">ir a su padre, ponerse a disposición de su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 ofrecerle</w:t>
      </w:r>
      <w:r w:rsidRPr="008B5735">
        <w:rPr>
          <w:rFonts w:ascii="Times New Roman" w:hAnsi="Times New Roman" w:cs="Times New Roman"/>
          <w:spacing w:val="11"/>
          <w:sz w:val="24"/>
          <w:szCs w:val="24"/>
        </w:rPr>
        <w:t xml:space="preserve"> </w:t>
      </w:r>
      <w:r w:rsidR="00436851">
        <w:rPr>
          <w:rFonts w:ascii="Times New Roman" w:hAnsi="Times New Roman" w:cs="Times New Roman"/>
          <w:sz w:val="24"/>
          <w:szCs w:val="24"/>
        </w:rPr>
        <w:t>–</w:t>
      </w:r>
      <w:r w:rsidRPr="008B5735">
        <w:rPr>
          <w:rFonts w:ascii="Times New Roman" w:hAnsi="Times New Roman" w:cs="Times New Roman"/>
          <w:sz w:val="24"/>
          <w:szCs w:val="24"/>
        </w:rPr>
        <w:t>en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tanta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adversida</w:t>
      </w:r>
      <w:r w:rsidRPr="008B5735">
        <w:rPr>
          <w:rFonts w:ascii="Times New Roman" w:hAnsi="Times New Roman" w:cs="Times New Roman"/>
          <w:spacing w:val="-1"/>
          <w:sz w:val="24"/>
          <w:szCs w:val="24"/>
        </w:rPr>
        <w:t>d</w:t>
      </w:r>
      <w:r w:rsidR="00436851">
        <w:rPr>
          <w:rFonts w:ascii="Times New Roman" w:hAnsi="Times New Roman" w:cs="Times New Roman"/>
          <w:sz w:val="24"/>
          <w:szCs w:val="24"/>
        </w:rPr>
        <w:t>–</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consejo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prefiriendo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reino,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10"/>
          <w:sz w:val="24"/>
          <w:szCs w:val="24"/>
        </w:rPr>
        <w:t xml:space="preserve"> </w:t>
      </w:r>
      <w:r w:rsidRPr="008B5735">
        <w:rPr>
          <w:rFonts w:ascii="Times New Roman" w:hAnsi="Times New Roman" w:cs="Times New Roman"/>
          <w:i/>
          <w:sz w:val="24"/>
          <w:szCs w:val="24"/>
        </w:rPr>
        <w:t>Tú</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serás</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rey</w:t>
      </w:r>
      <w:r w:rsidRPr="008B5735">
        <w:rPr>
          <w:rFonts w:ascii="Times New Roman" w:hAnsi="Times New Roman" w:cs="Times New Roman"/>
          <w:i/>
          <w:spacing w:val="11"/>
          <w:sz w:val="24"/>
          <w:szCs w:val="24"/>
        </w:rPr>
        <w:t xml:space="preserve"> </w:t>
      </w:r>
      <w:r w:rsidRPr="008B5735">
        <w:rPr>
          <w:rFonts w:ascii="Times New Roman" w:hAnsi="Times New Roman" w:cs="Times New Roman"/>
          <w:i/>
          <w:sz w:val="24"/>
          <w:szCs w:val="24"/>
        </w:rPr>
        <w:t>y yo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1"/>
          <w:sz w:val="24"/>
          <w:szCs w:val="24"/>
        </w:rPr>
        <w:t xml:space="preserve"> </w:t>
      </w:r>
      <w:r w:rsidR="00493DB1">
        <w:rPr>
          <w:rFonts w:ascii="Times New Roman" w:hAnsi="Times New Roman" w:cs="Times New Roman"/>
          <w:i/>
          <w:sz w:val="24"/>
          <w:szCs w:val="24"/>
        </w:rPr>
        <w:t>segundo.</w:t>
      </w:r>
      <w:r w:rsidR="00493DB1">
        <w:rPr>
          <w:rStyle w:val="Refdenotaalpie"/>
          <w:rFonts w:cs="Times New Roman"/>
          <w:i/>
          <w:szCs w:val="24"/>
        </w:rPr>
        <w:footnoteReference w:id="1158"/>
      </w:r>
      <w:r w:rsidR="00493DB1">
        <w:rPr>
          <w:rFonts w:ascii="Times New Roman" w:hAnsi="Times New Roman" w:cs="Times New Roman"/>
          <w:i/>
          <w:sz w:val="24"/>
          <w:szCs w:val="24"/>
        </w:rPr>
        <w:t xml:space="preserve"> </w:t>
      </w:r>
      <w:r w:rsidRPr="008B5735">
        <w:rPr>
          <w:rFonts w:ascii="Times New Roman" w:hAnsi="Times New Roman" w:cs="Times New Roman"/>
          <w:sz w:val="24"/>
          <w:szCs w:val="24"/>
        </w:rPr>
        <w:t>[93.]</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cómo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padre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adolescente 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instiga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recelar contra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enaza a gritos, pr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nosticándole la vergüenza, </w:t>
      </w:r>
      <w:r w:rsidR="00436851">
        <w:rPr>
          <w:rFonts w:ascii="Times New Roman" w:hAnsi="Times New Roman" w:cs="Times New Roman"/>
          <w:sz w:val="24"/>
          <w:szCs w:val="24"/>
        </w:rPr>
        <w:t xml:space="preserve">el </w:t>
      </w:r>
      <w:r w:rsidRPr="008B5735">
        <w:rPr>
          <w:rFonts w:ascii="Times New Roman" w:hAnsi="Times New Roman" w:cs="Times New Roman"/>
          <w:sz w:val="24"/>
          <w:szCs w:val="24"/>
        </w:rPr>
        <w:t>despoja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 del reino y la privación de honores.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Saúl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sentenció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uerte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David,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Jonatán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descubrió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w:t>
      </w:r>
      <w:r w:rsidRPr="008B5735">
        <w:rPr>
          <w:rFonts w:ascii="Times New Roman" w:hAnsi="Times New Roman" w:cs="Times New Roman"/>
          <w:i/>
          <w:sz w:val="24"/>
          <w:szCs w:val="24"/>
        </w:rPr>
        <w:t>¿Cuál es</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motiv</w:t>
      </w:r>
      <w:r w:rsidRPr="008B5735">
        <w:rPr>
          <w:rFonts w:ascii="Times New Roman" w:hAnsi="Times New Roman" w:cs="Times New Roman"/>
          <w:i/>
          <w:spacing w:val="-1"/>
          <w:sz w:val="24"/>
          <w:szCs w:val="24"/>
        </w:rPr>
        <w:t>o</w:t>
      </w:r>
      <w:r w:rsidRPr="008B5735">
        <w:rPr>
          <w:rFonts w:ascii="Times New Roman" w:hAnsi="Times New Roman" w:cs="Times New Roman"/>
          <w:i/>
          <w:sz w:val="24"/>
          <w:szCs w:val="24"/>
        </w:rPr>
        <w:t>,</w:t>
      </w:r>
      <w:r w:rsidRPr="008B5735">
        <w:rPr>
          <w:rFonts w:ascii="Times New Roman" w:hAnsi="Times New Roman" w:cs="Times New Roman"/>
          <w:i/>
          <w:spacing w:val="36"/>
          <w:sz w:val="24"/>
          <w:szCs w:val="24"/>
        </w:rPr>
        <w:t xml:space="preserve"> </w:t>
      </w:r>
      <w:r w:rsidRPr="008B5735">
        <w:rPr>
          <w:rFonts w:ascii="Times New Roman" w:hAnsi="Times New Roman" w:cs="Times New Roman"/>
          <w:sz w:val="24"/>
          <w:szCs w:val="24"/>
        </w:rPr>
        <w:t>preguntó,</w:t>
      </w:r>
      <w:r w:rsidRPr="008B5735">
        <w:rPr>
          <w:rFonts w:ascii="Times New Roman" w:hAnsi="Times New Roman" w:cs="Times New Roman"/>
          <w:spacing w:val="35"/>
          <w:sz w:val="24"/>
          <w:szCs w:val="24"/>
        </w:rPr>
        <w:t xml:space="preserve"> </w:t>
      </w:r>
      <w:r w:rsidRPr="008B5735">
        <w:rPr>
          <w:rFonts w:ascii="Times New Roman" w:hAnsi="Times New Roman" w:cs="Times New Roman"/>
          <w:i/>
          <w:sz w:val="24"/>
          <w:szCs w:val="24"/>
        </w:rPr>
        <w:t>por</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debe</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morir</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David?</w:t>
      </w:r>
      <w:r w:rsidRPr="008B5735">
        <w:rPr>
          <w:rFonts w:ascii="Times New Roman" w:hAnsi="Times New Roman" w:cs="Times New Roman"/>
          <w:i/>
          <w:spacing w:val="37"/>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En</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pecó?</w:t>
      </w:r>
      <w:r w:rsidRPr="008B5735">
        <w:rPr>
          <w:rFonts w:ascii="Times New Roman" w:hAnsi="Times New Roman" w:cs="Times New Roman"/>
          <w:spacing w:val="35"/>
          <w:sz w:val="24"/>
          <w:szCs w:val="24"/>
        </w:rPr>
        <w:t xml:space="preserve"> </w:t>
      </w:r>
      <w:r w:rsidR="006A3080">
        <w:rPr>
          <w:rFonts w:ascii="Times New Roman" w:hAnsi="Times New Roman" w:cs="Times New Roman"/>
          <w:i/>
          <w:sz w:val="24"/>
          <w:szCs w:val="24"/>
        </w:rPr>
        <w:t>¿Qu</w:t>
      </w:r>
      <w:r w:rsidRPr="008B5735">
        <w:rPr>
          <w:rFonts w:ascii="Times New Roman" w:hAnsi="Times New Roman" w:cs="Times New Roman"/>
          <w:i/>
          <w:sz w:val="24"/>
          <w:szCs w:val="24"/>
        </w:rPr>
        <w:t>é</w:t>
      </w:r>
      <w:r w:rsidRPr="008B5735">
        <w:rPr>
          <w:rFonts w:ascii="Times New Roman" w:hAnsi="Times New Roman" w:cs="Times New Roman"/>
          <w:i/>
          <w:spacing w:val="36"/>
          <w:sz w:val="24"/>
          <w:szCs w:val="24"/>
        </w:rPr>
        <w:t xml:space="preserve"> </w:t>
      </w:r>
      <w:r w:rsidRPr="008B5735">
        <w:rPr>
          <w:rFonts w:ascii="Times New Roman" w:hAnsi="Times New Roman" w:cs="Times New Roman"/>
          <w:i/>
          <w:sz w:val="24"/>
          <w:szCs w:val="24"/>
        </w:rPr>
        <w:t>hizo?</w:t>
      </w:r>
      <w:r w:rsidRPr="008B5735">
        <w:rPr>
          <w:rFonts w:ascii="Times New Roman" w:hAnsi="Times New Roman" w:cs="Times New Roman"/>
          <w:i/>
          <w:spacing w:val="36"/>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3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fue quien,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arrie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gando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treza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golpeó</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fili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w:t>
      </w:r>
      <w:r w:rsidR="00493DB1">
        <w:rPr>
          <w:rFonts w:ascii="Times New Roman" w:hAnsi="Times New Roman" w:cs="Times New Roman"/>
          <w:spacing w:val="14"/>
          <w:sz w:val="24"/>
          <w:szCs w:val="24"/>
        </w:rPr>
        <w:t xml:space="preserve"> ¡y</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ale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raste!</w:t>
      </w:r>
      <w:r w:rsidR="00493DB1">
        <w:rPr>
          <w:rFonts w:ascii="Times New Roman" w:hAnsi="Times New Roman" w:cs="Times New Roman"/>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3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orir?</w:t>
      </w:r>
      <w:r w:rsidR="00493DB1">
        <w:rPr>
          <w:rStyle w:val="Refdenotaalpie"/>
          <w:rFonts w:cs="Times New Roman"/>
          <w:szCs w:val="24"/>
        </w:rPr>
        <w:footnoteReference w:id="1159"/>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Ante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palabras</w:t>
      </w:r>
      <w:r w:rsidR="006A3080">
        <w:rPr>
          <w:rFonts w:ascii="Times New Roman" w:hAnsi="Times New Roman" w:cs="Times New Roman"/>
          <w:spacing w:val="3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enloqueció</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rey,</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blandió</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lanza contra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intentando</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atarlo,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lanzaba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insulto:</w:t>
      </w:r>
      <w:r w:rsidRPr="008B5735">
        <w:rPr>
          <w:rFonts w:ascii="Times New Roman" w:hAnsi="Times New Roman" w:cs="Times New Roman"/>
          <w:spacing w:val="21"/>
          <w:sz w:val="24"/>
          <w:szCs w:val="24"/>
        </w:rPr>
        <w:t xml:space="preserve"> </w:t>
      </w:r>
      <w:r w:rsidRPr="008B5735">
        <w:rPr>
          <w:rFonts w:ascii="Times New Roman" w:hAnsi="Times New Roman" w:cs="Times New Roman"/>
          <w:i/>
          <w:spacing w:val="1"/>
          <w:sz w:val="24"/>
          <w:szCs w:val="24"/>
        </w:rPr>
        <w:t>¡</w:t>
      </w:r>
      <w:r w:rsidRPr="008B5735">
        <w:rPr>
          <w:rFonts w:ascii="Times New Roman" w:hAnsi="Times New Roman" w:cs="Times New Roman"/>
          <w:i/>
          <w:sz w:val="24"/>
          <w:szCs w:val="24"/>
        </w:rPr>
        <w:t>Hijo</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ramera,</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sé</w:t>
      </w:r>
      <w:r w:rsidRPr="008B5735">
        <w:rPr>
          <w:rFonts w:ascii="Times New Roman" w:hAnsi="Times New Roman" w:cs="Times New Roman"/>
          <w:i/>
          <w:spacing w:val="21"/>
          <w:sz w:val="24"/>
          <w:szCs w:val="24"/>
        </w:rPr>
        <w:t xml:space="preserve"> </w:t>
      </w:r>
      <w:r w:rsidRPr="008B5735">
        <w:rPr>
          <w:rFonts w:ascii="Times New Roman" w:hAnsi="Times New Roman" w:cs="Times New Roman"/>
          <w:i/>
          <w:sz w:val="24"/>
          <w:szCs w:val="24"/>
        </w:rPr>
        <w:t>que amas</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David</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para</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vergüenza</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9"/>
          <w:sz w:val="24"/>
          <w:szCs w:val="24"/>
        </w:rPr>
        <w:t xml:space="preserve"> </w:t>
      </w:r>
      <w:r w:rsidRPr="008B5735">
        <w:rPr>
          <w:rFonts w:ascii="Times New Roman" w:hAnsi="Times New Roman" w:cs="Times New Roman"/>
          <w:i/>
          <w:sz w:val="24"/>
          <w:szCs w:val="24"/>
        </w:rPr>
        <w:t>para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vergüenza</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i</w:t>
      </w:r>
      <w:r w:rsidRPr="008B5735">
        <w:rPr>
          <w:rFonts w:ascii="Times New Roman" w:hAnsi="Times New Roman" w:cs="Times New Roman"/>
          <w:i/>
          <w:spacing w:val="-2"/>
          <w:sz w:val="24"/>
          <w:szCs w:val="24"/>
        </w:rPr>
        <w:t>g</w:t>
      </w:r>
      <w:r w:rsidRPr="008B5735">
        <w:rPr>
          <w:rFonts w:ascii="Times New Roman" w:hAnsi="Times New Roman" w:cs="Times New Roman"/>
          <w:i/>
          <w:sz w:val="24"/>
          <w:szCs w:val="24"/>
        </w:rPr>
        <w:t>nominiosa</w:t>
      </w:r>
      <w:r w:rsidRPr="008B5735">
        <w:rPr>
          <w:rFonts w:ascii="Times New Roman" w:hAnsi="Times New Roman" w:cs="Times New Roman"/>
          <w:i/>
          <w:spacing w:val="8"/>
          <w:sz w:val="24"/>
          <w:szCs w:val="24"/>
        </w:rPr>
        <w:t xml:space="preserve"> </w:t>
      </w:r>
      <w:r w:rsidRPr="008B5735">
        <w:rPr>
          <w:rFonts w:ascii="Times New Roman" w:hAnsi="Times New Roman" w:cs="Times New Roman"/>
          <w:i/>
          <w:sz w:val="24"/>
          <w:szCs w:val="24"/>
        </w:rPr>
        <w:t>madre!</w:t>
      </w:r>
      <w:r w:rsidRPr="008B5735">
        <w:rPr>
          <w:rFonts w:ascii="Times New Roman" w:hAnsi="Times New Roman" w:cs="Times New Roman"/>
          <w:i/>
          <w:spacing w:val="10"/>
          <w:sz w:val="24"/>
          <w:szCs w:val="24"/>
        </w:rPr>
        <w:t xml:space="preserve"> </w:t>
      </w:r>
      <w:r w:rsidR="00493DB1">
        <w:rPr>
          <w:rStyle w:val="Refdenotaalpie"/>
          <w:rFonts w:cs="Times New Roman"/>
          <w:i/>
          <w:spacing w:val="10"/>
          <w:szCs w:val="24"/>
        </w:rPr>
        <w:footnoteReference w:id="1160"/>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[94.]</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00493DB1">
        <w:rPr>
          <w:rFonts w:ascii="Times New Roman" w:hAnsi="Times New Roman" w:cs="Times New Roman"/>
          <w:spacing w:val="9"/>
          <w:sz w:val="24"/>
          <w:szCs w:val="24"/>
        </w:rPr>
        <w:t xml:space="preserve"> </w:t>
      </w:r>
      <w:r w:rsidRPr="008B5735">
        <w:rPr>
          <w:rFonts w:ascii="Times New Roman" w:hAnsi="Times New Roman" w:cs="Times New Roman"/>
          <w:sz w:val="24"/>
          <w:szCs w:val="24"/>
        </w:rPr>
        <w:t>vo</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tando todo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veneno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deseo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ponzoñarle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azón,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añadió</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 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incitaran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bición,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fo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entaran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v</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dia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ince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tivaran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celos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argura:</w:t>
      </w:r>
      <w:r w:rsidRPr="008B5735">
        <w:rPr>
          <w:rFonts w:ascii="Times New Roman" w:hAnsi="Times New Roman" w:cs="Times New Roman"/>
          <w:spacing w:val="8"/>
          <w:sz w:val="24"/>
          <w:szCs w:val="24"/>
        </w:rPr>
        <w:t xml:space="preserve"> </w:t>
      </w:r>
      <w:r w:rsidRPr="008B5735">
        <w:rPr>
          <w:rFonts w:ascii="Times New Roman" w:hAnsi="Times New Roman" w:cs="Times New Roman"/>
          <w:i/>
          <w:sz w:val="24"/>
          <w:szCs w:val="24"/>
        </w:rPr>
        <w:t>Mientras viva</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3"/>
          <w:sz w:val="24"/>
          <w:szCs w:val="24"/>
        </w:rPr>
        <w:t xml:space="preserve"> </w:t>
      </w:r>
      <w:r w:rsidR="00493DB1">
        <w:rPr>
          <w:rFonts w:ascii="Times New Roman" w:hAnsi="Times New Roman" w:cs="Times New Roman"/>
          <w:i/>
          <w:sz w:val="24"/>
          <w:szCs w:val="24"/>
        </w:rPr>
        <w:t>hij</w:t>
      </w:r>
      <w:r w:rsidRPr="008B5735">
        <w:rPr>
          <w:rFonts w:ascii="Times New Roman" w:hAnsi="Times New Roman" w:cs="Times New Roman"/>
          <w:i/>
          <w:sz w:val="24"/>
          <w:szCs w:val="24"/>
        </w:rPr>
        <w:t>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Jesé,</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tendrá</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estabilidad</w:t>
      </w:r>
      <w:r w:rsidRPr="008B5735">
        <w:rPr>
          <w:rFonts w:ascii="Times New Roman" w:hAnsi="Times New Roman" w:cs="Times New Roman"/>
          <w:i/>
          <w:spacing w:val="13"/>
          <w:sz w:val="24"/>
          <w:szCs w:val="24"/>
        </w:rPr>
        <w:t xml:space="preserve"> </w:t>
      </w:r>
      <w:r w:rsidRPr="008B5735">
        <w:rPr>
          <w:rFonts w:ascii="Times New Roman" w:hAnsi="Times New Roman" w:cs="Times New Roman"/>
          <w:i/>
          <w:sz w:val="24"/>
          <w:szCs w:val="24"/>
        </w:rPr>
        <w:t>tu</w:t>
      </w:r>
      <w:r w:rsidRPr="008B5735">
        <w:rPr>
          <w:rFonts w:ascii="Times New Roman" w:hAnsi="Times New Roman" w:cs="Times New Roman"/>
          <w:i/>
          <w:spacing w:val="13"/>
          <w:sz w:val="24"/>
          <w:szCs w:val="24"/>
        </w:rPr>
        <w:t xml:space="preserve"> </w:t>
      </w:r>
      <w:r w:rsidR="00493DB1">
        <w:rPr>
          <w:rFonts w:ascii="Times New Roman" w:hAnsi="Times New Roman" w:cs="Times New Roman"/>
          <w:i/>
          <w:sz w:val="24"/>
          <w:szCs w:val="24"/>
        </w:rPr>
        <w:t>reino.</w:t>
      </w:r>
      <w:r w:rsidR="00493DB1">
        <w:rPr>
          <w:rStyle w:val="Refdenotaalpie"/>
          <w:rFonts w:cs="Times New Roman"/>
          <w:i/>
          <w:szCs w:val="24"/>
        </w:rPr>
        <w:footnoteReference w:id="1161"/>
      </w:r>
      <w:r w:rsidRPr="008B5735">
        <w:rPr>
          <w:rFonts w:ascii="Times New Roman" w:hAnsi="Times New Roman" w:cs="Times New Roman"/>
          <w:i/>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quién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overían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13"/>
          <w:sz w:val="24"/>
          <w:szCs w:val="24"/>
        </w:rPr>
        <w:t xml:space="preserve"> </w:t>
      </w:r>
      <w:r w:rsidR="006A3080">
        <w:rPr>
          <w:rFonts w:ascii="Times New Roman" w:hAnsi="Times New Roman" w:cs="Times New Roman"/>
          <w:sz w:val="24"/>
          <w:szCs w:val="24"/>
        </w:rPr>
        <w:t>¿Q</w:t>
      </w:r>
      <w:r w:rsidRPr="008B5735">
        <w:rPr>
          <w:rFonts w:ascii="Times New Roman" w:hAnsi="Times New Roman" w:cs="Times New Roman"/>
          <w:sz w:val="24"/>
          <w:szCs w:val="24"/>
        </w:rPr>
        <w:t xml:space="preserve">uién no envidiaría? ¿Quién </w:t>
      </w:r>
      <w:r w:rsidR="00493DB1">
        <w:rPr>
          <w:rFonts w:ascii="Times New Roman" w:hAnsi="Times New Roman" w:cs="Times New Roman"/>
          <w:sz w:val="24"/>
          <w:szCs w:val="24"/>
        </w:rPr>
        <w:t xml:space="preserve">sería capaz </w:t>
      </w:r>
      <w:r w:rsidRPr="008B5735">
        <w:rPr>
          <w:rFonts w:ascii="Times New Roman" w:hAnsi="Times New Roman" w:cs="Times New Roman"/>
          <w:sz w:val="24"/>
          <w:szCs w:val="24"/>
        </w:rPr>
        <w:t xml:space="preserve">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antener 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corru</w:t>
      </w:r>
      <w:r w:rsidRPr="008B5735">
        <w:rPr>
          <w:rFonts w:ascii="Times New Roman" w:hAnsi="Times New Roman" w:cs="Times New Roman"/>
          <w:spacing w:val="-1"/>
          <w:sz w:val="24"/>
          <w:szCs w:val="24"/>
        </w:rPr>
        <w:t>pt</w:t>
      </w:r>
      <w:r w:rsidRPr="008B5735">
        <w:rPr>
          <w:rFonts w:ascii="Times New Roman" w:hAnsi="Times New Roman" w:cs="Times New Roman"/>
          <w:sz w:val="24"/>
          <w:szCs w:val="24"/>
        </w:rPr>
        <w:t>ible, ent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ro y presente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su benevolencia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adolescente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conservando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derechos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nazas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pacie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ins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lto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despreciando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rei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olvidando la gloria y recordando la donación, dice:</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Tú</w:t>
      </w:r>
      <w:r w:rsidR="00493DB1">
        <w:rPr>
          <w:rFonts w:ascii="Times New Roman" w:hAnsi="Times New Roman" w:cs="Times New Roman"/>
          <w:i/>
          <w:sz w:val="24"/>
          <w:szCs w:val="24"/>
        </w:rPr>
        <w:t xml:space="preserve"> serás el rey y yo tu segundo.</w:t>
      </w:r>
      <w:r w:rsidR="00493DB1">
        <w:rPr>
          <w:rStyle w:val="Refdenotaalpie"/>
          <w:rFonts w:cs="Times New Roman"/>
          <w:i/>
          <w:szCs w:val="24"/>
        </w:rPr>
        <w:footnoteReference w:id="1162"/>
      </w:r>
      <w:r w:rsidR="00493DB1">
        <w:rPr>
          <w:rFonts w:ascii="Times New Roman" w:hAnsi="Times New Roman" w:cs="Times New Roman"/>
          <w:sz w:val="24"/>
          <w:szCs w:val="24"/>
        </w:rPr>
        <w:t xml:space="preserve"> </w:t>
      </w:r>
    </w:p>
    <w:p w:rsidR="000C4FA8" w:rsidRDefault="008B5735" w:rsidP="009D5D2B">
      <w:pPr>
        <w:spacing w:line="276" w:lineRule="auto"/>
        <w:ind w:left="118" w:right="69"/>
        <w:jc w:val="both"/>
        <w:rPr>
          <w:rFonts w:ascii="Times New Roman" w:hAnsi="Times New Roman" w:cs="Times New Roman"/>
          <w:i/>
          <w:sz w:val="24"/>
          <w:szCs w:val="24"/>
        </w:rPr>
      </w:pPr>
      <w:r w:rsidRPr="008B5735">
        <w:rPr>
          <w:rFonts w:ascii="Times New Roman" w:hAnsi="Times New Roman" w:cs="Times New Roman"/>
          <w:sz w:val="24"/>
          <w:szCs w:val="24"/>
        </w:rPr>
        <w:t>[95.]</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Tulio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ontrar</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alguno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tenga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sór</w:t>
      </w:r>
      <w:r w:rsidRPr="008B5735">
        <w:rPr>
          <w:rFonts w:ascii="Times New Roman" w:hAnsi="Times New Roman" w:cs="Times New Roman"/>
          <w:spacing w:val="-2"/>
          <w:sz w:val="24"/>
          <w:szCs w:val="24"/>
        </w:rPr>
        <w:t>d</w:t>
      </w:r>
      <w:r w:rsidRPr="008B5735">
        <w:rPr>
          <w:rFonts w:ascii="Times New Roman" w:hAnsi="Times New Roman" w:cs="Times New Roman"/>
          <w:sz w:val="24"/>
          <w:szCs w:val="24"/>
        </w:rPr>
        <w:t>ido</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preferir</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dinero</w:t>
      </w:r>
      <w:r w:rsidRPr="008B5735">
        <w:rPr>
          <w:rFonts w:ascii="Times New Roman" w:hAnsi="Times New Roman" w:cs="Times New Roman"/>
          <w:spacing w:val="4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difícil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anteponga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honores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puestos,</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ndo</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poder.</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lado se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pusiera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antendría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derechos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Pues es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débil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nat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raleza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resistir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poder.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sabes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alguien</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qu</w:t>
      </w:r>
      <w:r w:rsidRPr="008B5735">
        <w:rPr>
          <w:rFonts w:ascii="Times New Roman" w:hAnsi="Times New Roman" w:cs="Times New Roman"/>
          <w:sz w:val="24"/>
          <w:szCs w:val="24"/>
        </w:rPr>
        <w:t>e antepusiera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a los honores?</w:t>
      </w:r>
      <w:r w:rsidR="000C4FA8">
        <w:rPr>
          <w:rStyle w:val="Refdenotaalpie"/>
          <w:rFonts w:cs="Times New Roman"/>
          <w:szCs w:val="24"/>
        </w:rPr>
        <w:footnoteReference w:id="1163"/>
      </w:r>
      <w:r w:rsidRPr="008B5735">
        <w:rPr>
          <w:rFonts w:ascii="Times New Roman" w:hAnsi="Times New Roman" w:cs="Times New Roman"/>
          <w:spacing w:val="2"/>
          <w:sz w:val="24"/>
          <w:szCs w:val="24"/>
        </w:rPr>
        <w:t xml:space="preserve"> </w:t>
      </w:r>
      <w:r w:rsidR="000C4FA8">
        <w:rPr>
          <w:rFonts w:ascii="Times New Roman" w:hAnsi="Times New Roman" w:cs="Times New Roman"/>
          <w:sz w:val="24"/>
          <w:szCs w:val="24"/>
        </w:rPr>
        <w:t xml:space="preserve"> </w:t>
      </w:r>
      <w:r w:rsidRPr="008B5735">
        <w:rPr>
          <w:rFonts w:ascii="Times New Roman" w:hAnsi="Times New Roman" w:cs="Times New Roman"/>
          <w:sz w:val="24"/>
          <w:szCs w:val="24"/>
        </w:rPr>
        <w:t>Pero, he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aquí a Jonatán, vencedor de la naturaleza,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enospreciador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gloria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poderes,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prefi</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iendo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honor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suyo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dice: </w:t>
      </w:r>
      <w:r w:rsidRPr="008B5735">
        <w:rPr>
          <w:rFonts w:ascii="Times New Roman" w:hAnsi="Times New Roman" w:cs="Times New Roman"/>
          <w:i/>
          <w:spacing w:val="-1"/>
          <w:sz w:val="24"/>
          <w:szCs w:val="24"/>
        </w:rPr>
        <w:t xml:space="preserve">Tú </w:t>
      </w:r>
      <w:r w:rsidR="000C4FA8">
        <w:rPr>
          <w:rFonts w:ascii="Times New Roman" w:hAnsi="Times New Roman" w:cs="Times New Roman"/>
          <w:i/>
          <w:sz w:val="24"/>
          <w:szCs w:val="24"/>
        </w:rPr>
        <w:t>serás el rey y yo tu segundo.</w:t>
      </w:r>
      <w:r w:rsidR="000C4FA8">
        <w:rPr>
          <w:rStyle w:val="Refdenotaalpie"/>
          <w:rFonts w:cs="Times New Roman"/>
          <w:i/>
          <w:szCs w:val="24"/>
        </w:rPr>
        <w:footnoteReference w:id="1164"/>
      </w:r>
    </w:p>
    <w:p w:rsidR="008B5735" w:rsidRPr="008B5735"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[96.] Esta es la verdadera, p</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rfecta, estable y eterna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que no corro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 la envidia, no dis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inuye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sospecha,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ambición.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Tenta</w:t>
      </w:r>
      <w:r w:rsidRPr="008B5735">
        <w:rPr>
          <w:rFonts w:ascii="Times New Roman" w:hAnsi="Times New Roman" w:cs="Times New Roman"/>
          <w:spacing w:val="-2"/>
          <w:sz w:val="24"/>
          <w:szCs w:val="24"/>
        </w:rPr>
        <w:t>d</w:t>
      </w:r>
      <w:r w:rsidRPr="008B5735">
        <w:rPr>
          <w:rFonts w:ascii="Times New Roman" w:hAnsi="Times New Roman" w:cs="Times New Roman"/>
          <w:sz w:val="24"/>
          <w:szCs w:val="24"/>
        </w:rPr>
        <w:t xml:space="preserve">a, no cede, y golpeada, no se rompe. </w:t>
      </w:r>
      <w:r w:rsidRPr="008B5735">
        <w:rPr>
          <w:rFonts w:ascii="Times New Roman" w:hAnsi="Times New Roman" w:cs="Times New Roman"/>
          <w:sz w:val="24"/>
          <w:szCs w:val="24"/>
        </w:rPr>
        <w:lastRenderedPageBreak/>
        <w:t>Sacudida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insultos,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infle</w:t>
      </w:r>
      <w:r w:rsidRPr="008B5735">
        <w:rPr>
          <w:rFonts w:ascii="Times New Roman" w:hAnsi="Times New Roman" w:cs="Times New Roman"/>
          <w:spacing w:val="-1"/>
          <w:sz w:val="24"/>
          <w:szCs w:val="24"/>
        </w:rPr>
        <w:t>x</w:t>
      </w:r>
      <w:r w:rsidRPr="008B5735">
        <w:rPr>
          <w:rFonts w:ascii="Times New Roman" w:hAnsi="Times New Roman" w:cs="Times New Roman"/>
          <w:sz w:val="24"/>
          <w:szCs w:val="24"/>
        </w:rPr>
        <w:t>ible,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provocada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jurias,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permanece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óvil.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to,</w:t>
      </w:r>
      <w:r w:rsidRPr="008B5735">
        <w:rPr>
          <w:rFonts w:ascii="Times New Roman" w:hAnsi="Times New Roman" w:cs="Times New Roman"/>
          <w:spacing w:val="-4"/>
          <w:sz w:val="24"/>
          <w:szCs w:val="24"/>
        </w:rPr>
        <w:t xml:space="preserve"> </w:t>
      </w:r>
      <w:r w:rsidR="000C4FA8">
        <w:rPr>
          <w:rFonts w:ascii="Times New Roman" w:hAnsi="Times New Roman" w:cs="Times New Roman"/>
          <w:i/>
          <w:sz w:val="24"/>
          <w:szCs w:val="24"/>
        </w:rPr>
        <w:t>ve y haz tú lo mismo.</w:t>
      </w:r>
      <w:r w:rsidR="000C4FA8">
        <w:rPr>
          <w:rStyle w:val="Refdenotaalpie"/>
          <w:rFonts w:cs="Times New Roman"/>
          <w:i/>
          <w:szCs w:val="24"/>
        </w:rPr>
        <w:footnoteReference w:id="1165"/>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Pero si te parece duro, y hasta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posibl</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preferir a quien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as antes que a ti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 o hacer que sea 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igual, si quieres ser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no lo debes descui</w:t>
      </w:r>
      <w:r w:rsidRPr="008B5735">
        <w:rPr>
          <w:rFonts w:ascii="Times New Roman" w:hAnsi="Times New Roman" w:cs="Times New Roman"/>
          <w:spacing w:val="-1"/>
          <w:sz w:val="24"/>
          <w:szCs w:val="24"/>
        </w:rPr>
        <w:t>da</w:t>
      </w:r>
      <w:r w:rsidRPr="008B5735">
        <w:rPr>
          <w:rFonts w:ascii="Times New Roman" w:hAnsi="Times New Roman" w:cs="Times New Roman"/>
          <w:sz w:val="24"/>
          <w:szCs w:val="24"/>
        </w:rPr>
        <w:t>r.</w:t>
      </w:r>
    </w:p>
    <w:p w:rsidR="000C4FA8" w:rsidRDefault="000C4FA8" w:rsidP="009D5D2B">
      <w:pPr>
        <w:spacing w:before="18" w:line="276" w:lineRule="auto"/>
        <w:rPr>
          <w:rFonts w:ascii="Times New Roman" w:hAnsi="Times New Roman" w:cs="Times New Roman"/>
          <w:sz w:val="24"/>
          <w:szCs w:val="24"/>
        </w:rPr>
      </w:pPr>
    </w:p>
    <w:p w:rsidR="008B5735" w:rsidRDefault="000C4FA8" w:rsidP="009D5D2B">
      <w:pPr>
        <w:pStyle w:val="Ttulo4"/>
        <w:spacing w:line="276" w:lineRule="auto"/>
      </w:pPr>
      <w:bookmarkStart w:id="171" w:name="_Toc163838558"/>
      <w:r>
        <w:t>LA AMISTAD MIRA POR CONSERVAR IGUALES EN TODO A LOS AMIGOS</w:t>
      </w:r>
      <w:bookmarkEnd w:id="171"/>
    </w:p>
    <w:p w:rsidR="009C736C" w:rsidRPr="008B5735" w:rsidRDefault="009C736C" w:rsidP="009D5D2B">
      <w:pPr>
        <w:pStyle w:val="Estilo1"/>
        <w:spacing w:line="276" w:lineRule="auto"/>
      </w:pPr>
    </w:p>
    <w:p w:rsidR="000C4FA8" w:rsidRDefault="000C4FA8"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[97.]</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pu</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den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cultivar</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istad</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deb</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eran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2"/>
          <w:sz w:val="24"/>
          <w:szCs w:val="24"/>
        </w:rPr>
        <w:t>i</w:t>
      </w:r>
      <w:r w:rsidR="008B5735" w:rsidRPr="008B5735">
        <w:rPr>
          <w:rFonts w:ascii="Times New Roman" w:hAnsi="Times New Roman" w:cs="Times New Roman"/>
          <w:sz w:val="24"/>
          <w:szCs w:val="24"/>
        </w:rPr>
        <w:t>gos</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no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conservan</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la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igualdad.</w:t>
      </w:r>
      <w:r w:rsidR="008B5735" w:rsidRPr="008B5735">
        <w:rPr>
          <w:rFonts w:ascii="Times New Roman" w:hAnsi="Times New Roman" w:cs="Times New Roman"/>
          <w:spacing w:val="-2"/>
          <w:sz w:val="24"/>
          <w:szCs w:val="24"/>
        </w:rPr>
        <w:t xml:space="preserve"> </w:t>
      </w:r>
      <w:r w:rsidR="008B5735" w:rsidRPr="008B5735">
        <w:rPr>
          <w:rFonts w:ascii="Times New Roman" w:hAnsi="Times New Roman" w:cs="Times New Roman"/>
          <w:i/>
          <w:sz w:val="24"/>
          <w:szCs w:val="24"/>
        </w:rPr>
        <w:t>Trata</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a tu</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amigo</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igual</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a</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igual,</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sz w:val="24"/>
          <w:szCs w:val="24"/>
        </w:rPr>
        <w:t>dice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brosio,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i/>
          <w:sz w:val="24"/>
          <w:szCs w:val="24"/>
        </w:rPr>
        <w:t>y</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no</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te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avergüences</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de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servirle,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porque</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la</w:t>
      </w:r>
      <w:r w:rsidR="008B5735" w:rsidRPr="008B5735">
        <w:rPr>
          <w:rFonts w:ascii="Times New Roman" w:hAnsi="Times New Roman" w:cs="Times New Roman"/>
          <w:i/>
          <w:spacing w:val="1"/>
          <w:sz w:val="24"/>
          <w:szCs w:val="24"/>
        </w:rPr>
        <w:t xml:space="preserve"> </w:t>
      </w:r>
      <w:r w:rsidR="008B5735" w:rsidRPr="008B5735">
        <w:rPr>
          <w:rFonts w:ascii="Times New Roman" w:hAnsi="Times New Roman" w:cs="Times New Roman"/>
          <w:i/>
          <w:sz w:val="24"/>
          <w:szCs w:val="24"/>
        </w:rPr>
        <w:t>amistad desconoce la soberbi</w:t>
      </w:r>
      <w:r>
        <w:rPr>
          <w:rFonts w:ascii="Times New Roman" w:hAnsi="Times New Roman" w:cs="Times New Roman"/>
          <w:i/>
          <w:sz w:val="24"/>
          <w:szCs w:val="24"/>
        </w:rPr>
        <w:t>a. El amigo fiel es medicina de</w:t>
      </w:r>
      <w:r w:rsidR="008B5735" w:rsidRPr="008B5735">
        <w:rPr>
          <w:rFonts w:ascii="Times New Roman" w:hAnsi="Times New Roman" w:cs="Times New Roman"/>
          <w:i/>
          <w:sz w:val="24"/>
          <w:szCs w:val="24"/>
        </w:rPr>
        <w:t xml:space="preserve"> vida </w:t>
      </w:r>
      <w:r>
        <w:rPr>
          <w:rStyle w:val="Refdenotaalpie"/>
          <w:rFonts w:cs="Times New Roman"/>
          <w:i/>
          <w:szCs w:val="24"/>
        </w:rPr>
        <w:footnoteReference w:id="1166"/>
      </w:r>
      <w:r>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y prenda de </w:t>
      </w:r>
      <w:r w:rsidR="008B5735" w:rsidRPr="008B5735">
        <w:rPr>
          <w:rFonts w:ascii="Times New Roman" w:hAnsi="Times New Roman" w:cs="Times New Roman"/>
          <w:i/>
          <w:sz w:val="24"/>
          <w:szCs w:val="24"/>
        </w:rPr>
        <w:t>inmortalidad.</w:t>
      </w:r>
      <w:r>
        <w:rPr>
          <w:rStyle w:val="Refdenotaalpie"/>
          <w:rFonts w:cs="Times New Roman"/>
          <w:i/>
          <w:szCs w:val="24"/>
        </w:rPr>
        <w:footnoteReference w:id="1167"/>
      </w:r>
    </w:p>
    <w:p w:rsidR="000C4FA8"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Fijé</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onos 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se debe cultivar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hacer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beneficio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 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pedírselo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anos. Alguien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dij</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 </w:t>
      </w:r>
      <w:r w:rsidRPr="008B5735">
        <w:rPr>
          <w:rFonts w:ascii="Times New Roman" w:hAnsi="Times New Roman" w:cs="Times New Roman"/>
          <w:i/>
          <w:sz w:val="24"/>
          <w:szCs w:val="24"/>
        </w:rPr>
        <w:t>Esta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es 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norma que</w:t>
      </w:r>
      <w:r w:rsidRPr="008B5735">
        <w:rPr>
          <w:rFonts w:ascii="Times New Roman" w:hAnsi="Times New Roman" w:cs="Times New Roman"/>
          <w:i/>
          <w:spacing w:val="1"/>
          <w:sz w:val="24"/>
          <w:szCs w:val="24"/>
        </w:rPr>
        <w:t xml:space="preserve"> s</w:t>
      </w:r>
      <w:r w:rsidRPr="008B5735">
        <w:rPr>
          <w:rFonts w:ascii="Times New Roman" w:hAnsi="Times New Roman" w:cs="Times New Roman"/>
          <w:i/>
          <w:sz w:val="24"/>
          <w:szCs w:val="24"/>
        </w:rPr>
        <w: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debe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seguir 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amistad: pedir</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amigo cosas honestas, y hacer cosas honestas por el amigo sin esperar</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que nos las demande, ausentes a la tardanza y presentes en</w:t>
      </w:r>
      <w:r w:rsidRPr="008B5735">
        <w:rPr>
          <w:rFonts w:ascii="Times New Roman" w:hAnsi="Times New Roman" w:cs="Times New Roman"/>
          <w:i/>
          <w:spacing w:val="-1"/>
          <w:sz w:val="24"/>
          <w:szCs w:val="24"/>
        </w:rPr>
        <w:t xml:space="preserve"> </w:t>
      </w:r>
      <w:r w:rsidR="000C4FA8">
        <w:rPr>
          <w:rFonts w:ascii="Times New Roman" w:hAnsi="Times New Roman" w:cs="Times New Roman"/>
          <w:i/>
          <w:sz w:val="24"/>
          <w:szCs w:val="24"/>
        </w:rPr>
        <w:t>el empeño.</w:t>
      </w:r>
      <w:r w:rsidR="000C4FA8">
        <w:rPr>
          <w:rStyle w:val="Refdenotaalpie"/>
          <w:rFonts w:cs="Times New Roman"/>
          <w:i/>
          <w:szCs w:val="24"/>
        </w:rPr>
        <w:footnoteReference w:id="1168"/>
      </w:r>
    </w:p>
    <w:p w:rsidR="00B206AF"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[98.]</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gastar</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dinero,</w:t>
      </w:r>
      <w:r w:rsidRPr="008B5735">
        <w:rPr>
          <w:rFonts w:ascii="Times New Roman" w:hAnsi="Times New Roman" w:cs="Times New Roman"/>
          <w:spacing w:val="5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5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debemos</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procurarle utilidad y provecho. No todos pueden todo. Éste abunda en dinero, aquél en 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posesiones; uno en consejos, otro en honores. Exa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 p</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udente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con qué puedes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ostrarte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Con respecto al diner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 </w:t>
      </w:r>
      <w:r w:rsidR="000C4FA8">
        <w:rPr>
          <w:rFonts w:ascii="Times New Roman" w:hAnsi="Times New Roman" w:cs="Times New Roman"/>
          <w:i/>
          <w:sz w:val="24"/>
          <w:szCs w:val="24"/>
        </w:rPr>
        <w:t>Pierde tu dinero por tu amigo.</w:t>
      </w:r>
      <w:r w:rsidR="000C4FA8">
        <w:rPr>
          <w:rStyle w:val="Refdenotaalpie"/>
          <w:rFonts w:cs="Times New Roman"/>
          <w:i/>
          <w:szCs w:val="24"/>
        </w:rPr>
        <w:footnoteReference w:id="1169"/>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Porque,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ojos del sabio están en su cabeza,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embros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Cri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to-ca</w:t>
      </w:r>
      <w:r w:rsidRPr="008B5735">
        <w:rPr>
          <w:rFonts w:ascii="Times New Roman" w:hAnsi="Times New Roman" w:cs="Times New Roman"/>
          <w:spacing w:val="-1"/>
          <w:sz w:val="24"/>
          <w:szCs w:val="24"/>
        </w:rPr>
        <w:t>b</w:t>
      </w:r>
      <w:r w:rsidR="000C4FA8">
        <w:rPr>
          <w:rFonts w:ascii="Times New Roman" w:hAnsi="Times New Roman" w:cs="Times New Roman"/>
          <w:sz w:val="24"/>
          <w:szCs w:val="24"/>
        </w:rPr>
        <w:t>eza,</w:t>
      </w:r>
      <w:r w:rsidR="000C4FA8">
        <w:rPr>
          <w:rStyle w:val="Refdenotaalpie"/>
          <w:rFonts w:cs="Times New Roman"/>
          <w:szCs w:val="24"/>
        </w:rPr>
        <w:footnoteReference w:id="1170"/>
      </w:r>
      <w:r w:rsidRPr="008B5735">
        <w:rPr>
          <w:rFonts w:ascii="Times New Roman" w:hAnsi="Times New Roman" w:cs="Times New Roman"/>
          <w:sz w:val="24"/>
          <w:szCs w:val="24"/>
        </w:rPr>
        <w:t xml:space="preserve"> </w:t>
      </w:r>
      <w:r w:rsidR="000C4FA8">
        <w:rPr>
          <w:rFonts w:ascii="Times New Roman" w:hAnsi="Times New Roman" w:cs="Times New Roman"/>
          <w:sz w:val="24"/>
          <w:szCs w:val="24"/>
        </w:rPr>
        <w:t xml:space="preserve"> </w:t>
      </w:r>
      <w:r w:rsidRPr="008B5735">
        <w:rPr>
          <w:rFonts w:ascii="Times New Roman" w:hAnsi="Times New Roman" w:cs="Times New Roman"/>
          <w:sz w:val="24"/>
          <w:szCs w:val="24"/>
        </w:rPr>
        <w:t>haga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profeta: </w:t>
      </w:r>
      <w:r w:rsidRPr="008B5735">
        <w:rPr>
          <w:rFonts w:ascii="Times New Roman" w:hAnsi="Times New Roman" w:cs="Times New Roman"/>
          <w:i/>
          <w:sz w:val="24"/>
          <w:szCs w:val="24"/>
        </w:rPr>
        <w:t>Dirijo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siempre</w:t>
      </w:r>
      <w:r w:rsidRPr="008B5735">
        <w:rPr>
          <w:rFonts w:ascii="Times New Roman" w:hAnsi="Times New Roman" w:cs="Times New Roman"/>
          <w:i/>
          <w:spacing w:val="1"/>
          <w:sz w:val="24"/>
          <w:szCs w:val="24"/>
        </w:rPr>
        <w:t xml:space="preserve"> </w:t>
      </w:r>
      <w:r w:rsidR="000C4FA8">
        <w:rPr>
          <w:rFonts w:ascii="Times New Roman" w:hAnsi="Times New Roman" w:cs="Times New Roman"/>
          <w:i/>
          <w:sz w:val="24"/>
          <w:szCs w:val="24"/>
        </w:rPr>
        <w:t>mis ojos</w:t>
      </w:r>
      <w:r w:rsidRPr="008B5735">
        <w:rPr>
          <w:rFonts w:ascii="Times New Roman" w:hAnsi="Times New Roman" w:cs="Times New Roman"/>
          <w:i/>
          <w:spacing w:val="41"/>
          <w:sz w:val="24"/>
          <w:szCs w:val="24"/>
        </w:rPr>
        <w:t xml:space="preserve"> </w:t>
      </w:r>
      <w:r w:rsidRPr="008B5735">
        <w:rPr>
          <w:rFonts w:ascii="Times New Roman" w:hAnsi="Times New Roman" w:cs="Times New Roman"/>
          <w:i/>
          <w:sz w:val="24"/>
          <w:szCs w:val="24"/>
        </w:rPr>
        <w:t>al</w:t>
      </w:r>
      <w:r w:rsidRPr="008B5735">
        <w:rPr>
          <w:rFonts w:ascii="Times New Roman" w:hAnsi="Times New Roman" w:cs="Times New Roman"/>
          <w:i/>
          <w:spacing w:val="41"/>
          <w:sz w:val="24"/>
          <w:szCs w:val="24"/>
        </w:rPr>
        <w:t xml:space="preserve"> </w:t>
      </w:r>
      <w:r w:rsidR="000C4FA8">
        <w:rPr>
          <w:rFonts w:ascii="Times New Roman" w:hAnsi="Times New Roman" w:cs="Times New Roman"/>
          <w:i/>
          <w:sz w:val="24"/>
          <w:szCs w:val="24"/>
        </w:rPr>
        <w:t>Señor,</w:t>
      </w:r>
      <w:r w:rsidR="000C4FA8">
        <w:rPr>
          <w:rStyle w:val="Refdenotaalpie"/>
          <w:rFonts w:cs="Times New Roman"/>
          <w:i/>
          <w:szCs w:val="24"/>
        </w:rPr>
        <w:footnoteReference w:id="1171"/>
      </w:r>
      <w:r w:rsidRPr="008B5735">
        <w:rPr>
          <w:rFonts w:ascii="Times New Roman" w:hAnsi="Times New Roman" w:cs="Times New Roman"/>
          <w:i/>
          <w:spacing w:val="4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podamos</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recibir</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vida,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cual</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escribió:</w:t>
      </w:r>
      <w:r w:rsidR="000C4FA8">
        <w:rPr>
          <w:rFonts w:ascii="Times New Roman" w:hAnsi="Times New Roman" w:cs="Times New Roman"/>
          <w:spacing w:val="41"/>
          <w:sz w:val="24"/>
          <w:szCs w:val="24"/>
        </w:rPr>
        <w:t xml:space="preserve"> </w:t>
      </w:r>
      <w:r w:rsidRPr="000C4FA8">
        <w:rPr>
          <w:rFonts w:ascii="Times New Roman" w:hAnsi="Times New Roman" w:cs="Times New Roman"/>
          <w:i/>
          <w:sz w:val="24"/>
          <w:szCs w:val="24"/>
        </w:rPr>
        <w:t>Si</w:t>
      </w:r>
      <w:r w:rsidRPr="000C4FA8">
        <w:rPr>
          <w:rFonts w:ascii="Times New Roman" w:hAnsi="Times New Roman" w:cs="Times New Roman"/>
          <w:i/>
          <w:spacing w:val="41"/>
          <w:sz w:val="24"/>
          <w:szCs w:val="24"/>
        </w:rPr>
        <w:t xml:space="preserve"> </w:t>
      </w:r>
      <w:r w:rsidRPr="000C4FA8">
        <w:rPr>
          <w:rFonts w:ascii="Times New Roman" w:hAnsi="Times New Roman" w:cs="Times New Roman"/>
          <w:i/>
          <w:sz w:val="24"/>
          <w:szCs w:val="24"/>
        </w:rPr>
        <w:t>alguno</w:t>
      </w:r>
      <w:r w:rsidR="000C4FA8" w:rsidRPr="000C4FA8">
        <w:rPr>
          <w:rFonts w:ascii="Times New Roman" w:hAnsi="Times New Roman" w:cs="Times New Roman"/>
          <w:i/>
          <w:sz w:val="24"/>
          <w:szCs w:val="24"/>
        </w:rPr>
        <w:t xml:space="preserve"> </w:t>
      </w:r>
      <w:r w:rsidRPr="000C4FA8">
        <w:rPr>
          <w:rFonts w:ascii="Times New Roman" w:hAnsi="Times New Roman" w:cs="Times New Roman"/>
          <w:i/>
          <w:sz w:val="24"/>
          <w:szCs w:val="24"/>
        </w:rPr>
        <w:t>carece de s</w:t>
      </w:r>
      <w:r w:rsidRPr="000C4FA8">
        <w:rPr>
          <w:rFonts w:ascii="Times New Roman" w:hAnsi="Times New Roman" w:cs="Times New Roman"/>
          <w:i/>
          <w:spacing w:val="-1"/>
          <w:sz w:val="24"/>
          <w:szCs w:val="24"/>
        </w:rPr>
        <w:t>a</w:t>
      </w:r>
      <w:r w:rsidRPr="000C4FA8">
        <w:rPr>
          <w:rFonts w:ascii="Times New Roman" w:hAnsi="Times New Roman" w:cs="Times New Roman"/>
          <w:i/>
          <w:sz w:val="24"/>
          <w:szCs w:val="24"/>
        </w:rPr>
        <w:t xml:space="preserve">biduría, </w:t>
      </w:r>
      <w:r w:rsidRPr="000C4FA8">
        <w:rPr>
          <w:rFonts w:ascii="Times New Roman" w:hAnsi="Times New Roman" w:cs="Times New Roman"/>
          <w:i/>
          <w:spacing w:val="-1"/>
          <w:sz w:val="24"/>
          <w:szCs w:val="24"/>
        </w:rPr>
        <w:t>p</w:t>
      </w:r>
      <w:r w:rsidRPr="000C4FA8">
        <w:rPr>
          <w:rFonts w:ascii="Times New Roman" w:hAnsi="Times New Roman" w:cs="Times New Roman"/>
          <w:i/>
          <w:spacing w:val="1"/>
          <w:sz w:val="24"/>
          <w:szCs w:val="24"/>
        </w:rPr>
        <w:t>í</w:t>
      </w:r>
      <w:r w:rsidRPr="000C4FA8">
        <w:rPr>
          <w:rFonts w:ascii="Times New Roman" w:hAnsi="Times New Roman" w:cs="Times New Roman"/>
          <w:i/>
          <w:spacing w:val="-1"/>
          <w:sz w:val="24"/>
          <w:szCs w:val="24"/>
        </w:rPr>
        <w:t>d</w:t>
      </w:r>
      <w:r w:rsidRPr="000C4FA8">
        <w:rPr>
          <w:rFonts w:ascii="Times New Roman" w:hAnsi="Times New Roman" w:cs="Times New Roman"/>
          <w:i/>
          <w:sz w:val="24"/>
          <w:szCs w:val="24"/>
        </w:rPr>
        <w:t>ala al Señor que a todos da abundan</w:t>
      </w:r>
      <w:r w:rsidR="000C4FA8">
        <w:rPr>
          <w:rFonts w:ascii="Times New Roman" w:hAnsi="Times New Roman" w:cs="Times New Roman"/>
          <w:i/>
          <w:sz w:val="24"/>
          <w:szCs w:val="24"/>
        </w:rPr>
        <w:t>temente, sin avergonzar a nadie.</w:t>
      </w:r>
      <w:r w:rsidR="000C4FA8">
        <w:rPr>
          <w:rStyle w:val="Refdenotaalpie"/>
          <w:rFonts w:cs="Times New Roman"/>
          <w:i/>
          <w:szCs w:val="24"/>
        </w:rPr>
        <w:footnoteReference w:id="1172"/>
      </w:r>
    </w:p>
    <w:p w:rsidR="00B206AF" w:rsidRDefault="008B5735" w:rsidP="009D5D2B">
      <w:pPr>
        <w:spacing w:line="276" w:lineRule="auto"/>
        <w:ind w:left="118" w:right="73"/>
        <w:jc w:val="both"/>
        <w:rPr>
          <w:rFonts w:ascii="Times New Roman" w:hAnsi="Times New Roman" w:cs="Times New Roman"/>
          <w:sz w:val="24"/>
          <w:szCs w:val="24"/>
        </w:rPr>
        <w:sectPr w:rsidR="00B206AF" w:rsidSect="00C83476">
          <w:footnotePr>
            <w:numRestart w:val="eachSect"/>
          </w:footnotePr>
          <w:type w:val="continuous"/>
          <w:pgSz w:w="12240" w:h="15840"/>
          <w:pgMar w:top="1418" w:right="1701" w:bottom="1418" w:left="1701" w:header="624" w:footer="0" w:gutter="0"/>
          <w:cols w:space="720"/>
        </w:sectPr>
      </w:pPr>
      <w:r w:rsidRPr="008B5735">
        <w:rPr>
          <w:rFonts w:ascii="Times New Roman" w:hAnsi="Times New Roman" w:cs="Times New Roman"/>
          <w:sz w:val="24"/>
          <w:szCs w:val="24"/>
        </w:rPr>
        <w:t>[99.]</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onsiguiente,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avergüences,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esperar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ercedes,</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cara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piedra,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darle</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vuelta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cara,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apa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tando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4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irada;</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42"/>
          <w:sz w:val="24"/>
          <w:szCs w:val="24"/>
        </w:rPr>
        <w:t xml:space="preserve"> </w:t>
      </w:r>
      <w:r w:rsidRPr="008B5735">
        <w:rPr>
          <w:rFonts w:ascii="Times New Roman" w:hAnsi="Times New Roman" w:cs="Times New Roman"/>
          <w:sz w:val="24"/>
          <w:szCs w:val="24"/>
        </w:rPr>
        <w:t>faz serena,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blante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afable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palab</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fes</w:t>
      </w:r>
      <w:r w:rsidRPr="008B5735">
        <w:rPr>
          <w:rFonts w:ascii="Times New Roman" w:hAnsi="Times New Roman" w:cs="Times New Roman"/>
          <w:spacing w:val="1"/>
          <w:sz w:val="24"/>
          <w:szCs w:val="24"/>
        </w:rPr>
        <w:t>ti</w:t>
      </w:r>
      <w:r w:rsidRPr="008B5735">
        <w:rPr>
          <w:rFonts w:ascii="Times New Roman" w:hAnsi="Times New Roman" w:cs="Times New Roman"/>
          <w:sz w:val="24"/>
          <w:szCs w:val="24"/>
        </w:rPr>
        <w:t>vas,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encuen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 benevolencia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parezca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te haces</w:t>
      </w:r>
      <w:r w:rsidR="00B206AF">
        <w:rPr>
          <w:rFonts w:ascii="Times New Roman" w:hAnsi="Times New Roman" w:cs="Times New Roman"/>
          <w:sz w:val="24"/>
          <w:szCs w:val="24"/>
        </w:rPr>
        <w:t xml:space="preserve"> rogar para darle lo que pide.</w:t>
      </w:r>
      <w:r w:rsidR="00B206AF">
        <w:rPr>
          <w:rStyle w:val="Refdenotaalpie"/>
          <w:rFonts w:cs="Times New Roman"/>
          <w:szCs w:val="24"/>
        </w:rPr>
        <w:footnoteReference w:id="1173"/>
      </w:r>
      <w:r w:rsidRPr="008B5735">
        <w:rPr>
          <w:rFonts w:ascii="Times New Roman" w:hAnsi="Times New Roman" w:cs="Times New Roman"/>
          <w:sz w:val="24"/>
          <w:szCs w:val="24"/>
        </w:rPr>
        <w:t xml:space="preserve"> </w:t>
      </w:r>
      <w:r w:rsidR="00B206AF">
        <w:rPr>
          <w:rFonts w:ascii="Times New Roman" w:hAnsi="Times New Roman" w:cs="Times New Roman"/>
          <w:sz w:val="24"/>
          <w:szCs w:val="24"/>
        </w:rPr>
        <w:t xml:space="preserve"> </w:t>
      </w:r>
    </w:p>
    <w:p w:rsidR="008B5735" w:rsidRPr="008B5735" w:rsidRDefault="008B5735" w:rsidP="009D5D2B">
      <w:pPr>
        <w:spacing w:line="276" w:lineRule="auto"/>
        <w:ind w:left="118" w:right="73"/>
        <w:jc w:val="both"/>
        <w:rPr>
          <w:rFonts w:ascii="Times New Roman" w:hAnsi="Times New Roman" w:cs="Times New Roman"/>
          <w:sz w:val="24"/>
          <w:szCs w:val="24"/>
        </w:rPr>
      </w:pPr>
      <w:r w:rsidRPr="00AB668B">
        <w:rPr>
          <w:rFonts w:ascii="Times New Roman" w:hAnsi="Times New Roman" w:cs="Times New Roman"/>
          <w:sz w:val="24"/>
          <w:szCs w:val="24"/>
        </w:rPr>
        <w:lastRenderedPageBreak/>
        <w:t>Al que tiene</w:t>
      </w:r>
      <w:r w:rsidRPr="00AB668B">
        <w:rPr>
          <w:rFonts w:ascii="Times New Roman" w:hAnsi="Times New Roman" w:cs="Times New Roman"/>
          <w:spacing w:val="1"/>
          <w:sz w:val="24"/>
          <w:szCs w:val="24"/>
        </w:rPr>
        <w:t xml:space="preserve"> </w:t>
      </w:r>
      <w:r w:rsidRPr="00AB668B">
        <w:rPr>
          <w:rFonts w:ascii="Times New Roman" w:hAnsi="Times New Roman" w:cs="Times New Roman"/>
          <w:sz w:val="24"/>
          <w:szCs w:val="24"/>
        </w:rPr>
        <w:t>un al</w:t>
      </w:r>
      <w:r w:rsidRPr="00AB668B">
        <w:rPr>
          <w:rFonts w:ascii="Times New Roman" w:hAnsi="Times New Roman" w:cs="Times New Roman"/>
          <w:spacing w:val="-2"/>
          <w:sz w:val="24"/>
          <w:szCs w:val="24"/>
        </w:rPr>
        <w:t>m</w:t>
      </w:r>
      <w:r w:rsidRPr="00AB668B">
        <w:rPr>
          <w:rFonts w:ascii="Times New Roman" w:hAnsi="Times New Roman" w:cs="Times New Roman"/>
          <w:sz w:val="24"/>
          <w:szCs w:val="24"/>
        </w:rPr>
        <w:t>a pudorosa,</w:t>
      </w:r>
      <w:r w:rsidRPr="00AB668B">
        <w:rPr>
          <w:rFonts w:ascii="Times New Roman" w:hAnsi="Times New Roman" w:cs="Times New Roman"/>
          <w:spacing w:val="3"/>
          <w:sz w:val="24"/>
          <w:szCs w:val="24"/>
        </w:rPr>
        <w:t xml:space="preserve"> </w:t>
      </w:r>
      <w:r w:rsidR="00AB668B">
        <w:rPr>
          <w:rFonts w:ascii="Times New Roman" w:hAnsi="Times New Roman" w:cs="Times New Roman"/>
          <w:sz w:val="24"/>
          <w:szCs w:val="24"/>
        </w:rPr>
        <w:t>na</w:t>
      </w:r>
      <w:r w:rsidRPr="00AB668B">
        <w:rPr>
          <w:rFonts w:ascii="Times New Roman" w:hAnsi="Times New Roman" w:cs="Times New Roman"/>
          <w:sz w:val="24"/>
          <w:szCs w:val="24"/>
        </w:rPr>
        <w:t>da</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le</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causa</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tanta</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vergüenza</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co</w:t>
      </w:r>
      <w:r w:rsidRPr="00AB668B">
        <w:rPr>
          <w:rFonts w:ascii="Times New Roman" w:hAnsi="Times New Roman" w:cs="Times New Roman"/>
          <w:spacing w:val="-2"/>
          <w:sz w:val="24"/>
          <w:szCs w:val="24"/>
        </w:rPr>
        <w:t>m</w:t>
      </w:r>
      <w:r w:rsidRPr="00AB668B">
        <w:rPr>
          <w:rFonts w:ascii="Times New Roman" w:hAnsi="Times New Roman" w:cs="Times New Roman"/>
          <w:sz w:val="24"/>
          <w:szCs w:val="24"/>
        </w:rPr>
        <w:t>o</w:t>
      </w:r>
      <w:r w:rsidRPr="00AB668B">
        <w:rPr>
          <w:rFonts w:ascii="Times New Roman" w:hAnsi="Times New Roman" w:cs="Times New Roman"/>
          <w:spacing w:val="2"/>
          <w:sz w:val="24"/>
          <w:szCs w:val="24"/>
        </w:rPr>
        <w:t xml:space="preserve"> </w:t>
      </w:r>
      <w:r w:rsidRPr="00AB668B">
        <w:rPr>
          <w:rFonts w:ascii="Times New Roman" w:hAnsi="Times New Roman" w:cs="Times New Roman"/>
          <w:sz w:val="24"/>
          <w:szCs w:val="24"/>
        </w:rPr>
        <w:t>t</w:t>
      </w:r>
      <w:r w:rsidRPr="00AB668B">
        <w:rPr>
          <w:rFonts w:ascii="Times New Roman" w:hAnsi="Times New Roman" w:cs="Times New Roman"/>
          <w:spacing w:val="2"/>
          <w:sz w:val="24"/>
          <w:szCs w:val="24"/>
        </w:rPr>
        <w:t>e</w:t>
      </w:r>
      <w:r w:rsidRPr="00AB668B">
        <w:rPr>
          <w:rFonts w:ascii="Times New Roman" w:hAnsi="Times New Roman" w:cs="Times New Roman"/>
          <w:sz w:val="24"/>
          <w:szCs w:val="24"/>
        </w:rPr>
        <w:t>ner</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que</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pedir.</w:t>
      </w:r>
      <w:r w:rsidRPr="00AB668B">
        <w:rPr>
          <w:rFonts w:ascii="Times New Roman" w:hAnsi="Times New Roman" w:cs="Times New Roman"/>
          <w:spacing w:val="3"/>
          <w:sz w:val="24"/>
          <w:szCs w:val="24"/>
        </w:rPr>
        <w:t xml:space="preserve"> </w:t>
      </w:r>
      <w:r w:rsidRPr="00AB668B">
        <w:rPr>
          <w:rFonts w:ascii="Times New Roman" w:hAnsi="Times New Roman" w:cs="Times New Roman"/>
          <w:sz w:val="24"/>
          <w:szCs w:val="24"/>
        </w:rPr>
        <w:t>Si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debes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ser </w:t>
      </w:r>
      <w:r w:rsidRPr="008B5735">
        <w:rPr>
          <w:rFonts w:ascii="Times New Roman" w:hAnsi="Times New Roman" w:cs="Times New Roman"/>
          <w:i/>
          <w:sz w:val="24"/>
          <w:szCs w:val="24"/>
        </w:rPr>
        <w:t>un</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solo</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corazón</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3"/>
          <w:sz w:val="24"/>
          <w:szCs w:val="24"/>
        </w:rPr>
        <w:t xml:space="preserve"> </w:t>
      </w:r>
      <w:r w:rsidRPr="008B5735">
        <w:rPr>
          <w:rFonts w:ascii="Times New Roman" w:hAnsi="Times New Roman" w:cs="Times New Roman"/>
          <w:i/>
          <w:sz w:val="24"/>
          <w:szCs w:val="24"/>
        </w:rPr>
        <w:t>una sola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alma</w:t>
      </w:r>
      <w:r w:rsidR="00B206AF">
        <w:rPr>
          <w:rStyle w:val="Refdenotaalpie"/>
          <w:rFonts w:cs="Times New Roman"/>
          <w:i/>
          <w:szCs w:val="24"/>
        </w:rPr>
        <w:footnoteReference w:id="1174"/>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injurioso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poner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 común</w:t>
      </w:r>
      <w:r w:rsidR="00B206AF">
        <w:rPr>
          <w:rFonts w:ascii="Times New Roman" w:hAnsi="Times New Roman" w:cs="Times New Roman"/>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mbién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respecto, guárdese esta nor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entre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igos: de tal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odo deben ofrecerse a 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smos y dar sus cosas, que el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conserve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alegría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el que recibe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pierda toda seguridad.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[100.]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Booz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advierte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pobreza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Rut,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bita,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ga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detrás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segadores,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consuela,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00B206AF">
        <w:rPr>
          <w:rFonts w:ascii="Times New Roman" w:hAnsi="Times New Roman" w:cs="Times New Roman"/>
          <w:sz w:val="24"/>
          <w:szCs w:val="24"/>
        </w:rPr>
        <w:t>invita</w:t>
      </w:r>
      <w:r w:rsidRPr="008B5735">
        <w:rPr>
          <w:rFonts w:ascii="Times New Roman" w:hAnsi="Times New Roman" w:cs="Times New Roman"/>
          <w:sz w:val="24"/>
          <w:szCs w:val="24"/>
        </w:rPr>
        <w:t xml:space="preserve"> 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pleados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evitarle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toda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v</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rgüenza,</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anda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obreros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vayan</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dejando</w:t>
      </w:r>
      <w:r w:rsidR="00B206AF">
        <w:rPr>
          <w:rFonts w:ascii="Times New Roman" w:hAnsi="Times New Roman" w:cs="Times New Roman"/>
          <w:sz w:val="24"/>
          <w:szCs w:val="24"/>
        </w:rPr>
        <w:t xml:space="preserve"> </w:t>
      </w:r>
      <w:r w:rsidRPr="008B5735">
        <w:rPr>
          <w:rFonts w:ascii="Times New Roman" w:hAnsi="Times New Roman" w:cs="Times New Roman"/>
          <w:sz w:val="24"/>
          <w:szCs w:val="24"/>
        </w:rPr>
        <w:t>caer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p</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gas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ella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eda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recoger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6"/>
          <w:sz w:val="24"/>
          <w:szCs w:val="24"/>
        </w:rPr>
        <w:t xml:space="preserve"> </w:t>
      </w:r>
      <w:r w:rsidR="00B206AF">
        <w:rPr>
          <w:rFonts w:ascii="Times New Roman" w:hAnsi="Times New Roman" w:cs="Times New Roman"/>
          <w:sz w:val="24"/>
          <w:szCs w:val="24"/>
        </w:rPr>
        <w:t>rubor.</w:t>
      </w:r>
      <w:r w:rsidR="00B206AF">
        <w:rPr>
          <w:rStyle w:val="Refdenotaalpie"/>
          <w:rFonts w:cs="Times New Roman"/>
          <w:szCs w:val="24"/>
        </w:rPr>
        <w:footnoteReference w:id="1175"/>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in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sutil</w:t>
      </w:r>
      <w:r w:rsidRPr="008B5735">
        <w:rPr>
          <w:rFonts w:ascii="Times New Roman" w:hAnsi="Times New Roman" w:cs="Times New Roman"/>
          <w:spacing w:val="-2"/>
          <w:sz w:val="24"/>
          <w:szCs w:val="24"/>
        </w:rPr>
        <w:t>m</w:t>
      </w:r>
      <w:r w:rsidR="00B206AF">
        <w:rPr>
          <w:rFonts w:ascii="Times New Roman" w:hAnsi="Times New Roman" w:cs="Times New Roman"/>
          <w:sz w:val="24"/>
          <w:szCs w:val="24"/>
        </w:rPr>
        <w:t xml:space="preserve">ente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necesidades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gos y prevenir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 pedido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favores,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guardando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dar,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que el que lo </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 xml:space="preserve">ace, sea el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recibe 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ien pie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xml:space="preserve">se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 presta un servicio.</w:t>
      </w:r>
    </w:p>
    <w:p w:rsidR="00B206AF" w:rsidRDefault="00B206AF" w:rsidP="009D5D2B">
      <w:pPr>
        <w:spacing w:before="18" w:line="276" w:lineRule="auto"/>
        <w:rPr>
          <w:rFonts w:ascii="Times New Roman" w:hAnsi="Times New Roman" w:cs="Times New Roman"/>
          <w:sz w:val="24"/>
          <w:szCs w:val="24"/>
        </w:rPr>
      </w:pPr>
    </w:p>
    <w:p w:rsidR="008B5735" w:rsidRPr="008B5735" w:rsidRDefault="00B206AF" w:rsidP="009D5D2B">
      <w:pPr>
        <w:pStyle w:val="Ttulo4"/>
        <w:spacing w:line="276" w:lineRule="auto"/>
      </w:pPr>
      <w:bookmarkStart w:id="172" w:name="_Toc163838559"/>
      <w:r>
        <w:t>LA AMISTAD EN EL AMBIENTE MONÁSTICO</w:t>
      </w:r>
      <w:bookmarkEnd w:id="172"/>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WALTER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DANIEL.</w:t>
      </w:r>
      <w:r w:rsidR="00AB668B" w:rsidRPr="00AB668B">
        <w:rPr>
          <w:rFonts w:ascii="Times New Roman" w:hAnsi="Times New Roman" w:cs="Times New Roman"/>
          <w:sz w:val="24"/>
          <w:szCs w:val="24"/>
        </w:rPr>
        <w:t xml:space="preserve"> </w:t>
      </w:r>
      <w:r w:rsidR="00AB668B">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los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onjes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nos está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recibir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alguna,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z w:val="24"/>
          <w:szCs w:val="24"/>
        </w:rPr>
        <w:t>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podre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ejercitar en esto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espiritual?</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[101.]</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ELREDO.</w:t>
      </w:r>
      <w:r w:rsidR="00AB668B" w:rsidRPr="00AB668B">
        <w:rPr>
          <w:rFonts w:ascii="Times New Roman" w:hAnsi="Times New Roman" w:cs="Times New Roman"/>
          <w:sz w:val="24"/>
          <w:szCs w:val="24"/>
        </w:rPr>
        <w:t xml:space="preserve"> </w:t>
      </w:r>
      <w:r w:rsidR="00AB668B">
        <w:rPr>
          <w:rFonts w:ascii="Times New Roman" w:hAnsi="Times New Roman" w:cs="Times New Roman"/>
          <w:sz w:val="24"/>
          <w:szCs w:val="24"/>
        </w:rPr>
        <w:t>–</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sabio:</w:t>
      </w:r>
      <w:r w:rsidRPr="008B5735">
        <w:rPr>
          <w:rFonts w:ascii="Times New Roman" w:hAnsi="Times New Roman" w:cs="Times New Roman"/>
          <w:spacing w:val="56"/>
          <w:sz w:val="24"/>
          <w:szCs w:val="24"/>
        </w:rPr>
        <w:t xml:space="preserve"> </w:t>
      </w:r>
      <w:r w:rsidRPr="008B5735">
        <w:rPr>
          <w:rFonts w:ascii="Times New Roman" w:hAnsi="Times New Roman" w:cs="Times New Roman"/>
          <w:i/>
          <w:sz w:val="24"/>
          <w:szCs w:val="24"/>
        </w:rPr>
        <w:t>Feli</w:t>
      </w:r>
      <w:r w:rsidRPr="008B5735">
        <w:rPr>
          <w:rFonts w:ascii="Times New Roman" w:hAnsi="Times New Roman" w:cs="Times New Roman"/>
          <w:i/>
          <w:spacing w:val="-1"/>
          <w:sz w:val="24"/>
          <w:szCs w:val="24"/>
        </w:rPr>
        <w:t>c</w:t>
      </w:r>
      <w:r w:rsidRPr="008B5735">
        <w:rPr>
          <w:rFonts w:ascii="Times New Roman" w:hAnsi="Times New Roman" w:cs="Times New Roman"/>
          <w:i/>
          <w:sz w:val="24"/>
          <w:szCs w:val="24"/>
        </w:rPr>
        <w:t>ísima</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vida</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llevarían</w:t>
      </w:r>
      <w:r w:rsidRPr="008B5735">
        <w:rPr>
          <w:rFonts w:ascii="Times New Roman" w:hAnsi="Times New Roman" w:cs="Times New Roman"/>
          <w:i/>
          <w:spacing w:val="58"/>
          <w:sz w:val="24"/>
          <w:szCs w:val="24"/>
        </w:rPr>
        <w:t xml:space="preserve"> </w:t>
      </w:r>
      <w:r w:rsidRPr="008B5735">
        <w:rPr>
          <w:rFonts w:ascii="Times New Roman" w:hAnsi="Times New Roman" w:cs="Times New Roman"/>
          <w:i/>
          <w:sz w:val="24"/>
          <w:szCs w:val="24"/>
        </w:rPr>
        <w:t>los</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ho</w:t>
      </w:r>
      <w:r w:rsidRPr="008B5735">
        <w:rPr>
          <w:rFonts w:ascii="Times New Roman" w:hAnsi="Times New Roman" w:cs="Times New Roman"/>
          <w:i/>
          <w:spacing w:val="-1"/>
          <w:sz w:val="24"/>
          <w:szCs w:val="24"/>
        </w:rPr>
        <w:t>m</w:t>
      </w:r>
      <w:r w:rsidRPr="008B5735">
        <w:rPr>
          <w:rFonts w:ascii="Times New Roman" w:hAnsi="Times New Roman" w:cs="Times New Roman"/>
          <w:i/>
          <w:sz w:val="24"/>
          <w:szCs w:val="24"/>
        </w:rPr>
        <w:t>bres</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si</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quitaran</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estas</w:t>
      </w:r>
      <w:r w:rsidRPr="008B5735">
        <w:rPr>
          <w:rFonts w:ascii="Times New Roman" w:hAnsi="Times New Roman" w:cs="Times New Roman"/>
          <w:i/>
          <w:spacing w:val="57"/>
          <w:sz w:val="24"/>
          <w:szCs w:val="24"/>
        </w:rPr>
        <w:t xml:space="preserve"> </w:t>
      </w:r>
      <w:r w:rsidRPr="008B5735">
        <w:rPr>
          <w:rFonts w:ascii="Times New Roman" w:hAnsi="Times New Roman" w:cs="Times New Roman"/>
          <w:i/>
          <w:sz w:val="24"/>
          <w:szCs w:val="24"/>
        </w:rPr>
        <w:t>dos palabras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medio: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mío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00B206AF">
        <w:rPr>
          <w:rFonts w:ascii="Times New Roman" w:hAnsi="Times New Roman" w:cs="Times New Roman"/>
          <w:i/>
          <w:sz w:val="24"/>
          <w:szCs w:val="24"/>
        </w:rPr>
        <w:t>tuyo.</w:t>
      </w:r>
      <w:r w:rsidR="00B206AF">
        <w:rPr>
          <w:rStyle w:val="Refdenotaalpie"/>
          <w:rFonts w:cs="Times New Roman"/>
          <w:i/>
          <w:szCs w:val="24"/>
        </w:rPr>
        <w:footnoteReference w:id="1176"/>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pobreza,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w:t>
      </w:r>
      <w:r w:rsidRPr="008B5735">
        <w:rPr>
          <w:rFonts w:ascii="Times New Roman" w:hAnsi="Times New Roman" w:cs="Times New Roman"/>
          <w:spacing w:val="-1"/>
          <w:sz w:val="24"/>
          <w:szCs w:val="24"/>
        </w:rPr>
        <w:t>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voluntaria,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gran 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eza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espirit</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codicia es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ortífera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ésta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 nacido,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guarda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cuanto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encuentre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purificada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aquella peste.</w:t>
      </w:r>
    </w:p>
    <w:p w:rsidR="008B5735" w:rsidRPr="008B5735" w:rsidRDefault="008B5735" w:rsidP="009D5D2B">
      <w:pPr>
        <w:spacing w:line="276" w:lineRule="auto"/>
        <w:ind w:left="118" w:right="68"/>
        <w:jc w:val="both"/>
        <w:rPr>
          <w:rFonts w:ascii="Times New Roman" w:hAnsi="Times New Roman" w:cs="Times New Roman"/>
          <w:sz w:val="24"/>
          <w:szCs w:val="24"/>
        </w:rPr>
      </w:pPr>
      <w:r w:rsidRPr="008B5735">
        <w:rPr>
          <w:rFonts w:ascii="Times New Roman" w:hAnsi="Times New Roman" w:cs="Times New Roman"/>
          <w:sz w:val="24"/>
          <w:szCs w:val="24"/>
        </w:rPr>
        <w:t>Hay otro género de beneficios en el amor espiritual que pueden prestar</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 mutua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los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mutua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soli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itud</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ción</w:t>
      </w:r>
      <w:r w:rsidRPr="008B5735">
        <w:rPr>
          <w:rFonts w:ascii="Times New Roman" w:hAnsi="Times New Roman" w:cs="Times New Roman"/>
          <w:spacing w:val="2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reverencia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gozo</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otro. Llorar</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caída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fuera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considerar</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propio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progreso.</w:t>
      </w:r>
      <w:r w:rsidRPr="008B5735">
        <w:rPr>
          <w:rFonts w:ascii="Times New Roman" w:hAnsi="Times New Roman" w:cs="Times New Roman"/>
          <w:spacing w:val="29"/>
          <w:sz w:val="24"/>
          <w:szCs w:val="24"/>
        </w:rPr>
        <w:t xml:space="preserve"> </w:t>
      </w:r>
      <w:r w:rsidR="00661F4D">
        <w:rPr>
          <w:rFonts w:ascii="Times New Roman" w:hAnsi="Times New Roman" w:cs="Times New Roman"/>
          <w:sz w:val="24"/>
          <w:szCs w:val="24"/>
        </w:rPr>
        <w:t>[102.</w:t>
      </w:r>
      <w:r w:rsidRPr="008B5735">
        <w:rPr>
          <w:rFonts w:ascii="Times New Roman" w:hAnsi="Times New Roman" w:cs="Times New Roman"/>
          <w:sz w:val="24"/>
          <w:szCs w:val="24"/>
        </w:rPr>
        <w:t>] Hacer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posible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leva</w:t>
      </w:r>
      <w:r w:rsidRPr="008B5735">
        <w:rPr>
          <w:rFonts w:ascii="Times New Roman" w:hAnsi="Times New Roman" w:cs="Times New Roman"/>
          <w:spacing w:val="-1"/>
          <w:sz w:val="24"/>
          <w:szCs w:val="24"/>
        </w:rPr>
        <w:t>n</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ar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pusiláni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gar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enfer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onsolar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triste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soportar al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airado.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espetar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deshonesto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haga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ante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vista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sea inconvenie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presuma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hablar.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nera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yerro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recae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tro,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sólo 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cayó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enr</w:t>
      </w:r>
      <w:r w:rsidRPr="008B5735">
        <w:rPr>
          <w:rFonts w:ascii="Times New Roman" w:hAnsi="Times New Roman" w:cs="Times New Roman"/>
          <w:spacing w:val="-4"/>
          <w:sz w:val="24"/>
          <w:szCs w:val="24"/>
        </w:rPr>
        <w:t>o</w:t>
      </w:r>
      <w:r w:rsidRPr="008B5735">
        <w:rPr>
          <w:rFonts w:ascii="Times New Roman" w:hAnsi="Times New Roman" w:cs="Times New Roman"/>
          <w:sz w:val="24"/>
          <w:szCs w:val="24"/>
        </w:rPr>
        <w:t>jecer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interior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oyó,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también pecase,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repréndase</w:t>
      </w:r>
      <w:r w:rsidRPr="008B5735">
        <w:rPr>
          <w:rFonts w:ascii="Times New Roman" w:hAnsi="Times New Roman" w:cs="Times New Roman"/>
          <w:spacing w:val="7"/>
          <w:sz w:val="24"/>
          <w:szCs w:val="24"/>
        </w:rPr>
        <w:t xml:space="preserve"> </w:t>
      </w:r>
      <w:r w:rsidR="00AB668B">
        <w:rPr>
          <w:rFonts w:ascii="Times New Roman" w:hAnsi="Times New Roman" w:cs="Times New Roman"/>
          <w:sz w:val="24"/>
          <w:szCs w:val="24"/>
        </w:rPr>
        <w:t>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modo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00AB668B">
        <w:rPr>
          <w:rFonts w:ascii="Times New Roman" w:hAnsi="Times New Roman" w:cs="Times New Roman"/>
          <w:sz w:val="24"/>
          <w:szCs w:val="24"/>
        </w:rPr>
        <w:t>crea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absuelto,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él. El</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respeto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mutuo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mpañero</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33"/>
          <w:sz w:val="24"/>
          <w:szCs w:val="24"/>
        </w:rPr>
        <w:t xml:space="preserve"> </w:t>
      </w:r>
      <w:r w:rsidRPr="008B5735">
        <w:rPr>
          <w:rFonts w:ascii="Times New Roman" w:hAnsi="Times New Roman" w:cs="Times New Roman"/>
          <w:i/>
          <w:sz w:val="24"/>
          <w:szCs w:val="24"/>
        </w:rPr>
        <w:t>quita</w:t>
      </w:r>
      <w:r w:rsidRPr="008B5735">
        <w:rPr>
          <w:rFonts w:ascii="Times New Roman" w:hAnsi="Times New Roman" w:cs="Times New Roman"/>
          <w:i/>
          <w:spacing w:val="34"/>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34"/>
          <w:sz w:val="24"/>
          <w:szCs w:val="24"/>
        </w:rPr>
        <w:t xml:space="preserve"> </w:t>
      </w:r>
      <w:r w:rsidRPr="008B5735">
        <w:rPr>
          <w:rFonts w:ascii="Times New Roman" w:hAnsi="Times New Roman" w:cs="Times New Roman"/>
          <w:i/>
          <w:sz w:val="24"/>
          <w:szCs w:val="24"/>
        </w:rPr>
        <w:t>mayor</w:t>
      </w:r>
      <w:r w:rsidRPr="008B5735">
        <w:rPr>
          <w:rFonts w:ascii="Times New Roman" w:hAnsi="Times New Roman" w:cs="Times New Roman"/>
          <w:i/>
          <w:spacing w:val="34"/>
          <w:sz w:val="24"/>
          <w:szCs w:val="24"/>
        </w:rPr>
        <w:t xml:space="preserve"> </w:t>
      </w:r>
      <w:r w:rsidRPr="008B5735">
        <w:rPr>
          <w:rFonts w:ascii="Times New Roman" w:hAnsi="Times New Roman" w:cs="Times New Roman"/>
          <w:i/>
          <w:sz w:val="24"/>
          <w:szCs w:val="24"/>
        </w:rPr>
        <w:t>ornamento</w:t>
      </w:r>
      <w:r w:rsidRPr="008B5735">
        <w:rPr>
          <w:rFonts w:ascii="Times New Roman" w:hAnsi="Times New Roman" w:cs="Times New Roman"/>
          <w:i/>
          <w:spacing w:val="34"/>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34"/>
          <w:sz w:val="24"/>
          <w:szCs w:val="24"/>
        </w:rPr>
        <w:t xml:space="preserve"> </w:t>
      </w:r>
      <w:r w:rsidRPr="008B5735">
        <w:rPr>
          <w:rFonts w:ascii="Times New Roman" w:hAnsi="Times New Roman" w:cs="Times New Roman"/>
          <w:i/>
          <w:sz w:val="24"/>
          <w:szCs w:val="24"/>
        </w:rPr>
        <w:t>la amistad</w:t>
      </w:r>
      <w:r w:rsidRPr="008B5735">
        <w:rPr>
          <w:rFonts w:ascii="Times New Roman" w:hAnsi="Times New Roman" w:cs="Times New Roman"/>
          <w:i/>
          <w:spacing w:val="12"/>
          <w:sz w:val="24"/>
          <w:szCs w:val="24"/>
        </w:rPr>
        <w:t xml:space="preserve"> </w:t>
      </w:r>
      <w:r w:rsidRPr="008B5735">
        <w:rPr>
          <w:rFonts w:ascii="Times New Roman" w:hAnsi="Times New Roman" w:cs="Times New Roman"/>
          <w:i/>
          <w:sz w:val="24"/>
          <w:szCs w:val="24"/>
        </w:rPr>
        <w:t>quien</w:t>
      </w:r>
      <w:r w:rsidRPr="008B5735">
        <w:rPr>
          <w:rFonts w:ascii="Times New Roman" w:hAnsi="Times New Roman" w:cs="Times New Roman"/>
          <w:i/>
          <w:spacing w:val="12"/>
          <w:sz w:val="24"/>
          <w:szCs w:val="24"/>
        </w:rPr>
        <w:t xml:space="preserve"> </w:t>
      </w:r>
      <w:r w:rsidRPr="008B5735">
        <w:rPr>
          <w:rFonts w:ascii="Times New Roman" w:hAnsi="Times New Roman" w:cs="Times New Roman"/>
          <w:i/>
          <w:sz w:val="24"/>
          <w:szCs w:val="24"/>
        </w:rPr>
        <w:t>le</w:t>
      </w:r>
      <w:r w:rsidRPr="008B5735">
        <w:rPr>
          <w:rFonts w:ascii="Times New Roman" w:hAnsi="Times New Roman" w:cs="Times New Roman"/>
          <w:i/>
          <w:spacing w:val="12"/>
          <w:sz w:val="24"/>
          <w:szCs w:val="24"/>
        </w:rPr>
        <w:t xml:space="preserve"> </w:t>
      </w:r>
      <w:r w:rsidRPr="008B5735">
        <w:rPr>
          <w:rFonts w:ascii="Times New Roman" w:hAnsi="Times New Roman" w:cs="Times New Roman"/>
          <w:i/>
          <w:sz w:val="24"/>
          <w:szCs w:val="24"/>
        </w:rPr>
        <w:t>quita</w:t>
      </w:r>
      <w:r w:rsidRPr="008B5735">
        <w:rPr>
          <w:rFonts w:ascii="Times New Roman" w:hAnsi="Times New Roman" w:cs="Times New Roman"/>
          <w:i/>
          <w:spacing w:val="12"/>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2"/>
          <w:sz w:val="24"/>
          <w:szCs w:val="24"/>
        </w:rPr>
        <w:t xml:space="preserve"> </w:t>
      </w:r>
      <w:r w:rsidRPr="008B5735">
        <w:rPr>
          <w:rFonts w:ascii="Times New Roman" w:hAnsi="Times New Roman" w:cs="Times New Roman"/>
          <w:i/>
          <w:sz w:val="24"/>
          <w:szCs w:val="24"/>
        </w:rPr>
        <w:t>reve</w:t>
      </w:r>
      <w:r w:rsidRPr="008B5735">
        <w:rPr>
          <w:rFonts w:ascii="Times New Roman" w:hAnsi="Times New Roman" w:cs="Times New Roman"/>
          <w:i/>
          <w:spacing w:val="-1"/>
          <w:sz w:val="24"/>
          <w:szCs w:val="24"/>
        </w:rPr>
        <w:t>r</w:t>
      </w:r>
      <w:r w:rsidRPr="008B5735">
        <w:rPr>
          <w:rFonts w:ascii="Times New Roman" w:hAnsi="Times New Roman" w:cs="Times New Roman"/>
          <w:i/>
          <w:sz w:val="24"/>
          <w:szCs w:val="24"/>
        </w:rPr>
        <w:t>e</w:t>
      </w:r>
      <w:r w:rsidRPr="008B5735">
        <w:rPr>
          <w:rFonts w:ascii="Times New Roman" w:hAnsi="Times New Roman" w:cs="Times New Roman"/>
          <w:i/>
          <w:spacing w:val="-1"/>
          <w:sz w:val="24"/>
          <w:szCs w:val="24"/>
        </w:rPr>
        <w:t>n</w:t>
      </w:r>
      <w:r w:rsidR="00661F4D">
        <w:rPr>
          <w:rFonts w:ascii="Times New Roman" w:hAnsi="Times New Roman" w:cs="Times New Roman"/>
          <w:i/>
          <w:sz w:val="24"/>
          <w:szCs w:val="24"/>
        </w:rPr>
        <w:t>cia.</w:t>
      </w:r>
      <w:r w:rsidR="00661F4D">
        <w:rPr>
          <w:rStyle w:val="Refdenotaalpie"/>
          <w:rFonts w:cs="Times New Roman"/>
          <w:i/>
          <w:szCs w:val="24"/>
        </w:rPr>
        <w:footnoteReference w:id="1177"/>
      </w:r>
      <w:r w:rsidRPr="008B5735">
        <w:rPr>
          <w:rFonts w:ascii="Times New Roman" w:hAnsi="Times New Roman" w:cs="Times New Roman"/>
          <w:i/>
          <w:spacing w:val="11"/>
          <w:sz w:val="24"/>
          <w:szCs w:val="24"/>
        </w:rPr>
        <w:t xml:space="preserve"> </w:t>
      </w:r>
      <w:r w:rsidRPr="008B5735">
        <w:rPr>
          <w:rFonts w:ascii="Times New Roman" w:hAnsi="Times New Roman" w:cs="Times New Roman"/>
          <w:sz w:val="24"/>
          <w:szCs w:val="24"/>
        </w:rPr>
        <w:t>[103.]</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frecuencia,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conce</w:t>
      </w:r>
      <w:r w:rsidRPr="008B5735">
        <w:rPr>
          <w:rFonts w:ascii="Times New Roman" w:hAnsi="Times New Roman" w:cs="Times New Roman"/>
          <w:spacing w:val="-2"/>
          <w:sz w:val="24"/>
          <w:szCs w:val="24"/>
        </w:rPr>
        <w:t>b</w:t>
      </w:r>
      <w:r w:rsidRPr="008B5735">
        <w:rPr>
          <w:rFonts w:ascii="Times New Roman" w:hAnsi="Times New Roman" w:cs="Times New Roman"/>
          <w:sz w:val="24"/>
          <w:szCs w:val="24"/>
        </w:rPr>
        <w:t>ida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interior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 de</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ira,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pronta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exteriorizada,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gesto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contuvo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apagó!</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¡Cuántas</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veces una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palabra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indecorosa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iba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salir</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36"/>
          <w:sz w:val="24"/>
          <w:szCs w:val="24"/>
        </w:rPr>
        <w:t xml:space="preserve"> </w:t>
      </w:r>
      <w:r w:rsidRPr="008B5735">
        <w:rPr>
          <w:rFonts w:ascii="Times New Roman" w:hAnsi="Times New Roman" w:cs="Times New Roman"/>
          <w:sz w:val="24"/>
          <w:szCs w:val="24"/>
        </w:rPr>
        <w:t>boca</w:t>
      </w:r>
      <w:r w:rsidRPr="008B5735">
        <w:rPr>
          <w:rFonts w:ascii="Times New Roman" w:hAnsi="Times New Roman" w:cs="Times New Roman"/>
          <w:spacing w:val="3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rostro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austero</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repri</w:t>
      </w:r>
      <w:r w:rsidRPr="008B5735">
        <w:rPr>
          <w:rFonts w:ascii="Times New Roman" w:hAnsi="Times New Roman" w:cs="Times New Roman"/>
          <w:spacing w:val="-2"/>
          <w:sz w:val="24"/>
          <w:szCs w:val="24"/>
        </w:rPr>
        <w:t>m</w:t>
      </w:r>
      <w:r w:rsidR="00661F4D">
        <w:rPr>
          <w:rFonts w:ascii="Times New Roman" w:hAnsi="Times New Roman" w:cs="Times New Roman"/>
          <w:sz w:val="24"/>
          <w:szCs w:val="24"/>
        </w:rPr>
        <w:t xml:space="preserve">ió! </w:t>
      </w:r>
      <w:r w:rsidRPr="008B5735">
        <w:rPr>
          <w:rFonts w:ascii="Times New Roman" w:hAnsi="Times New Roman" w:cs="Times New Roman"/>
          <w:sz w:val="24"/>
          <w:szCs w:val="24"/>
        </w:rPr>
        <w:t>¡Cuán</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enudo, incauta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disipado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risas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ocios</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reto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é</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gravedad</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llegada</w:t>
      </w:r>
      <w:r w:rsidR="00661F4D">
        <w:rPr>
          <w:rFonts w:ascii="Times New Roman" w:hAnsi="Times New Roman" w:cs="Times New Roman"/>
          <w:sz w:val="24"/>
          <w:szCs w:val="24"/>
        </w:rPr>
        <w:t>!</w:t>
      </w:r>
      <w:r w:rsidRPr="008B5735">
        <w:rPr>
          <w:rFonts w:ascii="Times New Roman" w:hAnsi="Times New Roman" w:cs="Times New Roman"/>
          <w:spacing w:val="38"/>
          <w:sz w:val="24"/>
          <w:szCs w:val="24"/>
        </w:rPr>
        <w:t xml:space="preserve"> </w:t>
      </w:r>
      <w:r w:rsidRPr="008B5735">
        <w:rPr>
          <w:rFonts w:ascii="Times New Roman" w:hAnsi="Times New Roman" w:cs="Times New Roman"/>
          <w:sz w:val="24"/>
          <w:szCs w:val="24"/>
        </w:rPr>
        <w:t>Ade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cualquier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gerencia</w:t>
      </w:r>
      <w:r w:rsidRPr="008B5735">
        <w:rPr>
          <w:rFonts w:ascii="Times New Roman" w:hAnsi="Times New Roman" w:cs="Times New Roman"/>
          <w:spacing w:val="10"/>
          <w:sz w:val="24"/>
          <w:szCs w:val="24"/>
        </w:rPr>
        <w:t xml:space="preserve"> </w:t>
      </w:r>
      <w:r w:rsidRPr="008B5735">
        <w:rPr>
          <w:rFonts w:ascii="Times New Roman" w:hAnsi="Times New Roman" w:cs="Times New Roman"/>
          <w:spacing w:val="-1"/>
          <w:sz w:val="24"/>
          <w:szCs w:val="24"/>
        </w:rPr>
        <w:lastRenderedPageBreak/>
        <w:t>s</w:t>
      </w:r>
      <w:r w:rsidRPr="008B5735">
        <w:rPr>
          <w:rFonts w:ascii="Times New Roman" w:hAnsi="Times New Roman" w:cs="Times New Roman"/>
          <w:sz w:val="24"/>
          <w:szCs w:val="24"/>
        </w:rPr>
        <w: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acepta</w:t>
      </w:r>
      <w:r w:rsidRPr="008B5735">
        <w:rPr>
          <w:rFonts w:ascii="Times New Roman" w:hAnsi="Times New Roman" w:cs="Times New Roman"/>
          <w:spacing w:val="10"/>
          <w:sz w:val="24"/>
          <w:szCs w:val="24"/>
        </w:rPr>
        <w:t xml:space="preserve"> </w:t>
      </w:r>
      <w:r w:rsidRPr="00661F4D">
        <w:rPr>
          <w:rFonts w:ascii="Times New Roman" w:hAnsi="Times New Roman" w:cs="Times New Roman"/>
          <w:sz w:val="24"/>
          <w:szCs w:val="24"/>
        </w:rPr>
        <w:t>y</w:t>
      </w:r>
      <w:r w:rsidRPr="00661F4D">
        <w:rPr>
          <w:rFonts w:ascii="Times New Roman" w:hAnsi="Times New Roman" w:cs="Times New Roman"/>
          <w:spacing w:val="1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recuerda</w:t>
      </w:r>
      <w:r w:rsidRPr="008B5735">
        <w:rPr>
          <w:rFonts w:ascii="Times New Roman" w:hAnsi="Times New Roman" w:cs="Times New Roman"/>
          <w:spacing w:val="1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procede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grande su</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autoridad</w:t>
      </w:r>
      <w:r w:rsidR="00661F4D">
        <w:rPr>
          <w:rFonts w:ascii="Times New Roman" w:hAnsi="Times New Roman" w:cs="Times New Roman"/>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aconseja,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porque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poner</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duda</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fidelidad,</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sospechar</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1"/>
          <w:sz w:val="24"/>
          <w:szCs w:val="24"/>
        </w:rPr>
        <w:t xml:space="preserve"> </w:t>
      </w:r>
      <w:r w:rsidR="00661F4D">
        <w:rPr>
          <w:rFonts w:ascii="Times New Roman" w:hAnsi="Times New Roman" w:cs="Times New Roman"/>
          <w:sz w:val="24"/>
          <w:szCs w:val="24"/>
        </w:rPr>
        <w:t>nos adula.</w:t>
      </w:r>
      <w:r w:rsidR="00661F4D">
        <w:rPr>
          <w:rStyle w:val="Refdenotaalpie"/>
          <w:rFonts w:cs="Times New Roman"/>
          <w:szCs w:val="24"/>
        </w:rPr>
        <w:footnoteReference w:id="1178"/>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 xml:space="preserve">[104.] Así, </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honesto debe aconsejar, segura, explícita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libre</w:t>
      </w:r>
      <w:r w:rsidRPr="008B5735">
        <w:rPr>
          <w:rFonts w:ascii="Times New Roman" w:hAnsi="Times New Roman" w:cs="Times New Roman"/>
          <w:spacing w:val="-2"/>
          <w:sz w:val="24"/>
          <w:szCs w:val="24"/>
        </w:rPr>
        <w:t>m</w:t>
      </w:r>
      <w:r w:rsidR="00661F4D">
        <w:rPr>
          <w:rFonts w:ascii="Times New Roman" w:hAnsi="Times New Roman" w:cs="Times New Roman"/>
          <w:sz w:val="24"/>
          <w:szCs w:val="24"/>
        </w:rPr>
        <w:t>ente. Y no sólo</w:t>
      </w:r>
      <w:r w:rsidRPr="008B5735">
        <w:rPr>
          <w:rFonts w:ascii="Times New Roman" w:hAnsi="Times New Roman" w:cs="Times New Roman"/>
          <w:sz w:val="24"/>
          <w:szCs w:val="24"/>
        </w:rPr>
        <w:t xml:space="preserve"> advertir, sino 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bién reprender, si la conducta lo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erece. Pero,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pa</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 algunos la verdad res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lta fasti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iosa, a veces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dra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odio,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leemos:</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condescendencia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concibe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 xml:space="preserve">amigos;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verdad</w:t>
      </w:r>
      <w:r w:rsidRPr="008B5735">
        <w:rPr>
          <w:rFonts w:ascii="Times New Roman" w:hAnsi="Times New Roman" w:cs="Times New Roman"/>
          <w:i/>
          <w:spacing w:val="1"/>
          <w:sz w:val="24"/>
          <w:szCs w:val="24"/>
        </w:rPr>
        <w:t xml:space="preserve"> </w:t>
      </w:r>
      <w:r w:rsidR="00661F4D">
        <w:rPr>
          <w:rFonts w:ascii="Times New Roman" w:hAnsi="Times New Roman" w:cs="Times New Roman"/>
          <w:i/>
          <w:sz w:val="24"/>
          <w:szCs w:val="24"/>
        </w:rPr>
        <w:t>odio.</w:t>
      </w:r>
      <w:r w:rsidR="00661F4D">
        <w:rPr>
          <w:rStyle w:val="Refdenotaalpie"/>
          <w:rFonts w:cs="Times New Roman"/>
          <w:i/>
          <w:szCs w:val="24"/>
        </w:rPr>
        <w:footnoteReference w:id="1179"/>
      </w:r>
      <w:r w:rsidRPr="008B5735">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Tal condescendencia, tanto más funesta</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es</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cuando, siendo indulgente con el pecado, deja perecer al a</w:t>
      </w:r>
      <w:r w:rsidRPr="00661F4D">
        <w:rPr>
          <w:rFonts w:ascii="Times New Roman" w:hAnsi="Times New Roman" w:cs="Times New Roman"/>
          <w:i/>
          <w:spacing w:val="-2"/>
          <w:sz w:val="24"/>
          <w:szCs w:val="24"/>
        </w:rPr>
        <w:t>m</w:t>
      </w:r>
      <w:r w:rsidRPr="00661F4D">
        <w:rPr>
          <w:rFonts w:ascii="Times New Roman" w:hAnsi="Times New Roman" w:cs="Times New Roman"/>
          <w:i/>
          <w:sz w:val="24"/>
          <w:szCs w:val="24"/>
        </w:rPr>
        <w:t>igo</w:t>
      </w:r>
      <w:r w:rsidR="00661F4D">
        <w:rPr>
          <w:rFonts w:ascii="Times New Roman" w:hAnsi="Times New Roman" w:cs="Times New Roman"/>
          <w:sz w:val="24"/>
          <w:szCs w:val="24"/>
        </w:rPr>
        <w:t>.</w:t>
      </w:r>
      <w:r w:rsidR="00661F4D">
        <w:rPr>
          <w:rStyle w:val="Refdenotaalpie"/>
          <w:rFonts w:cs="Times New Roman"/>
          <w:szCs w:val="24"/>
        </w:rPr>
        <w:footnoteReference w:id="1180"/>
      </w:r>
      <w:r w:rsidRPr="008B5735">
        <w:rPr>
          <w:rFonts w:ascii="Times New Roman" w:hAnsi="Times New Roman" w:cs="Times New Roman"/>
          <w:sz w:val="24"/>
          <w:szCs w:val="24"/>
        </w:rPr>
        <w:t xml:space="preserve"> Más digno de repri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 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que, apartándose de la verdad, por condescendencia </w:t>
      </w:r>
      <w:r w:rsidRPr="00661F4D">
        <w:rPr>
          <w:rFonts w:ascii="Times New Roman" w:hAnsi="Times New Roman" w:cs="Times New Roman"/>
          <w:sz w:val="24"/>
          <w:szCs w:val="24"/>
        </w:rPr>
        <w:t>y</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blandura,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empuja</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delito.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deb</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mos</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condescender</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lce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2"/>
          <w:sz w:val="24"/>
          <w:szCs w:val="24"/>
        </w:rPr>
        <w:t xml:space="preserve"> </w:t>
      </w:r>
      <w:r w:rsidRPr="008B5735">
        <w:rPr>
          <w:rFonts w:ascii="Times New Roman" w:hAnsi="Times New Roman" w:cs="Times New Roman"/>
          <w:sz w:val="24"/>
          <w:szCs w:val="24"/>
        </w:rPr>
        <w:t>hasta con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ternura,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conservando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oderación,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reprimenda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arga </w:t>
      </w:r>
      <w:r w:rsidRPr="00661F4D">
        <w:rPr>
          <w:rFonts w:ascii="Times New Roman" w:hAnsi="Times New Roman" w:cs="Times New Roman"/>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advertencia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genere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peleas.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[105.]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condescendencia</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tern</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mpañadas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suave </w:t>
      </w:r>
      <w:r w:rsidRPr="00661F4D">
        <w:rPr>
          <w:rFonts w:ascii="Times New Roman" w:hAnsi="Times New Roman" w:cs="Times New Roman"/>
          <w:sz w:val="24"/>
          <w:szCs w:val="24"/>
        </w:rPr>
        <w:t>y</w:t>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honesta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afabili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aun</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antene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lejos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placencia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nutre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vicios</w:t>
      </w:r>
      <w:r w:rsidRPr="008B5735">
        <w:rPr>
          <w:rFonts w:ascii="Times New Roman" w:hAnsi="Times New Roman" w:cs="Times New Roman"/>
          <w:spacing w:val="1"/>
          <w:sz w:val="24"/>
          <w:szCs w:val="24"/>
        </w:rPr>
        <w:t xml:space="preserve"> </w:t>
      </w:r>
      <w:r w:rsidRPr="00661F4D">
        <w:rPr>
          <w:rFonts w:ascii="Times New Roman" w:hAnsi="Times New Roman" w:cs="Times New Roman"/>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es indigna, no sólo entre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igos, sino incluso entre los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libertinos.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Si hay quien tenga de tal </w:t>
      </w:r>
      <w:r w:rsidRPr="008B5735">
        <w:rPr>
          <w:rFonts w:ascii="Times New Roman" w:hAnsi="Times New Roman" w:cs="Times New Roman"/>
          <w:spacing w:val="-2"/>
          <w:sz w:val="24"/>
          <w:szCs w:val="24"/>
        </w:rPr>
        <w:t>m</w:t>
      </w:r>
      <w:r w:rsidR="00661F4D">
        <w:rPr>
          <w:rFonts w:ascii="Times New Roman" w:hAnsi="Times New Roman" w:cs="Times New Roman"/>
          <w:sz w:val="24"/>
          <w:szCs w:val="24"/>
        </w:rPr>
        <w:t xml:space="preserve">odo clausurados </w:t>
      </w:r>
      <w:r w:rsidRPr="008B5735">
        <w:rPr>
          <w:rFonts w:ascii="Times New Roman" w:hAnsi="Times New Roman" w:cs="Times New Roman"/>
          <w:sz w:val="24"/>
          <w:szCs w:val="24"/>
        </w:rPr>
        <w:t>sus oídos a la verdad, que no quiera oír a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desesperemos de su s</w:t>
      </w:r>
      <w:r w:rsidRPr="008B5735">
        <w:rPr>
          <w:rFonts w:ascii="Times New Roman" w:hAnsi="Times New Roman" w:cs="Times New Roman"/>
          <w:spacing w:val="-1"/>
          <w:sz w:val="24"/>
          <w:szCs w:val="24"/>
        </w:rPr>
        <w:t>a</w:t>
      </w:r>
      <w:r w:rsidR="00661F4D">
        <w:rPr>
          <w:rFonts w:ascii="Times New Roman" w:hAnsi="Times New Roman" w:cs="Times New Roman"/>
          <w:sz w:val="24"/>
          <w:szCs w:val="24"/>
        </w:rPr>
        <w:t>lud.</w:t>
      </w:r>
      <w:r w:rsidR="00661F4D">
        <w:rPr>
          <w:rStyle w:val="Refdenotaalpie"/>
          <w:rFonts w:cs="Times New Roman"/>
          <w:szCs w:val="24"/>
        </w:rPr>
        <w:footnoteReference w:id="1181"/>
      </w:r>
      <w:r w:rsidRPr="008B5735">
        <w:rPr>
          <w:rFonts w:ascii="Times New Roman" w:hAnsi="Times New Roman" w:cs="Times New Roman"/>
          <w:sz w:val="24"/>
          <w:szCs w:val="24"/>
        </w:rPr>
        <w:t xml:space="preserve"> [106.] Al respecto, dice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 xml:space="preserve">osio: </w:t>
      </w:r>
      <w:r w:rsidRPr="00661F4D">
        <w:rPr>
          <w:rFonts w:ascii="Times New Roman" w:hAnsi="Times New Roman" w:cs="Times New Roman"/>
          <w:i/>
          <w:spacing w:val="-2"/>
          <w:sz w:val="24"/>
          <w:szCs w:val="24"/>
        </w:rPr>
        <w:t>S</w:t>
      </w:r>
      <w:r w:rsidRPr="00661F4D">
        <w:rPr>
          <w:rFonts w:ascii="Times New Roman" w:hAnsi="Times New Roman" w:cs="Times New Roman"/>
          <w:i/>
          <w:sz w:val="24"/>
          <w:szCs w:val="24"/>
        </w:rPr>
        <w:t>i</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 xml:space="preserve">sorprendes </w:t>
      </w:r>
      <w:r w:rsidRPr="00661F4D">
        <w:rPr>
          <w:rFonts w:ascii="Times New Roman" w:hAnsi="Times New Roman" w:cs="Times New Roman"/>
          <w:i/>
          <w:spacing w:val="-1"/>
          <w:sz w:val="24"/>
          <w:szCs w:val="24"/>
        </w:rPr>
        <w:t>a</w:t>
      </w:r>
      <w:r w:rsidRPr="00661F4D">
        <w:rPr>
          <w:rFonts w:ascii="Times New Roman" w:hAnsi="Times New Roman" w:cs="Times New Roman"/>
          <w:i/>
          <w:spacing w:val="1"/>
          <w:sz w:val="24"/>
          <w:szCs w:val="24"/>
        </w:rPr>
        <w:t>l</w:t>
      </w:r>
      <w:r w:rsidRPr="00661F4D">
        <w:rPr>
          <w:rFonts w:ascii="Times New Roman" w:hAnsi="Times New Roman" w:cs="Times New Roman"/>
          <w:i/>
          <w:spacing w:val="-1"/>
          <w:sz w:val="24"/>
          <w:szCs w:val="24"/>
        </w:rPr>
        <w:t>g</w:t>
      </w:r>
      <w:r w:rsidRPr="00661F4D">
        <w:rPr>
          <w:rFonts w:ascii="Times New Roman" w:hAnsi="Times New Roman" w:cs="Times New Roman"/>
          <w:i/>
          <w:sz w:val="24"/>
          <w:szCs w:val="24"/>
        </w:rPr>
        <w:t xml:space="preserve">ún vicio en </w:t>
      </w:r>
      <w:r w:rsidRPr="00661F4D">
        <w:rPr>
          <w:rFonts w:ascii="Times New Roman" w:hAnsi="Times New Roman" w:cs="Times New Roman"/>
          <w:i/>
          <w:spacing w:val="1"/>
          <w:sz w:val="24"/>
          <w:szCs w:val="24"/>
        </w:rPr>
        <w:t xml:space="preserve">tu </w:t>
      </w:r>
      <w:r w:rsidRPr="00661F4D">
        <w:rPr>
          <w:rFonts w:ascii="Times New Roman" w:hAnsi="Times New Roman" w:cs="Times New Roman"/>
          <w:i/>
          <w:sz w:val="24"/>
          <w:szCs w:val="24"/>
        </w:rPr>
        <w:t>a</w:t>
      </w:r>
      <w:r w:rsidRPr="00661F4D">
        <w:rPr>
          <w:rFonts w:ascii="Times New Roman" w:hAnsi="Times New Roman" w:cs="Times New Roman"/>
          <w:i/>
          <w:spacing w:val="-2"/>
          <w:sz w:val="24"/>
          <w:szCs w:val="24"/>
        </w:rPr>
        <w:t>m</w:t>
      </w:r>
      <w:r w:rsidRPr="00661F4D">
        <w:rPr>
          <w:rFonts w:ascii="Times New Roman" w:hAnsi="Times New Roman" w:cs="Times New Roman"/>
          <w:i/>
          <w:sz w:val="24"/>
          <w:szCs w:val="24"/>
        </w:rPr>
        <w:t>igo,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repréndelo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secretamente;</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si no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te</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esc</w:t>
      </w:r>
      <w:r w:rsidRPr="00661F4D">
        <w:rPr>
          <w:rFonts w:ascii="Times New Roman" w:hAnsi="Times New Roman" w:cs="Times New Roman"/>
          <w:i/>
          <w:spacing w:val="-1"/>
          <w:sz w:val="24"/>
          <w:szCs w:val="24"/>
        </w:rPr>
        <w:t>u</w:t>
      </w:r>
      <w:r w:rsidRPr="00661F4D">
        <w:rPr>
          <w:rFonts w:ascii="Times New Roman" w:hAnsi="Times New Roman" w:cs="Times New Roman"/>
          <w:i/>
          <w:sz w:val="24"/>
          <w:szCs w:val="24"/>
        </w:rPr>
        <w:t>c</w:t>
      </w:r>
      <w:r w:rsidRPr="00661F4D">
        <w:rPr>
          <w:rFonts w:ascii="Times New Roman" w:hAnsi="Times New Roman" w:cs="Times New Roman"/>
          <w:i/>
          <w:spacing w:val="-1"/>
          <w:sz w:val="24"/>
          <w:szCs w:val="24"/>
        </w:rPr>
        <w:t>h</w:t>
      </w:r>
      <w:r w:rsidRPr="00661F4D">
        <w:rPr>
          <w:rFonts w:ascii="Times New Roman" w:hAnsi="Times New Roman" w:cs="Times New Roman"/>
          <w:i/>
          <w:sz w:val="24"/>
          <w:szCs w:val="24"/>
        </w:rPr>
        <w:t>a,</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corríg</w:t>
      </w:r>
      <w:r w:rsidRPr="00661F4D">
        <w:rPr>
          <w:rFonts w:ascii="Times New Roman" w:hAnsi="Times New Roman" w:cs="Times New Roman"/>
          <w:i/>
          <w:spacing w:val="-1"/>
          <w:sz w:val="24"/>
          <w:szCs w:val="24"/>
        </w:rPr>
        <w:t>e</w:t>
      </w:r>
      <w:r w:rsidRPr="00661F4D">
        <w:rPr>
          <w:rFonts w:ascii="Times New Roman" w:hAnsi="Times New Roman" w:cs="Times New Roman"/>
          <w:i/>
          <w:sz w:val="24"/>
          <w:szCs w:val="24"/>
        </w:rPr>
        <w:t>lo públicamente</w:t>
      </w:r>
      <w:r w:rsidRPr="008B5735">
        <w:rPr>
          <w:rFonts w:ascii="Times New Roman" w:hAnsi="Times New Roman" w:cs="Times New Roman"/>
          <w:i/>
          <w:sz w:val="24"/>
          <w:szCs w:val="24"/>
        </w:rPr>
        <w:t>.</w:t>
      </w:r>
      <w:r w:rsidRPr="008B5735">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Buena</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es la</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correcci</w:t>
      </w:r>
      <w:r w:rsidRPr="00661F4D">
        <w:rPr>
          <w:rFonts w:ascii="Times New Roman" w:hAnsi="Times New Roman" w:cs="Times New Roman"/>
          <w:i/>
          <w:spacing w:val="-1"/>
          <w:sz w:val="24"/>
          <w:szCs w:val="24"/>
        </w:rPr>
        <w:t>ó</w:t>
      </w:r>
      <w:r w:rsidRPr="00661F4D">
        <w:rPr>
          <w:rFonts w:ascii="Times New Roman" w:hAnsi="Times New Roman" w:cs="Times New Roman"/>
          <w:i/>
          <w:sz w:val="24"/>
          <w:szCs w:val="24"/>
        </w:rPr>
        <w:t>n, ciertamente</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mejor</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que</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amistad</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permisiva.</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Y si</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tu</w:t>
      </w:r>
      <w:r w:rsidRPr="00661F4D">
        <w:rPr>
          <w:rFonts w:ascii="Times New Roman" w:hAnsi="Times New Roman" w:cs="Times New Roman"/>
          <w:i/>
          <w:spacing w:val="1"/>
          <w:sz w:val="24"/>
          <w:szCs w:val="24"/>
        </w:rPr>
        <w:t xml:space="preserve"> </w:t>
      </w:r>
      <w:r w:rsidRPr="00661F4D">
        <w:rPr>
          <w:rFonts w:ascii="Times New Roman" w:hAnsi="Times New Roman" w:cs="Times New Roman"/>
          <w:i/>
          <w:spacing w:val="2"/>
          <w:sz w:val="24"/>
          <w:szCs w:val="24"/>
        </w:rPr>
        <w:t>a</w:t>
      </w:r>
      <w:r w:rsidRPr="00661F4D">
        <w:rPr>
          <w:rFonts w:ascii="Times New Roman" w:hAnsi="Times New Roman" w:cs="Times New Roman"/>
          <w:i/>
          <w:spacing w:val="-2"/>
          <w:sz w:val="24"/>
          <w:szCs w:val="24"/>
        </w:rPr>
        <w:t>m</w:t>
      </w:r>
      <w:r w:rsidRPr="00661F4D">
        <w:rPr>
          <w:rFonts w:ascii="Times New Roman" w:hAnsi="Times New Roman" w:cs="Times New Roman"/>
          <w:i/>
          <w:sz w:val="24"/>
          <w:szCs w:val="24"/>
        </w:rPr>
        <w:t>igo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se</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siente</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herido,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corrígelo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igual.</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Y si</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la amargura</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de</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la</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corrección</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lastima</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su</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corazón, corrígelo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igual.</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Porque</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más</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tolerable</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es</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la</w:t>
      </w:r>
      <w:r w:rsidRPr="00661F4D">
        <w:rPr>
          <w:rFonts w:ascii="Times New Roman" w:hAnsi="Times New Roman" w:cs="Times New Roman"/>
          <w:i/>
          <w:spacing w:val="2"/>
          <w:sz w:val="24"/>
          <w:szCs w:val="24"/>
        </w:rPr>
        <w:t xml:space="preserve"> </w:t>
      </w:r>
      <w:r w:rsidRPr="00661F4D">
        <w:rPr>
          <w:rFonts w:ascii="Times New Roman" w:hAnsi="Times New Roman" w:cs="Times New Roman"/>
          <w:i/>
          <w:sz w:val="24"/>
          <w:szCs w:val="24"/>
        </w:rPr>
        <w:t>herida que causa el a</w:t>
      </w:r>
      <w:r w:rsidRPr="00661F4D">
        <w:rPr>
          <w:rFonts w:ascii="Times New Roman" w:hAnsi="Times New Roman" w:cs="Times New Roman"/>
          <w:i/>
          <w:spacing w:val="-2"/>
          <w:sz w:val="24"/>
          <w:szCs w:val="24"/>
        </w:rPr>
        <w:t>m</w:t>
      </w:r>
      <w:r w:rsidRPr="00661F4D">
        <w:rPr>
          <w:rFonts w:ascii="Times New Roman" w:hAnsi="Times New Roman" w:cs="Times New Roman"/>
          <w:i/>
          <w:sz w:val="24"/>
          <w:szCs w:val="24"/>
        </w:rPr>
        <w:t xml:space="preserve">igo, </w:t>
      </w:r>
      <w:r w:rsidR="00661F4D">
        <w:rPr>
          <w:rFonts w:ascii="Times New Roman" w:hAnsi="Times New Roman" w:cs="Times New Roman"/>
          <w:i/>
          <w:sz w:val="24"/>
          <w:szCs w:val="24"/>
        </w:rPr>
        <w:t>que el beso del adulador.</w:t>
      </w:r>
      <w:r w:rsidR="00661F4D">
        <w:rPr>
          <w:rStyle w:val="Refdenotaalpie"/>
          <w:rFonts w:cs="Times New Roman"/>
          <w:i/>
          <w:szCs w:val="24"/>
        </w:rPr>
        <w:footnoteReference w:id="1182"/>
      </w:r>
      <w:r w:rsidRPr="00661F4D">
        <w:rPr>
          <w:rFonts w:ascii="Times New Roman" w:hAnsi="Times New Roman" w:cs="Times New Roman"/>
          <w:i/>
          <w:sz w:val="24"/>
          <w:szCs w:val="24"/>
        </w:rPr>
        <w:t xml:space="preserve"> Por tanto, corrige al</w:t>
      </w:r>
      <w:r w:rsidRPr="00661F4D">
        <w:rPr>
          <w:rFonts w:ascii="Times New Roman" w:hAnsi="Times New Roman" w:cs="Times New Roman"/>
          <w:i/>
          <w:spacing w:val="-3"/>
          <w:sz w:val="24"/>
          <w:szCs w:val="24"/>
        </w:rPr>
        <w:t xml:space="preserve"> </w:t>
      </w:r>
      <w:r w:rsidRPr="00661F4D">
        <w:rPr>
          <w:rFonts w:ascii="Times New Roman" w:hAnsi="Times New Roman" w:cs="Times New Roman"/>
          <w:i/>
          <w:sz w:val="24"/>
          <w:szCs w:val="24"/>
        </w:rPr>
        <w:t>a</w:t>
      </w:r>
      <w:r w:rsidRPr="00661F4D">
        <w:rPr>
          <w:rFonts w:ascii="Times New Roman" w:hAnsi="Times New Roman" w:cs="Times New Roman"/>
          <w:i/>
          <w:spacing w:val="-2"/>
          <w:sz w:val="24"/>
          <w:szCs w:val="24"/>
        </w:rPr>
        <w:t>m</w:t>
      </w:r>
      <w:r w:rsidRPr="00661F4D">
        <w:rPr>
          <w:rFonts w:ascii="Times New Roman" w:hAnsi="Times New Roman" w:cs="Times New Roman"/>
          <w:i/>
          <w:sz w:val="24"/>
          <w:szCs w:val="24"/>
        </w:rPr>
        <w:t>igo</w:t>
      </w:r>
      <w:r w:rsidRPr="00661F4D">
        <w:rPr>
          <w:rFonts w:ascii="Times New Roman" w:hAnsi="Times New Roman" w:cs="Times New Roman"/>
          <w:i/>
          <w:spacing w:val="1"/>
          <w:sz w:val="24"/>
          <w:szCs w:val="24"/>
        </w:rPr>
        <w:t xml:space="preserve"> </w:t>
      </w:r>
      <w:r w:rsidRPr="00661F4D">
        <w:rPr>
          <w:rFonts w:ascii="Times New Roman" w:hAnsi="Times New Roman" w:cs="Times New Roman"/>
          <w:i/>
          <w:sz w:val="24"/>
          <w:szCs w:val="24"/>
        </w:rPr>
        <w:t>que yerra</w:t>
      </w:r>
      <w:r w:rsidRPr="008B5735">
        <w:rPr>
          <w:rFonts w:ascii="Times New Roman" w:hAnsi="Times New Roman" w:cs="Times New Roman"/>
          <w:sz w:val="24"/>
          <w:szCs w:val="24"/>
        </w:rPr>
        <w:t>.</w:t>
      </w:r>
      <w:r w:rsidR="00DB7309">
        <w:rPr>
          <w:rStyle w:val="Refdenotaalpie"/>
          <w:rFonts w:cs="Times New Roman"/>
          <w:szCs w:val="24"/>
        </w:rPr>
        <w:footnoteReference w:id="1183"/>
      </w:r>
    </w:p>
    <w:p w:rsidR="00DB7309" w:rsidRDefault="00DB7309" w:rsidP="009D5D2B">
      <w:pPr>
        <w:spacing w:before="14" w:line="276" w:lineRule="auto"/>
        <w:rPr>
          <w:rFonts w:ascii="Times New Roman" w:hAnsi="Times New Roman" w:cs="Times New Roman"/>
          <w:sz w:val="24"/>
          <w:szCs w:val="24"/>
        </w:rPr>
      </w:pPr>
    </w:p>
    <w:p w:rsidR="008B5735" w:rsidRPr="008B5735" w:rsidRDefault="00DB7309" w:rsidP="009D5D2B">
      <w:pPr>
        <w:pStyle w:val="Ttulo4"/>
        <w:spacing w:line="276" w:lineRule="auto"/>
      </w:pPr>
      <w:bookmarkStart w:id="173" w:name="_Toc163838560"/>
      <w:r>
        <w:t>LA CORRECCIÓN ENTRE AMIGOS. PRECAUCIONES</w:t>
      </w:r>
      <w:bookmarkEnd w:id="173"/>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Evita corre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ir con ira 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argura, para que no p</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rezca que b</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scas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tu desahogo que la en</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enda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[107.]</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algunos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corregir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sus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estaban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enojados </w:t>
      </w:r>
      <w:r w:rsidRPr="00DB7309">
        <w:rPr>
          <w:rFonts w:ascii="Times New Roman" w:hAnsi="Times New Roman" w:cs="Times New Roman"/>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bullían de furor,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lla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aban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celo</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libertad.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pulsados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ira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 advertencias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resultaban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perjudiciales que provechosas.</w:t>
      </w:r>
    </w:p>
    <w:p w:rsidR="00DB7309"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excusar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ningún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compadecerse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igo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ser condescendiente,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teniendo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vicios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propios,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corregirlo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w:t>
      </w:r>
      <w:r w:rsidRPr="008B5735">
        <w:rPr>
          <w:rFonts w:ascii="Times New Roman" w:hAnsi="Times New Roman" w:cs="Times New Roman"/>
          <w:i/>
          <w:sz w:val="24"/>
          <w:szCs w:val="24"/>
        </w:rPr>
        <w:t>y</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partir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 sufri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causan.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Reprenderlo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mblante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 xml:space="preserve">triste </w:t>
      </w:r>
      <w:r w:rsidRPr="008B5735">
        <w:rPr>
          <w:rFonts w:ascii="Times New Roman" w:hAnsi="Times New Roman" w:cs="Times New Roman"/>
          <w:i/>
          <w:sz w:val="24"/>
          <w:szCs w:val="24"/>
        </w:rPr>
        <w:t>y</w:t>
      </w:r>
      <w:r w:rsidRPr="008B5735">
        <w:rPr>
          <w:rFonts w:ascii="Times New Roman" w:hAnsi="Times New Roman" w:cs="Times New Roman"/>
          <w:i/>
          <w:spacing w:val="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palabras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entrecortadas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las lágri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sepa,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corrección procede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rencor.</w:t>
      </w:r>
      <w:r w:rsidRPr="008B5735">
        <w:rPr>
          <w:rFonts w:ascii="Times New Roman" w:hAnsi="Times New Roman" w:cs="Times New Roman"/>
          <w:spacing w:val="1"/>
          <w:sz w:val="24"/>
          <w:szCs w:val="24"/>
        </w:rPr>
        <w:t xml:space="preserve"> </w:t>
      </w:r>
      <w:r w:rsidR="00B550DA">
        <w:rPr>
          <w:rFonts w:ascii="Times New Roman" w:hAnsi="Times New Roman" w:cs="Times New Roman"/>
          <w:sz w:val="24"/>
          <w:szCs w:val="24"/>
        </w:rPr>
        <w:t>S</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acaso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aza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00DB7309">
        <w:rPr>
          <w:rFonts w:ascii="Times New Roman" w:hAnsi="Times New Roman" w:cs="Times New Roman"/>
          <w:sz w:val="24"/>
          <w:szCs w:val="24"/>
        </w:rPr>
        <w:t>amonestació</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 reci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irá</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lastRenderedPageBreak/>
        <w:t>segunda.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tú</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 xml:space="preserve">ra, muestra un </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ostro tri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te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conserva un tierno cariño por él.</w:t>
      </w:r>
    </w:p>
    <w:p w:rsidR="008B5735" w:rsidRPr="008B5735" w:rsidRDefault="00DB7309" w:rsidP="009D5D2B">
      <w:pPr>
        <w:pStyle w:val="Ttulo4"/>
        <w:spacing w:line="276" w:lineRule="auto"/>
      </w:pPr>
      <w:bookmarkStart w:id="174" w:name="_Toc163838561"/>
      <w:r>
        <w:t>LA ADULACIÓN DISUELVE LA AMISTAD</w:t>
      </w:r>
      <w:bookmarkEnd w:id="174"/>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[108.]</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escudriñarse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bién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cualidad</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algunos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aprovecha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suavidad </w:t>
      </w:r>
      <w:r w:rsidRPr="008B5735">
        <w:rPr>
          <w:rFonts w:ascii="Times New Roman" w:hAnsi="Times New Roman" w:cs="Times New Roman"/>
          <w:i/>
          <w:sz w:val="24"/>
          <w:szCs w:val="24"/>
        </w:rPr>
        <w:t xml:space="preserve">y </w:t>
      </w:r>
      <w:r w:rsidRPr="008B5735">
        <w:rPr>
          <w:rFonts w:ascii="Times New Roman" w:hAnsi="Times New Roman" w:cs="Times New Roman"/>
          <w:sz w:val="24"/>
          <w:szCs w:val="24"/>
        </w:rPr>
        <w:t>otros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soportan,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vara</w:t>
      </w:r>
      <w:r w:rsidRPr="008B5735">
        <w:rPr>
          <w:rFonts w:ascii="Times New Roman" w:hAnsi="Times New Roman" w:cs="Times New Roman"/>
          <w:spacing w:val="8"/>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palabra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corrigen.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necesario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conformarse</w:t>
      </w:r>
      <w:r w:rsidRPr="008B5735">
        <w:rPr>
          <w:rFonts w:ascii="Times New Roman" w:hAnsi="Times New Roman" w:cs="Times New Roman"/>
          <w:spacing w:val="8"/>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9"/>
          <w:sz w:val="24"/>
          <w:szCs w:val="24"/>
        </w:rPr>
        <w:t xml:space="preserve"> </w:t>
      </w:r>
      <w:r w:rsidRPr="008B5735">
        <w:rPr>
          <w:rFonts w:ascii="Times New Roman" w:hAnsi="Times New Roman" w:cs="Times New Roman"/>
          <w:sz w:val="24"/>
          <w:szCs w:val="24"/>
        </w:rPr>
        <w:t>adaptar</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 al a</w:t>
      </w:r>
      <w:r w:rsidRPr="008B5735">
        <w:rPr>
          <w:rFonts w:ascii="Times New Roman" w:hAnsi="Times New Roman" w:cs="Times New Roman"/>
          <w:spacing w:val="-2"/>
          <w:sz w:val="24"/>
          <w:szCs w:val="24"/>
        </w:rPr>
        <w:t>m</w:t>
      </w:r>
      <w:r w:rsidR="00014662">
        <w:rPr>
          <w:rFonts w:ascii="Times New Roman" w:hAnsi="Times New Roman" w:cs="Times New Roman"/>
          <w:sz w:val="24"/>
          <w:szCs w:val="24"/>
        </w:rPr>
        <w:t>igo, según su idiosincras</w:t>
      </w:r>
      <w:r w:rsidRPr="008B5735">
        <w:rPr>
          <w:rFonts w:ascii="Times New Roman" w:hAnsi="Times New Roman" w:cs="Times New Roman"/>
          <w:sz w:val="24"/>
          <w:szCs w:val="24"/>
        </w:rPr>
        <w:t xml:space="preserve">ia.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 que aqu</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 que en sus necesidades exteriores debe estar presente, en las circun</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tancias ad</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as al espíritu con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 pre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ura debe acudir.</w:t>
      </w:r>
    </w:p>
    <w:p w:rsidR="00DB7309"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consig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iente, </w:t>
      </w:r>
      <w:r w:rsidRPr="008B5735">
        <w:rPr>
          <w:rFonts w:ascii="Times New Roman" w:hAnsi="Times New Roman" w:cs="Times New Roman"/>
          <w:i/>
          <w:sz w:val="24"/>
          <w:szCs w:val="24"/>
        </w:rPr>
        <w:t>si</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 xml:space="preserve">es </w:t>
      </w:r>
      <w:r w:rsidRPr="008B5735">
        <w:rPr>
          <w:rFonts w:ascii="Times New Roman" w:hAnsi="Times New Roman" w:cs="Times New Roman"/>
          <w:i/>
          <w:sz w:val="24"/>
          <w:szCs w:val="24"/>
        </w:rPr>
        <w:t>propio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corrección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mutua,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hecha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libertad,</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pero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sin aspereza</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 xml:space="preserve">y </w:t>
      </w:r>
      <w:r w:rsidRPr="008B5735">
        <w:rPr>
          <w:rFonts w:ascii="Times New Roman" w:hAnsi="Times New Roman" w:cs="Times New Roman"/>
          <w:i/>
          <w:sz w:val="24"/>
          <w:szCs w:val="24"/>
        </w:rPr>
        <w:t>recibida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paciencia</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sin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repugnancia,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también</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i/>
          <w:spacing w:val="-1"/>
          <w:sz w:val="24"/>
          <w:szCs w:val="24"/>
        </w:rPr>
        <w:t>n</w:t>
      </w:r>
      <w:r w:rsidRPr="008B5735">
        <w:rPr>
          <w:rFonts w:ascii="Times New Roman" w:hAnsi="Times New Roman" w:cs="Times New Roman"/>
          <w:i/>
          <w:sz w:val="24"/>
          <w:szCs w:val="24"/>
        </w:rPr>
        <w:t>ecesa</w:t>
      </w:r>
      <w:r w:rsidRPr="008B5735">
        <w:rPr>
          <w:rFonts w:ascii="Times New Roman" w:hAnsi="Times New Roman" w:cs="Times New Roman"/>
          <w:i/>
          <w:spacing w:val="-1"/>
          <w:sz w:val="24"/>
          <w:szCs w:val="24"/>
        </w:rPr>
        <w:t>r</w:t>
      </w:r>
      <w:r w:rsidRPr="008B5735">
        <w:rPr>
          <w:rFonts w:ascii="Times New Roman" w:hAnsi="Times New Roman" w:cs="Times New Roman"/>
          <w:i/>
          <w:sz w:val="24"/>
          <w:szCs w:val="24"/>
        </w:rPr>
        <w:t>io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erra</w:t>
      </w:r>
      <w:r w:rsidRPr="008B5735">
        <w:rPr>
          <w:rFonts w:ascii="Times New Roman" w:hAnsi="Times New Roman" w:cs="Times New Roman"/>
          <w:i/>
          <w:spacing w:val="-1"/>
          <w:sz w:val="24"/>
          <w:szCs w:val="24"/>
        </w:rPr>
        <w:t>d</w:t>
      </w:r>
      <w:r w:rsidRPr="008B5735">
        <w:rPr>
          <w:rFonts w:ascii="Times New Roman" w:hAnsi="Times New Roman" w:cs="Times New Roman"/>
          <w:i/>
          <w:spacing w:val="1"/>
          <w:sz w:val="24"/>
          <w:szCs w:val="24"/>
        </w:rPr>
        <w:t>i</w:t>
      </w:r>
      <w:r w:rsidRPr="008B5735">
        <w:rPr>
          <w:rFonts w:ascii="Times New Roman" w:hAnsi="Times New Roman" w:cs="Times New Roman"/>
          <w:i/>
          <w:sz w:val="24"/>
          <w:szCs w:val="24"/>
        </w:rPr>
        <w:t>car las pestes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w:t>
      </w:r>
      <w:r w:rsidRPr="008B5735">
        <w:rPr>
          <w:rFonts w:ascii="Times New Roman" w:hAnsi="Times New Roman" w:cs="Times New Roman"/>
          <w:i/>
          <w:spacing w:val="-1"/>
          <w:sz w:val="24"/>
          <w:szCs w:val="24"/>
        </w:rPr>
        <w:t>á</w:t>
      </w:r>
      <w:r w:rsidRPr="008B5735">
        <w:rPr>
          <w:rFonts w:ascii="Times New Roman" w:hAnsi="Times New Roman" w:cs="Times New Roman"/>
          <w:i/>
          <w:sz w:val="24"/>
          <w:szCs w:val="24"/>
        </w:rPr>
        <w:t>s grandes</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en</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ella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pueden</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darse,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son</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 xml:space="preserve">adulación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blanda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condescendencia</w:t>
      </w:r>
      <w:r w:rsidR="00DB7309">
        <w:rPr>
          <w:rFonts w:ascii="Times New Roman" w:hAnsi="Times New Roman" w:cs="Times New Roman"/>
          <w:i/>
          <w:sz w:val="24"/>
          <w:szCs w:val="24"/>
        </w:rPr>
        <w:t>.</w:t>
      </w:r>
      <w:r w:rsidR="00DB7309">
        <w:rPr>
          <w:rStyle w:val="Refdenotaalpie"/>
          <w:rFonts w:cs="Times New Roman"/>
          <w:i/>
          <w:szCs w:val="24"/>
        </w:rPr>
        <w:footnoteReference w:id="1184"/>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pio 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livianos</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falaces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hablan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voluntad,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confor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verdad. [109.]</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t</w:t>
      </w:r>
      <w:r w:rsidRPr="008B5735">
        <w:rPr>
          <w:rFonts w:ascii="Times New Roman" w:hAnsi="Times New Roman" w:cs="Times New Roman"/>
          <w:sz w:val="24"/>
          <w:szCs w:val="24"/>
        </w:rPr>
        <w:t>anto,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haber doblez</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simulación,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tanto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repugnan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be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5"/>
          <w:sz w:val="24"/>
          <w:szCs w:val="24"/>
        </w:rPr>
        <w:t xml:space="preserve"> </w:t>
      </w:r>
      <w:r w:rsidRPr="008B5735">
        <w:rPr>
          <w:rFonts w:ascii="Times New Roman" w:hAnsi="Times New Roman" w:cs="Times New Roman"/>
          <w:i/>
          <w:sz w:val="24"/>
          <w:szCs w:val="24"/>
        </w:rPr>
        <w:t>verdad,</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sin</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la</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cual</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nombre</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amistad</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nada</w:t>
      </w:r>
      <w:r w:rsidRPr="008B5735">
        <w:rPr>
          <w:rFonts w:ascii="Times New Roman" w:hAnsi="Times New Roman" w:cs="Times New Roman"/>
          <w:i/>
          <w:spacing w:val="25"/>
          <w:sz w:val="24"/>
          <w:szCs w:val="24"/>
        </w:rPr>
        <w:t xml:space="preserve"> </w:t>
      </w:r>
      <w:r w:rsidR="00DB7309">
        <w:rPr>
          <w:rFonts w:ascii="Times New Roman" w:hAnsi="Times New Roman" w:cs="Times New Roman"/>
          <w:i/>
          <w:sz w:val="24"/>
          <w:szCs w:val="24"/>
        </w:rPr>
        <w:t>significa.</w:t>
      </w:r>
      <w:r w:rsidR="00DB7309">
        <w:rPr>
          <w:rStyle w:val="Refdenotaalpie"/>
          <w:rFonts w:cs="Times New Roman"/>
          <w:i/>
          <w:szCs w:val="24"/>
        </w:rPr>
        <w:footnoteReference w:id="1185"/>
      </w:r>
      <w:r w:rsidRPr="008B5735">
        <w:rPr>
          <w:rFonts w:ascii="Times New Roman" w:hAnsi="Times New Roman" w:cs="Times New Roman"/>
          <w:i/>
          <w:spacing w:val="26"/>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25"/>
          <w:sz w:val="24"/>
          <w:szCs w:val="24"/>
        </w:rPr>
        <w:t xml:space="preserve"> </w:t>
      </w:r>
      <w:r w:rsidRPr="008B5735">
        <w:rPr>
          <w:rFonts w:ascii="Times New Roman" w:hAnsi="Times New Roman" w:cs="Times New Roman"/>
          <w:i/>
          <w:sz w:val="24"/>
          <w:szCs w:val="24"/>
        </w:rPr>
        <w:t>el justo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castigue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misericordiosamente</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me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reprenda</w:t>
      </w:r>
      <w:r w:rsidRPr="008B5735">
        <w:rPr>
          <w:rFonts w:ascii="Times New Roman" w:hAnsi="Times New Roman" w:cs="Times New Roman"/>
          <w:i/>
          <w:spacing w:val="1"/>
          <w:sz w:val="24"/>
          <w:szCs w:val="24"/>
        </w:rPr>
        <w:t xml:space="preserve"> </w:t>
      </w:r>
      <w:r w:rsidR="007A2EB1">
        <w:rPr>
          <w:rFonts w:ascii="Times New Roman" w:hAnsi="Times New Roman" w:cs="Times New Roman"/>
          <w:sz w:val="24"/>
          <w:szCs w:val="24"/>
        </w:rPr>
        <w:t>–</w:t>
      </w:r>
      <w:r w:rsidRPr="008B5735">
        <w:rPr>
          <w:rFonts w:ascii="Times New Roman" w:hAnsi="Times New Roman" w:cs="Times New Roman"/>
          <w:sz w:val="24"/>
          <w:szCs w:val="24"/>
        </w:rPr>
        <w:t>di</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e</w:t>
      </w:r>
      <w:r w:rsidR="007A2EB1">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DB7309">
        <w:rPr>
          <w:rFonts w:ascii="Times New Roman" w:hAnsi="Times New Roman" w:cs="Times New Roman"/>
          <w:i/>
          <w:sz w:val="24"/>
          <w:szCs w:val="24"/>
        </w:rPr>
        <w:t>pero</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que</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el</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ungüento</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del i</w:t>
      </w:r>
      <w:r w:rsidRPr="00DB7309">
        <w:rPr>
          <w:rFonts w:ascii="Times New Roman" w:hAnsi="Times New Roman" w:cs="Times New Roman"/>
          <w:i/>
          <w:spacing w:val="-2"/>
          <w:sz w:val="24"/>
          <w:szCs w:val="24"/>
        </w:rPr>
        <w:t>m</w:t>
      </w:r>
      <w:r w:rsidRPr="00DB7309">
        <w:rPr>
          <w:rFonts w:ascii="Times New Roman" w:hAnsi="Times New Roman" w:cs="Times New Roman"/>
          <w:i/>
          <w:sz w:val="24"/>
          <w:szCs w:val="24"/>
        </w:rPr>
        <w:t>pío</w:t>
      </w:r>
      <w:r w:rsidRPr="00DB7309">
        <w:rPr>
          <w:rFonts w:ascii="Times New Roman" w:hAnsi="Times New Roman" w:cs="Times New Roman"/>
          <w:i/>
          <w:spacing w:val="2"/>
          <w:sz w:val="24"/>
          <w:szCs w:val="24"/>
        </w:rPr>
        <w:t xml:space="preserve"> </w:t>
      </w:r>
      <w:r w:rsidRPr="00DB7309">
        <w:rPr>
          <w:rFonts w:ascii="Times New Roman" w:hAnsi="Times New Roman" w:cs="Times New Roman"/>
          <w:i/>
          <w:sz w:val="24"/>
          <w:szCs w:val="24"/>
        </w:rPr>
        <w:t>no perfume</w:t>
      </w:r>
      <w:r w:rsidRPr="00DB7309">
        <w:rPr>
          <w:rFonts w:ascii="Times New Roman" w:hAnsi="Times New Roman" w:cs="Times New Roman"/>
          <w:i/>
          <w:spacing w:val="1"/>
          <w:sz w:val="24"/>
          <w:szCs w:val="24"/>
        </w:rPr>
        <w:t xml:space="preserve"> </w:t>
      </w:r>
      <w:r w:rsidRPr="00DB7309">
        <w:rPr>
          <w:rFonts w:ascii="Times New Roman" w:hAnsi="Times New Roman" w:cs="Times New Roman"/>
          <w:i/>
          <w:spacing w:val="-2"/>
          <w:sz w:val="24"/>
          <w:szCs w:val="24"/>
        </w:rPr>
        <w:t>m</w:t>
      </w:r>
      <w:r w:rsidRPr="00DB7309">
        <w:rPr>
          <w:rFonts w:ascii="Times New Roman" w:hAnsi="Times New Roman" w:cs="Times New Roman"/>
          <w:i/>
          <w:sz w:val="24"/>
          <w:szCs w:val="24"/>
        </w:rPr>
        <w:t>i</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cabeza</w:t>
      </w:r>
      <w:r w:rsidR="00DB7309">
        <w:rPr>
          <w:rFonts w:ascii="Times New Roman" w:hAnsi="Times New Roman" w:cs="Times New Roman"/>
          <w:i/>
          <w:sz w:val="24"/>
          <w:szCs w:val="24"/>
        </w:rPr>
        <w:t>.</w:t>
      </w:r>
      <w:r w:rsidR="00DB7309">
        <w:rPr>
          <w:rStyle w:val="Refdenotaalpie"/>
          <w:rFonts w:cs="Times New Roman"/>
          <w:i/>
          <w:szCs w:val="24"/>
        </w:rPr>
        <w:footnoteReference w:id="1186"/>
      </w:r>
      <w:r w:rsidRPr="008B5735">
        <w:rPr>
          <w:rFonts w:ascii="Times New Roman" w:hAnsi="Times New Roman" w:cs="Times New Roman"/>
          <w:i/>
          <w:spacing w:val="1"/>
          <w:sz w:val="24"/>
          <w:szCs w:val="24"/>
        </w:rPr>
        <w:t xml:space="preserve"> </w:t>
      </w:r>
      <w:r w:rsidR="00DB7309">
        <w:rPr>
          <w:rFonts w:ascii="Times New Roman" w:hAnsi="Times New Roman" w:cs="Times New Roman"/>
          <w:i/>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ulador y el astuto provocan la ira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boca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 profeta:</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Pueblo</w:t>
      </w:r>
      <w:r w:rsidRPr="008B5735">
        <w:rPr>
          <w:rFonts w:ascii="Times New Roman" w:hAnsi="Times New Roman" w:cs="Times New Roman"/>
          <w:i/>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007A2EB1">
        <w:rPr>
          <w:rFonts w:ascii="Times New Roman" w:hAnsi="Times New Roman" w:cs="Times New Roman"/>
          <w:i/>
          <w:sz w:val="24"/>
          <w:szCs w:val="24"/>
        </w:rPr>
        <w:t>que te llaman “feliz”</w:t>
      </w:r>
      <w:r w:rsidRPr="008B5735">
        <w:rPr>
          <w:rFonts w:ascii="Times New Roman" w:hAnsi="Times New Roman" w:cs="Times New Roman"/>
          <w:i/>
          <w:sz w:val="24"/>
          <w:szCs w:val="24"/>
        </w:rPr>
        <w:t xml:space="preserve"> </w:t>
      </w:r>
      <w:r w:rsidRPr="00DB7309">
        <w:rPr>
          <w:rFonts w:ascii="Times New Roman" w:hAnsi="Times New Roman" w:cs="Times New Roman"/>
          <w:i/>
          <w:sz w:val="24"/>
          <w:szCs w:val="24"/>
        </w:rPr>
        <w:t>son</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los</w:t>
      </w:r>
      <w:r w:rsidRPr="00DB7309">
        <w:rPr>
          <w:rFonts w:ascii="Times New Roman" w:hAnsi="Times New Roman" w:cs="Times New Roman"/>
          <w:i/>
          <w:spacing w:val="1"/>
          <w:sz w:val="24"/>
          <w:szCs w:val="24"/>
        </w:rPr>
        <w:t xml:space="preserve"> </w:t>
      </w:r>
      <w:r w:rsidRPr="00DB7309">
        <w:rPr>
          <w:rFonts w:ascii="Times New Roman" w:hAnsi="Times New Roman" w:cs="Times New Roman"/>
          <w:i/>
          <w:spacing w:val="-2"/>
          <w:sz w:val="24"/>
          <w:szCs w:val="24"/>
        </w:rPr>
        <w:t>m</w:t>
      </w:r>
      <w:r w:rsidRPr="00DB7309">
        <w:rPr>
          <w:rFonts w:ascii="Times New Roman" w:hAnsi="Times New Roman" w:cs="Times New Roman"/>
          <w:i/>
          <w:spacing w:val="1"/>
          <w:sz w:val="24"/>
          <w:szCs w:val="24"/>
        </w:rPr>
        <w:t>i</w:t>
      </w:r>
      <w:r w:rsidRPr="00DB7309">
        <w:rPr>
          <w:rFonts w:ascii="Times New Roman" w:hAnsi="Times New Roman" w:cs="Times New Roman"/>
          <w:i/>
          <w:sz w:val="24"/>
          <w:szCs w:val="24"/>
        </w:rPr>
        <w:t>smos</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que</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te</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descarrían,</w:t>
      </w:r>
      <w:r w:rsidRPr="00DB7309">
        <w:rPr>
          <w:rFonts w:ascii="Times New Roman" w:hAnsi="Times New Roman" w:cs="Times New Roman"/>
          <w:i/>
          <w:spacing w:val="1"/>
          <w:sz w:val="24"/>
          <w:szCs w:val="24"/>
        </w:rPr>
        <w:t xml:space="preserve"> </w:t>
      </w:r>
      <w:r w:rsidRPr="00DB7309">
        <w:rPr>
          <w:rFonts w:ascii="Times New Roman" w:hAnsi="Times New Roman" w:cs="Times New Roman"/>
          <w:i/>
          <w:sz w:val="24"/>
          <w:szCs w:val="24"/>
        </w:rPr>
        <w:t>borrando los caminos que debes andar</w:t>
      </w:r>
      <w:r w:rsidR="00DB7309">
        <w:rPr>
          <w:rFonts w:ascii="Times New Roman" w:hAnsi="Times New Roman" w:cs="Times New Roman"/>
          <w:i/>
          <w:sz w:val="24"/>
          <w:szCs w:val="24"/>
        </w:rPr>
        <w:t>.</w:t>
      </w:r>
      <w:r w:rsidR="00DB7309">
        <w:rPr>
          <w:rStyle w:val="Refdenotaalpie"/>
          <w:rFonts w:cs="Times New Roman"/>
          <w:i/>
          <w:szCs w:val="24"/>
        </w:rPr>
        <w:footnoteReference w:id="1187"/>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confir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ón:</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 xml:space="preserve">La boca del adulador descarrila </w:t>
      </w:r>
      <w:r w:rsidRPr="008B5735">
        <w:rPr>
          <w:rFonts w:ascii="Times New Roman" w:hAnsi="Times New Roman" w:cs="Times New Roman"/>
          <w:sz w:val="24"/>
          <w:szCs w:val="24"/>
        </w:rPr>
        <w:t>a su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00DB7309">
        <w:rPr>
          <w:rStyle w:val="Refdenotaalpie"/>
          <w:rFonts w:cs="Times New Roman"/>
          <w:szCs w:val="24"/>
        </w:rPr>
        <w:footnoteReference w:id="1188"/>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En consecuencia, de tal modo debe culti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arse la 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istad, que</w:t>
      </w:r>
      <w:r w:rsidR="007A2EB1">
        <w:rPr>
          <w:rFonts w:ascii="Times New Roman" w:hAnsi="Times New Roman" w:cs="Times New Roman"/>
          <w:sz w:val="24"/>
          <w:szCs w:val="24"/>
        </w:rPr>
        <w:t>,</w:t>
      </w:r>
      <w:r w:rsidRPr="008B5735">
        <w:rPr>
          <w:rFonts w:ascii="Times New Roman" w:hAnsi="Times New Roman" w:cs="Times New Roman"/>
          <w:sz w:val="24"/>
          <w:szCs w:val="24"/>
        </w:rPr>
        <w:t xml:space="preserve"> si por algún motivo se pueda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itir el disi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ular, ja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se acepte la ad</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laci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p>
    <w:p w:rsidR="00AE5EB4" w:rsidRDefault="00AE5EB4" w:rsidP="009D5D2B">
      <w:pPr>
        <w:spacing w:before="14" w:line="276" w:lineRule="auto"/>
        <w:rPr>
          <w:rFonts w:ascii="Times New Roman" w:hAnsi="Times New Roman" w:cs="Times New Roman"/>
          <w:sz w:val="24"/>
          <w:szCs w:val="24"/>
        </w:rPr>
      </w:pPr>
    </w:p>
    <w:p w:rsidR="008B5735" w:rsidRPr="008B5735" w:rsidRDefault="00AE5EB4" w:rsidP="009D5D2B">
      <w:pPr>
        <w:pStyle w:val="Ttulo4"/>
        <w:spacing w:line="276" w:lineRule="auto"/>
      </w:pPr>
      <w:bookmarkStart w:id="175" w:name="_Toc163838562"/>
      <w:r>
        <w:t>DISIMULO Y SIMULACIÓN</w:t>
      </w:r>
      <w:bookmarkEnd w:id="175"/>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DANIEL.</w:t>
      </w:r>
      <w:r w:rsidR="007A2EB1" w:rsidRPr="007A2EB1">
        <w:rPr>
          <w:rFonts w:ascii="Times New Roman" w:hAnsi="Times New Roman" w:cs="Times New Roman"/>
          <w:sz w:val="24"/>
          <w:szCs w:val="24"/>
        </w:rPr>
        <w:t xml:space="preserve"> </w:t>
      </w:r>
      <w:r w:rsidR="007A2EB1">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ó</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ser necesario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recurrir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según</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parece,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 sie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pre un vicio?</w:t>
      </w:r>
    </w:p>
    <w:p w:rsidR="008B5735" w:rsidRPr="008B5735" w:rsidRDefault="008B5735" w:rsidP="009D5D2B">
      <w:pPr>
        <w:spacing w:line="276" w:lineRule="auto"/>
        <w:ind w:left="118" w:right="73"/>
        <w:jc w:val="both"/>
        <w:rPr>
          <w:rFonts w:ascii="Times New Roman" w:hAnsi="Times New Roman" w:cs="Times New Roman"/>
          <w:sz w:val="24"/>
          <w:szCs w:val="24"/>
        </w:rPr>
      </w:pPr>
      <w:r w:rsidRPr="008B5735">
        <w:rPr>
          <w:rFonts w:ascii="Times New Roman" w:hAnsi="Times New Roman" w:cs="Times New Roman"/>
          <w:sz w:val="24"/>
          <w:szCs w:val="24"/>
        </w:rPr>
        <w:t>[110.]</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7A2EB1" w:rsidRPr="007A2EB1">
        <w:rPr>
          <w:rFonts w:ascii="Times New Roman" w:hAnsi="Times New Roman" w:cs="Times New Roman"/>
          <w:sz w:val="24"/>
          <w:szCs w:val="24"/>
        </w:rPr>
        <w:t xml:space="preserve"> </w:t>
      </w:r>
      <w:r w:rsidR="007A2EB1">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engañas,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hijo, porque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que </w:t>
      </w:r>
      <w:r w:rsidRPr="008B5735">
        <w:rPr>
          <w:rFonts w:ascii="Times New Roman" w:hAnsi="Times New Roman" w:cs="Times New Roman"/>
          <w:i/>
          <w:sz w:val="24"/>
          <w:szCs w:val="24"/>
        </w:rPr>
        <w:t>disimula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el</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pecado</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bres que yerran, no queriendo la </w:t>
      </w:r>
      <w:r w:rsidRPr="008B5735">
        <w:rPr>
          <w:rFonts w:ascii="Times New Roman" w:hAnsi="Times New Roman" w:cs="Times New Roman"/>
          <w:i/>
          <w:sz w:val="24"/>
          <w:szCs w:val="24"/>
        </w:rPr>
        <w:t xml:space="preserve">muerte del pecador, sino que </w:t>
      </w:r>
      <w:r w:rsidRPr="008B5735">
        <w:rPr>
          <w:rFonts w:ascii="Times New Roman" w:hAnsi="Times New Roman" w:cs="Times New Roman"/>
          <w:sz w:val="24"/>
          <w:szCs w:val="24"/>
        </w:rPr>
        <w:t xml:space="preserve">se </w:t>
      </w:r>
      <w:r w:rsidRPr="008B5735">
        <w:rPr>
          <w:rFonts w:ascii="Times New Roman" w:hAnsi="Times New Roman" w:cs="Times New Roman"/>
          <w:i/>
          <w:sz w:val="24"/>
          <w:szCs w:val="24"/>
        </w:rPr>
        <w:t>co</w:t>
      </w:r>
      <w:r w:rsidRPr="008B5735">
        <w:rPr>
          <w:rFonts w:ascii="Times New Roman" w:hAnsi="Times New Roman" w:cs="Times New Roman"/>
          <w:i/>
          <w:spacing w:val="-1"/>
          <w:sz w:val="24"/>
          <w:szCs w:val="24"/>
        </w:rPr>
        <w:t>n</w:t>
      </w:r>
      <w:r w:rsidRPr="008B5735">
        <w:rPr>
          <w:rFonts w:ascii="Times New Roman" w:hAnsi="Times New Roman" w:cs="Times New Roman"/>
          <w:i/>
          <w:sz w:val="24"/>
          <w:szCs w:val="24"/>
        </w:rPr>
        <w:t>vie</w:t>
      </w:r>
      <w:r w:rsidRPr="008B5735">
        <w:rPr>
          <w:rFonts w:ascii="Times New Roman" w:hAnsi="Times New Roman" w:cs="Times New Roman"/>
          <w:i/>
          <w:spacing w:val="-1"/>
          <w:sz w:val="24"/>
          <w:szCs w:val="24"/>
        </w:rPr>
        <w:t>r</w:t>
      </w:r>
      <w:r w:rsidRPr="008B5735">
        <w:rPr>
          <w:rFonts w:ascii="Times New Roman" w:hAnsi="Times New Roman" w:cs="Times New Roman"/>
          <w:i/>
          <w:sz w:val="24"/>
          <w:szCs w:val="24"/>
        </w:rPr>
        <w:t xml:space="preserve">ta </w:t>
      </w:r>
      <w:r w:rsidRPr="008B5735">
        <w:rPr>
          <w:rFonts w:ascii="Times New Roman" w:hAnsi="Times New Roman" w:cs="Times New Roman"/>
          <w:sz w:val="24"/>
          <w:szCs w:val="24"/>
        </w:rPr>
        <w:t xml:space="preserve">y </w:t>
      </w:r>
      <w:r w:rsidRPr="008B5735">
        <w:rPr>
          <w:rFonts w:ascii="Times New Roman" w:hAnsi="Times New Roman" w:cs="Times New Roman"/>
          <w:i/>
          <w:sz w:val="24"/>
          <w:szCs w:val="24"/>
        </w:rPr>
        <w:t>viv</w:t>
      </w:r>
      <w:r w:rsidRPr="008B5735">
        <w:rPr>
          <w:rFonts w:ascii="Times New Roman" w:hAnsi="Times New Roman" w:cs="Times New Roman"/>
          <w:i/>
          <w:spacing w:val="-1"/>
          <w:sz w:val="24"/>
          <w:szCs w:val="24"/>
        </w:rPr>
        <w:t>a</w:t>
      </w:r>
      <w:r w:rsidR="00AE5EB4">
        <w:rPr>
          <w:rFonts w:ascii="Times New Roman" w:hAnsi="Times New Roman" w:cs="Times New Roman"/>
          <w:i/>
          <w:sz w:val="24"/>
          <w:szCs w:val="24"/>
        </w:rPr>
        <w:t>.</w:t>
      </w:r>
      <w:r w:rsidR="00AE5EB4">
        <w:rPr>
          <w:rStyle w:val="Refdenotaalpie"/>
          <w:rFonts w:cs="Times New Roman"/>
          <w:i/>
          <w:szCs w:val="24"/>
        </w:rPr>
        <w:footnoteReference w:id="1189"/>
      </w:r>
    </w:p>
    <w:p w:rsidR="008B5735" w:rsidRPr="008B5735" w:rsidRDefault="008B5735" w:rsidP="009D5D2B">
      <w:pPr>
        <w:spacing w:line="276" w:lineRule="auto"/>
        <w:ind w:left="118" w:right="49"/>
        <w:jc w:val="both"/>
        <w:rPr>
          <w:rFonts w:ascii="Times New Roman" w:hAnsi="Times New Roman" w:cs="Times New Roman"/>
          <w:sz w:val="24"/>
          <w:szCs w:val="24"/>
        </w:rPr>
      </w:pPr>
      <w:r w:rsidRPr="008B5735">
        <w:rPr>
          <w:rFonts w:ascii="Times New Roman" w:hAnsi="Times New Roman" w:cs="Times New Roman"/>
          <w:sz w:val="24"/>
          <w:szCs w:val="24"/>
        </w:rPr>
        <w:t>WA</w:t>
      </w:r>
      <w:r w:rsidRPr="008B5735">
        <w:rPr>
          <w:rFonts w:ascii="Times New Roman" w:hAnsi="Times New Roman" w:cs="Times New Roman"/>
          <w:spacing w:val="1"/>
          <w:sz w:val="24"/>
          <w:szCs w:val="24"/>
        </w:rPr>
        <w:t>L</w:t>
      </w:r>
      <w:r w:rsidRPr="008B5735">
        <w:rPr>
          <w:rFonts w:ascii="Times New Roman" w:hAnsi="Times New Roman" w:cs="Times New Roman"/>
          <w:sz w:val="24"/>
          <w:szCs w:val="24"/>
        </w:rPr>
        <w:t>TER DANIEL.</w:t>
      </w:r>
      <w:r w:rsidR="007A2EB1" w:rsidRPr="007A2EB1">
        <w:rPr>
          <w:rFonts w:ascii="Times New Roman" w:hAnsi="Times New Roman" w:cs="Times New Roman"/>
          <w:sz w:val="24"/>
          <w:szCs w:val="24"/>
        </w:rPr>
        <w:t xml:space="preserve"> </w:t>
      </w:r>
      <w:r w:rsidR="007A2EB1">
        <w:rPr>
          <w:rFonts w:ascii="Times New Roman" w:hAnsi="Times New Roman" w:cs="Times New Roman"/>
          <w:sz w:val="24"/>
          <w:szCs w:val="24"/>
        </w:rPr>
        <w:t>–</w:t>
      </w:r>
      <w:r w:rsidRPr="008B5735">
        <w:rPr>
          <w:rFonts w:ascii="Times New Roman" w:hAnsi="Times New Roman" w:cs="Times New Roman"/>
          <w:sz w:val="24"/>
          <w:szCs w:val="24"/>
        </w:rPr>
        <w:t xml:space="preserve"> Te ruego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muestres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distinción entre disimular y 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ular.</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lastRenderedPageBreak/>
        <w:t>[111.]</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ELREDO.</w:t>
      </w:r>
      <w:r w:rsidR="007A2EB1" w:rsidRPr="007A2EB1">
        <w:rPr>
          <w:rFonts w:ascii="Times New Roman" w:hAnsi="Times New Roman" w:cs="Times New Roman"/>
          <w:sz w:val="24"/>
          <w:szCs w:val="24"/>
        </w:rPr>
        <w:t xml:space="preserve"> </w:t>
      </w:r>
      <w:r w:rsidR="007A2EB1">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mular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consentir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engañoso, </w:t>
      </w:r>
      <w:r w:rsidRPr="007A2EB1">
        <w:rPr>
          <w:rFonts w:ascii="Times New Roman" w:hAnsi="Times New Roman" w:cs="Times New Roman"/>
          <w:sz w:val="24"/>
          <w:szCs w:val="24"/>
        </w:rPr>
        <w:t>opuesto</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juicio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expresa elega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Terencio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boca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Gnatón: </w:t>
      </w:r>
      <w:r w:rsidRPr="008B5735">
        <w:rPr>
          <w:rFonts w:ascii="Times New Roman" w:hAnsi="Times New Roman" w:cs="Times New Roman"/>
          <w:i/>
          <w:sz w:val="24"/>
          <w:szCs w:val="24"/>
        </w:rPr>
        <w:t>¿Se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niega</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algo?</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Yo</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también</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niego.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¿Se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afirma? También</w:t>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yo.</w:t>
      </w:r>
      <w:r w:rsidRPr="008B5735">
        <w:rPr>
          <w:rFonts w:ascii="Times New Roman" w:hAnsi="Times New Roman" w:cs="Times New Roman"/>
          <w:spacing w:val="2"/>
          <w:sz w:val="24"/>
          <w:szCs w:val="24"/>
        </w:rPr>
        <w:t xml:space="preserve"> </w:t>
      </w:r>
      <w:r w:rsidRPr="007A2EB1">
        <w:rPr>
          <w:rFonts w:ascii="Times New Roman" w:hAnsi="Times New Roman" w:cs="Times New Roman"/>
          <w:i/>
          <w:sz w:val="24"/>
          <w:szCs w:val="24"/>
        </w:rPr>
        <w:t>En</w:t>
      </w:r>
      <w:r w:rsidRPr="007A2EB1">
        <w:rPr>
          <w:rFonts w:ascii="Times New Roman" w:hAnsi="Times New Roman" w:cs="Times New Roman"/>
          <w:i/>
          <w:spacing w:val="2"/>
          <w:sz w:val="24"/>
          <w:szCs w:val="24"/>
        </w:rPr>
        <w:t xml:space="preserve"> </w:t>
      </w:r>
      <w:r w:rsidRPr="007A2EB1">
        <w:rPr>
          <w:rFonts w:ascii="Times New Roman" w:hAnsi="Times New Roman" w:cs="Times New Roman"/>
          <w:i/>
          <w:sz w:val="24"/>
          <w:szCs w:val="24"/>
        </w:rPr>
        <w:t>fin,</w:t>
      </w:r>
      <w:r w:rsidRPr="007A2EB1">
        <w:rPr>
          <w:rFonts w:ascii="Times New Roman" w:hAnsi="Times New Roman" w:cs="Times New Roman"/>
          <w:i/>
          <w:spacing w:val="1"/>
          <w:sz w:val="24"/>
          <w:szCs w:val="24"/>
        </w:rPr>
        <w:t xml:space="preserve"> </w:t>
      </w:r>
      <w:r w:rsidRPr="007A2EB1">
        <w:rPr>
          <w:rFonts w:ascii="Times New Roman" w:hAnsi="Times New Roman" w:cs="Times New Roman"/>
          <w:i/>
          <w:sz w:val="24"/>
          <w:szCs w:val="24"/>
        </w:rPr>
        <w:t>me</w:t>
      </w:r>
      <w:r w:rsidRPr="007A2EB1">
        <w:rPr>
          <w:rFonts w:ascii="Times New Roman" w:hAnsi="Times New Roman" w:cs="Times New Roman"/>
          <w:i/>
          <w:spacing w:val="1"/>
          <w:sz w:val="24"/>
          <w:szCs w:val="24"/>
        </w:rPr>
        <w:t xml:space="preserve"> </w:t>
      </w:r>
      <w:r w:rsidRPr="007A2EB1">
        <w:rPr>
          <w:rFonts w:ascii="Times New Roman" w:hAnsi="Times New Roman" w:cs="Times New Roman"/>
          <w:i/>
          <w:sz w:val="24"/>
          <w:szCs w:val="24"/>
        </w:rPr>
        <w:t>he</w:t>
      </w:r>
      <w:r w:rsidRPr="007A2EB1">
        <w:rPr>
          <w:rFonts w:ascii="Times New Roman" w:hAnsi="Times New Roman" w:cs="Times New Roman"/>
          <w:i/>
          <w:spacing w:val="1"/>
          <w:sz w:val="24"/>
          <w:szCs w:val="24"/>
        </w:rPr>
        <w:t xml:space="preserve"> </w:t>
      </w:r>
      <w:r w:rsidRPr="007A2EB1">
        <w:rPr>
          <w:rFonts w:ascii="Times New Roman" w:hAnsi="Times New Roman" w:cs="Times New Roman"/>
          <w:i/>
          <w:sz w:val="24"/>
          <w:szCs w:val="24"/>
        </w:rPr>
        <w:t>propuesto</w:t>
      </w:r>
      <w:r w:rsidRPr="007A2EB1">
        <w:rPr>
          <w:rFonts w:ascii="Times New Roman" w:hAnsi="Times New Roman" w:cs="Times New Roman"/>
          <w:i/>
          <w:spacing w:val="1"/>
          <w:sz w:val="24"/>
          <w:szCs w:val="24"/>
        </w:rPr>
        <w:t xml:space="preserve"> </w:t>
      </w:r>
      <w:r w:rsidRPr="007A2EB1">
        <w:rPr>
          <w:rFonts w:ascii="Times New Roman" w:hAnsi="Times New Roman" w:cs="Times New Roman"/>
          <w:i/>
          <w:sz w:val="24"/>
          <w:szCs w:val="24"/>
        </w:rPr>
        <w:t>dar</w:t>
      </w:r>
      <w:r w:rsidRPr="007A2EB1">
        <w:rPr>
          <w:rFonts w:ascii="Times New Roman" w:hAnsi="Times New Roman" w:cs="Times New Roman"/>
          <w:i/>
          <w:spacing w:val="2"/>
          <w:sz w:val="24"/>
          <w:szCs w:val="24"/>
        </w:rPr>
        <w:t xml:space="preserve"> </w:t>
      </w:r>
      <w:r w:rsidRPr="007A2EB1">
        <w:rPr>
          <w:rFonts w:ascii="Times New Roman" w:hAnsi="Times New Roman" w:cs="Times New Roman"/>
          <w:i/>
          <w:spacing w:val="-2"/>
          <w:sz w:val="24"/>
          <w:szCs w:val="24"/>
        </w:rPr>
        <w:t>m</w:t>
      </w:r>
      <w:r w:rsidRPr="007A2EB1">
        <w:rPr>
          <w:rFonts w:ascii="Times New Roman" w:hAnsi="Times New Roman" w:cs="Times New Roman"/>
          <w:i/>
          <w:sz w:val="24"/>
          <w:szCs w:val="24"/>
        </w:rPr>
        <w:t>i</w:t>
      </w:r>
      <w:r w:rsidRPr="007A2EB1">
        <w:rPr>
          <w:rFonts w:ascii="Times New Roman" w:hAnsi="Times New Roman" w:cs="Times New Roman"/>
          <w:i/>
          <w:spacing w:val="2"/>
          <w:sz w:val="24"/>
          <w:szCs w:val="24"/>
        </w:rPr>
        <w:t xml:space="preserve"> </w:t>
      </w:r>
      <w:r w:rsidRPr="007A2EB1">
        <w:rPr>
          <w:rFonts w:ascii="Times New Roman" w:hAnsi="Times New Roman" w:cs="Times New Roman"/>
          <w:i/>
          <w:sz w:val="24"/>
          <w:szCs w:val="24"/>
        </w:rPr>
        <w:t>asentimie</w:t>
      </w:r>
      <w:r w:rsidRPr="007A2EB1">
        <w:rPr>
          <w:rFonts w:ascii="Times New Roman" w:hAnsi="Times New Roman" w:cs="Times New Roman"/>
          <w:i/>
          <w:spacing w:val="-1"/>
          <w:sz w:val="24"/>
          <w:szCs w:val="24"/>
        </w:rPr>
        <w:t>n</w:t>
      </w:r>
      <w:r w:rsidRPr="007A2EB1">
        <w:rPr>
          <w:rFonts w:ascii="Times New Roman" w:hAnsi="Times New Roman" w:cs="Times New Roman"/>
          <w:i/>
          <w:sz w:val="24"/>
          <w:szCs w:val="24"/>
        </w:rPr>
        <w:t>to</w:t>
      </w:r>
      <w:r w:rsidRPr="007A2EB1">
        <w:rPr>
          <w:rFonts w:ascii="Times New Roman" w:hAnsi="Times New Roman" w:cs="Times New Roman"/>
          <w:i/>
          <w:spacing w:val="2"/>
          <w:sz w:val="24"/>
          <w:szCs w:val="24"/>
        </w:rPr>
        <w:t xml:space="preserve"> </w:t>
      </w:r>
      <w:r w:rsidRPr="007A2EB1">
        <w:rPr>
          <w:rFonts w:ascii="Times New Roman" w:hAnsi="Times New Roman" w:cs="Times New Roman"/>
          <w:i/>
          <w:sz w:val="24"/>
          <w:szCs w:val="24"/>
        </w:rPr>
        <w:t>a</w:t>
      </w:r>
      <w:r w:rsidRPr="007A2EB1">
        <w:rPr>
          <w:rFonts w:ascii="Times New Roman" w:hAnsi="Times New Roman" w:cs="Times New Roman"/>
          <w:i/>
          <w:spacing w:val="1"/>
          <w:sz w:val="24"/>
          <w:szCs w:val="24"/>
        </w:rPr>
        <w:t xml:space="preserve"> </w:t>
      </w:r>
      <w:r w:rsidRPr="007A2EB1">
        <w:rPr>
          <w:rFonts w:ascii="Times New Roman" w:hAnsi="Times New Roman" w:cs="Times New Roman"/>
          <w:i/>
          <w:sz w:val="24"/>
          <w:szCs w:val="24"/>
        </w:rPr>
        <w:t>todo</w:t>
      </w:r>
      <w:r w:rsidRPr="007A2EB1">
        <w:rPr>
          <w:rFonts w:ascii="Times New Roman" w:hAnsi="Times New Roman" w:cs="Times New Roman"/>
          <w:i/>
          <w:spacing w:val="1"/>
          <w:sz w:val="24"/>
          <w:szCs w:val="24"/>
        </w:rPr>
        <w:t xml:space="preserve"> </w:t>
      </w:r>
      <w:r w:rsidRPr="007A2EB1">
        <w:rPr>
          <w:rFonts w:ascii="Times New Roman" w:hAnsi="Times New Roman" w:cs="Times New Roman"/>
          <w:i/>
          <w:sz w:val="24"/>
          <w:szCs w:val="24"/>
        </w:rPr>
        <w:t>lo</w:t>
      </w:r>
      <w:r w:rsidRPr="007A2EB1">
        <w:rPr>
          <w:rFonts w:ascii="Times New Roman" w:hAnsi="Times New Roman" w:cs="Times New Roman"/>
          <w:i/>
          <w:spacing w:val="2"/>
          <w:sz w:val="24"/>
          <w:szCs w:val="24"/>
        </w:rPr>
        <w:t xml:space="preserve"> </w:t>
      </w:r>
      <w:r w:rsidRPr="007A2EB1">
        <w:rPr>
          <w:rFonts w:ascii="Times New Roman" w:hAnsi="Times New Roman" w:cs="Times New Roman"/>
          <w:i/>
          <w:sz w:val="24"/>
          <w:szCs w:val="24"/>
        </w:rPr>
        <w:t>que</w:t>
      </w:r>
      <w:r w:rsidRPr="007A2EB1">
        <w:rPr>
          <w:rFonts w:ascii="Times New Roman" w:hAnsi="Times New Roman" w:cs="Times New Roman"/>
          <w:i/>
          <w:spacing w:val="2"/>
          <w:sz w:val="24"/>
          <w:szCs w:val="24"/>
        </w:rPr>
        <w:t xml:space="preserve"> </w:t>
      </w:r>
      <w:r w:rsidRPr="007A2EB1">
        <w:rPr>
          <w:rFonts w:ascii="Times New Roman" w:hAnsi="Times New Roman" w:cs="Times New Roman"/>
          <w:i/>
          <w:sz w:val="24"/>
          <w:szCs w:val="24"/>
        </w:rPr>
        <w:t>se</w:t>
      </w:r>
      <w:r w:rsidRPr="007A2EB1">
        <w:rPr>
          <w:rFonts w:ascii="Times New Roman" w:hAnsi="Times New Roman" w:cs="Times New Roman"/>
          <w:i/>
          <w:spacing w:val="2"/>
          <w:sz w:val="24"/>
          <w:szCs w:val="24"/>
        </w:rPr>
        <w:t xml:space="preserve"> </w:t>
      </w:r>
      <w:r w:rsidR="00AE5EB4" w:rsidRPr="007A2EB1">
        <w:rPr>
          <w:rFonts w:ascii="Times New Roman" w:hAnsi="Times New Roman" w:cs="Times New Roman"/>
          <w:i/>
          <w:sz w:val="24"/>
          <w:szCs w:val="24"/>
        </w:rPr>
        <w:t>diga.</w:t>
      </w:r>
      <w:r w:rsidR="00AE5EB4">
        <w:rPr>
          <w:rStyle w:val="Refdenotaalpie"/>
          <w:rFonts w:cs="Times New Roman"/>
          <w:i/>
          <w:szCs w:val="24"/>
        </w:rPr>
        <w:footnoteReference w:id="1190"/>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w:t>
      </w:r>
      <w:r w:rsidRPr="008B5735">
        <w:rPr>
          <w:rFonts w:ascii="Times New Roman" w:hAnsi="Times New Roman" w:cs="Times New Roman"/>
          <w:spacing w:val="-1"/>
          <w:sz w:val="24"/>
          <w:szCs w:val="24"/>
        </w:rPr>
        <w:t>ue</w:t>
      </w:r>
      <w:r w:rsidRPr="008B5735">
        <w:rPr>
          <w:rFonts w:ascii="Times New Roman" w:hAnsi="Times New Roman" w:cs="Times New Roman"/>
          <w:sz w:val="24"/>
          <w:szCs w:val="24"/>
        </w:rPr>
        <w:t>l pagano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sacó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tesoros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 palabras,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ejantes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00AE5EB4">
        <w:rPr>
          <w:rFonts w:ascii="Times New Roman" w:hAnsi="Times New Roman" w:cs="Times New Roman"/>
          <w:sz w:val="24"/>
          <w:szCs w:val="24"/>
        </w:rPr>
        <w:t xml:space="preserve"> </w:t>
      </w:r>
      <w:r w:rsidRPr="008B5735">
        <w:rPr>
          <w:rFonts w:ascii="Times New Roman" w:hAnsi="Times New Roman" w:cs="Times New Roman"/>
          <w:sz w:val="24"/>
          <w:szCs w:val="24"/>
        </w:rPr>
        <w:t>nuestro profeta puso en boca del pueblo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perverso:</w:t>
      </w:r>
      <w:r w:rsidRPr="008B5735">
        <w:rPr>
          <w:rFonts w:ascii="Times New Roman" w:hAnsi="Times New Roman" w:cs="Times New Roman"/>
          <w:spacing w:val="50"/>
          <w:sz w:val="24"/>
          <w:szCs w:val="24"/>
        </w:rPr>
        <w:t xml:space="preserve"> </w:t>
      </w:r>
      <w:r w:rsidRPr="008B5735">
        <w:rPr>
          <w:rFonts w:ascii="Times New Roman" w:hAnsi="Times New Roman" w:cs="Times New Roman"/>
          <w:i/>
          <w:sz w:val="24"/>
          <w:szCs w:val="24"/>
        </w:rPr>
        <w:t>Tened</w:t>
      </w:r>
      <w:r w:rsidRPr="008B5735">
        <w:rPr>
          <w:rFonts w:ascii="Times New Roman" w:hAnsi="Times New Roman" w:cs="Times New Roman"/>
          <w:i/>
          <w:spacing w:val="50"/>
          <w:sz w:val="24"/>
          <w:szCs w:val="24"/>
        </w:rPr>
        <w:t xml:space="preserve"> </w:t>
      </w:r>
      <w:r w:rsidRPr="008B5735">
        <w:rPr>
          <w:rFonts w:ascii="Times New Roman" w:hAnsi="Times New Roman" w:cs="Times New Roman"/>
          <w:i/>
          <w:sz w:val="24"/>
          <w:szCs w:val="24"/>
        </w:rPr>
        <w:t>para</w:t>
      </w:r>
      <w:r w:rsidRPr="008B5735">
        <w:rPr>
          <w:rFonts w:ascii="Times New Roman" w:hAnsi="Times New Roman" w:cs="Times New Roman"/>
          <w:i/>
          <w:spacing w:val="51"/>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
          <w:sz w:val="24"/>
          <w:szCs w:val="24"/>
        </w:rPr>
        <w:t>o</w:t>
      </w:r>
      <w:r w:rsidRPr="008B5735">
        <w:rPr>
          <w:rFonts w:ascii="Times New Roman" w:hAnsi="Times New Roman" w:cs="Times New Roman"/>
          <w:i/>
          <w:sz w:val="24"/>
          <w:szCs w:val="24"/>
        </w:rPr>
        <w:t>tros</w:t>
      </w:r>
      <w:r w:rsidRPr="008B5735">
        <w:rPr>
          <w:rFonts w:ascii="Times New Roman" w:hAnsi="Times New Roman" w:cs="Times New Roman"/>
          <w:i/>
          <w:spacing w:val="50"/>
          <w:sz w:val="24"/>
          <w:szCs w:val="24"/>
        </w:rPr>
        <w:t xml:space="preserve"> </w:t>
      </w:r>
      <w:r w:rsidRPr="008B5735">
        <w:rPr>
          <w:rFonts w:ascii="Times New Roman" w:hAnsi="Times New Roman" w:cs="Times New Roman"/>
          <w:i/>
          <w:sz w:val="24"/>
          <w:szCs w:val="24"/>
        </w:rPr>
        <w:t>visiones</w:t>
      </w:r>
      <w:r w:rsidRPr="008B5735">
        <w:rPr>
          <w:rFonts w:ascii="Times New Roman" w:hAnsi="Times New Roman" w:cs="Times New Roman"/>
          <w:i/>
          <w:spacing w:val="50"/>
          <w:sz w:val="24"/>
          <w:szCs w:val="24"/>
        </w:rPr>
        <w:t xml:space="preserve"> </w:t>
      </w:r>
      <w:r w:rsidRPr="008B5735">
        <w:rPr>
          <w:rFonts w:ascii="Times New Roman" w:hAnsi="Times New Roman" w:cs="Times New Roman"/>
          <w:i/>
          <w:sz w:val="24"/>
          <w:szCs w:val="24"/>
        </w:rPr>
        <w:t>vanas,</w:t>
      </w:r>
      <w:r w:rsidRPr="008B5735">
        <w:rPr>
          <w:rFonts w:ascii="Times New Roman" w:hAnsi="Times New Roman" w:cs="Times New Roman"/>
          <w:i/>
          <w:spacing w:val="50"/>
          <w:sz w:val="24"/>
          <w:szCs w:val="24"/>
        </w:rPr>
        <w:t xml:space="preserve"> </w:t>
      </w:r>
      <w:r w:rsidRPr="008B5735">
        <w:rPr>
          <w:rFonts w:ascii="Times New Roman" w:hAnsi="Times New Roman" w:cs="Times New Roman"/>
          <w:i/>
          <w:sz w:val="24"/>
          <w:szCs w:val="24"/>
        </w:rPr>
        <w:t>decidnos</w:t>
      </w:r>
      <w:r w:rsidRPr="008B5735">
        <w:rPr>
          <w:rFonts w:ascii="Times New Roman" w:hAnsi="Times New Roman" w:cs="Times New Roman"/>
          <w:i/>
          <w:spacing w:val="50"/>
          <w:sz w:val="24"/>
          <w:szCs w:val="24"/>
        </w:rPr>
        <w:t xml:space="preserve"> </w:t>
      </w:r>
      <w:r w:rsidRPr="008B5735">
        <w:rPr>
          <w:rFonts w:ascii="Times New Roman" w:hAnsi="Times New Roman" w:cs="Times New Roman"/>
          <w:i/>
          <w:sz w:val="24"/>
          <w:szCs w:val="24"/>
        </w:rPr>
        <w:t>cosas</w:t>
      </w:r>
      <w:r w:rsidRPr="008B5735">
        <w:rPr>
          <w:rFonts w:ascii="Times New Roman" w:hAnsi="Times New Roman" w:cs="Times New Roman"/>
          <w:i/>
          <w:spacing w:val="50"/>
          <w:sz w:val="24"/>
          <w:szCs w:val="24"/>
        </w:rPr>
        <w:t xml:space="preserve"> </w:t>
      </w:r>
      <w:r w:rsidR="00AE5EB4">
        <w:rPr>
          <w:rFonts w:ascii="Times New Roman" w:hAnsi="Times New Roman" w:cs="Times New Roman"/>
          <w:i/>
          <w:sz w:val="24"/>
          <w:szCs w:val="24"/>
        </w:rPr>
        <w:t>placenteras.</w:t>
      </w:r>
      <w:r w:rsidR="00AE5EB4">
        <w:rPr>
          <w:rStyle w:val="Refdenotaalpie"/>
          <w:rFonts w:cs="Times New Roman"/>
          <w:i/>
          <w:szCs w:val="24"/>
        </w:rPr>
        <w:footnoteReference w:id="1191"/>
      </w:r>
      <w:r w:rsidRPr="008B5735">
        <w:rPr>
          <w:rFonts w:ascii="Times New Roman" w:hAnsi="Times New Roman" w:cs="Times New Roman"/>
          <w:i/>
          <w:spacing w:val="5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otra parte:</w:t>
      </w:r>
      <w:r w:rsidRPr="008B5735">
        <w:rPr>
          <w:rFonts w:ascii="Times New Roman" w:hAnsi="Times New Roman" w:cs="Times New Roman"/>
          <w:spacing w:val="29"/>
          <w:sz w:val="24"/>
          <w:szCs w:val="24"/>
        </w:rPr>
        <w:t xml:space="preserve"> </w:t>
      </w:r>
      <w:r w:rsidRPr="00AE5EB4">
        <w:rPr>
          <w:rFonts w:ascii="Times New Roman" w:hAnsi="Times New Roman" w:cs="Times New Roman"/>
          <w:i/>
          <w:sz w:val="24"/>
          <w:szCs w:val="24"/>
        </w:rPr>
        <w:t>Los</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profetas</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profetizaban</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mentiras,</w:t>
      </w:r>
      <w:r w:rsidRPr="00AE5EB4">
        <w:rPr>
          <w:rFonts w:ascii="Times New Roman" w:hAnsi="Times New Roman" w:cs="Times New Roman"/>
          <w:i/>
          <w:spacing w:val="30"/>
          <w:sz w:val="24"/>
          <w:szCs w:val="24"/>
        </w:rPr>
        <w:t xml:space="preserve"> </w:t>
      </w:r>
      <w:r w:rsidRPr="00AE5EB4">
        <w:rPr>
          <w:rFonts w:ascii="Times New Roman" w:hAnsi="Times New Roman" w:cs="Times New Roman"/>
          <w:i/>
          <w:sz w:val="24"/>
          <w:szCs w:val="24"/>
        </w:rPr>
        <w:t>los</w:t>
      </w:r>
      <w:r w:rsidRPr="00AE5EB4">
        <w:rPr>
          <w:rFonts w:ascii="Times New Roman" w:hAnsi="Times New Roman" w:cs="Times New Roman"/>
          <w:i/>
          <w:spacing w:val="28"/>
          <w:sz w:val="24"/>
          <w:szCs w:val="24"/>
        </w:rPr>
        <w:t xml:space="preserve"> </w:t>
      </w:r>
      <w:r w:rsidRPr="00AE5EB4">
        <w:rPr>
          <w:rFonts w:ascii="Times New Roman" w:hAnsi="Times New Roman" w:cs="Times New Roman"/>
          <w:i/>
          <w:sz w:val="24"/>
          <w:szCs w:val="24"/>
        </w:rPr>
        <w:t>sacerdotes</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aplaudían</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y</w:t>
      </w:r>
      <w:r w:rsidRPr="00AE5EB4">
        <w:rPr>
          <w:rFonts w:ascii="Times New Roman" w:hAnsi="Times New Roman" w:cs="Times New Roman"/>
          <w:i/>
          <w:spacing w:val="26"/>
          <w:sz w:val="24"/>
          <w:szCs w:val="24"/>
        </w:rPr>
        <w:t xml:space="preserve"> </w:t>
      </w:r>
      <w:r w:rsidRPr="00AE5EB4">
        <w:rPr>
          <w:rFonts w:ascii="Times New Roman" w:hAnsi="Times New Roman" w:cs="Times New Roman"/>
          <w:i/>
          <w:spacing w:val="-2"/>
          <w:sz w:val="24"/>
          <w:szCs w:val="24"/>
        </w:rPr>
        <w:t>m</w:t>
      </w:r>
      <w:r w:rsidRPr="00AE5EB4">
        <w:rPr>
          <w:rFonts w:ascii="Times New Roman" w:hAnsi="Times New Roman" w:cs="Times New Roman"/>
          <w:i/>
          <w:sz w:val="24"/>
          <w:szCs w:val="24"/>
        </w:rPr>
        <w:t>i</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pueblo</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se</w:t>
      </w:r>
      <w:r w:rsidRPr="00AE5EB4">
        <w:rPr>
          <w:rFonts w:ascii="Times New Roman" w:hAnsi="Times New Roman" w:cs="Times New Roman"/>
          <w:i/>
          <w:spacing w:val="29"/>
          <w:sz w:val="24"/>
          <w:szCs w:val="24"/>
        </w:rPr>
        <w:t xml:space="preserve"> </w:t>
      </w:r>
      <w:r w:rsidRPr="00AE5EB4">
        <w:rPr>
          <w:rFonts w:ascii="Times New Roman" w:hAnsi="Times New Roman" w:cs="Times New Roman"/>
          <w:i/>
          <w:sz w:val="24"/>
          <w:szCs w:val="24"/>
        </w:rPr>
        <w:t>complacía</w:t>
      </w:r>
      <w:r w:rsidRPr="00AE5EB4">
        <w:rPr>
          <w:rFonts w:ascii="Times New Roman" w:hAnsi="Times New Roman" w:cs="Times New Roman"/>
          <w:i/>
          <w:spacing w:val="28"/>
          <w:sz w:val="24"/>
          <w:szCs w:val="24"/>
        </w:rPr>
        <w:t xml:space="preserve"> </w:t>
      </w:r>
      <w:r w:rsidRPr="00AE5EB4">
        <w:rPr>
          <w:rFonts w:ascii="Times New Roman" w:hAnsi="Times New Roman" w:cs="Times New Roman"/>
          <w:i/>
          <w:sz w:val="24"/>
          <w:szCs w:val="24"/>
        </w:rPr>
        <w:t xml:space="preserve">en </w:t>
      </w:r>
      <w:r w:rsidR="00AE5EB4" w:rsidRPr="00AE5EB4">
        <w:rPr>
          <w:rFonts w:ascii="Times New Roman" w:hAnsi="Times New Roman" w:cs="Times New Roman"/>
          <w:i/>
          <w:sz w:val="24"/>
          <w:szCs w:val="24"/>
        </w:rPr>
        <w:t>ello</w:t>
      </w:r>
      <w:r w:rsidR="00AE5EB4">
        <w:rPr>
          <w:rFonts w:ascii="Times New Roman" w:hAnsi="Times New Roman" w:cs="Times New Roman"/>
          <w:i/>
          <w:sz w:val="24"/>
          <w:szCs w:val="24"/>
        </w:rPr>
        <w:t>.</w:t>
      </w:r>
      <w:r w:rsidR="00AE5EB4">
        <w:rPr>
          <w:rStyle w:val="Refdenotaalpie"/>
          <w:rFonts w:cs="Times New Roman"/>
          <w:i/>
          <w:szCs w:val="24"/>
        </w:rPr>
        <w:footnoteReference w:id="1192"/>
      </w:r>
      <w:r w:rsidR="00AE5EB4">
        <w:rPr>
          <w:rFonts w:ascii="Times New Roman" w:hAnsi="Times New Roman" w:cs="Times New Roman"/>
          <w:i/>
          <w:sz w:val="24"/>
          <w:szCs w:val="24"/>
        </w:rPr>
        <w:t xml:space="preserve"> </w:t>
      </w:r>
      <w:r w:rsidRPr="008B5735">
        <w:rPr>
          <w:rFonts w:ascii="Times New Roman" w:hAnsi="Times New Roman" w:cs="Times New Roman"/>
          <w:sz w:val="24"/>
          <w:szCs w:val="24"/>
        </w:rPr>
        <w:t>Este vicio es entera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detesta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 en todo 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 y lugar rehuyá</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oslo.</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[112.]</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disi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ular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puede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beneficioso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u</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diferir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castigo</w:t>
      </w:r>
      <w:r w:rsidRPr="008B5735">
        <w:rPr>
          <w:rFonts w:ascii="Times New Roman" w:hAnsi="Times New Roman" w:cs="Times New Roman"/>
          <w:spacing w:val="17"/>
          <w:sz w:val="24"/>
          <w:szCs w:val="24"/>
        </w:rPr>
        <w:t xml:space="preserve"> </w:t>
      </w:r>
      <w:r w:rsidRPr="007A2EB1">
        <w:rPr>
          <w:rFonts w:ascii="Times New Roman" w:hAnsi="Times New Roman" w:cs="Times New Roman"/>
          <w:sz w:val="24"/>
          <w:szCs w:val="24"/>
        </w:rPr>
        <w:t>o</w:t>
      </w:r>
      <w:r w:rsidRPr="008B5735">
        <w:rPr>
          <w:rFonts w:ascii="Times New Roman" w:hAnsi="Times New Roman" w:cs="Times New Roman"/>
          <w:i/>
          <w:spacing w:val="1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corrección, sin</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consentir</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interior</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nte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falta,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otivos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tie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persona.</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Pues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9"/>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llega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pecar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público,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reprenderá</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inmediata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delante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habrá</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que</w:t>
      </w:r>
      <w:r w:rsidR="00AE5EB4">
        <w:rPr>
          <w:rFonts w:ascii="Times New Roman" w:hAnsi="Times New Roman" w:cs="Times New Roman"/>
          <w:sz w:val="24"/>
          <w:szCs w:val="24"/>
        </w:rPr>
        <w:t xml:space="preserve"> </w:t>
      </w:r>
      <w:r w:rsidRPr="008B5735">
        <w:rPr>
          <w:rFonts w:ascii="Times New Roman" w:hAnsi="Times New Roman" w:cs="Times New Roman"/>
          <w:sz w:val="24"/>
          <w:szCs w:val="24"/>
        </w:rPr>
        <w:t>disimular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causa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6"/>
          <w:sz w:val="24"/>
          <w:szCs w:val="24"/>
        </w:rPr>
        <w:t xml:space="preserve"> </w:t>
      </w:r>
      <w:r w:rsidR="00F338E5">
        <w:rPr>
          <w:rFonts w:ascii="Times New Roman" w:hAnsi="Times New Roman" w:cs="Times New Roman"/>
          <w:sz w:val="24"/>
          <w:szCs w:val="24"/>
        </w:rPr>
        <w:t>excusarl</w:t>
      </w:r>
      <w:r w:rsidRPr="008B5735">
        <w:rPr>
          <w:rFonts w:ascii="Times New Roman" w:hAnsi="Times New Roman" w:cs="Times New Roman"/>
          <w:sz w:val="24"/>
          <w:szCs w:val="24"/>
        </w:rPr>
        <w:t>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faltar</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verdad,</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esperando</w:t>
      </w:r>
      <w:r w:rsidRPr="008B5735">
        <w:rPr>
          <w:rFonts w:ascii="Times New Roman" w:hAnsi="Times New Roman" w:cs="Times New Roman"/>
          <w:spacing w:val="6"/>
          <w:sz w:val="24"/>
          <w:szCs w:val="24"/>
        </w:rPr>
        <w:t xml:space="preserve"> </w:t>
      </w:r>
      <w:r w:rsidRPr="008B5735">
        <w:rPr>
          <w:rFonts w:ascii="Times New Roman" w:hAnsi="Times New Roman" w:cs="Times New Roman"/>
          <w:sz w:val="24"/>
          <w:szCs w:val="24"/>
        </w:rPr>
        <w:t>hallarse solos</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darse</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debida</w:t>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corrección.</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5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5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anda</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3"/>
          <w:sz w:val="24"/>
          <w:szCs w:val="24"/>
        </w:rPr>
        <w:t xml:space="preserve"> </w:t>
      </w:r>
      <w:r w:rsidRPr="008B5735">
        <w:rPr>
          <w:rFonts w:ascii="Times New Roman" w:hAnsi="Times New Roman" w:cs="Times New Roman"/>
          <w:sz w:val="24"/>
          <w:szCs w:val="24"/>
        </w:rPr>
        <w:t>cabeza ocupada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muchas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mo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propicio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una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advertencia</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ig</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cuando está</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ovido</w:t>
      </w:r>
      <w:r w:rsidRPr="008B5735">
        <w:rPr>
          <w:rFonts w:ascii="Times New Roman" w:hAnsi="Times New Roman" w:cs="Times New Roman"/>
          <w:spacing w:val="12"/>
          <w:sz w:val="24"/>
          <w:szCs w:val="24"/>
        </w:rPr>
        <w:t xml:space="preserve"> </w:t>
      </w:r>
      <w:r w:rsidRPr="00F338E5">
        <w:rPr>
          <w:rFonts w:ascii="Times New Roman" w:hAnsi="Times New Roman" w:cs="Times New Roman"/>
          <w:sz w:val="24"/>
          <w:szCs w:val="24"/>
        </w:rPr>
        <w:t>o</w:t>
      </w:r>
      <w:r w:rsidRPr="008B5735">
        <w:rPr>
          <w:rFonts w:ascii="Times New Roman" w:hAnsi="Times New Roman" w:cs="Times New Roman"/>
          <w:i/>
          <w:spacing w:val="12"/>
          <w:sz w:val="24"/>
          <w:szCs w:val="24"/>
        </w:rPr>
        <w:t xml:space="preserve"> </w:t>
      </w:r>
      <w:r w:rsidRPr="008B5735">
        <w:rPr>
          <w:rFonts w:ascii="Times New Roman" w:hAnsi="Times New Roman" w:cs="Times New Roman"/>
          <w:sz w:val="24"/>
          <w:szCs w:val="24"/>
        </w:rPr>
        <w:t>perturbado,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sosegado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ulto,</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sea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capaz</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oír</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corrección.</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[113.] Cuando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rey</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David,</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arrastrado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concupiscencia,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añadió</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icidio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adulterio,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profeta Natán,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debía</w:t>
      </w:r>
      <w:r w:rsidRPr="008B5735">
        <w:rPr>
          <w:rFonts w:ascii="Times New Roman" w:hAnsi="Times New Roman" w:cs="Times New Roman"/>
          <w:spacing w:val="8"/>
          <w:sz w:val="24"/>
          <w:szCs w:val="24"/>
        </w:rPr>
        <w:t xml:space="preserve"> </w:t>
      </w:r>
      <w:r w:rsidR="00F338E5">
        <w:rPr>
          <w:rFonts w:ascii="Times New Roman" w:hAnsi="Times New Roman" w:cs="Times New Roman"/>
          <w:sz w:val="24"/>
          <w:szCs w:val="24"/>
        </w:rPr>
        <w:t>corregirl</w:t>
      </w:r>
      <w:r w:rsidRPr="008B5735">
        <w:rPr>
          <w:rFonts w:ascii="Times New Roman" w:hAnsi="Times New Roman" w:cs="Times New Roman"/>
          <w:sz w:val="24"/>
          <w:szCs w:val="24"/>
        </w:rPr>
        <w:t>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deferencia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aj</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stad</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real,</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reprochó</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súbita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t</w:t>
      </w:r>
      <w:r w:rsidRPr="008B5735">
        <w:rPr>
          <w:rFonts w:ascii="Times New Roman" w:hAnsi="Times New Roman" w:cs="Times New Roman"/>
          <w:sz w:val="24"/>
          <w:szCs w:val="24"/>
        </w:rPr>
        <w:t>e ni</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ánimo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ofuscado.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Antes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conveniente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disi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uló</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prudencia,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obtuvo</w:t>
      </w:r>
      <w:r w:rsidRPr="008B5735">
        <w:rPr>
          <w:rFonts w:ascii="Times New Roman" w:hAnsi="Times New Roman" w:cs="Times New Roman"/>
          <w:spacing w:val="18"/>
          <w:sz w:val="24"/>
          <w:szCs w:val="24"/>
        </w:rPr>
        <w:t xml:space="preserve"> </w:t>
      </w:r>
      <w:r w:rsidR="00AE5EB4">
        <w:rPr>
          <w:rFonts w:ascii="Times New Roman" w:hAnsi="Times New Roman" w:cs="Times New Roman"/>
          <w:sz w:val="24"/>
          <w:szCs w:val="24"/>
        </w:rPr>
        <w:t>que contra sí</w:t>
      </w:r>
      <w:r w:rsidRPr="008B5735">
        <w:rPr>
          <w:rFonts w:ascii="Times New Roman" w:hAnsi="Times New Roman" w:cs="Times New Roman"/>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 declara</w:t>
      </w:r>
      <w:r w:rsidR="00AE5EB4">
        <w:rPr>
          <w:rFonts w:ascii="Times New Roman" w:hAnsi="Times New Roman" w:cs="Times New Roman"/>
          <w:sz w:val="24"/>
          <w:szCs w:val="24"/>
        </w:rPr>
        <w:t>ra el rey.</w:t>
      </w:r>
      <w:r w:rsidR="00AE5EB4">
        <w:rPr>
          <w:rStyle w:val="Refdenotaalpie"/>
          <w:rFonts w:cs="Times New Roman"/>
          <w:szCs w:val="24"/>
        </w:rPr>
        <w:footnoteReference w:id="1193"/>
      </w:r>
    </w:p>
    <w:p w:rsidR="00AE5EB4" w:rsidRDefault="00AE5EB4" w:rsidP="009D5D2B">
      <w:pPr>
        <w:spacing w:before="14" w:line="276" w:lineRule="auto"/>
        <w:rPr>
          <w:rFonts w:ascii="Times New Roman" w:hAnsi="Times New Roman" w:cs="Times New Roman"/>
          <w:sz w:val="24"/>
          <w:szCs w:val="24"/>
        </w:rPr>
      </w:pPr>
    </w:p>
    <w:p w:rsidR="00AE5EB4" w:rsidRDefault="00AE5EB4" w:rsidP="009D5D2B">
      <w:pPr>
        <w:pStyle w:val="Ttulo4"/>
        <w:spacing w:line="276" w:lineRule="auto"/>
      </w:pPr>
      <w:bookmarkStart w:id="176" w:name="_Toc163838563"/>
      <w:r w:rsidRPr="00D42BF5">
        <w:t>LA AMISTAD Y LOS FAVORES ENTRE AMIGOS.</w:t>
      </w:r>
      <w:r w:rsidR="00C50BA0">
        <w:t xml:space="preserve"> </w:t>
      </w:r>
      <w:r w:rsidRPr="00D42BF5">
        <w:t>EL EJEMPLO DE JESÚS, PEDRO Y JUAN</w:t>
      </w:r>
      <w:bookmarkEnd w:id="176"/>
    </w:p>
    <w:p w:rsidR="00F338E5" w:rsidRPr="00F338E5" w:rsidRDefault="00F338E5" w:rsidP="009D5D2B">
      <w:pPr>
        <w:pStyle w:val="Estilo1"/>
        <w:spacing w:line="276" w:lineRule="auto"/>
      </w:pP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[114.]</w:t>
      </w:r>
      <w:r w:rsidRPr="008B5735">
        <w:rPr>
          <w:rFonts w:ascii="Times New Roman" w:hAnsi="Times New Roman" w:cs="Times New Roman"/>
          <w:spacing w:val="2"/>
          <w:sz w:val="24"/>
          <w:szCs w:val="24"/>
        </w:rPr>
        <w:t xml:space="preserve"> </w:t>
      </w:r>
      <w:r w:rsidR="00AE5EB4">
        <w:rPr>
          <w:rFonts w:ascii="Times New Roman" w:hAnsi="Times New Roman" w:cs="Times New Roman"/>
          <w:sz w:val="24"/>
          <w:szCs w:val="24"/>
        </w:rPr>
        <w:t>W</w:t>
      </w:r>
      <w:r w:rsidRPr="008B5735">
        <w:rPr>
          <w:rFonts w:ascii="Times New Roman" w:hAnsi="Times New Roman" w:cs="Times New Roman"/>
          <w:sz w:val="24"/>
          <w:szCs w:val="24"/>
        </w:rPr>
        <w:t>ALTER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DANIEL.</w:t>
      </w:r>
      <w:r w:rsidR="00F338E5" w:rsidRPr="00F338E5">
        <w:rPr>
          <w:rFonts w:ascii="Times New Roman" w:hAnsi="Times New Roman" w:cs="Times New Roman"/>
          <w:sz w:val="24"/>
          <w:szCs w:val="24"/>
        </w:rPr>
        <w:t xml:space="preserve"> </w:t>
      </w:r>
      <w:r w:rsidR="00F338E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distinción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gusta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mucho.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1"/>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era poderoso,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capaz</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promover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honores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dignidades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quisiera,</w:t>
      </w:r>
      <w:r w:rsidR="00AE5EB4">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ebe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favorecer</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y le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an, anteponiendo los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ás a </w:t>
      </w:r>
      <w:r w:rsidRPr="008B5735">
        <w:rPr>
          <w:rFonts w:ascii="Times New Roman" w:hAnsi="Times New Roman" w:cs="Times New Roman"/>
          <w:spacing w:val="2"/>
          <w:sz w:val="24"/>
          <w:szCs w:val="24"/>
        </w:rPr>
        <w:t>l</w:t>
      </w:r>
      <w:r w:rsidRPr="008B5735">
        <w:rPr>
          <w:rFonts w:ascii="Times New Roman" w:hAnsi="Times New Roman" w:cs="Times New Roman"/>
          <w:sz w:val="24"/>
          <w:szCs w:val="24"/>
        </w:rPr>
        <w:t>os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enos?</w:t>
      </w:r>
      <w:r w:rsidR="00AE5EB4">
        <w:rPr>
          <w:rStyle w:val="Refdenotaalpie"/>
          <w:rFonts w:cs="Times New Roman"/>
          <w:szCs w:val="24"/>
        </w:rPr>
        <w:footnoteReference w:id="1194"/>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[115.]</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ELREDO.</w:t>
      </w:r>
      <w:r w:rsidR="00F338E5" w:rsidRPr="00F338E5">
        <w:rPr>
          <w:rFonts w:ascii="Times New Roman" w:hAnsi="Times New Roman" w:cs="Times New Roman"/>
          <w:sz w:val="24"/>
          <w:szCs w:val="24"/>
        </w:rPr>
        <w:t xml:space="preserve"> </w:t>
      </w:r>
      <w:r w:rsidR="00F338E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intere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estudiar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cómo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debe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culti</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situación. Hay algunos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creen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ueve;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 tienen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despreciados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 no se les 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cargo</w:t>
      </w:r>
      <w:r w:rsidRPr="008B5735">
        <w:rPr>
          <w:rFonts w:ascii="Times New Roman" w:hAnsi="Times New Roman" w:cs="Times New Roman"/>
          <w:spacing w:val="1"/>
          <w:sz w:val="24"/>
          <w:szCs w:val="24"/>
        </w:rPr>
        <w:t xml:space="preserve"> </w:t>
      </w:r>
      <w:r w:rsidRPr="00AE5EB4">
        <w:rPr>
          <w:rFonts w:ascii="Times New Roman" w:hAnsi="Times New Roman" w:cs="Times New Roman"/>
          <w:sz w:val="24"/>
          <w:szCs w:val="24"/>
        </w:rPr>
        <w:t>o</w:t>
      </w:r>
      <w:r w:rsidRPr="00AE5EB4">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puesto.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1"/>
          <w:sz w:val="24"/>
          <w:szCs w:val="24"/>
        </w:rPr>
        <w:t xml:space="preserve"> s</w:t>
      </w:r>
      <w:r w:rsidRPr="008B5735">
        <w:rPr>
          <w:rFonts w:ascii="Times New Roman" w:hAnsi="Times New Roman" w:cs="Times New Roman"/>
          <w:sz w:val="24"/>
          <w:szCs w:val="24"/>
        </w:rPr>
        <w:t>abe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originado no pequeñas discordias entre los que se consideraban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 Así,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la indignación siguió la s</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xml:space="preserve">paración, y a la separación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aledicencia.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muy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w:t>
      </w:r>
      <w:r w:rsidRPr="008B5735">
        <w:rPr>
          <w:rFonts w:ascii="Times New Roman" w:hAnsi="Times New Roman" w:cs="Times New Roman"/>
          <w:spacing w:val="-2"/>
          <w:sz w:val="24"/>
          <w:szCs w:val="24"/>
        </w:rPr>
        <w:t>u</w:t>
      </w:r>
      <w:r w:rsidRPr="008B5735">
        <w:rPr>
          <w:rFonts w:ascii="Times New Roman" w:hAnsi="Times New Roman" w:cs="Times New Roman"/>
          <w:sz w:val="24"/>
          <w:szCs w:val="24"/>
        </w:rPr>
        <w:t>tel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judica</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ión</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 xml:space="preserve">icios </w:t>
      </w:r>
      <w:r w:rsidRPr="00AE5EB4">
        <w:rPr>
          <w:rFonts w:ascii="Times New Roman" w:hAnsi="Times New Roman" w:cs="Times New Roman"/>
          <w:sz w:val="24"/>
          <w:szCs w:val="24"/>
        </w:rPr>
        <w:t>o</w:t>
      </w:r>
      <w:r w:rsidRPr="008B5735">
        <w:rPr>
          <w:rFonts w:ascii="Times New Roman" w:hAnsi="Times New Roman" w:cs="Times New Roman"/>
          <w:i/>
          <w:spacing w:val="1"/>
          <w:sz w:val="24"/>
          <w:szCs w:val="24"/>
        </w:rPr>
        <w:t xml:space="preserve"> </w:t>
      </w:r>
      <w:r w:rsidRPr="008B5735">
        <w:rPr>
          <w:rFonts w:ascii="Times New Roman" w:hAnsi="Times New Roman" w:cs="Times New Roman"/>
          <w:sz w:val="24"/>
          <w:szCs w:val="24"/>
        </w:rPr>
        <w:t>dignidades</w:t>
      </w:r>
      <w:r w:rsidRPr="008B5735">
        <w:rPr>
          <w:rFonts w:ascii="Times New Roman" w:hAnsi="Times New Roman" w:cs="Times New Roman"/>
          <w:spacing w:val="1"/>
          <w:sz w:val="24"/>
          <w:szCs w:val="24"/>
        </w:rPr>
        <w:t xml:space="preserve"> </w:t>
      </w:r>
      <w:r w:rsidR="00F338E5">
        <w:rPr>
          <w:rFonts w:ascii="Times New Roman" w:hAnsi="Times New Roman" w:cs="Times New Roman"/>
          <w:sz w:val="24"/>
          <w:szCs w:val="24"/>
        </w:rPr>
        <w:t>–</w:t>
      </w:r>
      <w:r w:rsidR="00AE5EB4">
        <w:rPr>
          <w:rFonts w:ascii="Times New Roman" w:hAnsi="Times New Roman" w:cs="Times New Roman"/>
          <w:sz w:val="24"/>
          <w:szCs w:val="24"/>
        </w:rPr>
        <w:t>espe</w:t>
      </w:r>
      <w:r w:rsidRPr="008B5735">
        <w:rPr>
          <w:rFonts w:ascii="Times New Roman" w:hAnsi="Times New Roman" w:cs="Times New Roman"/>
          <w:sz w:val="24"/>
          <w:szCs w:val="24"/>
        </w:rPr>
        <w:t>cial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eclesiales</w:t>
      </w:r>
      <w:r w:rsidR="00F338E5">
        <w:rPr>
          <w:rFonts w:ascii="Times New Roman" w:hAnsi="Times New Roman" w:cs="Times New Roman"/>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cuenta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puedes dar, sino lo que puede soportar aquel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 quien das.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[116.]</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son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dignos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lastRenderedPageBreak/>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nuest</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dilección,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pro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con razón alabamos dulcemente, </w:t>
      </w:r>
      <w:r w:rsidRPr="008B5735">
        <w:rPr>
          <w:rFonts w:ascii="Times New Roman" w:hAnsi="Times New Roman" w:cs="Times New Roman"/>
          <w:spacing w:val="-1"/>
          <w:sz w:val="24"/>
          <w:szCs w:val="24"/>
        </w:rPr>
        <w:t>p</w:t>
      </w:r>
      <w:r w:rsidR="00F338E5">
        <w:rPr>
          <w:rFonts w:ascii="Times New Roman" w:hAnsi="Times New Roman" w:cs="Times New Roman"/>
          <w:sz w:val="24"/>
          <w:szCs w:val="24"/>
        </w:rPr>
        <w:t>ero implicarl</w:t>
      </w:r>
      <w:r w:rsidRPr="008B5735">
        <w:rPr>
          <w:rFonts w:ascii="Times New Roman" w:hAnsi="Times New Roman" w:cs="Times New Roman"/>
          <w:sz w:val="24"/>
          <w:szCs w:val="24"/>
        </w:rPr>
        <w:t>os en ca</w:t>
      </w:r>
      <w:r w:rsidRPr="008B5735">
        <w:rPr>
          <w:rFonts w:ascii="Times New Roman" w:hAnsi="Times New Roman" w:cs="Times New Roman"/>
          <w:spacing w:val="-1"/>
          <w:sz w:val="24"/>
          <w:szCs w:val="24"/>
        </w:rPr>
        <w:t>r</w:t>
      </w:r>
      <w:r w:rsidR="00AE5EB4">
        <w:rPr>
          <w:rFonts w:ascii="Times New Roman" w:hAnsi="Times New Roman" w:cs="Times New Roman"/>
          <w:sz w:val="24"/>
          <w:szCs w:val="24"/>
        </w:rPr>
        <w:t>gos y negocios serí</w:t>
      </w:r>
      <w:r w:rsidRPr="008B5735">
        <w:rPr>
          <w:rFonts w:ascii="Times New Roman" w:hAnsi="Times New Roman" w:cs="Times New Roman"/>
          <w:sz w:val="24"/>
          <w:szCs w:val="24"/>
        </w:rPr>
        <w:t>a gra</w:t>
      </w:r>
      <w:r w:rsidRPr="008B5735">
        <w:rPr>
          <w:rFonts w:ascii="Times New Roman" w:hAnsi="Times New Roman" w:cs="Times New Roman"/>
          <w:spacing w:val="-2"/>
          <w:sz w:val="24"/>
          <w:szCs w:val="24"/>
        </w:rPr>
        <w:t>v</w:t>
      </w:r>
      <w:r w:rsidRPr="008B5735">
        <w:rPr>
          <w:rFonts w:ascii="Times New Roman" w:hAnsi="Times New Roman" w:cs="Times New Roman"/>
          <w:sz w:val="24"/>
          <w:szCs w:val="24"/>
        </w:rPr>
        <w:t>e falta para nosotros y 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peligro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gobernarse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poniendo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cargo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carga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considera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gos,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sino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2"/>
          <w:sz w:val="24"/>
          <w:szCs w:val="24"/>
        </w:rPr>
        <w:t xml:space="preserve"> </w:t>
      </w:r>
      <w:r w:rsidR="0098773F">
        <w:rPr>
          <w:rFonts w:ascii="Times New Roman" w:hAnsi="Times New Roman" w:cs="Times New Roman"/>
          <w:sz w:val="24"/>
          <w:szCs w:val="24"/>
        </w:rPr>
        <w:t>los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considera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aptos. Sin 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 en paridad de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e</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encia, no es 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probable que el afecto pu</w:t>
      </w:r>
      <w:r w:rsidR="00812A0F">
        <w:rPr>
          <w:rFonts w:ascii="Times New Roman" w:hAnsi="Times New Roman" w:cs="Times New Roman"/>
          <w:sz w:val="24"/>
          <w:szCs w:val="24"/>
        </w:rPr>
        <w:t>eda tener parte en la elección.</w:t>
      </w:r>
      <w:r w:rsidR="00812A0F">
        <w:rPr>
          <w:rStyle w:val="Refdenotaalpie"/>
          <w:rFonts w:cs="Times New Roman"/>
          <w:szCs w:val="24"/>
        </w:rPr>
        <w:footnoteReference w:id="1195"/>
      </w:r>
      <w:r w:rsidR="00812A0F">
        <w:rPr>
          <w:rFonts w:ascii="Times New Roman" w:hAnsi="Times New Roman" w:cs="Times New Roman"/>
          <w:sz w:val="24"/>
          <w:szCs w:val="24"/>
        </w:rPr>
        <w:t xml:space="preserve"> [117</w:t>
      </w:r>
      <w:r w:rsidRPr="008B5735">
        <w:rPr>
          <w:rFonts w:ascii="Times New Roman" w:hAnsi="Times New Roman" w:cs="Times New Roman"/>
          <w:sz w:val="24"/>
          <w:szCs w:val="24"/>
        </w:rPr>
        <w:t>.] Nadie se diga despreciado por no ser pro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ovido. Cuando el Señor Jesús prefirió a Pedro sobre Juan, no le retiró a éste su afecto 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hecho de darle a Pedro</w:t>
      </w:r>
      <w:r w:rsidR="00812A0F">
        <w:rPr>
          <w:rFonts w:ascii="Times New Roman" w:hAnsi="Times New Roman" w:cs="Times New Roman"/>
          <w:sz w:val="24"/>
          <w:szCs w:val="24"/>
        </w:rPr>
        <w:t xml:space="preserve"> </w:t>
      </w:r>
      <w:r w:rsidRPr="008B5735">
        <w:rPr>
          <w:rFonts w:ascii="Times New Roman" w:hAnsi="Times New Roman" w:cs="Times New Roman"/>
          <w:sz w:val="24"/>
          <w:szCs w:val="24"/>
        </w:rPr>
        <w:t>el pri</w:t>
      </w:r>
      <w:r w:rsidRPr="008B5735">
        <w:rPr>
          <w:rFonts w:ascii="Times New Roman" w:hAnsi="Times New Roman" w:cs="Times New Roman"/>
          <w:spacing w:val="-2"/>
          <w:sz w:val="24"/>
          <w:szCs w:val="24"/>
        </w:rPr>
        <w:t>m</w:t>
      </w:r>
      <w:r w:rsidR="00812A0F">
        <w:rPr>
          <w:rFonts w:ascii="Times New Roman" w:hAnsi="Times New Roman" w:cs="Times New Roman"/>
          <w:sz w:val="24"/>
          <w:szCs w:val="24"/>
        </w:rPr>
        <w:t>ado.</w:t>
      </w:r>
      <w:r w:rsidR="00812A0F">
        <w:rPr>
          <w:rStyle w:val="Refdenotaalpie"/>
          <w:rFonts w:cs="Times New Roman"/>
          <w:szCs w:val="24"/>
        </w:rPr>
        <w:footnoteReference w:id="1196"/>
      </w:r>
      <w:r w:rsidR="00812A0F">
        <w:rPr>
          <w:rFonts w:ascii="Times New Roman" w:hAnsi="Times New Roman" w:cs="Times New Roman"/>
          <w:sz w:val="24"/>
          <w:szCs w:val="24"/>
        </w:rPr>
        <w:t xml:space="preserve"> </w:t>
      </w:r>
      <w:r w:rsidRPr="008B5735">
        <w:rPr>
          <w:rFonts w:ascii="Times New Roman" w:hAnsi="Times New Roman" w:cs="Times New Roman"/>
          <w:sz w:val="24"/>
          <w:szCs w:val="24"/>
        </w:rPr>
        <w:t>A Pedro enco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endó su Iglesia, a Juan su dulcísi</w:t>
      </w:r>
      <w:r w:rsidRPr="008B5735">
        <w:rPr>
          <w:rFonts w:ascii="Times New Roman" w:hAnsi="Times New Roman" w:cs="Times New Roman"/>
          <w:spacing w:val="-2"/>
          <w:sz w:val="24"/>
          <w:szCs w:val="24"/>
        </w:rPr>
        <w:t>m</w:t>
      </w:r>
      <w:r w:rsidR="00812A0F">
        <w:rPr>
          <w:rFonts w:ascii="Times New Roman" w:hAnsi="Times New Roman" w:cs="Times New Roman"/>
          <w:sz w:val="24"/>
          <w:szCs w:val="24"/>
        </w:rPr>
        <w:t>a Madre.</w:t>
      </w:r>
      <w:r w:rsidR="00812A0F">
        <w:rPr>
          <w:rStyle w:val="Refdenotaalpie"/>
          <w:rFonts w:cs="Times New Roman"/>
          <w:szCs w:val="24"/>
        </w:rPr>
        <w:footnoteReference w:id="1197"/>
      </w:r>
      <w:r w:rsidR="0098773F">
        <w:rPr>
          <w:rFonts w:ascii="Times New Roman" w:hAnsi="Times New Roman" w:cs="Times New Roman"/>
          <w:sz w:val="24"/>
          <w:szCs w:val="24"/>
        </w:rPr>
        <w:t xml:space="preserve"> </w:t>
      </w:r>
      <w:r w:rsidRPr="008B5735">
        <w:rPr>
          <w:rFonts w:ascii="Times New Roman" w:hAnsi="Times New Roman" w:cs="Times New Roman"/>
          <w:sz w:val="24"/>
          <w:szCs w:val="24"/>
        </w:rPr>
        <w:t xml:space="preserve"> A </w:t>
      </w:r>
      <w:r w:rsidR="00812A0F">
        <w:rPr>
          <w:rFonts w:ascii="Times New Roman" w:hAnsi="Times New Roman" w:cs="Times New Roman"/>
          <w:sz w:val="24"/>
          <w:szCs w:val="24"/>
        </w:rPr>
        <w:t>Pedro dio las llaves del reino,</w:t>
      </w:r>
      <w:r w:rsidR="00812A0F">
        <w:rPr>
          <w:rStyle w:val="Refdenotaalpie"/>
          <w:rFonts w:cs="Times New Roman"/>
          <w:szCs w:val="24"/>
        </w:rPr>
        <w:footnoteReference w:id="1198"/>
      </w:r>
      <w:r w:rsidRPr="008B5735">
        <w:rPr>
          <w:rFonts w:ascii="Times New Roman" w:hAnsi="Times New Roman" w:cs="Times New Roman"/>
          <w:sz w:val="24"/>
          <w:szCs w:val="24"/>
        </w:rPr>
        <w:t xml:space="preserve"> para Juan reser</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sec</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etos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pecho. 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Pedro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altura,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fa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iliaridad.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Pedro,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estar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constituido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autoridad,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bló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ó</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decir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Jesús: </w:t>
      </w:r>
      <w:r w:rsidRPr="008B5735">
        <w:rPr>
          <w:rFonts w:ascii="Times New Roman" w:hAnsi="Times New Roman" w:cs="Times New Roman"/>
          <w:i/>
          <w:sz w:val="24"/>
          <w:szCs w:val="24"/>
        </w:rPr>
        <w:t>Uno</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2"/>
          <w:sz w:val="24"/>
          <w:szCs w:val="24"/>
        </w:rPr>
        <w:t xml:space="preserve"> </w:t>
      </w:r>
      <w:r w:rsidRPr="008B5735">
        <w:rPr>
          <w:rFonts w:ascii="Times New Roman" w:hAnsi="Times New Roman" w:cs="Times New Roman"/>
          <w:i/>
          <w:sz w:val="24"/>
          <w:szCs w:val="24"/>
        </w:rPr>
        <w:t>vosotros me entre</w:t>
      </w:r>
      <w:r w:rsidRPr="008B5735">
        <w:rPr>
          <w:rFonts w:ascii="Times New Roman" w:hAnsi="Times New Roman" w:cs="Times New Roman"/>
          <w:i/>
          <w:spacing w:val="-1"/>
          <w:sz w:val="24"/>
          <w:szCs w:val="24"/>
        </w:rPr>
        <w:t>ga</w:t>
      </w:r>
      <w:r w:rsidRPr="008B5735">
        <w:rPr>
          <w:rFonts w:ascii="Times New Roman" w:hAnsi="Times New Roman" w:cs="Times New Roman"/>
          <w:i/>
          <w:sz w:val="24"/>
          <w:szCs w:val="24"/>
        </w:rPr>
        <w:t>r</w:t>
      </w:r>
      <w:r w:rsidRPr="008B5735">
        <w:rPr>
          <w:rFonts w:ascii="Times New Roman" w:hAnsi="Times New Roman" w:cs="Times New Roman"/>
          <w:i/>
          <w:spacing w:val="-1"/>
          <w:sz w:val="24"/>
          <w:szCs w:val="24"/>
        </w:rPr>
        <w:t>á</w:t>
      </w:r>
      <w:r w:rsidRPr="008B5735">
        <w:rPr>
          <w:rFonts w:ascii="Times New Roman" w:hAnsi="Times New Roman" w:cs="Times New Roman"/>
          <w:i/>
          <w:sz w:val="24"/>
          <w:szCs w:val="24"/>
        </w:rPr>
        <w:t>;</w:t>
      </w:r>
      <w:r w:rsidR="00812A0F">
        <w:rPr>
          <w:rStyle w:val="Refdenotaalpie"/>
          <w:rFonts w:cs="Times New Roman"/>
          <w:i/>
          <w:szCs w:val="24"/>
        </w:rPr>
        <w:footnoteReference w:id="1199"/>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Juan, participando de la valentía del pecho del Señor, por sugerencia de Pedro, le preguntó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ién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traidor].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dro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envió a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reservó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 xml:space="preserve">ue </w:t>
      </w:r>
      <w:r w:rsidRPr="0098773F">
        <w:rPr>
          <w:rFonts w:ascii="Times New Roman" w:hAnsi="Times New Roman" w:cs="Times New Roman"/>
          <w:sz w:val="24"/>
          <w:szCs w:val="24"/>
        </w:rPr>
        <w:t>así</w:t>
      </w:r>
      <w:r w:rsidRPr="008B5735">
        <w:rPr>
          <w:rFonts w:ascii="Times New Roman" w:hAnsi="Times New Roman" w:cs="Times New Roman"/>
          <w:i/>
          <w:sz w:val="24"/>
          <w:szCs w:val="24"/>
        </w:rPr>
        <w:t xml:space="preserve">, </w:t>
      </w:r>
      <w:r w:rsidR="00812A0F">
        <w:rPr>
          <w:rFonts w:ascii="Times New Roman" w:hAnsi="Times New Roman" w:cs="Times New Roman"/>
          <w:sz w:val="24"/>
          <w:szCs w:val="24"/>
        </w:rPr>
        <w:t>dijo:</w:t>
      </w:r>
      <w:r w:rsidRPr="008B5735">
        <w:rPr>
          <w:rFonts w:ascii="Times New Roman" w:hAnsi="Times New Roman" w:cs="Times New Roman"/>
          <w:sz w:val="24"/>
          <w:szCs w:val="24"/>
        </w:rPr>
        <w:t xml:space="preserve"> </w:t>
      </w:r>
      <w:r w:rsidRPr="008B5735">
        <w:rPr>
          <w:rFonts w:ascii="Times New Roman" w:hAnsi="Times New Roman" w:cs="Times New Roman"/>
          <w:i/>
          <w:sz w:val="24"/>
          <w:szCs w:val="24"/>
        </w:rPr>
        <w:t>quiero que p</w:t>
      </w:r>
      <w:r w:rsidR="00812A0F">
        <w:rPr>
          <w:rFonts w:ascii="Times New Roman" w:hAnsi="Times New Roman" w:cs="Times New Roman"/>
          <w:i/>
          <w:sz w:val="24"/>
          <w:szCs w:val="24"/>
        </w:rPr>
        <w:t>ermanezca hasta que yo vuelva.</w:t>
      </w:r>
      <w:r w:rsidR="00812A0F">
        <w:rPr>
          <w:rStyle w:val="Refdenotaalpie"/>
          <w:rFonts w:cs="Times New Roman"/>
          <w:i/>
          <w:szCs w:val="24"/>
        </w:rPr>
        <w:footnoteReference w:id="1200"/>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Nos ha dado eje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plo para que obre</w:t>
      </w:r>
      <w:r w:rsidR="0098773F">
        <w:rPr>
          <w:rFonts w:ascii="Times New Roman" w:hAnsi="Times New Roman" w:cs="Times New Roman"/>
          <w:spacing w:val="-2"/>
          <w:sz w:val="24"/>
          <w:szCs w:val="24"/>
        </w:rPr>
        <w:t>m</w:t>
      </w:r>
      <w:r w:rsidRPr="008B5735">
        <w:rPr>
          <w:rFonts w:ascii="Times New Roman" w:hAnsi="Times New Roman" w:cs="Times New Roman"/>
          <w:sz w:val="24"/>
          <w:szCs w:val="24"/>
        </w:rPr>
        <w:t xml:space="preserve">os del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00812A0F">
        <w:rPr>
          <w:rFonts w:ascii="Times New Roman" w:hAnsi="Times New Roman" w:cs="Times New Roman"/>
          <w:sz w:val="24"/>
          <w:szCs w:val="24"/>
        </w:rPr>
        <w:t>odo.</w:t>
      </w:r>
      <w:r w:rsidR="00812A0F">
        <w:rPr>
          <w:rStyle w:val="Refdenotaalpie"/>
          <w:rFonts w:cs="Times New Roman"/>
          <w:szCs w:val="24"/>
        </w:rPr>
        <w:footnoteReference w:id="1201"/>
      </w:r>
    </w:p>
    <w:p w:rsidR="00812A0F" w:rsidRDefault="00812A0F" w:rsidP="009D5D2B">
      <w:pPr>
        <w:spacing w:before="18" w:line="276" w:lineRule="auto"/>
        <w:rPr>
          <w:rFonts w:ascii="Times New Roman" w:hAnsi="Times New Roman" w:cs="Times New Roman"/>
          <w:sz w:val="24"/>
          <w:szCs w:val="24"/>
        </w:rPr>
      </w:pPr>
    </w:p>
    <w:p w:rsidR="00812A0F" w:rsidRPr="00D42BF5" w:rsidRDefault="00812A0F" w:rsidP="009D5D2B">
      <w:pPr>
        <w:pStyle w:val="Ttulo4"/>
        <w:spacing w:line="276" w:lineRule="auto"/>
      </w:pPr>
      <w:bookmarkStart w:id="177" w:name="_Toc163838564"/>
      <w:r w:rsidRPr="00D42BF5">
        <w:t>ELREDO PARTICULARIZA: SUS DOS ÍNTIMOS.</w:t>
      </w:r>
      <w:r w:rsidR="00DD70B3">
        <w:t xml:space="preserve"> </w:t>
      </w:r>
      <w:r w:rsidRPr="00D42BF5">
        <w:t>LA DULCE UNIÓN CON GODOFREDO</w:t>
      </w:r>
      <w:bookmarkEnd w:id="177"/>
    </w:p>
    <w:p w:rsidR="0098773F" w:rsidRPr="0098773F" w:rsidRDefault="0098773F" w:rsidP="009D5D2B">
      <w:pPr>
        <w:pStyle w:val="Estilo1"/>
        <w:spacing w:line="276" w:lineRule="auto"/>
      </w:pP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pacing w:val="2"/>
          <w:sz w:val="24"/>
          <w:szCs w:val="24"/>
        </w:rPr>
        <w:t xml:space="preserve"> </w:t>
      </w:r>
      <w:r w:rsidR="00812A0F">
        <w:rPr>
          <w:rFonts w:ascii="Times New Roman" w:hAnsi="Times New Roman" w:cs="Times New Roman"/>
          <w:sz w:val="24"/>
          <w:szCs w:val="24"/>
        </w:rPr>
        <w:t>[118</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Demos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nuestra donación,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nuestra ternura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 cuanto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cargos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cargas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fútiles,</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pong</w:t>
      </w:r>
      <w:r w:rsidRPr="008B5735">
        <w:rPr>
          <w:rFonts w:ascii="Times New Roman" w:hAnsi="Times New Roman" w:cs="Times New Roman"/>
          <w:spacing w:val="1"/>
          <w:sz w:val="24"/>
          <w:szCs w:val="24"/>
        </w:rPr>
        <w:t>á</w:t>
      </w:r>
      <w:r w:rsidRPr="008B5735">
        <w:rPr>
          <w:rFonts w:ascii="Times New Roman" w:hAnsi="Times New Roman" w:cs="Times New Roman"/>
          <w:sz w:val="24"/>
          <w:szCs w:val="24"/>
        </w:rPr>
        <w:t>mosle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sólo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prescribe</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5"/>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sabiendo</w:t>
      </w:r>
      <w:r w:rsidRPr="008B5735">
        <w:rPr>
          <w:rFonts w:ascii="Times New Roman" w:hAnsi="Times New Roman" w:cs="Times New Roman"/>
          <w:spacing w:val="37"/>
          <w:sz w:val="24"/>
          <w:szCs w:val="24"/>
        </w:rPr>
        <w:t xml:space="preserve"> </w:t>
      </w:r>
      <w:r w:rsidRPr="008B5735">
        <w:rPr>
          <w:rFonts w:ascii="Times New Roman" w:hAnsi="Times New Roman" w:cs="Times New Roman"/>
          <w:sz w:val="24"/>
          <w:szCs w:val="24"/>
        </w:rPr>
        <w:t>que nunca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ará</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veras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apetece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as viles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despreciables,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tener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00812A0F">
        <w:rPr>
          <w:rFonts w:ascii="Times New Roman" w:hAnsi="Times New Roman" w:cs="Times New Roman"/>
          <w:sz w:val="24"/>
          <w:szCs w:val="24"/>
        </w:rPr>
        <w:t>es suficiente.</w:t>
      </w:r>
    </w:p>
    <w:p w:rsidR="00812A0F"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Hay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precaverse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cuidadosa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 a</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ecto 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asiado tie</w:t>
      </w:r>
      <w:r w:rsidR="00812A0F">
        <w:rPr>
          <w:rFonts w:ascii="Times New Roman" w:hAnsi="Times New Roman" w:cs="Times New Roman"/>
          <w:sz w:val="24"/>
          <w:szCs w:val="24"/>
        </w:rPr>
        <w:t>rno se oponga al bien general,</w:t>
      </w:r>
      <w:r w:rsidR="00812A0F">
        <w:rPr>
          <w:rStyle w:val="Refdenotaalpie"/>
          <w:rFonts w:cs="Times New Roman"/>
          <w:szCs w:val="24"/>
        </w:rPr>
        <w:footnoteReference w:id="1202"/>
      </w:r>
      <w:r w:rsidRPr="008B5735">
        <w:rPr>
          <w:rFonts w:ascii="Times New Roman" w:hAnsi="Times New Roman" w:cs="Times New Roman"/>
          <w:sz w:val="24"/>
          <w:szCs w:val="24"/>
        </w:rPr>
        <w:t xml:space="preserve"> lo que podría suceder si no consentimos en apa</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tar de nosotros o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pon</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 xml:space="preserve">r algún cargo a los que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os, 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redundaría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beneficio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ordenada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 rige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atendien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utili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gusto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partic</w:t>
      </w:r>
      <w:r w:rsidRPr="008B5735">
        <w:rPr>
          <w:rFonts w:ascii="Times New Roman" w:hAnsi="Times New Roman" w:cs="Times New Roman"/>
          <w:spacing w:val="-1"/>
          <w:sz w:val="24"/>
          <w:szCs w:val="24"/>
        </w:rPr>
        <w:t>ul</w:t>
      </w:r>
      <w:r w:rsidRPr="008B5735">
        <w:rPr>
          <w:rFonts w:ascii="Times New Roman" w:hAnsi="Times New Roman" w:cs="Times New Roman"/>
          <w:sz w:val="24"/>
          <w:szCs w:val="24"/>
        </w:rPr>
        <w:t>ar</w:t>
      </w:r>
      <w:r w:rsidR="00812A0F">
        <w:rPr>
          <w:rFonts w:ascii="Times New Roman" w:hAnsi="Times New Roman" w:cs="Times New Roman"/>
          <w:sz w:val="24"/>
          <w:szCs w:val="24"/>
        </w:rPr>
        <w:t>.</w:t>
      </w:r>
      <w:r w:rsidR="00812A0F">
        <w:rPr>
          <w:rStyle w:val="Refdenotaalpie"/>
          <w:rFonts w:cs="Times New Roman"/>
          <w:szCs w:val="24"/>
        </w:rPr>
        <w:footnoteReference w:id="1203"/>
      </w:r>
      <w:r w:rsidRPr="008B5735">
        <w:rPr>
          <w:rFonts w:ascii="Times New Roman" w:hAnsi="Times New Roman" w:cs="Times New Roman"/>
          <w:spacing w:val="1"/>
          <w:sz w:val="24"/>
          <w:szCs w:val="24"/>
        </w:rPr>
        <w:t xml:space="preserve"> </w:t>
      </w:r>
      <w:r w:rsidR="00812A0F">
        <w:rPr>
          <w:rFonts w:ascii="Times New Roman" w:hAnsi="Times New Roman" w:cs="Times New Roman"/>
          <w:sz w:val="24"/>
          <w:szCs w:val="24"/>
        </w:rPr>
        <w:t>[119</w:t>
      </w:r>
      <w:r w:rsidRPr="008B5735">
        <w:rPr>
          <w:rFonts w:ascii="Times New Roman" w:hAnsi="Times New Roman" w:cs="Times New Roman"/>
          <w:sz w:val="24"/>
          <w:szCs w:val="24"/>
        </w:rPr>
        <w:t>.]</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acuerdo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 mo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ento de dos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 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 xml:space="preserve">gos ya muertos, pero que </w:t>
      </w:r>
      <w:r w:rsidRPr="008B5735">
        <w:rPr>
          <w:rFonts w:ascii="Times New Roman" w:hAnsi="Times New Roman" w:cs="Times New Roman"/>
          <w:i/>
          <w:sz w:val="24"/>
          <w:szCs w:val="24"/>
        </w:rPr>
        <w:t xml:space="preserve">están vivos para </w:t>
      </w:r>
      <w:r w:rsidRPr="0098773F">
        <w:rPr>
          <w:rFonts w:ascii="Times New Roman" w:hAnsi="Times New Roman" w:cs="Times New Roman"/>
          <w:i/>
          <w:spacing w:val="-2"/>
          <w:sz w:val="24"/>
          <w:szCs w:val="24"/>
        </w:rPr>
        <w:t>m</w:t>
      </w:r>
      <w:r w:rsidRPr="0098773F">
        <w:rPr>
          <w:rFonts w:ascii="Times New Roman" w:hAnsi="Times New Roman" w:cs="Times New Roman"/>
          <w:i/>
          <w:sz w:val="24"/>
          <w:szCs w:val="24"/>
        </w:rPr>
        <w:t>í</w:t>
      </w:r>
      <w:r w:rsidRPr="008B5735">
        <w:rPr>
          <w:rFonts w:ascii="Times New Roman" w:hAnsi="Times New Roman" w:cs="Times New Roman"/>
          <w:spacing w:val="2"/>
          <w:sz w:val="24"/>
          <w:szCs w:val="24"/>
        </w:rPr>
        <w:t xml:space="preserve"> </w:t>
      </w:r>
      <w:r w:rsidRPr="008B5735">
        <w:rPr>
          <w:rFonts w:ascii="Times New Roman" w:hAnsi="Times New Roman" w:cs="Times New Roman"/>
          <w:i/>
          <w:sz w:val="24"/>
          <w:szCs w:val="24"/>
        </w:rPr>
        <w:t>y lo seguirán est</w:t>
      </w:r>
      <w:r w:rsidR="00812A0F">
        <w:rPr>
          <w:rFonts w:ascii="Times New Roman" w:hAnsi="Times New Roman" w:cs="Times New Roman"/>
          <w:i/>
          <w:sz w:val="24"/>
          <w:szCs w:val="24"/>
        </w:rPr>
        <w:t>ando.</w:t>
      </w:r>
      <w:r w:rsidR="00812A0F">
        <w:rPr>
          <w:rStyle w:val="Refdenotaalpie"/>
          <w:rFonts w:cs="Times New Roman"/>
          <w:i/>
          <w:szCs w:val="24"/>
        </w:rPr>
        <w:footnoteReference w:id="1204"/>
      </w:r>
    </w:p>
    <w:p w:rsidR="004236EC"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El</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desde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enzo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sión,</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cierta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ejanza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nuestras</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costu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e</w:t>
      </w:r>
      <w:r w:rsidRPr="008B5735">
        <w:rPr>
          <w:rFonts w:ascii="Times New Roman" w:hAnsi="Times New Roman" w:cs="Times New Roman"/>
          <w:spacing w:val="21"/>
          <w:sz w:val="24"/>
          <w:szCs w:val="24"/>
        </w:rPr>
        <w:t xml:space="preserve"> </w:t>
      </w:r>
      <w:r w:rsidR="00812A0F">
        <w:rPr>
          <w:rFonts w:ascii="Times New Roman" w:hAnsi="Times New Roman" w:cs="Times New Roman"/>
          <w:sz w:val="24"/>
          <w:szCs w:val="24"/>
        </w:rPr>
        <w:t>ideales,</w:t>
      </w:r>
      <w:r w:rsidR="00812A0F">
        <w:rPr>
          <w:rStyle w:val="Refdenotaalpie"/>
          <w:rFonts w:cs="Times New Roman"/>
          <w:szCs w:val="24"/>
        </w:rPr>
        <w:footnoteReference w:id="1205"/>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yo</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adolescente.</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1"/>
          <w:sz w:val="24"/>
          <w:szCs w:val="24"/>
        </w:rPr>
        <w:t xml:space="preserve"> </w:t>
      </w:r>
      <w:r w:rsidRPr="008B5735">
        <w:rPr>
          <w:rFonts w:ascii="Times New Roman" w:hAnsi="Times New Roman" w:cs="Times New Roman"/>
          <w:sz w:val="24"/>
          <w:szCs w:val="24"/>
        </w:rPr>
        <w:t>ele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í</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casi</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desde</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infancia</w:t>
      </w:r>
      <w:r w:rsidRPr="008B5735">
        <w:rPr>
          <w:rFonts w:ascii="Times New Roman" w:hAnsi="Times New Roman" w:cs="Times New Roman"/>
          <w:spacing w:val="21"/>
          <w:sz w:val="24"/>
          <w:szCs w:val="24"/>
        </w:rPr>
        <w:t xml:space="preserve"> </w:t>
      </w:r>
      <w:r w:rsidRPr="0069248E">
        <w:rPr>
          <w:rFonts w:ascii="Times New Roman" w:hAnsi="Times New Roman" w:cs="Times New Roman"/>
          <w:sz w:val="24"/>
          <w:szCs w:val="24"/>
        </w:rPr>
        <w:lastRenderedPageBreak/>
        <w:t>y</w:t>
      </w:r>
      <w:r w:rsidRPr="0069248E">
        <w:rPr>
          <w:rFonts w:ascii="Times New Roman" w:hAnsi="Times New Roman" w:cs="Times New Roman"/>
          <w:spacing w:val="20"/>
          <w:sz w:val="24"/>
          <w:szCs w:val="24"/>
        </w:rPr>
        <w:t xml:space="preserve"> </w:t>
      </w:r>
      <w:r w:rsidRPr="0069248E">
        <w:rPr>
          <w:rFonts w:ascii="Times New Roman" w:hAnsi="Times New Roman" w:cs="Times New Roman"/>
          <w:sz w:val="24"/>
          <w:szCs w:val="24"/>
        </w:rPr>
        <w:t>después</w:t>
      </w:r>
      <w:r w:rsidRPr="0069248E">
        <w:rPr>
          <w:rFonts w:ascii="Times New Roman" w:hAnsi="Times New Roman" w:cs="Times New Roman"/>
          <w:spacing w:val="20"/>
          <w:sz w:val="24"/>
          <w:szCs w:val="24"/>
        </w:rPr>
        <w:t xml:space="preserve"> </w:t>
      </w:r>
      <w:r w:rsidRPr="0069248E">
        <w:rPr>
          <w:rFonts w:ascii="Times New Roman" w:hAnsi="Times New Roman" w:cs="Times New Roman"/>
          <w:sz w:val="24"/>
          <w:szCs w:val="24"/>
        </w:rPr>
        <w:t>de</w:t>
      </w:r>
      <w:r w:rsidRPr="0069248E">
        <w:rPr>
          <w:rFonts w:ascii="Times New Roman" w:hAnsi="Times New Roman" w:cs="Times New Roman"/>
          <w:spacing w:val="20"/>
          <w:sz w:val="24"/>
          <w:szCs w:val="24"/>
        </w:rPr>
        <w:t xml:space="preserve"> </w:t>
      </w:r>
      <w:r w:rsidRPr="0069248E">
        <w:rPr>
          <w:rFonts w:ascii="Times New Roman" w:hAnsi="Times New Roman" w:cs="Times New Roman"/>
          <w:sz w:val="24"/>
          <w:szCs w:val="24"/>
        </w:rPr>
        <w:t>haberlo</w:t>
      </w:r>
      <w:r w:rsidR="00812A0F" w:rsidRPr="0069248E">
        <w:rPr>
          <w:rFonts w:ascii="Times New Roman" w:hAnsi="Times New Roman" w:cs="Times New Roman"/>
          <w:sz w:val="24"/>
          <w:szCs w:val="24"/>
        </w:rPr>
        <w:t xml:space="preserve"> </w:t>
      </w:r>
      <w:r w:rsidRPr="0069248E">
        <w:rPr>
          <w:rFonts w:ascii="Times New Roman" w:hAnsi="Times New Roman" w:cs="Times New Roman"/>
          <w:sz w:val="24"/>
          <w:szCs w:val="24"/>
        </w:rPr>
        <w:t>probado</w:t>
      </w:r>
      <w:r w:rsidRPr="0069248E">
        <w:rPr>
          <w:rFonts w:ascii="Times New Roman" w:hAnsi="Times New Roman" w:cs="Times New Roman"/>
          <w:spacing w:val="2"/>
          <w:sz w:val="24"/>
          <w:szCs w:val="24"/>
        </w:rPr>
        <w:t xml:space="preserve"> </w:t>
      </w:r>
      <w:r w:rsidRPr="0069248E">
        <w:rPr>
          <w:rFonts w:ascii="Times New Roman" w:hAnsi="Times New Roman" w:cs="Times New Roman"/>
          <w:spacing w:val="-2"/>
          <w:sz w:val="24"/>
          <w:szCs w:val="24"/>
        </w:rPr>
        <w:t>m</w:t>
      </w:r>
      <w:r w:rsidRPr="0069248E">
        <w:rPr>
          <w:rFonts w:ascii="Times New Roman" w:hAnsi="Times New Roman" w:cs="Times New Roman"/>
          <w:spacing w:val="1"/>
          <w:sz w:val="24"/>
          <w:szCs w:val="24"/>
        </w:rPr>
        <w:t>u</w:t>
      </w:r>
      <w:r w:rsidRPr="0069248E">
        <w:rPr>
          <w:rFonts w:ascii="Times New Roman" w:hAnsi="Times New Roman" w:cs="Times New Roman"/>
          <w:sz w:val="24"/>
          <w:szCs w:val="24"/>
        </w:rPr>
        <w:t>chas</w:t>
      </w:r>
      <w:r w:rsidRPr="0069248E">
        <w:rPr>
          <w:rFonts w:ascii="Times New Roman" w:hAnsi="Times New Roman" w:cs="Times New Roman"/>
          <w:spacing w:val="2"/>
          <w:sz w:val="24"/>
          <w:szCs w:val="24"/>
        </w:rPr>
        <w:t xml:space="preserve"> </w:t>
      </w:r>
      <w:r w:rsidRPr="0069248E">
        <w:rPr>
          <w:rFonts w:ascii="Times New Roman" w:hAnsi="Times New Roman" w:cs="Times New Roman"/>
          <w:sz w:val="24"/>
          <w:szCs w:val="24"/>
        </w:rPr>
        <w:t>veces</w:t>
      </w:r>
      <w:r w:rsidRPr="0069248E">
        <w:rPr>
          <w:rFonts w:ascii="Times New Roman" w:hAnsi="Times New Roman" w:cs="Times New Roman"/>
          <w:spacing w:val="2"/>
          <w:sz w:val="24"/>
          <w:szCs w:val="24"/>
        </w:rPr>
        <w:t xml:space="preserve"> </w:t>
      </w:r>
      <w:r w:rsidRPr="0069248E">
        <w:rPr>
          <w:rFonts w:ascii="Times New Roman" w:hAnsi="Times New Roman" w:cs="Times New Roman"/>
          <w:sz w:val="24"/>
          <w:szCs w:val="24"/>
        </w:rPr>
        <w:t>y de</w:t>
      </w:r>
      <w:r w:rsidRPr="0069248E">
        <w:rPr>
          <w:rFonts w:ascii="Times New Roman" w:hAnsi="Times New Roman" w:cs="Times New Roman"/>
          <w:spacing w:val="2"/>
          <w:sz w:val="24"/>
          <w:szCs w:val="24"/>
        </w:rPr>
        <w:t xml:space="preserve"> </w:t>
      </w:r>
      <w:r w:rsidRPr="0069248E">
        <w:rPr>
          <w:rFonts w:ascii="Times New Roman" w:hAnsi="Times New Roman" w:cs="Times New Roman"/>
          <w:spacing w:val="-2"/>
          <w:sz w:val="24"/>
          <w:szCs w:val="24"/>
        </w:rPr>
        <w:t>m</w:t>
      </w:r>
      <w:r w:rsidRPr="0069248E">
        <w:rPr>
          <w:rFonts w:ascii="Times New Roman" w:hAnsi="Times New Roman" w:cs="Times New Roman"/>
          <w:sz w:val="24"/>
          <w:szCs w:val="24"/>
        </w:rPr>
        <w:t>uchas</w:t>
      </w:r>
      <w:r w:rsidRPr="0069248E">
        <w:rPr>
          <w:rFonts w:ascii="Times New Roman" w:hAnsi="Times New Roman" w:cs="Times New Roman"/>
          <w:spacing w:val="2"/>
          <w:sz w:val="24"/>
          <w:szCs w:val="24"/>
        </w:rPr>
        <w:t xml:space="preserve"> </w:t>
      </w:r>
      <w:r w:rsidRPr="0069248E">
        <w:rPr>
          <w:rFonts w:ascii="Times New Roman" w:hAnsi="Times New Roman" w:cs="Times New Roman"/>
          <w:spacing w:val="-2"/>
          <w:sz w:val="24"/>
          <w:szCs w:val="24"/>
        </w:rPr>
        <w:t>m</w:t>
      </w:r>
      <w:r w:rsidRPr="0069248E">
        <w:rPr>
          <w:rFonts w:ascii="Times New Roman" w:hAnsi="Times New Roman" w:cs="Times New Roman"/>
          <w:sz w:val="24"/>
          <w:szCs w:val="24"/>
        </w:rPr>
        <w:t>aneras.</w:t>
      </w:r>
      <w:r w:rsidRPr="0069248E">
        <w:rPr>
          <w:rFonts w:ascii="Times New Roman" w:hAnsi="Times New Roman" w:cs="Times New Roman"/>
          <w:spacing w:val="2"/>
          <w:sz w:val="24"/>
          <w:szCs w:val="24"/>
        </w:rPr>
        <w:t xml:space="preserve"> </w:t>
      </w:r>
      <w:r w:rsidRPr="0069248E">
        <w:rPr>
          <w:rFonts w:ascii="Times New Roman" w:hAnsi="Times New Roman" w:cs="Times New Roman"/>
          <w:sz w:val="24"/>
          <w:szCs w:val="24"/>
        </w:rPr>
        <w:t>Me</w:t>
      </w:r>
      <w:r w:rsidRPr="0069248E">
        <w:rPr>
          <w:rFonts w:ascii="Times New Roman" w:hAnsi="Times New Roman" w:cs="Times New Roman"/>
          <w:spacing w:val="2"/>
          <w:sz w:val="24"/>
          <w:szCs w:val="24"/>
        </w:rPr>
        <w:t xml:space="preserve"> </w:t>
      </w:r>
      <w:r w:rsidRPr="0069248E">
        <w:rPr>
          <w:rFonts w:ascii="Times New Roman" w:hAnsi="Times New Roman" w:cs="Times New Roman"/>
          <w:sz w:val="24"/>
          <w:szCs w:val="24"/>
        </w:rPr>
        <w:t>uní</w:t>
      </w:r>
      <w:r w:rsidRPr="0069248E">
        <w:rPr>
          <w:rFonts w:ascii="Times New Roman" w:hAnsi="Times New Roman" w:cs="Times New Roman"/>
          <w:spacing w:val="-5"/>
          <w:sz w:val="24"/>
          <w:szCs w:val="24"/>
        </w:rPr>
        <w:t xml:space="preserve"> </w:t>
      </w:r>
      <w:r w:rsidRPr="0069248E">
        <w:rPr>
          <w:rFonts w:ascii="Times New Roman" w:hAnsi="Times New Roman" w:cs="Times New Roman"/>
          <w:sz w:val="24"/>
          <w:szCs w:val="24"/>
        </w:rPr>
        <w:t>con</w:t>
      </w:r>
      <w:r w:rsidRPr="0069248E">
        <w:rPr>
          <w:rFonts w:ascii="Times New Roman" w:hAnsi="Times New Roman" w:cs="Times New Roman"/>
          <w:spacing w:val="1"/>
          <w:sz w:val="24"/>
          <w:szCs w:val="24"/>
        </w:rPr>
        <w:t xml:space="preserve"> </w:t>
      </w:r>
      <w:r w:rsidRPr="0069248E">
        <w:rPr>
          <w:rFonts w:ascii="Times New Roman" w:hAnsi="Times New Roman" w:cs="Times New Roman"/>
          <w:sz w:val="24"/>
          <w:szCs w:val="24"/>
        </w:rPr>
        <w:t>él</w:t>
      </w:r>
      <w:r w:rsidRPr="0069248E">
        <w:rPr>
          <w:rFonts w:ascii="Times New Roman" w:hAnsi="Times New Roman" w:cs="Times New Roman"/>
          <w:spacing w:val="1"/>
          <w:sz w:val="24"/>
          <w:szCs w:val="24"/>
        </w:rPr>
        <w:t xml:space="preserve"> </w:t>
      </w:r>
      <w:r w:rsidRPr="0069248E">
        <w:rPr>
          <w:rFonts w:ascii="Times New Roman" w:hAnsi="Times New Roman" w:cs="Times New Roman"/>
          <w:sz w:val="24"/>
          <w:szCs w:val="24"/>
        </w:rPr>
        <w:t>en</w:t>
      </w:r>
      <w:r w:rsidRPr="0069248E">
        <w:rPr>
          <w:rFonts w:ascii="Times New Roman" w:hAnsi="Times New Roman" w:cs="Times New Roman"/>
          <w:spacing w:val="1"/>
          <w:sz w:val="24"/>
          <w:szCs w:val="24"/>
        </w:rPr>
        <w:t xml:space="preserve"> </w:t>
      </w:r>
      <w:r w:rsidRPr="0069248E">
        <w:rPr>
          <w:rFonts w:ascii="Times New Roman" w:hAnsi="Times New Roman" w:cs="Times New Roman"/>
          <w:sz w:val="24"/>
          <w:szCs w:val="24"/>
        </w:rPr>
        <w:t>una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00812A0F">
        <w:rPr>
          <w:rFonts w:ascii="Times New Roman" w:hAnsi="Times New Roman" w:cs="Times New Roman"/>
          <w:sz w:val="24"/>
          <w:szCs w:val="24"/>
        </w:rPr>
        <w:t>ás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edad</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encanecía</w:t>
      </w:r>
      <w:r w:rsidRPr="008B5735">
        <w:rPr>
          <w:rFonts w:ascii="Times New Roman" w:hAnsi="Times New Roman" w:cs="Times New Roman"/>
          <w:spacing w:val="3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cabello</w:t>
      </w:r>
      <w:r w:rsidRPr="008B5735">
        <w:rPr>
          <w:rFonts w:ascii="Times New Roman" w:hAnsi="Times New Roman" w:cs="Times New Roman"/>
          <w:spacing w:val="-1"/>
          <w:sz w:val="24"/>
          <w:szCs w:val="24"/>
        </w:rPr>
        <w:t>s</w:t>
      </w:r>
      <w:r w:rsidR="00812A0F">
        <w:rPr>
          <w:rFonts w:ascii="Times New Roman" w:hAnsi="Times New Roman" w:cs="Times New Roman"/>
          <w:sz w:val="24"/>
          <w:szCs w:val="24"/>
        </w:rPr>
        <w:t>.</w:t>
      </w:r>
      <w:r w:rsidR="00812A0F">
        <w:rPr>
          <w:rStyle w:val="Refdenotaalpie"/>
          <w:rFonts w:cs="Times New Roman"/>
          <w:szCs w:val="24"/>
        </w:rPr>
        <w:footnoteReference w:id="1206"/>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31"/>
          <w:sz w:val="24"/>
          <w:szCs w:val="24"/>
        </w:rPr>
        <w:t xml:space="preserve"> </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ero</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elegido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compañero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partícipe</w:t>
      </w:r>
      <w:r w:rsidRPr="008B5735">
        <w:rPr>
          <w:rFonts w:ascii="Times New Roman" w:hAnsi="Times New Roman" w:cs="Times New Roman"/>
          <w:spacing w:val="3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las delicias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claustro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dulz</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ras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espirituales</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ini</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iaba,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todavía</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4"/>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opri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ía 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solicitud</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pastoral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ataba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preocupación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porales.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dába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nos exigía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otra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anifestacion</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dulces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dictaba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caridad.</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12"/>
          <w:sz w:val="24"/>
          <w:szCs w:val="24"/>
        </w:rPr>
        <w:t xml:space="preserve"> </w:t>
      </w:r>
      <w:r w:rsidRPr="008B5735">
        <w:rPr>
          <w:rFonts w:ascii="Times New Roman" w:hAnsi="Times New Roman" w:cs="Times New Roman"/>
          <w:sz w:val="24"/>
          <w:szCs w:val="24"/>
        </w:rPr>
        <w:t>segundo lo escogí desde joven para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partir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 preoc</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paciones y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fatiga.</w:t>
      </w:r>
    </w:p>
    <w:p w:rsidR="004236EC"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R</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orando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estas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istades,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veo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apoyaba</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segunda 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aunque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carec</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f</w:t>
      </w:r>
      <w:r w:rsidRPr="008B5735">
        <w:rPr>
          <w:rFonts w:ascii="Times New Roman" w:hAnsi="Times New Roman" w:cs="Times New Roman"/>
          <w:sz w:val="24"/>
          <w:szCs w:val="24"/>
        </w:rPr>
        <w:t>ecto. [120.] Ad</w:t>
      </w:r>
      <w:r w:rsidRPr="008B5735">
        <w:rPr>
          <w:rFonts w:ascii="Times New Roman" w:hAnsi="Times New Roman" w:cs="Times New Roman"/>
          <w:spacing w:val="2"/>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 el 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ero se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enzos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elegí,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pero no tuve tiempo de probarlo. El otro vivió entregado 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í y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ado por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 desde la niñez has</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 xml:space="preserve">a la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itad de su vida. Juntos ascendi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en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donde</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24"/>
          <w:sz w:val="24"/>
          <w:szCs w:val="24"/>
        </w:rPr>
        <w:t xml:space="preserve"> </w:t>
      </w:r>
      <w:r w:rsidRPr="008B5735">
        <w:rPr>
          <w:rFonts w:ascii="Times New Roman" w:hAnsi="Times New Roman" w:cs="Times New Roman"/>
          <w:sz w:val="24"/>
          <w:szCs w:val="24"/>
        </w:rPr>
        <w:t>consintió</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estra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perfección.</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virtu</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es</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clinaron</w:t>
      </w:r>
      <w:r w:rsidRPr="008B5735">
        <w:rPr>
          <w:rFonts w:ascii="Times New Roman" w:hAnsi="Times New Roman" w:cs="Times New Roman"/>
          <w:spacing w:val="2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afecto</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hacia</w:t>
      </w:r>
      <w:r w:rsidRPr="008B5735">
        <w:rPr>
          <w:rFonts w:ascii="Times New Roman" w:hAnsi="Times New Roman" w:cs="Times New Roman"/>
          <w:spacing w:val="25"/>
          <w:sz w:val="24"/>
          <w:szCs w:val="24"/>
        </w:rPr>
        <w:t xml:space="preserve"> </w:t>
      </w:r>
      <w:r w:rsidRPr="008B5735">
        <w:rPr>
          <w:rFonts w:ascii="Times New Roman" w:hAnsi="Times New Roman" w:cs="Times New Roman"/>
          <w:sz w:val="24"/>
          <w:szCs w:val="24"/>
        </w:rPr>
        <w:t>él. Yo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tr</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ído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desde 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países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soledad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norteña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iniciado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disciplina monástica. Desde entonces fue vencedor de su cuerpo, paciente en los tra</w:t>
      </w:r>
      <w:r w:rsidRPr="008B5735">
        <w:rPr>
          <w:rFonts w:ascii="Times New Roman" w:hAnsi="Times New Roman" w:cs="Times New Roman"/>
          <w:spacing w:val="-1"/>
          <w:sz w:val="24"/>
          <w:szCs w:val="24"/>
        </w:rPr>
        <w:t>b</w:t>
      </w:r>
      <w:r w:rsidR="004236EC">
        <w:rPr>
          <w:rFonts w:ascii="Times New Roman" w:hAnsi="Times New Roman" w:cs="Times New Roman"/>
          <w:sz w:val="24"/>
          <w:szCs w:val="24"/>
        </w:rPr>
        <w:t>ajos y ayunos,</w:t>
      </w:r>
      <w:r w:rsidR="004236EC">
        <w:rPr>
          <w:rStyle w:val="Refdenotaalpie"/>
          <w:rFonts w:cs="Times New Roman"/>
          <w:szCs w:val="24"/>
        </w:rPr>
        <w:footnoteReference w:id="1207"/>
      </w:r>
      <w:r w:rsidRPr="008B5735">
        <w:rPr>
          <w:rFonts w:ascii="Times New Roman" w:hAnsi="Times New Roman" w:cs="Times New Roman"/>
          <w:sz w:val="24"/>
          <w:szCs w:val="24"/>
        </w:rPr>
        <w:t xml:space="preserve"> ejemplo para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ad</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ración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gloria y</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delicias.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Consideré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debía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nutrirlo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 principios de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intuyendo que no sería c</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rga para nadie y grato a todos. [121.] Iba y vení</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 dócil</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órdenes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ayores,</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ilde,</w:t>
      </w:r>
      <w:r w:rsidRPr="008B5735">
        <w:rPr>
          <w:rFonts w:ascii="Times New Roman" w:hAnsi="Times New Roman" w:cs="Times New Roman"/>
          <w:spacing w:val="5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anso,</w:t>
      </w:r>
      <w:r w:rsidRPr="008B5735">
        <w:rPr>
          <w:rFonts w:ascii="Times New Roman" w:hAnsi="Times New Roman" w:cs="Times New Roman"/>
          <w:spacing w:val="5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9"/>
          <w:sz w:val="24"/>
          <w:szCs w:val="24"/>
        </w:rPr>
        <w:t xml:space="preserve"> </w:t>
      </w:r>
      <w:r w:rsidR="004236EC">
        <w:rPr>
          <w:rFonts w:ascii="Times New Roman" w:hAnsi="Times New Roman" w:cs="Times New Roman"/>
          <w:sz w:val="24"/>
          <w:szCs w:val="24"/>
        </w:rPr>
        <w:t xml:space="preserve">austeras </w:t>
      </w:r>
      <w:r w:rsidRPr="008B5735">
        <w:rPr>
          <w:rFonts w:ascii="Times New Roman" w:hAnsi="Times New Roman" w:cs="Times New Roman"/>
          <w:sz w:val="24"/>
          <w:szCs w:val="24"/>
        </w:rPr>
        <w:t>co</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w:t>
      </w:r>
      <w:r w:rsidR="004236EC">
        <w:rPr>
          <w:rFonts w:ascii="Times New Roman" w:hAnsi="Times New Roman" w:cs="Times New Roman"/>
          <w:spacing w:val="59"/>
          <w:sz w:val="24"/>
          <w:szCs w:val="24"/>
        </w:rPr>
        <w:t xml:space="preserve"> </w:t>
      </w:r>
      <w:r w:rsidR="004236EC">
        <w:rPr>
          <w:rFonts w:ascii="Times New Roman" w:hAnsi="Times New Roman" w:cs="Times New Roman"/>
          <w:sz w:val="24"/>
          <w:szCs w:val="24"/>
        </w:rPr>
        <w:t xml:space="preserve">de </w:t>
      </w:r>
      <w:r w:rsidRPr="008B5735">
        <w:rPr>
          <w:rFonts w:ascii="Times New Roman" w:hAnsi="Times New Roman" w:cs="Times New Roman"/>
          <w:sz w:val="24"/>
          <w:szCs w:val="24"/>
        </w:rPr>
        <w:t>poco</w:t>
      </w:r>
      <w:r w:rsidR="004236EC">
        <w:rPr>
          <w:rFonts w:ascii="Times New Roman" w:hAnsi="Times New Roman" w:cs="Times New Roman"/>
          <w:spacing w:val="59"/>
          <w:sz w:val="24"/>
          <w:szCs w:val="24"/>
        </w:rPr>
        <w:t xml:space="preserve"> </w:t>
      </w:r>
      <w:r w:rsidRPr="008B5735">
        <w:rPr>
          <w:rFonts w:ascii="Times New Roman" w:hAnsi="Times New Roman" w:cs="Times New Roman"/>
          <w:sz w:val="24"/>
          <w:szCs w:val="24"/>
        </w:rPr>
        <w:t>hablar, desconocedor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disputas,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w:t>
      </w:r>
      <w:r w:rsidRPr="008B5735">
        <w:rPr>
          <w:rFonts w:ascii="Times New Roman" w:hAnsi="Times New Roman" w:cs="Times New Roman"/>
          <w:spacing w:val="2"/>
          <w:sz w:val="24"/>
          <w:szCs w:val="24"/>
        </w:rPr>
        <w:t>r</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uraciones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renco</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Alejado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detracción, ca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inaba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i/>
          <w:sz w:val="24"/>
          <w:szCs w:val="24"/>
        </w:rPr>
        <w:t>sordo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oye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mudo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que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abre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su</w:t>
      </w:r>
      <w:r w:rsidRPr="008B5735">
        <w:rPr>
          <w:rFonts w:ascii="Times New Roman" w:hAnsi="Times New Roman" w:cs="Times New Roman"/>
          <w:i/>
          <w:spacing w:val="1"/>
          <w:sz w:val="24"/>
          <w:szCs w:val="24"/>
        </w:rPr>
        <w:t xml:space="preserve"> </w:t>
      </w:r>
      <w:r w:rsidR="004236EC">
        <w:rPr>
          <w:rFonts w:ascii="Times New Roman" w:hAnsi="Times New Roman" w:cs="Times New Roman"/>
          <w:i/>
          <w:sz w:val="24"/>
          <w:szCs w:val="24"/>
        </w:rPr>
        <w:t>boca.</w:t>
      </w:r>
      <w:r w:rsidR="004236EC">
        <w:rPr>
          <w:rStyle w:val="Refdenotaalpie"/>
          <w:rFonts w:cs="Times New Roman"/>
          <w:i/>
          <w:szCs w:val="24"/>
        </w:rPr>
        <w:footnoteReference w:id="1208"/>
      </w:r>
      <w:r w:rsidRPr="008B5735">
        <w:rPr>
          <w:rFonts w:ascii="Times New Roman" w:hAnsi="Times New Roman" w:cs="Times New Roman"/>
          <w:i/>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hizo</w:t>
      </w:r>
      <w:r w:rsidRPr="008B5735">
        <w:rPr>
          <w:rFonts w:ascii="Times New Roman" w:hAnsi="Times New Roman" w:cs="Times New Roman"/>
          <w:spacing w:val="1"/>
          <w:sz w:val="24"/>
          <w:szCs w:val="24"/>
        </w:rPr>
        <w:t xml:space="preserve"> </w:t>
      </w:r>
      <w:r w:rsidRPr="008B5735">
        <w:rPr>
          <w:rFonts w:ascii="Times New Roman" w:hAnsi="Times New Roman" w:cs="Times New Roman"/>
          <w:i/>
          <w:sz w:val="24"/>
          <w:szCs w:val="24"/>
        </w:rPr>
        <w:t>semejante</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a</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
          <w:sz w:val="24"/>
          <w:szCs w:val="24"/>
        </w:rPr>
        <w:t xml:space="preserve"> </w:t>
      </w:r>
      <w:r w:rsidR="004236EC">
        <w:rPr>
          <w:rFonts w:ascii="Times New Roman" w:hAnsi="Times New Roman" w:cs="Times New Roman"/>
          <w:i/>
          <w:sz w:val="24"/>
          <w:szCs w:val="24"/>
        </w:rPr>
        <w:t>jumento;</w:t>
      </w:r>
      <w:r w:rsidR="004236EC">
        <w:rPr>
          <w:rStyle w:val="Refdenotaalpie"/>
          <w:rFonts w:cs="Times New Roman"/>
          <w:i/>
          <w:szCs w:val="24"/>
        </w:rPr>
        <w:footnoteReference w:id="1209"/>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archando según el freno de la obediencia y llevando infatigable</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ente en su cuerpo y en su alma el yugo de la disci</w:t>
      </w:r>
      <w:r w:rsidRPr="008B5735">
        <w:rPr>
          <w:rFonts w:ascii="Times New Roman" w:hAnsi="Times New Roman" w:cs="Times New Roman"/>
          <w:spacing w:val="-1"/>
          <w:sz w:val="24"/>
          <w:szCs w:val="24"/>
        </w:rPr>
        <w:t>p</w:t>
      </w:r>
      <w:r w:rsidRPr="008B5735">
        <w:rPr>
          <w:rFonts w:ascii="Times New Roman" w:hAnsi="Times New Roman" w:cs="Times New Roman"/>
          <w:sz w:val="24"/>
          <w:szCs w:val="24"/>
        </w:rPr>
        <w:t>lina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gula</w:t>
      </w:r>
      <w:r w:rsidRPr="008B5735">
        <w:rPr>
          <w:rFonts w:ascii="Times New Roman" w:hAnsi="Times New Roman" w:cs="Times New Roman"/>
          <w:spacing w:val="-1"/>
          <w:sz w:val="24"/>
          <w:szCs w:val="24"/>
        </w:rPr>
        <w:t>r</w:t>
      </w:r>
      <w:r w:rsidR="004236EC">
        <w:rPr>
          <w:rFonts w:ascii="Times New Roman" w:hAnsi="Times New Roman" w:cs="Times New Roman"/>
          <w:sz w:val="24"/>
          <w:szCs w:val="24"/>
        </w:rPr>
        <w:t>.</w:t>
      </w:r>
      <w:r w:rsidR="004236EC">
        <w:rPr>
          <w:rStyle w:val="Refdenotaalpie"/>
          <w:rFonts w:cs="Times New Roman"/>
          <w:szCs w:val="24"/>
        </w:rPr>
        <w:footnoteReference w:id="1210"/>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Cierta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todavía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niño 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encontrándose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enfe</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onestado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anto padre</w:t>
      </w:r>
      <w:r w:rsidRPr="008B5735">
        <w:rPr>
          <w:rFonts w:ascii="Times New Roman" w:hAnsi="Times New Roman" w:cs="Times New Roman"/>
          <w:spacing w:val="1"/>
          <w:sz w:val="24"/>
          <w:szCs w:val="24"/>
        </w:rPr>
        <w:t xml:space="preserve"> </w:t>
      </w:r>
      <w:r w:rsidR="004236EC">
        <w:rPr>
          <w:rFonts w:ascii="Times New Roman" w:hAnsi="Times New Roman" w:cs="Times New Roman"/>
          <w:sz w:val="24"/>
          <w:szCs w:val="24"/>
        </w:rPr>
        <w:t>y predecesor.</w:t>
      </w:r>
      <w:r w:rsidR="004236EC">
        <w:rPr>
          <w:rStyle w:val="Refdenotaalpie"/>
          <w:rFonts w:cs="Times New Roman"/>
          <w:szCs w:val="24"/>
        </w:rPr>
        <w:footnoteReference w:id="1211"/>
      </w:r>
      <w:r w:rsidRPr="008B5735">
        <w:rPr>
          <w:rFonts w:ascii="Times New Roman" w:hAnsi="Times New Roman" w:cs="Times New Roman"/>
          <w:sz w:val="24"/>
          <w:szCs w:val="24"/>
        </w:rPr>
        <w:t xml:space="preserve"> 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éste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có</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posi</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endo tan joven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tregara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 descanso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ercia.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Quedó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avergonzado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seguida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salió</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allí,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fervorosa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practicó</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ciplina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 xml:space="preserve">erpo, </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dura</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muchos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añ</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urgién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ole</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g</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aves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enfe</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edades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se consentía a</w:t>
      </w:r>
      <w:r w:rsidRPr="008B5735">
        <w:rPr>
          <w:rFonts w:ascii="Times New Roman" w:hAnsi="Times New Roman" w:cs="Times New Roman"/>
          <w:spacing w:val="-2"/>
          <w:sz w:val="24"/>
          <w:szCs w:val="24"/>
        </w:rPr>
        <w:t>m</w:t>
      </w:r>
      <w:r w:rsidR="004236EC">
        <w:rPr>
          <w:rFonts w:ascii="Times New Roman" w:hAnsi="Times New Roman" w:cs="Times New Roman"/>
          <w:sz w:val="24"/>
          <w:szCs w:val="24"/>
        </w:rPr>
        <w:t>inorar el rigor.</w:t>
      </w:r>
      <w:r w:rsidR="004236EC">
        <w:rPr>
          <w:rStyle w:val="Refdenotaalpie"/>
          <w:rFonts w:cs="Times New Roman"/>
          <w:szCs w:val="24"/>
        </w:rPr>
        <w:footnoteReference w:id="1212"/>
      </w:r>
    </w:p>
    <w:p w:rsidR="0069248E" w:rsidRDefault="008B5735" w:rsidP="009D5D2B">
      <w:pPr>
        <w:spacing w:before="2"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[122.]</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esto</w:t>
      </w:r>
      <w:r w:rsidRPr="008B5735">
        <w:rPr>
          <w:rFonts w:ascii="Times New Roman" w:hAnsi="Times New Roman" w:cs="Times New Roman"/>
          <w:spacing w:val="5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51"/>
          <w:sz w:val="24"/>
          <w:szCs w:val="24"/>
        </w:rPr>
        <w:t xml:space="preserve"> </w:t>
      </w:r>
      <w:r w:rsidRPr="008B5735">
        <w:rPr>
          <w:rFonts w:ascii="Times New Roman" w:hAnsi="Times New Roman" w:cs="Times New Roman"/>
          <w:spacing w:val="1"/>
          <w:sz w:val="24"/>
          <w:szCs w:val="24"/>
        </w:rPr>
        <w:t>c</w:t>
      </w:r>
      <w:r w:rsidRPr="008B5735">
        <w:rPr>
          <w:rFonts w:ascii="Times New Roman" w:hAnsi="Times New Roman" w:cs="Times New Roman"/>
          <w:sz w:val="24"/>
          <w:szCs w:val="24"/>
        </w:rPr>
        <w:t>on</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ovía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entrañable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inclinaba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hacia</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51"/>
          <w:sz w:val="24"/>
          <w:szCs w:val="24"/>
        </w:rPr>
        <w:t xml:space="preserve"> </w:t>
      </w:r>
      <w:r w:rsidRPr="008B5735">
        <w:rPr>
          <w:rFonts w:ascii="Times New Roman" w:hAnsi="Times New Roman" w:cs="Times New Roman"/>
          <w:sz w:val="24"/>
          <w:szCs w:val="24"/>
        </w:rPr>
        <w:t>modo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de inferior</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hice</w:t>
      </w:r>
      <w:r w:rsidRPr="008B5735">
        <w:rPr>
          <w:rFonts w:ascii="Times New Roman" w:hAnsi="Times New Roman" w:cs="Times New Roman"/>
          <w:spacing w:val="4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compañero;</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pañero,</w:t>
      </w:r>
      <w:r w:rsidRPr="008B5735">
        <w:rPr>
          <w:rFonts w:ascii="Times New Roman" w:hAnsi="Times New Roman" w:cs="Times New Roman"/>
          <w:spacing w:val="50"/>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0"/>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iguísi</w:t>
      </w:r>
      <w:r w:rsidRPr="008B5735">
        <w:rPr>
          <w:rFonts w:ascii="Times New Roman" w:hAnsi="Times New Roman" w:cs="Times New Roman"/>
          <w:spacing w:val="-2"/>
          <w:sz w:val="24"/>
          <w:szCs w:val="24"/>
        </w:rPr>
        <w:t>m</w:t>
      </w:r>
      <w:r w:rsidR="004236EC">
        <w:rPr>
          <w:rFonts w:ascii="Times New Roman" w:hAnsi="Times New Roman" w:cs="Times New Roman"/>
          <w:sz w:val="24"/>
          <w:szCs w:val="24"/>
        </w:rPr>
        <w:t>o.</w:t>
      </w:r>
      <w:r w:rsidR="004236EC">
        <w:rPr>
          <w:rStyle w:val="Refdenotaalpie"/>
          <w:rFonts w:cs="Times New Roman"/>
          <w:szCs w:val="24"/>
        </w:rPr>
        <w:footnoteReference w:id="1213"/>
      </w:r>
      <w:r w:rsidRPr="008B5735">
        <w:rPr>
          <w:rFonts w:ascii="Times New Roman" w:hAnsi="Times New Roman" w:cs="Times New Roman"/>
          <w:spacing w:val="52"/>
          <w:sz w:val="24"/>
          <w:szCs w:val="24"/>
        </w:rPr>
        <w:t xml:space="preserve"> </w:t>
      </w:r>
      <w:r w:rsidRPr="008B5735">
        <w:rPr>
          <w:rFonts w:ascii="Times New Roman" w:hAnsi="Times New Roman" w:cs="Times New Roman"/>
          <w:sz w:val="24"/>
          <w:szCs w:val="24"/>
        </w:rPr>
        <w:t>Viendo</w:t>
      </w:r>
      <w:r w:rsidRPr="008B5735">
        <w:rPr>
          <w:rFonts w:ascii="Times New Roman" w:hAnsi="Times New Roman" w:cs="Times New Roman"/>
          <w:spacing w:val="50"/>
          <w:sz w:val="24"/>
          <w:szCs w:val="24"/>
        </w:rPr>
        <w:t xml:space="preserve"> </w:t>
      </w:r>
      <w:r w:rsidRPr="008B5735">
        <w:rPr>
          <w:rFonts w:ascii="Times New Roman" w:hAnsi="Times New Roman" w:cs="Times New Roman"/>
          <w:sz w:val="24"/>
          <w:szCs w:val="24"/>
        </w:rPr>
        <w:t>que aventajaba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ancian</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virtud</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gracia,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4"/>
          <w:sz w:val="24"/>
          <w:szCs w:val="24"/>
        </w:rPr>
        <w:t xml:space="preserve"> </w:t>
      </w:r>
      <w:r w:rsidRPr="008B5735">
        <w:rPr>
          <w:rFonts w:ascii="Times New Roman" w:hAnsi="Times New Roman" w:cs="Times New Roman"/>
          <w:sz w:val="24"/>
          <w:szCs w:val="24"/>
        </w:rPr>
        <w:t>consejo</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lastRenderedPageBreak/>
        <w:t>los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hermanos</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puse</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carga</w:t>
      </w:r>
      <w:r w:rsidRPr="008B5735">
        <w:rPr>
          <w:rFonts w:ascii="Times New Roman" w:hAnsi="Times New Roman" w:cs="Times New Roman"/>
          <w:spacing w:val="13"/>
          <w:sz w:val="24"/>
          <w:szCs w:val="24"/>
        </w:rPr>
        <w:t xml:space="preserve"> </w:t>
      </w:r>
      <w:r w:rsidRPr="008B5735">
        <w:rPr>
          <w:rFonts w:ascii="Times New Roman" w:hAnsi="Times New Roman" w:cs="Times New Roman"/>
          <w:sz w:val="24"/>
          <w:szCs w:val="24"/>
        </w:rPr>
        <w:t>del su</w:t>
      </w:r>
      <w:r w:rsidR="0069248E">
        <w:rPr>
          <w:rFonts w:ascii="Times New Roman" w:hAnsi="Times New Roman" w:cs="Times New Roman"/>
          <w:sz w:val="24"/>
          <w:szCs w:val="24"/>
        </w:rPr>
        <w:t>b</w:t>
      </w:r>
      <w:r w:rsidRPr="008B5735">
        <w:rPr>
          <w:rFonts w:ascii="Times New Roman" w:hAnsi="Times New Roman" w:cs="Times New Roman"/>
          <w:sz w:val="24"/>
          <w:szCs w:val="24"/>
        </w:rPr>
        <w:t>priorato.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cosa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contradijo,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entregado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total</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edie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cia,</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sometió modesta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Sin</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bargo,</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cuan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o</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estába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solos,</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itiera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di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itir,</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alega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su edad,</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ignorancia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4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45"/>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iniciada,</w:t>
      </w:r>
      <w:r w:rsidRPr="008B5735">
        <w:rPr>
          <w:rFonts w:ascii="Times New Roman" w:hAnsi="Times New Roman" w:cs="Times New Roman"/>
          <w:spacing w:val="44"/>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endo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nuevo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cargo</w:t>
      </w:r>
      <w:r w:rsidRPr="008B5735">
        <w:rPr>
          <w:rFonts w:ascii="Times New Roman" w:hAnsi="Times New Roman" w:cs="Times New Roman"/>
          <w:spacing w:val="43"/>
          <w:sz w:val="24"/>
          <w:szCs w:val="24"/>
        </w:rPr>
        <w:t xml:space="preserve"> </w:t>
      </w:r>
      <w:r w:rsidRPr="008B5735">
        <w:rPr>
          <w:rFonts w:ascii="Times New Roman" w:hAnsi="Times New Roman" w:cs="Times New Roman"/>
          <w:sz w:val="24"/>
          <w:szCs w:val="24"/>
        </w:rPr>
        <w:t>pudiera acarrearle el a</w:t>
      </w:r>
      <w:r w:rsidRPr="008B5735">
        <w:rPr>
          <w:rFonts w:ascii="Times New Roman" w:hAnsi="Times New Roman" w:cs="Times New Roman"/>
          <w:spacing w:val="-2"/>
          <w:sz w:val="24"/>
          <w:szCs w:val="24"/>
        </w:rPr>
        <w:t>m</w:t>
      </w:r>
      <w:r w:rsidR="004236EC">
        <w:rPr>
          <w:rFonts w:ascii="Times New Roman" w:hAnsi="Times New Roman" w:cs="Times New Roman"/>
          <w:sz w:val="24"/>
          <w:szCs w:val="24"/>
        </w:rPr>
        <w:t xml:space="preserve">ar </w:t>
      </w:r>
      <w:r w:rsidRPr="008B5735">
        <w:rPr>
          <w:rFonts w:ascii="Times New Roman" w:hAnsi="Times New Roman" w:cs="Times New Roman"/>
          <w:spacing w:val="-2"/>
          <w:sz w:val="24"/>
          <w:szCs w:val="24"/>
        </w:rPr>
        <w:t>m</w:t>
      </w:r>
      <w:r w:rsidR="0069248E">
        <w:rPr>
          <w:rFonts w:ascii="Times New Roman" w:hAnsi="Times New Roman" w:cs="Times New Roman"/>
          <w:sz w:val="24"/>
          <w:szCs w:val="24"/>
        </w:rPr>
        <w:t xml:space="preserve">enos </w:t>
      </w:r>
      <w:r w:rsidRPr="008B5735">
        <w:rPr>
          <w:rFonts w:ascii="Times New Roman" w:hAnsi="Times New Roman" w:cs="Times New Roman"/>
          <w:sz w:val="24"/>
          <w:szCs w:val="24"/>
        </w:rPr>
        <w:t xml:space="preserve">o el ser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enos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ado. [123.] Al ver 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e nada o</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tenía con tales razona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0069248E">
        <w:rPr>
          <w:rFonts w:ascii="Times New Roman" w:hAnsi="Times New Roman" w:cs="Times New Roman"/>
          <w:sz w:val="24"/>
          <w:szCs w:val="24"/>
        </w:rPr>
        <w:t>entos,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optó</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0"/>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anifestar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temores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concernía.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toda 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ildad</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modestia</w:t>
      </w:r>
      <w:r w:rsidRPr="008B5735">
        <w:rPr>
          <w:rFonts w:ascii="Times New Roman" w:hAnsi="Times New Roman" w:cs="Times New Roman"/>
          <w:spacing w:val="2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dijo</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había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6"/>
          <w:sz w:val="24"/>
          <w:szCs w:val="24"/>
        </w:rPr>
        <w:t xml:space="preserve"> </w:t>
      </w:r>
      <w:r w:rsidRPr="008B5735">
        <w:rPr>
          <w:rFonts w:ascii="Times New Roman" w:hAnsi="Times New Roman" w:cs="Times New Roman"/>
          <w:sz w:val="24"/>
          <w:szCs w:val="24"/>
        </w:rPr>
        <w:t>gustaban</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27"/>
          <w:sz w:val="24"/>
          <w:szCs w:val="24"/>
        </w:rPr>
        <w:t xml:space="preserve"> </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osa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hizo, según</w:t>
      </w:r>
      <w:r w:rsidRPr="008B5735">
        <w:rPr>
          <w:rFonts w:ascii="Times New Roman" w:hAnsi="Times New Roman" w:cs="Times New Roman"/>
          <w:spacing w:val="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confesó</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después,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esperanza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ta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ña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osadía,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más</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5"/>
          <w:sz w:val="24"/>
          <w:szCs w:val="24"/>
        </w:rPr>
        <w:t xml:space="preserve"> </w:t>
      </w:r>
      <w:r w:rsidR="004236EC">
        <w:rPr>
          <w:rFonts w:ascii="Times New Roman" w:hAnsi="Times New Roman" w:cs="Times New Roman"/>
          <w:sz w:val="24"/>
          <w:szCs w:val="24"/>
        </w:rPr>
        <w:t>ced</w:t>
      </w:r>
      <w:r w:rsidRPr="008B5735">
        <w:rPr>
          <w:rFonts w:ascii="Times New Roman" w:hAnsi="Times New Roman" w:cs="Times New Roman"/>
          <w:sz w:val="24"/>
          <w:szCs w:val="24"/>
        </w:rPr>
        <w:t>iera</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yo</w:t>
      </w:r>
      <w:r w:rsidRPr="008B5735">
        <w:rPr>
          <w:rFonts w:ascii="Times New Roman" w:hAnsi="Times New Roman" w:cs="Times New Roman"/>
          <w:spacing w:val="5"/>
          <w:sz w:val="24"/>
          <w:szCs w:val="24"/>
        </w:rPr>
        <w:t xml:space="preserve"> </w:t>
      </w:r>
      <w:r w:rsidRPr="008B5735">
        <w:rPr>
          <w:rFonts w:ascii="Times New Roman" w:hAnsi="Times New Roman" w:cs="Times New Roman"/>
          <w:sz w:val="24"/>
          <w:szCs w:val="24"/>
        </w:rPr>
        <w:t>a su</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pedido.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precisa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7"/>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libertad</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j</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icio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expresión</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estrechó</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nuestra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para</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í</w:t>
      </w:r>
      <w:r w:rsidRPr="008B5735">
        <w:rPr>
          <w:rFonts w:ascii="Times New Roman" w:hAnsi="Times New Roman" w:cs="Times New Roman"/>
          <w:spacing w:val="2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menor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Viendo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placía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hablaba, que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respondía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hu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ilde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daba</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40"/>
          <w:sz w:val="24"/>
          <w:szCs w:val="24"/>
        </w:rPr>
        <w:t xml:space="preserve"> </w:t>
      </w:r>
      <w:r w:rsidRPr="008B5735">
        <w:rPr>
          <w:rFonts w:ascii="Times New Roman" w:hAnsi="Times New Roman" w:cs="Times New Roman"/>
          <w:sz w:val="24"/>
          <w:szCs w:val="24"/>
        </w:rPr>
        <w:t>razón</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todo</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vez</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41"/>
          <w:sz w:val="24"/>
          <w:szCs w:val="24"/>
        </w:rPr>
        <w:t xml:space="preserve"> </w:t>
      </w:r>
      <w:r w:rsidRPr="008B5735">
        <w:rPr>
          <w:rFonts w:ascii="Times New Roman" w:hAnsi="Times New Roman" w:cs="Times New Roman"/>
          <w:sz w:val="24"/>
          <w:szCs w:val="24"/>
        </w:rPr>
        <w:t>ofender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sacaba</w:t>
      </w:r>
      <w:r w:rsidRPr="008B5735">
        <w:rPr>
          <w:rFonts w:ascii="Times New Roman" w:hAnsi="Times New Roman" w:cs="Times New Roman"/>
          <w:spacing w:val="3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provec</w:t>
      </w:r>
      <w:r w:rsidRPr="008B5735">
        <w:rPr>
          <w:rFonts w:ascii="Times New Roman" w:hAnsi="Times New Roman" w:cs="Times New Roman"/>
          <w:spacing w:val="-1"/>
          <w:sz w:val="24"/>
          <w:szCs w:val="24"/>
        </w:rPr>
        <w:t>h</w:t>
      </w:r>
      <w:r w:rsidRPr="008B5735">
        <w:rPr>
          <w:rFonts w:ascii="Times New Roman" w:hAnsi="Times New Roman" w:cs="Times New Roman"/>
          <w:sz w:val="24"/>
          <w:szCs w:val="24"/>
        </w:rPr>
        <w:t>o,</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enzó</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todavía</w:t>
      </w:r>
      <w:r w:rsidRPr="008B5735">
        <w:rPr>
          <w:rFonts w:ascii="Times New Roman" w:hAnsi="Times New Roman" w:cs="Times New Roman"/>
          <w:spacing w:val="3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antes,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3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ás</w:t>
      </w:r>
      <w:r w:rsidRPr="008B5735">
        <w:rPr>
          <w:rFonts w:ascii="Times New Roman" w:hAnsi="Times New Roman" w:cs="Times New Roman"/>
          <w:spacing w:val="39"/>
          <w:sz w:val="24"/>
          <w:szCs w:val="24"/>
        </w:rPr>
        <w:t xml:space="preserve"> </w:t>
      </w:r>
      <w:r w:rsidRPr="008B5735">
        <w:rPr>
          <w:rFonts w:ascii="Times New Roman" w:hAnsi="Times New Roman" w:cs="Times New Roman"/>
          <w:sz w:val="24"/>
          <w:szCs w:val="24"/>
        </w:rPr>
        <w:t>espontánea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afectuoso y a volcarse en </w:t>
      </w:r>
      <w:r w:rsidRPr="008B5735">
        <w:rPr>
          <w:rFonts w:ascii="Times New Roman" w:hAnsi="Times New Roman" w:cs="Times New Roman"/>
          <w:spacing w:val="-2"/>
          <w:sz w:val="24"/>
          <w:szCs w:val="24"/>
        </w:rPr>
        <w:t>m</w:t>
      </w:r>
      <w:r w:rsidR="004236EC">
        <w:rPr>
          <w:rFonts w:ascii="Times New Roman" w:hAnsi="Times New Roman" w:cs="Times New Roman"/>
          <w:sz w:val="24"/>
          <w:szCs w:val="24"/>
        </w:rPr>
        <w:t>i corazón.</w:t>
      </w:r>
      <w:r w:rsidR="004236EC">
        <w:rPr>
          <w:rStyle w:val="Refdenotaalpie"/>
          <w:rFonts w:cs="Times New Roman"/>
          <w:szCs w:val="24"/>
        </w:rPr>
        <w:footnoteReference w:id="1214"/>
      </w:r>
      <w:r w:rsidRPr="008B5735">
        <w:rPr>
          <w:rFonts w:ascii="Times New Roman" w:hAnsi="Times New Roman" w:cs="Times New Roman"/>
          <w:sz w:val="24"/>
          <w:szCs w:val="24"/>
        </w:rPr>
        <w:t xml:space="preserve"> Así pudimos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probar, yo, su libertad, y él,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 </w:t>
      </w:r>
      <w:r w:rsidR="002A0F41">
        <w:rPr>
          <w:rFonts w:ascii="Times New Roman" w:hAnsi="Times New Roman" w:cs="Times New Roman"/>
          <w:sz w:val="24"/>
          <w:szCs w:val="24"/>
        </w:rPr>
        <w:t xml:space="preserve">paciencia. </w:t>
      </w:r>
    </w:p>
    <w:p w:rsidR="002A0F41" w:rsidRDefault="008B5735" w:rsidP="009D5D2B">
      <w:pPr>
        <w:spacing w:before="2"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[124.]</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oportuna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tuve</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casión</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reprenderlo,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creí</w:t>
      </w:r>
      <w:r w:rsidRPr="008B5735">
        <w:rPr>
          <w:rFonts w:ascii="Times New Roman" w:hAnsi="Times New Roman" w:cs="Times New Roman"/>
          <w:spacing w:val="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ejor</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reconvenirlo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dura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 xml:space="preserve">pero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libertad</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causó</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paciencia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resentimiento.</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partir</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c</w:t>
      </w:r>
      <w:r w:rsidRPr="008B5735">
        <w:rPr>
          <w:rFonts w:ascii="Times New Roman" w:hAnsi="Times New Roman" w:cs="Times New Roman"/>
          <w:sz w:val="24"/>
          <w:szCs w:val="24"/>
        </w:rPr>
        <w:t>é</w:t>
      </w:r>
      <w:r w:rsidRPr="008B5735">
        <w:rPr>
          <w:rFonts w:ascii="Times New Roman" w:hAnsi="Times New Roman" w:cs="Times New Roman"/>
          <w:spacing w:val="16"/>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6"/>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anifestarle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secret</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55"/>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ostró</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fiel.</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í</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creció</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56"/>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nosotros,</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gan</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ron</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calidez</w:t>
      </w:r>
      <w:r w:rsidRPr="008B5735">
        <w:rPr>
          <w:rFonts w:ascii="Times New Roman" w:hAnsi="Times New Roman" w:cs="Times New Roman"/>
          <w:spacing w:val="55"/>
          <w:sz w:val="24"/>
          <w:szCs w:val="24"/>
        </w:rPr>
        <w:t xml:space="preserve"> </w:t>
      </w:r>
      <w:r w:rsidRPr="008B5735">
        <w:rPr>
          <w:rFonts w:ascii="Times New Roman" w:hAnsi="Times New Roman" w:cs="Times New Roman"/>
          <w:sz w:val="24"/>
          <w:szCs w:val="24"/>
        </w:rPr>
        <w:t>nuestros 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ientos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fortaleció</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cari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llegar</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feli</w:t>
      </w:r>
      <w:r w:rsidRPr="008B5735">
        <w:rPr>
          <w:rFonts w:ascii="Times New Roman" w:hAnsi="Times New Roman" w:cs="Times New Roman"/>
          <w:spacing w:val="-1"/>
          <w:sz w:val="24"/>
          <w:szCs w:val="24"/>
        </w:rPr>
        <w:t>z</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8"/>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solo</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corazón</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0"/>
          <w:sz w:val="24"/>
          <w:szCs w:val="24"/>
        </w:rPr>
        <w:t xml:space="preserve"> </w:t>
      </w:r>
      <w:r w:rsidRPr="008B5735">
        <w:rPr>
          <w:rFonts w:ascii="Times New Roman" w:hAnsi="Times New Roman" w:cs="Times New Roman"/>
          <w:i/>
          <w:sz w:val="24"/>
          <w:szCs w:val="24"/>
        </w:rPr>
        <w:t>una</w:t>
      </w:r>
      <w:r w:rsidRPr="008B5735">
        <w:rPr>
          <w:rFonts w:ascii="Times New Roman" w:hAnsi="Times New Roman" w:cs="Times New Roman"/>
          <w:i/>
          <w:spacing w:val="10"/>
          <w:sz w:val="24"/>
          <w:szCs w:val="24"/>
        </w:rPr>
        <w:t xml:space="preserve"> </w:t>
      </w:r>
      <w:r w:rsidR="002A0F41">
        <w:rPr>
          <w:rFonts w:ascii="Times New Roman" w:hAnsi="Times New Roman" w:cs="Times New Roman"/>
          <w:i/>
          <w:sz w:val="24"/>
          <w:szCs w:val="24"/>
        </w:rPr>
        <w:t>sola alma,</w:t>
      </w:r>
      <w:r w:rsidR="002A0F41">
        <w:rPr>
          <w:rStyle w:val="Refdenotaalpie"/>
          <w:rFonts w:cs="Times New Roman"/>
          <w:i/>
          <w:szCs w:val="24"/>
        </w:rPr>
        <w:footnoteReference w:id="1215"/>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mismo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querer,</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y</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un</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mismo</w:t>
      </w:r>
      <w:r w:rsidRPr="008B5735">
        <w:rPr>
          <w:rFonts w:ascii="Times New Roman" w:hAnsi="Times New Roman" w:cs="Times New Roman"/>
          <w:i/>
          <w:spacing w:val="18"/>
          <w:sz w:val="24"/>
          <w:szCs w:val="24"/>
        </w:rPr>
        <w:t xml:space="preserve"> </w:t>
      </w:r>
      <w:r w:rsidRPr="008B5735">
        <w:rPr>
          <w:rFonts w:ascii="Times New Roman" w:hAnsi="Times New Roman" w:cs="Times New Roman"/>
          <w:i/>
          <w:sz w:val="24"/>
          <w:szCs w:val="24"/>
        </w:rPr>
        <w:t>no</w:t>
      </w:r>
      <w:r w:rsidRPr="008B5735">
        <w:rPr>
          <w:rFonts w:ascii="Times New Roman" w:hAnsi="Times New Roman" w:cs="Times New Roman"/>
          <w:i/>
          <w:spacing w:val="18"/>
          <w:sz w:val="24"/>
          <w:szCs w:val="24"/>
        </w:rPr>
        <w:t xml:space="preserve"> </w:t>
      </w:r>
      <w:r w:rsidR="002A0F41">
        <w:rPr>
          <w:rFonts w:ascii="Times New Roman" w:hAnsi="Times New Roman" w:cs="Times New Roman"/>
          <w:i/>
          <w:sz w:val="24"/>
          <w:szCs w:val="24"/>
        </w:rPr>
        <w:t>querer.</w:t>
      </w:r>
      <w:r w:rsidR="002A0F41">
        <w:rPr>
          <w:rStyle w:val="Refdenotaalpie"/>
          <w:rFonts w:cs="Times New Roman"/>
          <w:i/>
          <w:szCs w:val="24"/>
        </w:rPr>
        <w:footnoteReference w:id="1216"/>
      </w:r>
      <w:r w:rsidRPr="008B5735">
        <w:rPr>
          <w:rFonts w:ascii="Times New Roman" w:hAnsi="Times New Roman" w:cs="Times New Roman"/>
          <w:i/>
          <w:spacing w:val="18"/>
          <w:sz w:val="24"/>
          <w:szCs w:val="24"/>
        </w:rPr>
        <w:t xml:space="preserve"> </w:t>
      </w:r>
      <w:r w:rsidRPr="008B5735">
        <w:rPr>
          <w:rFonts w:ascii="Times New Roman" w:hAnsi="Times New Roman" w:cs="Times New Roman"/>
          <w:sz w:val="24"/>
          <w:szCs w:val="24"/>
        </w:rPr>
        <w:t>Nuestro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carecía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desconocía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 ofensa,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daba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entrada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sospecha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horr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rizaba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adulación.</w:t>
      </w:r>
      <w:r w:rsidR="002A0F41">
        <w:rPr>
          <w:rFonts w:ascii="Times New Roman" w:hAnsi="Times New Roman" w:cs="Times New Roman"/>
          <w:spacing w:val="18"/>
          <w:sz w:val="24"/>
          <w:szCs w:val="24"/>
        </w:rPr>
        <w:t xml:space="preserve"> </w:t>
      </w:r>
      <w:r w:rsidRPr="008B5735">
        <w:rPr>
          <w:rFonts w:ascii="Times New Roman" w:hAnsi="Times New Roman" w:cs="Times New Roman"/>
          <w:sz w:val="24"/>
          <w:szCs w:val="24"/>
        </w:rPr>
        <w:t>[125.]</w:t>
      </w:r>
      <w:r w:rsidR="002A0F41">
        <w:rPr>
          <w:rFonts w:ascii="Times New Roman" w:hAnsi="Times New Roman" w:cs="Times New Roman"/>
          <w:spacing w:val="18"/>
          <w:sz w:val="24"/>
          <w:szCs w:val="24"/>
        </w:rPr>
        <w:t xml:space="preserve"> </w:t>
      </w:r>
      <w:r w:rsidRPr="008B5735">
        <w:rPr>
          <w:rFonts w:ascii="Times New Roman" w:hAnsi="Times New Roman" w:cs="Times New Roman"/>
          <w:sz w:val="24"/>
          <w:szCs w:val="24"/>
        </w:rPr>
        <w:t>Ninguna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m</w:t>
      </w:r>
      <w:r w:rsidR="002A0F41">
        <w:rPr>
          <w:rFonts w:ascii="Times New Roman" w:hAnsi="Times New Roman" w:cs="Times New Roman"/>
          <w:sz w:val="24"/>
          <w:szCs w:val="24"/>
        </w:rPr>
        <w:t>ulación [existía] entre nosotros, ninguna a</w:t>
      </w:r>
      <w:r w:rsidRPr="008B5735">
        <w:rPr>
          <w:rFonts w:ascii="Times New Roman" w:hAnsi="Times New Roman" w:cs="Times New Roman"/>
          <w:sz w:val="24"/>
          <w:szCs w:val="24"/>
        </w:rPr>
        <w:t>fecta</w:t>
      </w:r>
      <w:r w:rsidRPr="008B5735">
        <w:rPr>
          <w:rFonts w:ascii="Times New Roman" w:hAnsi="Times New Roman" w:cs="Times New Roman"/>
          <w:spacing w:val="-1"/>
          <w:sz w:val="24"/>
          <w:szCs w:val="24"/>
        </w:rPr>
        <w:t>c</w:t>
      </w:r>
      <w:r w:rsidR="002A0F41">
        <w:rPr>
          <w:rFonts w:ascii="Times New Roman" w:hAnsi="Times New Roman" w:cs="Times New Roman"/>
          <w:sz w:val="24"/>
          <w:szCs w:val="24"/>
        </w:rPr>
        <w:t xml:space="preserve">ión, nada </w:t>
      </w:r>
      <w:r w:rsidRPr="008B5735">
        <w:rPr>
          <w:rFonts w:ascii="Times New Roman" w:hAnsi="Times New Roman" w:cs="Times New Roman"/>
          <w:sz w:val="24"/>
          <w:szCs w:val="24"/>
        </w:rPr>
        <w:t>deshonesta</w:t>
      </w:r>
      <w:r w:rsidRPr="008B5735">
        <w:rPr>
          <w:rFonts w:ascii="Times New Roman" w:hAnsi="Times New Roman" w:cs="Times New Roman"/>
          <w:spacing w:val="-2"/>
          <w:sz w:val="24"/>
          <w:szCs w:val="24"/>
        </w:rPr>
        <w:t>m</w:t>
      </w:r>
      <w:r w:rsidR="002A0F41">
        <w:rPr>
          <w:rFonts w:ascii="Times New Roman" w:hAnsi="Times New Roman" w:cs="Times New Roman"/>
          <w:sz w:val="24"/>
          <w:szCs w:val="24"/>
        </w:rPr>
        <w:t xml:space="preserve">ente blando, </w:t>
      </w:r>
      <w:r w:rsidRPr="008B5735">
        <w:rPr>
          <w:rFonts w:ascii="Times New Roman" w:hAnsi="Times New Roman" w:cs="Times New Roman"/>
          <w:sz w:val="24"/>
          <w:szCs w:val="24"/>
        </w:rPr>
        <w:t>nada inconveniente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w:t>
      </w:r>
      <w:r w:rsidR="002A0F41">
        <w:rPr>
          <w:rFonts w:ascii="Times New Roman" w:hAnsi="Times New Roman" w:cs="Times New Roman"/>
          <w:sz w:val="24"/>
          <w:szCs w:val="24"/>
        </w:rPr>
        <w:t xml:space="preserve">e </w:t>
      </w:r>
      <w:r w:rsidRPr="008B5735">
        <w:rPr>
          <w:rFonts w:ascii="Times New Roman" w:hAnsi="Times New Roman" w:cs="Times New Roman"/>
          <w:sz w:val="24"/>
          <w:szCs w:val="24"/>
        </w:rPr>
        <w:t xml:space="preserve">duro, ningún rodeo, nada </w:t>
      </w:r>
      <w:r w:rsidR="002A0F41">
        <w:rPr>
          <w:rFonts w:ascii="Times New Roman" w:hAnsi="Times New Roman" w:cs="Times New Roman"/>
          <w:sz w:val="24"/>
          <w:szCs w:val="24"/>
        </w:rPr>
        <w:t xml:space="preserve">anguloso. </w:t>
      </w:r>
      <w:r w:rsidRPr="008B5735">
        <w:rPr>
          <w:rFonts w:ascii="Times New Roman" w:hAnsi="Times New Roman" w:cs="Times New Roman"/>
          <w:sz w:val="24"/>
          <w:szCs w:val="24"/>
        </w:rPr>
        <w:t>Todo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 xml:space="preserve">ra] desnudo y abierto. Yo consideraba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corazón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suyo, y el suyo como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í</w:t>
      </w:r>
      <w:r w:rsidRPr="008B5735">
        <w:rPr>
          <w:rFonts w:ascii="Times New Roman" w:hAnsi="Times New Roman" w:cs="Times New Roman"/>
          <w:sz w:val="24"/>
          <w:szCs w:val="24"/>
        </w:rPr>
        <w:t xml:space="preserve">o, lo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o que él.</w:t>
      </w:r>
    </w:p>
    <w:p w:rsidR="008B5735" w:rsidRPr="008B5735" w:rsidRDefault="008B5735" w:rsidP="009D5D2B">
      <w:pPr>
        <w:spacing w:before="2"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Así,</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rectilí</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ascendía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corrección</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daba</w:t>
      </w:r>
      <w:r w:rsidRPr="008B5735">
        <w:rPr>
          <w:rFonts w:ascii="Times New Roman" w:hAnsi="Times New Roman" w:cs="Times New Roman"/>
          <w:spacing w:val="10"/>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indignación,</w:t>
      </w:r>
      <w:r w:rsidRPr="008B5735">
        <w:rPr>
          <w:rFonts w:ascii="Times New Roman" w:hAnsi="Times New Roman" w:cs="Times New Roman"/>
          <w:spacing w:val="9"/>
          <w:sz w:val="24"/>
          <w:szCs w:val="24"/>
        </w:rPr>
        <w:t xml:space="preserve"> </w:t>
      </w:r>
      <w:r w:rsidRPr="008B5735">
        <w:rPr>
          <w:rFonts w:ascii="Times New Roman" w:hAnsi="Times New Roman" w:cs="Times New Roman"/>
          <w:sz w:val="24"/>
          <w:szCs w:val="24"/>
        </w:rPr>
        <w:t>ni</w:t>
      </w:r>
      <w:r w:rsidR="002A0F41">
        <w:rPr>
          <w:rFonts w:ascii="Times New Roman" w:hAnsi="Times New Roman" w:cs="Times New Roman"/>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consentimiento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culpa.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daba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pruebas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 su</w:t>
      </w:r>
      <w:r w:rsidRPr="008B5735">
        <w:rPr>
          <w:rFonts w:ascii="Times New Roman" w:hAnsi="Times New Roman" w:cs="Times New Roman"/>
          <w:spacing w:val="2"/>
          <w:sz w:val="24"/>
          <w:szCs w:val="24"/>
        </w:rPr>
        <w:t xml:space="preserv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t</w:t>
      </w:r>
      <w:r w:rsidRPr="008B5735">
        <w:rPr>
          <w:rFonts w:ascii="Times New Roman" w:hAnsi="Times New Roman" w:cs="Times New Roman"/>
          <w:sz w:val="24"/>
          <w:szCs w:val="24"/>
        </w:rPr>
        <w:t>odos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actos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paz</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y tranq</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ili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exponía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peli</w:t>
      </w:r>
      <w:r w:rsidRPr="008B5735">
        <w:rPr>
          <w:rFonts w:ascii="Times New Roman" w:hAnsi="Times New Roman" w:cs="Times New Roman"/>
          <w:spacing w:val="-1"/>
          <w:sz w:val="24"/>
          <w:szCs w:val="24"/>
        </w:rPr>
        <w:t>g</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obvia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obstáculos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urgían.</w:t>
      </w:r>
      <w:r w:rsidRPr="008B5735">
        <w:rPr>
          <w:rFonts w:ascii="Times New Roman" w:hAnsi="Times New Roman" w:cs="Times New Roman"/>
          <w:spacing w:val="1"/>
          <w:sz w:val="24"/>
          <w:szCs w:val="24"/>
        </w:rPr>
        <w:t xml:space="preserve"> </w:t>
      </w:r>
      <w:r w:rsidR="002A0F41">
        <w:rPr>
          <w:rFonts w:ascii="Times New Roman" w:hAnsi="Times New Roman" w:cs="Times New Roman"/>
          <w:sz w:val="24"/>
          <w:szCs w:val="24"/>
        </w:rPr>
        <w:t>[1</w:t>
      </w:r>
      <w:r w:rsidRPr="008B5735">
        <w:rPr>
          <w:rFonts w:ascii="Times New Roman" w:hAnsi="Times New Roman" w:cs="Times New Roman"/>
          <w:sz w:val="24"/>
          <w:szCs w:val="24"/>
        </w:rPr>
        <w:t>26</w:t>
      </w:r>
      <w:r w:rsidRPr="008B5735">
        <w:rPr>
          <w:rFonts w:ascii="Times New Roman" w:hAnsi="Times New Roman" w:cs="Times New Roman"/>
          <w:spacing w:val="-1"/>
          <w:sz w:val="24"/>
          <w:szCs w:val="24"/>
        </w:rPr>
        <w:t>.</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 enfer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quería</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procurarle</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un</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poco</w:t>
      </w:r>
      <w:r w:rsidRPr="008B5735">
        <w:rPr>
          <w:rFonts w:ascii="Times New Roman" w:hAnsi="Times New Roman" w:cs="Times New Roman"/>
          <w:spacing w:val="56"/>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58"/>
          <w:sz w:val="24"/>
          <w:szCs w:val="24"/>
        </w:rPr>
        <w:t xml:space="preserve"> </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livio</w:t>
      </w:r>
      <w:r w:rsidRPr="008B5735">
        <w:rPr>
          <w:rFonts w:ascii="Times New Roman" w:hAnsi="Times New Roman" w:cs="Times New Roman"/>
          <w:spacing w:val="56"/>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56"/>
          <w:sz w:val="24"/>
          <w:szCs w:val="24"/>
        </w:rPr>
        <w:t xml:space="preserve"> </w:t>
      </w:r>
      <w:r w:rsidRPr="008B5735">
        <w:rPr>
          <w:rFonts w:ascii="Times New Roman" w:hAnsi="Times New Roman" w:cs="Times New Roman"/>
          <w:sz w:val="24"/>
          <w:szCs w:val="24"/>
        </w:rPr>
        <w:t>cos</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porales,</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él</w:t>
      </w:r>
      <w:r w:rsidRPr="008B5735">
        <w:rPr>
          <w:rFonts w:ascii="Times New Roman" w:hAnsi="Times New Roman" w:cs="Times New Roman"/>
          <w:spacing w:val="57"/>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58"/>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57"/>
          <w:sz w:val="24"/>
          <w:szCs w:val="24"/>
        </w:rPr>
        <w:t xml:space="preserve"> </w:t>
      </w:r>
      <w:r w:rsidRPr="008B5735">
        <w:rPr>
          <w:rFonts w:ascii="Times New Roman" w:hAnsi="Times New Roman" w:cs="Times New Roman"/>
          <w:sz w:val="24"/>
          <w:szCs w:val="24"/>
        </w:rPr>
        <w:t>prohibía diciendo que debía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 estar vigilantes para que nuestro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or no fuera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edido por los consuelos, ni éstos atribuidos a un 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iento carnal de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 parte, cosa que habría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enguado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autoridad.</w:t>
      </w:r>
    </w:p>
    <w:p w:rsidR="008B5735" w:rsidRPr="008B5735" w:rsidRDefault="008B5735" w:rsidP="009D5D2B">
      <w:pPr>
        <w:spacing w:line="276" w:lineRule="auto"/>
        <w:ind w:left="118" w:right="72"/>
        <w:jc w:val="both"/>
        <w:rPr>
          <w:rFonts w:ascii="Times New Roman" w:hAnsi="Times New Roman" w:cs="Times New Roman"/>
          <w:sz w:val="24"/>
          <w:szCs w:val="24"/>
        </w:rPr>
      </w:pPr>
      <w:r w:rsidRPr="008B5735">
        <w:rPr>
          <w:rFonts w:ascii="Times New Roman" w:hAnsi="Times New Roman" w:cs="Times New Roman"/>
          <w:sz w:val="24"/>
          <w:szCs w:val="24"/>
        </w:rPr>
        <w:t>Era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mi</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ojo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 </w:t>
      </w:r>
      <w:r w:rsidRPr="008B5735">
        <w:rPr>
          <w:rFonts w:ascii="Times New Roman" w:hAnsi="Times New Roman" w:cs="Times New Roman"/>
          <w:i/>
          <w:sz w:val="24"/>
          <w:szCs w:val="24"/>
        </w:rPr>
        <w:t>báculo</w:t>
      </w:r>
      <w:r w:rsidRPr="008B5735">
        <w:rPr>
          <w:rFonts w:ascii="Times New Roman" w:hAnsi="Times New Roman" w:cs="Times New Roman"/>
          <w:i/>
          <w:spacing w:val="1"/>
          <w:sz w:val="24"/>
          <w:szCs w:val="24"/>
        </w:rPr>
        <w:t xml:space="preserve"> </w:t>
      </w:r>
      <w:r w:rsidRPr="008B5735">
        <w:rPr>
          <w:rFonts w:ascii="Times New Roman" w:hAnsi="Times New Roman" w:cs="Times New Roman"/>
          <w:i/>
          <w:sz w:val="24"/>
          <w:szCs w:val="24"/>
        </w:rPr>
        <w:t>de</w:t>
      </w:r>
      <w:r w:rsidRPr="008B5735">
        <w:rPr>
          <w:rFonts w:ascii="Times New Roman" w:hAnsi="Times New Roman" w:cs="Times New Roman"/>
          <w:i/>
          <w:spacing w:val="3"/>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3"/>
          <w:sz w:val="24"/>
          <w:szCs w:val="24"/>
        </w:rPr>
        <w:t xml:space="preserve"> </w:t>
      </w:r>
      <w:r w:rsidR="002A0F41">
        <w:rPr>
          <w:rFonts w:ascii="Times New Roman" w:hAnsi="Times New Roman" w:cs="Times New Roman"/>
          <w:i/>
          <w:sz w:val="24"/>
          <w:szCs w:val="24"/>
        </w:rPr>
        <w:t>senectud.</w:t>
      </w:r>
      <w:r w:rsidR="002A0F41">
        <w:rPr>
          <w:rStyle w:val="Refdenotaalpie"/>
          <w:rFonts w:cs="Times New Roman"/>
          <w:i/>
          <w:szCs w:val="24"/>
        </w:rPr>
        <w:footnoteReference w:id="1217"/>
      </w:r>
      <w:r w:rsidRPr="008B5735">
        <w:rPr>
          <w:rFonts w:ascii="Times New Roman" w:hAnsi="Times New Roman" w:cs="Times New Roman"/>
          <w:i/>
          <w:spacing w:val="2"/>
          <w:sz w:val="24"/>
          <w:szCs w:val="24"/>
        </w:rPr>
        <w:t xml:space="preserve"> </w:t>
      </w:r>
      <w:r w:rsidRPr="008B5735">
        <w:rPr>
          <w:rFonts w:ascii="Times New Roman" w:hAnsi="Times New Roman" w:cs="Times New Roman"/>
          <w:sz w:val="24"/>
          <w:szCs w:val="24"/>
        </w:rPr>
        <w:t>Era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descanso</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espíritu,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dulce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solaz</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dolores.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a</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 xml:space="preserve">or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acogía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pesaba el cansancio, sus consejos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recrea</w:t>
      </w:r>
      <w:r w:rsidRPr="008B5735">
        <w:rPr>
          <w:rFonts w:ascii="Times New Roman" w:hAnsi="Times New Roman" w:cs="Times New Roman"/>
          <w:spacing w:val="-1"/>
          <w:sz w:val="24"/>
          <w:szCs w:val="24"/>
        </w:rPr>
        <w:t>b</w:t>
      </w:r>
      <w:r w:rsidRPr="008B5735">
        <w:rPr>
          <w:rFonts w:ascii="Times New Roman" w:hAnsi="Times New Roman" w:cs="Times New Roman"/>
          <w:sz w:val="24"/>
          <w:szCs w:val="24"/>
        </w:rPr>
        <w:t xml:space="preserve">an cuando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 invadían la tri</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 xml:space="preserve">teza y la angustia. [127.] </w:t>
      </w:r>
      <w:r w:rsidRPr="008B5735">
        <w:rPr>
          <w:rFonts w:ascii="Times New Roman" w:hAnsi="Times New Roman" w:cs="Times New Roman"/>
          <w:sz w:val="24"/>
          <w:szCs w:val="24"/>
        </w:rPr>
        <w:lastRenderedPageBreak/>
        <w:t>Si estaba turbado, me pacificaba;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enojado,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aplacaba. 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refería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mis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contratiempos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podía,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fácil</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cargaban nuestros ho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bres conjunta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p>
    <w:p w:rsidR="008B5735" w:rsidRPr="008B5735" w:rsidRDefault="008B5735" w:rsidP="009D5D2B">
      <w:pPr>
        <w:spacing w:line="276" w:lineRule="auto"/>
        <w:ind w:left="118" w:right="70"/>
        <w:jc w:val="both"/>
        <w:rPr>
          <w:rFonts w:ascii="Times New Roman" w:hAnsi="Times New Roman" w:cs="Times New Roman"/>
          <w:sz w:val="24"/>
          <w:szCs w:val="24"/>
        </w:rPr>
      </w:pPr>
      <w:r w:rsidRPr="008B5735">
        <w:rPr>
          <w:rFonts w:ascii="Times New Roman" w:hAnsi="Times New Roman" w:cs="Times New Roman"/>
          <w:sz w:val="24"/>
          <w:szCs w:val="24"/>
        </w:rPr>
        <w:t>¿Entonces,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¿Acaso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tener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parte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atitud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w:t>
      </w:r>
      <w:r w:rsidRPr="008B5735">
        <w:rPr>
          <w:rFonts w:ascii="Times New Roman" w:hAnsi="Times New Roman" w:cs="Times New Roman"/>
          <w:spacing w:val="1"/>
          <w:sz w:val="24"/>
          <w:szCs w:val="24"/>
        </w:rPr>
        <w:t xml:space="preserve"> </w:t>
      </w:r>
      <w:r w:rsidR="002A0F41">
        <w:rPr>
          <w:rFonts w:ascii="Times New Roman" w:hAnsi="Times New Roman" w:cs="Times New Roman"/>
          <w:sz w:val="24"/>
          <w:szCs w:val="24"/>
        </w:rPr>
        <w:t>y</w:t>
      </w:r>
      <w:r w:rsidRPr="008B5735">
        <w:rPr>
          <w:rFonts w:ascii="Times New Roman" w:hAnsi="Times New Roman" w:cs="Times New Roman"/>
          <w:sz w:val="24"/>
          <w:szCs w:val="24"/>
        </w:rPr>
        <w:t xml:space="preserve"> ser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ayudar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ser ayudado, así volar alto desde la dulzura de la caridad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fraterna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subli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resplan</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ece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divina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dilección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escala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caridad, subir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veces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juntos 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abrazo del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Cristo, descender otras 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del próji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para reposar suave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allí?</w:t>
      </w:r>
    </w:p>
    <w:p w:rsidR="002A0F41" w:rsidRDefault="002A0F41" w:rsidP="009D5D2B">
      <w:pPr>
        <w:spacing w:before="18" w:line="276" w:lineRule="auto"/>
        <w:rPr>
          <w:rFonts w:ascii="Times New Roman" w:hAnsi="Times New Roman" w:cs="Times New Roman"/>
          <w:sz w:val="24"/>
          <w:szCs w:val="24"/>
        </w:rPr>
      </w:pPr>
    </w:p>
    <w:p w:rsidR="008B5735" w:rsidRPr="008B5735" w:rsidRDefault="002A0F41" w:rsidP="009D5D2B">
      <w:pPr>
        <w:pStyle w:val="Ttulo4"/>
        <w:spacing w:line="276" w:lineRule="auto"/>
      </w:pPr>
      <w:bookmarkStart w:id="178" w:name="_Toc163838565"/>
      <w:r>
        <w:t>LA AMISTAD NOS EXIGE UN ESFUERZO DE CONVERSIÓN</w:t>
      </w:r>
      <w:bookmarkEnd w:id="178"/>
    </w:p>
    <w:p w:rsidR="008B5735" w:rsidRPr="008B5735" w:rsidRDefault="008B5735" w:rsidP="009D5D2B">
      <w:pPr>
        <w:spacing w:line="276" w:lineRule="auto"/>
        <w:ind w:left="118" w:right="69"/>
        <w:jc w:val="both"/>
        <w:rPr>
          <w:rFonts w:ascii="Times New Roman" w:hAnsi="Times New Roman" w:cs="Times New Roman"/>
          <w:sz w:val="24"/>
          <w:szCs w:val="24"/>
        </w:rPr>
      </w:pPr>
      <w:r w:rsidRPr="008B5735">
        <w:rPr>
          <w:rFonts w:ascii="Times New Roman" w:hAnsi="Times New Roman" w:cs="Times New Roman"/>
          <w:sz w:val="24"/>
          <w:szCs w:val="24"/>
        </w:rPr>
        <w:t>Inserté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narración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eje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veis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digno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itación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os</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pueda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aprovechar.</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[128.]</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r</w:t>
      </w:r>
      <w:r w:rsidRPr="008B5735">
        <w:rPr>
          <w:rFonts w:ascii="Times New Roman" w:hAnsi="Times New Roman" w:cs="Times New Roman"/>
          <w:spacing w:val="-1"/>
          <w:sz w:val="24"/>
          <w:szCs w:val="24"/>
        </w:rPr>
        <w:t>m</w:t>
      </w:r>
      <w:r w:rsidRPr="008B5735">
        <w:rPr>
          <w:rFonts w:ascii="Times New Roman" w:hAnsi="Times New Roman" w:cs="Times New Roman"/>
          <w:sz w:val="24"/>
          <w:szCs w:val="24"/>
        </w:rPr>
        <w:t>ina</w:t>
      </w:r>
      <w:r w:rsidRPr="008B5735">
        <w:rPr>
          <w:rFonts w:ascii="Times New Roman" w:hAnsi="Times New Roman" w:cs="Times New Roman"/>
          <w:spacing w:val="17"/>
          <w:sz w:val="24"/>
          <w:szCs w:val="24"/>
        </w:rPr>
        <w:t xml:space="preserve"> </w:t>
      </w:r>
      <w:r w:rsidRPr="008B5735">
        <w:rPr>
          <w:rFonts w:ascii="Times New Roman" w:hAnsi="Times New Roman" w:cs="Times New Roman"/>
          <w:sz w:val="24"/>
          <w:szCs w:val="24"/>
        </w:rPr>
        <w:t>nuestra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plática</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sol</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poniente.</w:t>
      </w:r>
      <w:r w:rsidRPr="008B5735">
        <w:rPr>
          <w:rFonts w:ascii="Times New Roman" w:hAnsi="Times New Roman" w:cs="Times New Roman"/>
          <w:spacing w:val="18"/>
          <w:sz w:val="24"/>
          <w:szCs w:val="24"/>
        </w:rPr>
        <w:t xml:space="preserve"> </w:t>
      </w:r>
      <w:r w:rsidRPr="008B5735">
        <w:rPr>
          <w:rFonts w:ascii="Times New Roman" w:hAnsi="Times New Roman" w:cs="Times New Roman"/>
          <w:sz w:val="24"/>
          <w:szCs w:val="24"/>
        </w:rPr>
        <w:t>Espero</w:t>
      </w:r>
      <w:r w:rsidRPr="008B5735">
        <w:rPr>
          <w:rFonts w:ascii="Times New Roman" w:hAnsi="Times New Roman" w:cs="Times New Roman"/>
          <w:spacing w:val="18"/>
          <w:sz w:val="24"/>
          <w:szCs w:val="24"/>
        </w:rPr>
        <w:t xml:space="preserve"> </w:t>
      </w:r>
      <w:r w:rsidR="002A0F41">
        <w:rPr>
          <w:rFonts w:ascii="Times New Roman" w:hAnsi="Times New Roman" w:cs="Times New Roman"/>
          <w:sz w:val="24"/>
          <w:szCs w:val="24"/>
        </w:rPr>
        <w:t>que ya no</w:t>
      </w:r>
      <w:r w:rsidRPr="008B5735">
        <w:rPr>
          <w:rFonts w:ascii="Times New Roman" w:hAnsi="Times New Roman" w:cs="Times New Roman"/>
          <w:sz w:val="24"/>
          <w:szCs w:val="24"/>
        </w:rPr>
        <w:t xml:space="preserve"> dudéis de que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nace del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 En v</w:t>
      </w:r>
      <w:r w:rsidRPr="008B5735">
        <w:rPr>
          <w:rFonts w:ascii="Times New Roman" w:hAnsi="Times New Roman" w:cs="Times New Roman"/>
          <w:spacing w:val="-4"/>
          <w:sz w:val="24"/>
          <w:szCs w:val="24"/>
        </w:rPr>
        <w:t>e</w:t>
      </w:r>
      <w:r w:rsidRPr="008B5735">
        <w:rPr>
          <w:rFonts w:ascii="Times New Roman" w:hAnsi="Times New Roman" w:cs="Times New Roman"/>
          <w:sz w:val="24"/>
          <w:szCs w:val="24"/>
        </w:rPr>
        <w:t xml:space="preserve">rdad, </w:t>
      </w:r>
      <w:r w:rsidRPr="008B5735">
        <w:rPr>
          <w:rFonts w:ascii="Times New Roman" w:hAnsi="Times New Roman" w:cs="Times New Roman"/>
          <w:spacing w:val="-2"/>
          <w:sz w:val="24"/>
          <w:szCs w:val="24"/>
        </w:rPr>
        <w:t>¿</w:t>
      </w:r>
      <w:r w:rsidRPr="008B5735">
        <w:rPr>
          <w:rFonts w:ascii="Times New Roman" w:hAnsi="Times New Roman" w:cs="Times New Roman"/>
          <w:spacing w:val="1"/>
          <w:sz w:val="24"/>
          <w:szCs w:val="24"/>
        </w:rPr>
        <w:t>q</w:t>
      </w:r>
      <w:r w:rsidRPr="008B5735">
        <w:rPr>
          <w:rFonts w:ascii="Times New Roman" w:hAnsi="Times New Roman" w:cs="Times New Roman"/>
          <w:sz w:val="24"/>
          <w:szCs w:val="24"/>
        </w:rPr>
        <w:t>uién podrá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ar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otro si a 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no se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prójimo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reg</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rse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22"/>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tiene?</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22"/>
          <w:sz w:val="24"/>
          <w:szCs w:val="24"/>
        </w:rPr>
        <w:t xml:space="preserve"> </w:t>
      </w:r>
      <w:r w:rsidRPr="008B5735">
        <w:rPr>
          <w:rFonts w:ascii="Times New Roman" w:hAnsi="Times New Roman" w:cs="Times New Roman"/>
          <w:sz w:val="24"/>
          <w:szCs w:val="24"/>
        </w:rPr>
        <w:t>se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a a 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 quien exige para sí algo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torpe o deshonesto o lo inflige a otro.</w:t>
      </w:r>
    </w:p>
    <w:p w:rsidR="003B6FBA"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[129.]</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preciso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lugar,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 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haga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casto,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siendo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indulgente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indecencia,</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ni</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itiendo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provecho.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veras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7"/>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sí</w:t>
      </w:r>
      <w:r w:rsidRPr="008B5735">
        <w:rPr>
          <w:rFonts w:ascii="Times New Roman" w:hAnsi="Times New Roman" w:cs="Times New Roman"/>
          <w:spacing w:val="8"/>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8"/>
          <w:sz w:val="24"/>
          <w:szCs w:val="24"/>
        </w:rPr>
        <w:t xml:space="preserve"> </w:t>
      </w:r>
      <w:r w:rsidRPr="008B5735">
        <w:rPr>
          <w:rFonts w:ascii="Times New Roman" w:hAnsi="Times New Roman" w:cs="Times New Roman"/>
          <w:sz w:val="24"/>
          <w:szCs w:val="24"/>
        </w:rPr>
        <w:t>ame 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prójimo.</w:t>
      </w:r>
      <w:r w:rsidR="002A0F41">
        <w:rPr>
          <w:rStyle w:val="Refdenotaalpie"/>
          <w:rFonts w:cs="Times New Roman"/>
          <w:szCs w:val="24"/>
        </w:rPr>
        <w:footnoteReference w:id="1218"/>
      </w:r>
      <w:r w:rsidR="002A0F41">
        <w:rPr>
          <w:rFonts w:ascii="Times New Roman" w:hAnsi="Times New Roman" w:cs="Times New Roman"/>
          <w:sz w:val="24"/>
          <w:szCs w:val="24"/>
        </w:rPr>
        <w:t xml:space="preserve"> </w:t>
      </w:r>
      <w:r w:rsidRPr="008B5735">
        <w:rPr>
          <w:rFonts w:ascii="Times New Roman" w:hAnsi="Times New Roman" w:cs="Times New Roman"/>
          <w:sz w:val="24"/>
          <w:szCs w:val="24"/>
        </w:rPr>
        <w:t>Pero,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como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amor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congrega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uchos,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elija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llos a alguno y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ítalo </w:t>
      </w:r>
      <w:r w:rsidRPr="008B5735">
        <w:rPr>
          <w:rFonts w:ascii="Times New Roman" w:hAnsi="Times New Roman" w:cs="Times New Roman"/>
          <w:spacing w:val="-1"/>
          <w:sz w:val="24"/>
          <w:szCs w:val="24"/>
        </w:rPr>
        <w:t>f</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iliar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
          <w:sz w:val="24"/>
          <w:szCs w:val="24"/>
        </w:rPr>
        <w:t xml:space="preserve"> </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ecr</w:t>
      </w:r>
      <w:r w:rsidRPr="008B5735">
        <w:rPr>
          <w:rFonts w:ascii="Times New Roman" w:hAnsi="Times New Roman" w:cs="Times New Roman"/>
          <w:spacing w:val="-1"/>
          <w:sz w:val="24"/>
          <w:szCs w:val="24"/>
        </w:rPr>
        <w:t>e</w:t>
      </w:r>
      <w:r w:rsidRPr="008B5735">
        <w:rPr>
          <w:rFonts w:ascii="Times New Roman" w:hAnsi="Times New Roman" w:cs="Times New Roman"/>
          <w:spacing w:val="1"/>
          <w:sz w:val="24"/>
          <w:szCs w:val="24"/>
        </w:rPr>
        <w:t>t</w:t>
      </w:r>
      <w:r w:rsidRPr="008B5735">
        <w:rPr>
          <w:rFonts w:ascii="Times New Roman" w:hAnsi="Times New Roman" w:cs="Times New Roman"/>
          <w:sz w:val="24"/>
          <w:szCs w:val="24"/>
        </w:rPr>
        <w:t>os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quien</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pueda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vol</w:t>
      </w:r>
      <w:r w:rsidRPr="008B5735">
        <w:rPr>
          <w:rFonts w:ascii="Times New Roman" w:hAnsi="Times New Roman" w:cs="Times New Roman"/>
          <w:spacing w:val="-1"/>
          <w:sz w:val="24"/>
          <w:szCs w:val="24"/>
        </w:rPr>
        <w:t>ca</w:t>
      </w:r>
      <w:r w:rsidRPr="008B5735">
        <w:rPr>
          <w:rFonts w:ascii="Times New Roman" w:hAnsi="Times New Roman" w:cs="Times New Roman"/>
          <w:sz w:val="24"/>
          <w:szCs w:val="24"/>
        </w:rPr>
        <w:t>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pródi</w:t>
      </w:r>
      <w:r w:rsidRPr="008B5735">
        <w:rPr>
          <w:rFonts w:ascii="Times New Roman" w:hAnsi="Times New Roman" w:cs="Times New Roman"/>
          <w:spacing w:val="-1"/>
          <w:sz w:val="24"/>
          <w:szCs w:val="24"/>
        </w:rPr>
        <w:t>ga</w:t>
      </w:r>
      <w:r w:rsidRPr="008B5735">
        <w:rPr>
          <w:rFonts w:ascii="Times New Roman" w:hAnsi="Times New Roman" w:cs="Times New Roman"/>
          <w:sz w:val="24"/>
          <w:szCs w:val="24"/>
        </w:rPr>
        <w:t>mente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ecto, descubriéndole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pecho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poner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anifiesto sus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trañas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é</w:t>
      </w:r>
      <w:r w:rsidR="002A0F41">
        <w:rPr>
          <w:rFonts w:ascii="Times New Roman" w:hAnsi="Times New Roman" w:cs="Times New Roman"/>
          <w:sz w:val="24"/>
          <w:szCs w:val="24"/>
        </w:rPr>
        <w:t>dula de sus huesos, los pen</w:t>
      </w:r>
      <w:r w:rsidRPr="008B5735">
        <w:rPr>
          <w:rFonts w:ascii="Times New Roman" w:hAnsi="Times New Roman" w:cs="Times New Roman"/>
          <w:sz w:val="24"/>
          <w:szCs w:val="24"/>
        </w:rPr>
        <w:t>sa</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entos</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intenci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nes</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32"/>
          <w:sz w:val="24"/>
          <w:szCs w:val="24"/>
        </w:rPr>
        <w:t xml:space="preserve"> </w:t>
      </w:r>
      <w:r w:rsidRPr="008B5735">
        <w:rPr>
          <w:rFonts w:ascii="Times New Roman" w:hAnsi="Times New Roman" w:cs="Times New Roman"/>
          <w:sz w:val="24"/>
          <w:szCs w:val="24"/>
        </w:rPr>
        <w:t>corazón</w:t>
      </w:r>
      <w:r w:rsidR="002A0F41">
        <w:rPr>
          <w:rFonts w:ascii="Times New Roman" w:hAnsi="Times New Roman" w:cs="Times New Roman"/>
          <w:spacing w:val="-1"/>
          <w:sz w:val="24"/>
          <w:szCs w:val="24"/>
        </w:rPr>
        <w:t xml:space="preserve">. </w:t>
      </w:r>
      <w:r w:rsidRPr="008B5735">
        <w:rPr>
          <w:rFonts w:ascii="Times New Roman" w:hAnsi="Times New Roman" w:cs="Times New Roman"/>
          <w:sz w:val="24"/>
          <w:szCs w:val="24"/>
        </w:rPr>
        <w:t>[130.]</w:t>
      </w:r>
      <w:r w:rsidR="002A0F41">
        <w:rPr>
          <w:rFonts w:ascii="Times New Roman" w:hAnsi="Times New Roman" w:cs="Times New Roman"/>
          <w:spacing w:val="33"/>
          <w:sz w:val="24"/>
          <w:szCs w:val="24"/>
        </w:rPr>
        <w:t xml:space="preserve"> </w:t>
      </w:r>
      <w:r w:rsidRPr="008B5735">
        <w:rPr>
          <w:rFonts w:ascii="Times New Roman" w:hAnsi="Times New Roman" w:cs="Times New Roman"/>
          <w:sz w:val="24"/>
          <w:szCs w:val="24"/>
        </w:rPr>
        <w:t>Elija</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g</w:t>
      </w:r>
      <w:r w:rsidRPr="008B5735">
        <w:rPr>
          <w:rFonts w:ascii="Times New Roman" w:hAnsi="Times New Roman" w:cs="Times New Roman"/>
          <w:sz w:val="24"/>
          <w:szCs w:val="24"/>
        </w:rPr>
        <w:t>ún</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dicta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3"/>
          <w:sz w:val="24"/>
          <w:szCs w:val="24"/>
        </w:rPr>
        <w:t xml:space="preserve"> </w:t>
      </w:r>
      <w:r w:rsidRPr="008B5735">
        <w:rPr>
          <w:rFonts w:ascii="Times New Roman" w:hAnsi="Times New Roman" w:cs="Times New Roman"/>
          <w:spacing w:val="2"/>
          <w:sz w:val="24"/>
          <w:szCs w:val="24"/>
        </w:rPr>
        <w:t>r</w:t>
      </w:r>
      <w:r w:rsidRPr="008B5735">
        <w:rPr>
          <w:rFonts w:ascii="Times New Roman" w:hAnsi="Times New Roman" w:cs="Times New Roman"/>
          <w:sz w:val="24"/>
          <w:szCs w:val="24"/>
        </w:rPr>
        <w:t>azón,</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no</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33"/>
          <w:sz w:val="24"/>
          <w:szCs w:val="24"/>
        </w:rPr>
        <w:t xml:space="preserve"> </w:t>
      </w:r>
      <w:r w:rsidRPr="008B5735">
        <w:rPr>
          <w:rFonts w:ascii="Times New Roman" w:hAnsi="Times New Roman" w:cs="Times New Roman"/>
          <w:sz w:val="24"/>
          <w:szCs w:val="24"/>
        </w:rPr>
        <w:t xml:space="preserve">las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incli</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acione</w:t>
      </w:r>
      <w:r w:rsidRPr="008B5735">
        <w:rPr>
          <w:rFonts w:ascii="Times New Roman" w:hAnsi="Times New Roman" w:cs="Times New Roman"/>
          <w:spacing w:val="-1"/>
          <w:sz w:val="24"/>
          <w:szCs w:val="24"/>
        </w:rPr>
        <w:t>s</w:t>
      </w:r>
      <w:r w:rsidRPr="008B5735">
        <w:rPr>
          <w:rFonts w:ascii="Times New Roman" w:hAnsi="Times New Roman" w:cs="Times New Roman"/>
          <w:sz w:val="24"/>
          <w:szCs w:val="24"/>
        </w:rPr>
        <w:t>;</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por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ilitud 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cost</w:t>
      </w:r>
      <w:r w:rsidRPr="008B5735">
        <w:rPr>
          <w:rFonts w:ascii="Times New Roman" w:hAnsi="Times New Roman" w:cs="Times New Roman"/>
          <w:spacing w:val="-1"/>
          <w:sz w:val="24"/>
          <w:szCs w:val="24"/>
        </w:rPr>
        <w:t>um</w:t>
      </w:r>
      <w:r w:rsidRPr="008B5735">
        <w:rPr>
          <w:rFonts w:ascii="Times New Roman" w:hAnsi="Times New Roman" w:cs="Times New Roman"/>
          <w:sz w:val="24"/>
          <w:szCs w:val="24"/>
        </w:rPr>
        <w:t>bres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probaci</w:t>
      </w:r>
      <w:r w:rsidRPr="008B5735">
        <w:rPr>
          <w:rFonts w:ascii="Times New Roman" w:hAnsi="Times New Roman" w:cs="Times New Roman"/>
          <w:spacing w:val="-1"/>
          <w:sz w:val="24"/>
          <w:szCs w:val="24"/>
        </w:rPr>
        <w:t>ó</w:t>
      </w:r>
      <w:r w:rsidRPr="008B5735">
        <w:rPr>
          <w:rFonts w:ascii="Times New Roman" w:hAnsi="Times New Roman" w:cs="Times New Roman"/>
          <w:sz w:val="24"/>
          <w:szCs w:val="24"/>
        </w:rPr>
        <w:t>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virtudes.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Después, de tal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odo se dará a su </w:t>
      </w:r>
      <w:r w:rsidRPr="008B5735">
        <w:rPr>
          <w:rFonts w:ascii="Times New Roman" w:hAnsi="Times New Roman" w:cs="Times New Roman"/>
          <w:spacing w:val="1"/>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que la liviand</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d estará siempre ausente y el gozo presente, y no abandone los servici</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s y las atenciones que prescriben la benevolencia y la caridad. Tras esto se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probará su fe, su honestidad y su paciencia. Paulatina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ente se llegará a la c</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munión en los proyectos,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asiduidad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poner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peño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cosas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hasta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erta igualdad en el se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blante.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[131.]</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Tal</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debe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ser</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confo</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dad</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entre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igos,</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9"/>
          <w:sz w:val="24"/>
          <w:szCs w:val="24"/>
        </w:rPr>
        <w:t xml:space="preserve"> </w:t>
      </w:r>
      <w:r w:rsidRPr="008B5735">
        <w:rPr>
          <w:rFonts w:ascii="Times New Roman" w:hAnsi="Times New Roman" w:cs="Times New Roman"/>
          <w:spacing w:val="2"/>
          <w:sz w:val="24"/>
          <w:szCs w:val="24"/>
        </w:rPr>
        <w:t>i</w:t>
      </w:r>
      <w:r w:rsidRPr="008B5735">
        <w:rPr>
          <w:rFonts w:ascii="Times New Roman" w:hAnsi="Times New Roman" w:cs="Times New Roman"/>
          <w:sz w:val="24"/>
          <w:szCs w:val="24"/>
        </w:rPr>
        <w:t>nstante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29"/>
          <w:sz w:val="24"/>
          <w:szCs w:val="24"/>
        </w:rPr>
        <w:t xml:space="preserve"> </w:t>
      </w:r>
      <w:r w:rsidRPr="008B5735">
        <w:rPr>
          <w:rFonts w:ascii="Times New Roman" w:hAnsi="Times New Roman" w:cs="Times New Roman"/>
          <w:sz w:val="24"/>
          <w:szCs w:val="24"/>
        </w:rPr>
        <w:t>se vean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semblante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refleje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abate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w:t>
      </w:r>
      <w:r w:rsidRPr="008B5735">
        <w:rPr>
          <w:rFonts w:ascii="Times New Roman" w:hAnsi="Times New Roman" w:cs="Times New Roman"/>
          <w:spacing w:val="-1"/>
          <w:sz w:val="24"/>
          <w:szCs w:val="24"/>
        </w:rPr>
        <w:t>r</w:t>
      </w:r>
      <w:r w:rsidRPr="008B5735">
        <w:rPr>
          <w:rFonts w:ascii="Times New Roman" w:hAnsi="Times New Roman" w:cs="Times New Roman"/>
          <w:sz w:val="24"/>
          <w:szCs w:val="24"/>
        </w:rPr>
        <w:t>ist</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za,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si</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serena el gozo.</w:t>
      </w:r>
      <w:r w:rsidRPr="008B5735">
        <w:rPr>
          <w:rFonts w:ascii="Times New Roman" w:hAnsi="Times New Roman" w:cs="Times New Roman"/>
          <w:spacing w:val="15"/>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14"/>
          <w:sz w:val="24"/>
          <w:szCs w:val="24"/>
        </w:rPr>
        <w:t xml:space="preserve"> </w:t>
      </w:r>
      <w:r w:rsidRPr="00413D69">
        <w:rPr>
          <w:rFonts w:ascii="Times New Roman" w:hAnsi="Times New Roman" w:cs="Times New Roman"/>
          <w:sz w:val="24"/>
          <w:szCs w:val="24"/>
        </w:rPr>
        <w:t>elegido</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y</w:t>
      </w:r>
      <w:r w:rsidRPr="00413D69">
        <w:rPr>
          <w:rFonts w:ascii="Times New Roman" w:hAnsi="Times New Roman" w:cs="Times New Roman"/>
          <w:spacing w:val="14"/>
          <w:sz w:val="24"/>
          <w:szCs w:val="24"/>
        </w:rPr>
        <w:t xml:space="preserve"> </w:t>
      </w:r>
      <w:r w:rsidRPr="00413D69">
        <w:rPr>
          <w:rFonts w:ascii="Times New Roman" w:hAnsi="Times New Roman" w:cs="Times New Roman"/>
          <w:sz w:val="24"/>
          <w:szCs w:val="24"/>
        </w:rPr>
        <w:t>probado,</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cuando</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ya</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estés</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seguro</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de</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que</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nada</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inconveniente</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pedirá</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ni</w:t>
      </w:r>
      <w:r w:rsidRPr="00413D69">
        <w:rPr>
          <w:rFonts w:ascii="Times New Roman" w:hAnsi="Times New Roman" w:cs="Times New Roman"/>
          <w:spacing w:val="15"/>
          <w:sz w:val="24"/>
          <w:szCs w:val="24"/>
        </w:rPr>
        <w:t xml:space="preserve"> </w:t>
      </w:r>
      <w:r w:rsidRPr="00413D69">
        <w:rPr>
          <w:rFonts w:ascii="Times New Roman" w:hAnsi="Times New Roman" w:cs="Times New Roman"/>
          <w:sz w:val="24"/>
          <w:szCs w:val="24"/>
        </w:rPr>
        <w:t>ofrecerá</w:t>
      </w:r>
      <w:r w:rsidRPr="008B5735">
        <w:rPr>
          <w:rFonts w:ascii="Times New Roman" w:hAnsi="Times New Roman" w:cs="Times New Roman"/>
          <w:sz w:val="24"/>
          <w:szCs w:val="24"/>
        </w:rPr>
        <w:t xml:space="preserve"> tu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que considera a la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virtud, no co</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 lucro,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huye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adulación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 detesta la per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isión, que actúa con libe</w:t>
      </w:r>
      <w:r w:rsidRPr="008B5735">
        <w:rPr>
          <w:rFonts w:ascii="Times New Roman" w:hAnsi="Times New Roman" w:cs="Times New Roman"/>
          <w:spacing w:val="-2"/>
          <w:sz w:val="24"/>
          <w:szCs w:val="24"/>
        </w:rPr>
        <w:t>r</w:t>
      </w:r>
      <w:r w:rsidR="00D42BF5">
        <w:rPr>
          <w:rFonts w:ascii="Times New Roman" w:hAnsi="Times New Roman" w:cs="Times New Roman"/>
          <w:sz w:val="24"/>
          <w:szCs w:val="24"/>
        </w:rPr>
        <w:t xml:space="preserve">tad, pero conservando la </w:t>
      </w:r>
      <w:r w:rsidRPr="008B5735">
        <w:rPr>
          <w:rFonts w:ascii="Times New Roman" w:hAnsi="Times New Roman" w:cs="Times New Roman"/>
          <w:sz w:val="24"/>
          <w:szCs w:val="24"/>
        </w:rPr>
        <w:t xml:space="preserve">discreción, </w:t>
      </w:r>
      <w:r w:rsidR="00D42BF5">
        <w:rPr>
          <w:rFonts w:ascii="Times New Roman" w:hAnsi="Times New Roman" w:cs="Times New Roman"/>
          <w:sz w:val="24"/>
          <w:szCs w:val="24"/>
        </w:rPr>
        <w:t xml:space="preserve">que </w:t>
      </w:r>
      <w:r w:rsidRPr="008B5735">
        <w:rPr>
          <w:rFonts w:ascii="Times New Roman" w:hAnsi="Times New Roman" w:cs="Times New Roman"/>
          <w:sz w:val="24"/>
          <w:szCs w:val="24"/>
        </w:rPr>
        <w:t xml:space="preserve">es paciente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en </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 corrección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fi</w:t>
      </w:r>
      <w:r w:rsidRPr="008B5735">
        <w:rPr>
          <w:rFonts w:ascii="Times New Roman" w:hAnsi="Times New Roman" w:cs="Times New Roman"/>
          <w:spacing w:val="2"/>
          <w:sz w:val="24"/>
          <w:szCs w:val="24"/>
        </w:rPr>
        <w:t>r</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estable</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dilección,</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27"/>
          <w:sz w:val="24"/>
          <w:szCs w:val="24"/>
        </w:rPr>
        <w:t xml:space="preserve"> </w:t>
      </w:r>
      <w:r w:rsidRPr="008B5735">
        <w:rPr>
          <w:rFonts w:ascii="Times New Roman" w:hAnsi="Times New Roman" w:cs="Times New Roman"/>
          <w:sz w:val="24"/>
          <w:szCs w:val="24"/>
        </w:rPr>
        <w:t>sentirás</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aquella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espiritual</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dulzura,</w:t>
      </w:r>
      <w:r w:rsidRPr="008B5735">
        <w:rPr>
          <w:rFonts w:ascii="Times New Roman" w:hAnsi="Times New Roman" w:cs="Times New Roman"/>
          <w:spacing w:val="28"/>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8"/>
          <w:sz w:val="24"/>
          <w:szCs w:val="24"/>
        </w:rPr>
        <w:t xml:space="preserve"> </w:t>
      </w:r>
      <w:r w:rsidR="002A0F41">
        <w:rPr>
          <w:rFonts w:ascii="Times New Roman" w:hAnsi="Times New Roman" w:cs="Times New Roman"/>
          <w:sz w:val="24"/>
          <w:szCs w:val="24"/>
        </w:rPr>
        <w:t xml:space="preserve">decir, </w:t>
      </w:r>
      <w:r w:rsidRPr="008B5735">
        <w:rPr>
          <w:rFonts w:ascii="Times New Roman" w:hAnsi="Times New Roman" w:cs="Times New Roman"/>
          <w:i/>
          <w:spacing w:val="1"/>
          <w:sz w:val="24"/>
          <w:szCs w:val="24"/>
        </w:rPr>
        <w:t>¡</w:t>
      </w:r>
      <w:r w:rsidRPr="008B5735">
        <w:rPr>
          <w:rFonts w:ascii="Times New Roman" w:hAnsi="Times New Roman" w:cs="Times New Roman"/>
          <w:i/>
          <w:sz w:val="24"/>
          <w:szCs w:val="24"/>
        </w:rPr>
        <w:t>qué dulzura, qué delicia</w:t>
      </w:r>
      <w:r w:rsidR="002A0F41">
        <w:rPr>
          <w:rFonts w:ascii="Times New Roman" w:hAnsi="Times New Roman" w:cs="Times New Roman"/>
          <w:i/>
          <w:sz w:val="24"/>
          <w:szCs w:val="24"/>
        </w:rPr>
        <w:t xml:space="preserve"> es vivir los hermanos unidos!</w:t>
      </w:r>
      <w:r w:rsidR="00413D69">
        <w:rPr>
          <w:rFonts w:ascii="Times New Roman" w:hAnsi="Times New Roman" w:cs="Times New Roman"/>
          <w:i/>
          <w:sz w:val="24"/>
          <w:szCs w:val="24"/>
        </w:rPr>
        <w:t xml:space="preserve"> </w:t>
      </w:r>
      <w:r w:rsidR="002A0F41">
        <w:rPr>
          <w:rStyle w:val="Refdenotaalpie"/>
          <w:rFonts w:cs="Times New Roman"/>
          <w:i/>
          <w:szCs w:val="24"/>
        </w:rPr>
        <w:footnoteReference w:id="1219"/>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lastRenderedPageBreak/>
        <w:t>[132.] ¡Qué</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provechoso es entonces condolerse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tu</w:t>
      </w:r>
      <w:r w:rsidRPr="008B5735">
        <w:rPr>
          <w:rFonts w:ascii="Times New Roman" w:hAnsi="Times New Roman" w:cs="Times New Roman"/>
          <w:spacing w:val="2"/>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ente,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utua</w:t>
      </w:r>
      <w:r w:rsidRPr="008B5735">
        <w:rPr>
          <w:rFonts w:ascii="Times New Roman" w:hAnsi="Times New Roman" w:cs="Times New Roman"/>
          <w:spacing w:val="-2"/>
          <w:sz w:val="24"/>
          <w:szCs w:val="24"/>
        </w:rPr>
        <w:t>m</w:t>
      </w:r>
      <w:r w:rsidRPr="008B5735">
        <w:rPr>
          <w:rFonts w:ascii="Times New Roman" w:hAnsi="Times New Roman" w:cs="Times New Roman"/>
          <w:spacing w:val="2"/>
          <w:sz w:val="24"/>
          <w:szCs w:val="24"/>
        </w:rPr>
        <w:t>e</w:t>
      </w:r>
      <w:r w:rsidRPr="008B5735">
        <w:rPr>
          <w:rFonts w:ascii="Times New Roman" w:hAnsi="Times New Roman" w:cs="Times New Roman"/>
          <w:sz w:val="24"/>
          <w:szCs w:val="24"/>
        </w:rPr>
        <w:t xml:space="preserve">nte </w:t>
      </w:r>
      <w:r w:rsidR="003B6FBA">
        <w:rPr>
          <w:rFonts w:ascii="Times New Roman" w:hAnsi="Times New Roman" w:cs="Times New Roman"/>
          <w:sz w:val="24"/>
          <w:szCs w:val="24"/>
        </w:rPr>
        <w:t>esforzarse y llevar las cargas,</w:t>
      </w:r>
      <w:r w:rsidR="003B6FBA">
        <w:rPr>
          <w:rStyle w:val="Refdenotaalpie"/>
          <w:rFonts w:cs="Times New Roman"/>
          <w:szCs w:val="24"/>
        </w:rPr>
        <w:footnoteReference w:id="1220"/>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cada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uno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dulce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olvidarse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 xml:space="preserve">sí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w:t>
      </w:r>
      <w:r w:rsidRPr="008B5735">
        <w:rPr>
          <w:rFonts w:ascii="Times New Roman" w:hAnsi="Times New Roman" w:cs="Times New Roman"/>
          <w:sz w:val="24"/>
          <w:szCs w:val="24"/>
        </w:rPr>
        <w:t>smo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otro,</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pre</w:t>
      </w:r>
      <w:r w:rsidRPr="008B5735">
        <w:rPr>
          <w:rFonts w:ascii="Times New Roman" w:hAnsi="Times New Roman" w:cs="Times New Roman"/>
          <w:spacing w:val="-1"/>
          <w:sz w:val="24"/>
          <w:szCs w:val="24"/>
        </w:rPr>
        <w:t>f</w:t>
      </w:r>
      <w:r w:rsidRPr="008B5735">
        <w:rPr>
          <w:rFonts w:ascii="Times New Roman" w:hAnsi="Times New Roman" w:cs="Times New Roman"/>
          <w:sz w:val="24"/>
          <w:szCs w:val="24"/>
        </w:rPr>
        <w:t>erir</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propia</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la voluntad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ajena,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proveer</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sus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necesidades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antes</w:t>
      </w:r>
      <w:r w:rsidRPr="008B5735">
        <w:rPr>
          <w:rFonts w:ascii="Times New Roman" w:hAnsi="Times New Roman" w:cs="Times New Roman"/>
          <w:spacing w:val="-2"/>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pr</w:t>
      </w:r>
      <w:r w:rsidRPr="008B5735">
        <w:rPr>
          <w:rFonts w:ascii="Times New Roman" w:hAnsi="Times New Roman" w:cs="Times New Roman"/>
          <w:spacing w:val="-1"/>
          <w:sz w:val="24"/>
          <w:szCs w:val="24"/>
        </w:rPr>
        <w:t>o</w:t>
      </w:r>
      <w:r w:rsidRPr="008B5735">
        <w:rPr>
          <w:rFonts w:ascii="Times New Roman" w:hAnsi="Times New Roman" w:cs="Times New Roman"/>
          <w:sz w:val="24"/>
          <w:szCs w:val="24"/>
        </w:rPr>
        <w:t>pias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oponerse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exponerse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los</w:t>
      </w:r>
      <w:r w:rsidRPr="008B5735">
        <w:rPr>
          <w:rFonts w:ascii="Times New Roman" w:hAnsi="Times New Roman" w:cs="Times New Roman"/>
          <w:spacing w:val="1"/>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ales que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enazan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al 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igo! ¡Qué dulce para ellos c</w:t>
      </w:r>
      <w:r w:rsidRPr="008B5735">
        <w:rPr>
          <w:rFonts w:ascii="Times New Roman" w:hAnsi="Times New Roman" w:cs="Times New Roman"/>
          <w:spacing w:val="-1"/>
          <w:sz w:val="24"/>
          <w:szCs w:val="24"/>
        </w:rPr>
        <w:t>o</w:t>
      </w:r>
      <w:r w:rsidRPr="008B5735">
        <w:rPr>
          <w:rFonts w:ascii="Times New Roman" w:hAnsi="Times New Roman" w:cs="Times New Roman"/>
          <w:spacing w:val="-6"/>
          <w:sz w:val="24"/>
          <w:szCs w:val="24"/>
        </w:rPr>
        <w:t>m</w:t>
      </w:r>
      <w:r w:rsidRPr="008B5735">
        <w:rPr>
          <w:rFonts w:ascii="Times New Roman" w:hAnsi="Times New Roman" w:cs="Times New Roman"/>
          <w:sz w:val="24"/>
          <w:szCs w:val="24"/>
        </w:rPr>
        <w:t>unicarse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 xml:space="preserve">sus cosas,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a</w:t>
      </w:r>
      <w:r w:rsidRPr="008B5735">
        <w:rPr>
          <w:rFonts w:ascii="Times New Roman" w:hAnsi="Times New Roman" w:cs="Times New Roman"/>
          <w:sz w:val="24"/>
          <w:szCs w:val="24"/>
        </w:rPr>
        <w:t>nifestarse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w:t>
      </w:r>
      <w:r w:rsidRPr="008B5735">
        <w:rPr>
          <w:rFonts w:ascii="Times New Roman" w:hAnsi="Times New Roman" w:cs="Times New Roman"/>
          <w:spacing w:val="-1"/>
          <w:sz w:val="24"/>
          <w:szCs w:val="24"/>
        </w:rPr>
        <w:t>u</w:t>
      </w:r>
      <w:r w:rsidRPr="008B5735">
        <w:rPr>
          <w:rFonts w:ascii="Times New Roman" w:hAnsi="Times New Roman" w:cs="Times New Roman"/>
          <w:sz w:val="24"/>
          <w:szCs w:val="24"/>
        </w:rPr>
        <w:t>s aspiracio</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es, exa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inar juntos todo y convenir en un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003B6FBA">
        <w:rPr>
          <w:rFonts w:ascii="Times New Roman" w:hAnsi="Times New Roman" w:cs="Times New Roman"/>
          <w:sz w:val="24"/>
          <w:szCs w:val="24"/>
        </w:rPr>
        <w:t>o juicio sobre todo!</w:t>
      </w:r>
      <w:r w:rsidR="003B6FBA">
        <w:rPr>
          <w:rStyle w:val="Refdenotaalpie"/>
          <w:rFonts w:cs="Times New Roman"/>
          <w:szCs w:val="24"/>
        </w:rPr>
        <w:footnoteReference w:id="1221"/>
      </w:r>
      <w:r w:rsidR="003B6FBA">
        <w:rPr>
          <w:rFonts w:ascii="Times New Roman" w:hAnsi="Times New Roman" w:cs="Times New Roman"/>
          <w:sz w:val="24"/>
          <w:szCs w:val="24"/>
        </w:rPr>
        <w:t xml:space="preserve"> </w:t>
      </w:r>
    </w:p>
    <w:p w:rsidR="003B6FBA" w:rsidRDefault="003B6FBA" w:rsidP="009D5D2B">
      <w:pPr>
        <w:spacing w:line="276" w:lineRule="auto"/>
        <w:ind w:left="118" w:right="71"/>
        <w:jc w:val="both"/>
        <w:rPr>
          <w:rFonts w:ascii="Times New Roman" w:hAnsi="Times New Roman" w:cs="Times New Roman"/>
          <w:sz w:val="24"/>
          <w:szCs w:val="24"/>
        </w:rPr>
      </w:pPr>
    </w:p>
    <w:p w:rsidR="003B6FBA" w:rsidRDefault="003B6FBA" w:rsidP="009D5D2B">
      <w:pPr>
        <w:pStyle w:val="Ttulo4"/>
        <w:spacing w:line="276" w:lineRule="auto"/>
      </w:pPr>
      <w:bookmarkStart w:id="179" w:name="_Toc163838566"/>
      <w:r>
        <w:t>DEL AMIGO AL AMIGO</w:t>
      </w:r>
      <w:bookmarkEnd w:id="179"/>
    </w:p>
    <w:p w:rsidR="003B6FBA" w:rsidRDefault="003B6FBA"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 xml:space="preserve"> </w:t>
      </w:r>
      <w:r w:rsidR="008B5735" w:rsidRPr="008B5735">
        <w:rPr>
          <w:rFonts w:ascii="Times New Roman" w:hAnsi="Times New Roman" w:cs="Times New Roman"/>
          <w:sz w:val="24"/>
          <w:szCs w:val="24"/>
        </w:rPr>
        <w:t xml:space="preserve">[133.] A esto hay que añadir la oración de uno por otro, que es tanto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ás efic</w:t>
      </w:r>
      <w:r w:rsidR="008B5735" w:rsidRPr="008B5735">
        <w:rPr>
          <w:rFonts w:ascii="Times New Roman" w:hAnsi="Times New Roman" w:cs="Times New Roman"/>
          <w:spacing w:val="2"/>
          <w:sz w:val="24"/>
          <w:szCs w:val="24"/>
        </w:rPr>
        <w:t>a</w:t>
      </w:r>
      <w:r w:rsidR="008B5735" w:rsidRPr="008B5735">
        <w:rPr>
          <w:rFonts w:ascii="Times New Roman" w:hAnsi="Times New Roman" w:cs="Times New Roman"/>
          <w:sz w:val="24"/>
          <w:szCs w:val="24"/>
        </w:rPr>
        <w:t>z cuanto más afectuosa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ente se re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ite a Dios el recuerdo del 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igo con </w:t>
      </w:r>
      <w:r w:rsidR="008B5735" w:rsidRPr="008B5735">
        <w:rPr>
          <w:rFonts w:ascii="Times New Roman" w:hAnsi="Times New Roman" w:cs="Times New Roman"/>
          <w:spacing w:val="1"/>
          <w:sz w:val="24"/>
          <w:szCs w:val="24"/>
        </w:rPr>
        <w:t>e</w:t>
      </w:r>
      <w:r w:rsidR="008B5735" w:rsidRPr="008B5735">
        <w:rPr>
          <w:rFonts w:ascii="Times New Roman" w:hAnsi="Times New Roman" w:cs="Times New Roman"/>
          <w:sz w:val="24"/>
          <w:szCs w:val="24"/>
        </w:rPr>
        <w:t>l correr de las lágri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as que provoca el 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excita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afecto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engendra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sufri</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iento. Así,</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orando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Cristo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por</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el</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a</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igo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y</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queriendo</w:t>
      </w:r>
      <w:r w:rsidR="008B5735" w:rsidRPr="008B5735">
        <w:rPr>
          <w:rFonts w:ascii="Times New Roman" w:hAnsi="Times New Roman" w:cs="Times New Roman"/>
          <w:spacing w:val="1"/>
          <w:sz w:val="24"/>
          <w:szCs w:val="24"/>
        </w:rPr>
        <w:t xml:space="preserve"> </w:t>
      </w:r>
      <w:r w:rsidR="008B5735" w:rsidRPr="008B5735">
        <w:rPr>
          <w:rFonts w:ascii="Times New Roman" w:hAnsi="Times New Roman" w:cs="Times New Roman"/>
          <w:sz w:val="24"/>
          <w:szCs w:val="24"/>
        </w:rPr>
        <w:t xml:space="preserve">ser escuchado </w:t>
      </w:r>
      <w:r w:rsidR="008B5735" w:rsidRPr="008B5735">
        <w:rPr>
          <w:rFonts w:ascii="Times New Roman" w:hAnsi="Times New Roman" w:cs="Times New Roman"/>
          <w:spacing w:val="-1"/>
          <w:sz w:val="24"/>
          <w:szCs w:val="24"/>
        </w:rPr>
        <w:t>p</w:t>
      </w:r>
      <w:r w:rsidR="008B5735" w:rsidRPr="008B5735">
        <w:rPr>
          <w:rFonts w:ascii="Times New Roman" w:hAnsi="Times New Roman" w:cs="Times New Roman"/>
          <w:sz w:val="24"/>
          <w:szCs w:val="24"/>
        </w:rPr>
        <w:t xml:space="preserve">or Cristo, en su favor </w:t>
      </w:r>
      <w:r w:rsidR="008B5735" w:rsidRPr="008B5735">
        <w:rPr>
          <w:rFonts w:ascii="Times New Roman" w:hAnsi="Times New Roman" w:cs="Times New Roman"/>
          <w:spacing w:val="2"/>
          <w:sz w:val="24"/>
          <w:szCs w:val="24"/>
        </w:rPr>
        <w:t>t</w:t>
      </w:r>
      <w:r w:rsidR="008B5735" w:rsidRPr="008B5735">
        <w:rPr>
          <w:rFonts w:ascii="Times New Roman" w:hAnsi="Times New Roman" w:cs="Times New Roman"/>
          <w:sz w:val="24"/>
          <w:szCs w:val="24"/>
        </w:rPr>
        <w:t xml:space="preserve">enderá a Cristo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is</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 anhela</w:t>
      </w:r>
      <w:r w:rsidR="008B5735" w:rsidRPr="008B5735">
        <w:rPr>
          <w:rFonts w:ascii="Times New Roman" w:hAnsi="Times New Roman" w:cs="Times New Roman"/>
          <w:spacing w:val="-1"/>
          <w:sz w:val="24"/>
          <w:szCs w:val="24"/>
        </w:rPr>
        <w:t>n</w:t>
      </w:r>
      <w:r w:rsidR="008B5735" w:rsidRPr="008B5735">
        <w:rPr>
          <w:rFonts w:ascii="Times New Roman" w:hAnsi="Times New Roman" w:cs="Times New Roman"/>
          <w:sz w:val="24"/>
          <w:szCs w:val="24"/>
        </w:rPr>
        <w:t>te y dili</w:t>
      </w:r>
      <w:r w:rsidR="008B5735" w:rsidRPr="008B5735">
        <w:rPr>
          <w:rFonts w:ascii="Times New Roman" w:hAnsi="Times New Roman" w:cs="Times New Roman"/>
          <w:spacing w:val="-1"/>
          <w:sz w:val="24"/>
          <w:szCs w:val="24"/>
        </w:rPr>
        <w:t>g</w:t>
      </w:r>
      <w:r w:rsidR="008B5735" w:rsidRPr="008B5735">
        <w:rPr>
          <w:rFonts w:ascii="Times New Roman" w:hAnsi="Times New Roman" w:cs="Times New Roman"/>
          <w:sz w:val="24"/>
          <w:szCs w:val="24"/>
        </w:rPr>
        <w:t>ente</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ente cuando, de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anera súbita e insensible, pasando de afecto a afecto,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o si est</w:t>
      </w:r>
      <w:r w:rsidR="008B5735" w:rsidRPr="008B5735">
        <w:rPr>
          <w:rFonts w:ascii="Times New Roman" w:hAnsi="Times New Roman" w:cs="Times New Roman"/>
          <w:spacing w:val="-1"/>
          <w:sz w:val="24"/>
          <w:szCs w:val="24"/>
        </w:rPr>
        <w:t>u</w:t>
      </w:r>
      <w:r w:rsidR="008B5735" w:rsidRPr="008B5735">
        <w:rPr>
          <w:rFonts w:ascii="Times New Roman" w:hAnsi="Times New Roman" w:cs="Times New Roman"/>
          <w:sz w:val="24"/>
          <w:szCs w:val="24"/>
        </w:rPr>
        <w:t>vieran próximos,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 xml:space="preserve">o si tocase la dulzura de Cristo </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pacing w:val="1"/>
          <w:sz w:val="24"/>
          <w:szCs w:val="24"/>
        </w:rPr>
        <w:t>i</w:t>
      </w:r>
      <w:r w:rsidR="008B5735" w:rsidRPr="008B5735">
        <w:rPr>
          <w:rFonts w:ascii="Times New Roman" w:hAnsi="Times New Roman" w:cs="Times New Roman"/>
          <w:sz w:val="24"/>
          <w:szCs w:val="24"/>
        </w:rPr>
        <w:t>smo, co</w:t>
      </w:r>
      <w:r w:rsidR="008B5735" w:rsidRPr="008B5735">
        <w:rPr>
          <w:rFonts w:ascii="Times New Roman" w:hAnsi="Times New Roman" w:cs="Times New Roman"/>
          <w:spacing w:val="-2"/>
          <w:sz w:val="24"/>
          <w:szCs w:val="24"/>
        </w:rPr>
        <w:t>m</w:t>
      </w:r>
      <w:r w:rsidR="008B5735" w:rsidRPr="008B5735">
        <w:rPr>
          <w:rFonts w:ascii="Times New Roman" w:hAnsi="Times New Roman" w:cs="Times New Roman"/>
          <w:sz w:val="24"/>
          <w:szCs w:val="24"/>
        </w:rPr>
        <w:t>enzará a saborear qué dul</w:t>
      </w:r>
      <w:r>
        <w:rPr>
          <w:rFonts w:ascii="Times New Roman" w:hAnsi="Times New Roman" w:cs="Times New Roman"/>
          <w:sz w:val="24"/>
          <w:szCs w:val="24"/>
        </w:rPr>
        <w:t>ce es y a sentir cuán suave es.</w:t>
      </w:r>
    </w:p>
    <w:p w:rsidR="008B5735" w:rsidRPr="008B5735" w:rsidRDefault="008B5735" w:rsidP="009D5D2B">
      <w:pPr>
        <w:spacing w:line="276" w:lineRule="auto"/>
        <w:ind w:left="118" w:right="71"/>
        <w:jc w:val="both"/>
        <w:rPr>
          <w:rFonts w:ascii="Times New Roman" w:hAnsi="Times New Roman" w:cs="Times New Roman"/>
          <w:sz w:val="24"/>
          <w:szCs w:val="24"/>
        </w:rPr>
      </w:pPr>
      <w:r w:rsidRPr="008B5735">
        <w:rPr>
          <w:rFonts w:ascii="Times New Roman" w:hAnsi="Times New Roman" w:cs="Times New Roman"/>
          <w:sz w:val="24"/>
          <w:szCs w:val="24"/>
        </w:rPr>
        <w:t>[134.]</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Así,</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del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santo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abraza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amigo,</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ele</w:t>
      </w:r>
      <w:r w:rsidRPr="008B5735">
        <w:rPr>
          <w:rFonts w:ascii="Times New Roman" w:hAnsi="Times New Roman" w:cs="Times New Roman"/>
          <w:spacing w:val="-1"/>
          <w:sz w:val="24"/>
          <w:szCs w:val="24"/>
        </w:rPr>
        <w:t>v</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aqu</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l</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con</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
          <w:sz w:val="24"/>
          <w:szCs w:val="24"/>
        </w:rPr>
        <w:t xml:space="preserve"> </w:t>
      </w:r>
      <w:r w:rsidRPr="008B5735">
        <w:rPr>
          <w:rFonts w:ascii="Times New Roman" w:hAnsi="Times New Roman" w:cs="Times New Roman"/>
          <w:sz w:val="24"/>
          <w:szCs w:val="24"/>
        </w:rPr>
        <w:t>se</w:t>
      </w:r>
      <w:r w:rsidRPr="008B5735">
        <w:rPr>
          <w:rFonts w:ascii="Times New Roman" w:hAnsi="Times New Roman" w:cs="Times New Roman"/>
          <w:spacing w:val="3"/>
          <w:sz w:val="24"/>
          <w:szCs w:val="24"/>
        </w:rPr>
        <w:t xml:space="preserve"> </w:t>
      </w:r>
      <w:r w:rsidR="003B6FBA">
        <w:rPr>
          <w:rFonts w:ascii="Times New Roman" w:hAnsi="Times New Roman" w:cs="Times New Roman"/>
          <w:sz w:val="24"/>
          <w:szCs w:val="24"/>
        </w:rPr>
        <w:t xml:space="preserve">abraza a Cristo, </w:t>
      </w:r>
      <w:r w:rsidR="00B20A0B">
        <w:rPr>
          <w:rFonts w:ascii="Times New Roman" w:hAnsi="Times New Roman" w:cs="Times New Roman"/>
          <w:sz w:val="24"/>
          <w:szCs w:val="24"/>
        </w:rPr>
        <w:t xml:space="preserve">saboreando </w:t>
      </w:r>
      <w:r w:rsidR="00413D69">
        <w:rPr>
          <w:rFonts w:ascii="Times New Roman" w:hAnsi="Times New Roman" w:cs="Times New Roman"/>
          <w:sz w:val="24"/>
          <w:szCs w:val="24"/>
        </w:rPr>
        <w:t xml:space="preserve">con gozo y a boca llena el </w:t>
      </w:r>
      <w:r w:rsidRPr="008B5735">
        <w:rPr>
          <w:rFonts w:ascii="Times New Roman" w:hAnsi="Times New Roman" w:cs="Times New Roman"/>
          <w:sz w:val="24"/>
          <w:szCs w:val="24"/>
        </w:rPr>
        <w:t>f</w:t>
      </w:r>
      <w:r w:rsidRPr="008B5735">
        <w:rPr>
          <w:rFonts w:ascii="Times New Roman" w:hAnsi="Times New Roman" w:cs="Times New Roman"/>
          <w:spacing w:val="1"/>
          <w:sz w:val="24"/>
          <w:szCs w:val="24"/>
        </w:rPr>
        <w:t>r</w:t>
      </w:r>
      <w:r w:rsidR="00413D69">
        <w:rPr>
          <w:rFonts w:ascii="Times New Roman" w:hAnsi="Times New Roman" w:cs="Times New Roman"/>
          <w:sz w:val="24"/>
          <w:szCs w:val="24"/>
        </w:rPr>
        <w:t xml:space="preserve">uto de la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00413D69">
        <w:rPr>
          <w:rFonts w:ascii="Times New Roman" w:hAnsi="Times New Roman" w:cs="Times New Roman"/>
          <w:sz w:val="24"/>
          <w:szCs w:val="24"/>
        </w:rPr>
        <w:t>istad espiritual</w:t>
      </w:r>
      <w:r w:rsidR="003B6FBA">
        <w:rPr>
          <w:rFonts w:ascii="Times New Roman" w:hAnsi="Times New Roman" w:cs="Times New Roman"/>
          <w:sz w:val="24"/>
          <w:szCs w:val="24"/>
        </w:rPr>
        <w:t xml:space="preserve"> cuya</w:t>
      </w:r>
      <w:r w:rsidR="00413D69">
        <w:rPr>
          <w:rFonts w:ascii="Times New Roman" w:hAnsi="Times New Roman" w:cs="Times New Roman"/>
          <w:sz w:val="24"/>
          <w:szCs w:val="24"/>
        </w:rPr>
        <w:t xml:space="preserve"> </w:t>
      </w:r>
      <w:r w:rsidRPr="008B5735">
        <w:rPr>
          <w:rFonts w:ascii="Times New Roman" w:hAnsi="Times New Roman" w:cs="Times New Roman"/>
          <w:sz w:val="24"/>
          <w:szCs w:val="24"/>
        </w:rPr>
        <w:t>plenitud espera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en</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eter</w:t>
      </w:r>
      <w:r w:rsidRPr="008B5735">
        <w:rPr>
          <w:rFonts w:ascii="Times New Roman" w:hAnsi="Times New Roman" w:cs="Times New Roman"/>
          <w:spacing w:val="-1"/>
          <w:sz w:val="24"/>
          <w:szCs w:val="24"/>
        </w:rPr>
        <w:t>n</w:t>
      </w:r>
      <w:r w:rsidRPr="008B5735">
        <w:rPr>
          <w:rFonts w:ascii="Times New Roman" w:hAnsi="Times New Roman" w:cs="Times New Roman"/>
          <w:sz w:val="24"/>
          <w:szCs w:val="24"/>
        </w:rPr>
        <w:t>i</w:t>
      </w:r>
      <w:r w:rsidRPr="008B5735">
        <w:rPr>
          <w:rFonts w:ascii="Times New Roman" w:hAnsi="Times New Roman" w:cs="Times New Roman"/>
          <w:spacing w:val="-1"/>
          <w:sz w:val="24"/>
          <w:szCs w:val="24"/>
        </w:rPr>
        <w:t>d</w:t>
      </w:r>
      <w:r w:rsidRPr="008B5735">
        <w:rPr>
          <w:rFonts w:ascii="Times New Roman" w:hAnsi="Times New Roman" w:cs="Times New Roman"/>
          <w:sz w:val="24"/>
          <w:szCs w:val="24"/>
        </w:rPr>
        <w:t>ad</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cuando</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desaparezca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te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senti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unos</w:t>
      </w:r>
      <w:r w:rsidRPr="008B5735">
        <w:rPr>
          <w:rFonts w:ascii="Times New Roman" w:hAnsi="Times New Roman" w:cs="Times New Roman"/>
          <w:spacing w:val="31"/>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otros</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y</w:t>
      </w:r>
      <w:r w:rsidRPr="008B5735">
        <w:rPr>
          <w:rFonts w:ascii="Times New Roman" w:hAnsi="Times New Roman" w:cs="Times New Roman"/>
          <w:spacing w:val="30"/>
          <w:sz w:val="24"/>
          <w:szCs w:val="24"/>
        </w:rPr>
        <w:t xml:space="preserve"> </w:t>
      </w:r>
      <w:r w:rsidRPr="008B5735">
        <w:rPr>
          <w:rFonts w:ascii="Times New Roman" w:hAnsi="Times New Roman" w:cs="Times New Roman"/>
          <w:sz w:val="24"/>
          <w:szCs w:val="24"/>
        </w:rPr>
        <w:t>nos llena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cuidados,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expoliadas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tod</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 las contrariedades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 ahora d</w:t>
      </w:r>
      <w:r w:rsidRPr="008B5735">
        <w:rPr>
          <w:rFonts w:ascii="Times New Roman" w:hAnsi="Times New Roman" w:cs="Times New Roman"/>
          <w:spacing w:val="-1"/>
          <w:sz w:val="24"/>
          <w:szCs w:val="24"/>
        </w:rPr>
        <w:t>e</w:t>
      </w:r>
      <w:r w:rsidRPr="008B5735">
        <w:rPr>
          <w:rFonts w:ascii="Times New Roman" w:hAnsi="Times New Roman" w:cs="Times New Roman"/>
          <w:sz w:val="24"/>
          <w:szCs w:val="24"/>
        </w:rPr>
        <w:t>be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00413D69">
        <w:rPr>
          <w:rFonts w:ascii="Times New Roman" w:hAnsi="Times New Roman" w:cs="Times New Roman"/>
          <w:sz w:val="24"/>
          <w:szCs w:val="24"/>
        </w:rPr>
        <w:t>soportarn</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destruido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 aguijón</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uerte</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por</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uerte</w:t>
      </w:r>
      <w:r w:rsidRPr="008B5735">
        <w:rPr>
          <w:rFonts w:ascii="Times New Roman" w:hAnsi="Times New Roman" w:cs="Times New Roman"/>
          <w:spacing w:val="19"/>
          <w:sz w:val="24"/>
          <w:szCs w:val="24"/>
        </w:rPr>
        <w:t xml:space="preserve"> </w:t>
      </w:r>
      <w:r w:rsidRPr="008B5735">
        <w:rPr>
          <w:rFonts w:ascii="Times New Roman" w:hAnsi="Times New Roman" w:cs="Times New Roman"/>
          <w:spacing w:val="-2"/>
          <w:sz w:val="24"/>
          <w:szCs w:val="24"/>
        </w:rPr>
        <w:t>m</w:t>
      </w:r>
      <w:r w:rsidRPr="008B5735">
        <w:rPr>
          <w:rFonts w:ascii="Times New Roman" w:hAnsi="Times New Roman" w:cs="Times New Roman"/>
          <w:spacing w:val="1"/>
          <w:sz w:val="24"/>
          <w:szCs w:val="24"/>
        </w:rPr>
        <w:t>is</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cuy</w:t>
      </w:r>
      <w:r w:rsidRPr="008B5735">
        <w:rPr>
          <w:rFonts w:ascii="Times New Roman" w:hAnsi="Times New Roman" w:cs="Times New Roman"/>
          <w:spacing w:val="-2"/>
          <w:sz w:val="24"/>
          <w:szCs w:val="24"/>
        </w:rPr>
        <w:t>a</w:t>
      </w:r>
      <w:r w:rsidRPr="008B5735">
        <w:rPr>
          <w:rFonts w:ascii="Times New Roman" w:hAnsi="Times New Roman" w:cs="Times New Roman"/>
          <w:sz w:val="24"/>
          <w:szCs w:val="24"/>
        </w:rPr>
        <w:t>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punzadas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ahora</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infligi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Entonces,</w:t>
      </w:r>
      <w:r w:rsidRPr="008B5735">
        <w:rPr>
          <w:rFonts w:ascii="Times New Roman" w:hAnsi="Times New Roman" w:cs="Times New Roman"/>
          <w:spacing w:val="19"/>
          <w:sz w:val="24"/>
          <w:szCs w:val="24"/>
        </w:rPr>
        <w:t xml:space="preserve"> </w:t>
      </w:r>
      <w:r w:rsidRPr="008B5735">
        <w:rPr>
          <w:rFonts w:ascii="Times New Roman" w:hAnsi="Times New Roman" w:cs="Times New Roman"/>
          <w:sz w:val="24"/>
          <w:szCs w:val="24"/>
        </w:rPr>
        <w:t>nacido ya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el</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sosiego,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gozare</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os</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aquel</w:t>
      </w:r>
      <w:r w:rsidR="003B6FBA">
        <w:rPr>
          <w:rFonts w:ascii="Times New Roman" w:hAnsi="Times New Roman" w:cs="Times New Roman"/>
          <w:sz w:val="24"/>
          <w:szCs w:val="24"/>
        </w:rPr>
        <w:t xml:space="preserve"> </w:t>
      </w:r>
      <w:r w:rsidRPr="008B5735">
        <w:rPr>
          <w:rFonts w:ascii="Times New Roman" w:hAnsi="Times New Roman" w:cs="Times New Roman"/>
          <w:sz w:val="24"/>
          <w:szCs w:val="24"/>
        </w:rPr>
        <w:t>su</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o</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Bien</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de 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eternidad.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Esta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istad,</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la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que</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aquí</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a</w:t>
      </w:r>
      <w:r w:rsidRPr="008B5735">
        <w:rPr>
          <w:rFonts w:ascii="Times New Roman" w:hAnsi="Times New Roman" w:cs="Times New Roman"/>
          <w:spacing w:val="1"/>
          <w:sz w:val="24"/>
          <w:szCs w:val="24"/>
        </w:rPr>
        <w:t xml:space="preserve"> </w:t>
      </w:r>
      <w:r w:rsidRPr="008B5735">
        <w:rPr>
          <w:rFonts w:ascii="Times New Roman" w:hAnsi="Times New Roman" w:cs="Times New Roman"/>
          <w:sz w:val="24"/>
          <w:szCs w:val="24"/>
        </w:rPr>
        <w:t>pocos ad</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it</w:t>
      </w:r>
      <w:r w:rsidRPr="008B5735">
        <w:rPr>
          <w:rFonts w:ascii="Times New Roman" w:hAnsi="Times New Roman" w:cs="Times New Roman"/>
          <w:spacing w:val="2"/>
          <w:sz w:val="24"/>
          <w:szCs w:val="24"/>
        </w:rPr>
        <w:t>i</w:t>
      </w:r>
      <w:r w:rsidRPr="008B5735">
        <w:rPr>
          <w:rFonts w:ascii="Times New Roman" w:hAnsi="Times New Roman" w:cs="Times New Roman"/>
          <w:spacing w:val="-2"/>
          <w:sz w:val="24"/>
          <w:szCs w:val="24"/>
        </w:rPr>
        <w:t>m</w:t>
      </w:r>
      <w:r w:rsidRPr="008B5735">
        <w:rPr>
          <w:rFonts w:ascii="Times New Roman" w:hAnsi="Times New Roman" w:cs="Times New Roman"/>
          <w:sz w:val="24"/>
          <w:szCs w:val="24"/>
        </w:rPr>
        <w:t xml:space="preserve">os, se trasvasará a todos y desde todos se vertirá en Dios para que </w:t>
      </w:r>
      <w:r w:rsidR="003B6FBA">
        <w:rPr>
          <w:rFonts w:ascii="Times New Roman" w:hAnsi="Times New Roman" w:cs="Times New Roman"/>
          <w:i/>
          <w:sz w:val="24"/>
          <w:szCs w:val="24"/>
        </w:rPr>
        <w:t>Dios sea todo en todos.</w:t>
      </w:r>
      <w:r w:rsidR="003B6FBA">
        <w:rPr>
          <w:rStyle w:val="Refdenotaalpie"/>
          <w:rFonts w:cs="Times New Roman"/>
          <w:i/>
          <w:szCs w:val="24"/>
        </w:rPr>
        <w:footnoteReference w:id="1222"/>
      </w:r>
    </w:p>
    <w:p w:rsidR="003B6FBA" w:rsidRDefault="003B6FBA" w:rsidP="009D5D2B">
      <w:pPr>
        <w:spacing w:before="16" w:line="276" w:lineRule="auto"/>
        <w:rPr>
          <w:rFonts w:ascii="Times New Roman" w:hAnsi="Times New Roman" w:cs="Times New Roman"/>
          <w:sz w:val="24"/>
          <w:szCs w:val="24"/>
        </w:rPr>
      </w:pPr>
    </w:p>
    <w:p w:rsidR="008B5735" w:rsidRDefault="003B6FBA" w:rsidP="00FF556B">
      <w:pPr>
        <w:spacing w:before="16" w:line="276" w:lineRule="auto"/>
        <w:jc w:val="center"/>
        <w:rPr>
          <w:rFonts w:ascii="Times New Roman" w:hAnsi="Times New Roman" w:cs="Times New Roman"/>
          <w:sz w:val="24"/>
          <w:szCs w:val="24"/>
        </w:rPr>
      </w:pPr>
      <w:r>
        <w:rPr>
          <w:rFonts w:ascii="Times New Roman" w:hAnsi="Times New Roman" w:cs="Times New Roman"/>
          <w:sz w:val="24"/>
          <w:szCs w:val="24"/>
        </w:rPr>
        <w:t>TERMINA EL LIBRO TERCERO SOBRE LA AMISTAD ESPIRITUAL</w:t>
      </w:r>
    </w:p>
    <w:p w:rsidR="00D42BF5" w:rsidRDefault="00D42BF5" w:rsidP="00FF556B">
      <w:pPr>
        <w:spacing w:before="16" w:line="276" w:lineRule="auto"/>
        <w:jc w:val="center"/>
        <w:rPr>
          <w:rFonts w:ascii="Times New Roman" w:hAnsi="Times New Roman" w:cs="Times New Roman"/>
          <w:sz w:val="24"/>
          <w:szCs w:val="24"/>
        </w:rPr>
      </w:pPr>
    </w:p>
    <w:p w:rsidR="00D42BF5" w:rsidRDefault="00D42BF5">
      <w:pPr>
        <w:rPr>
          <w:rFonts w:ascii="Times New Roman" w:hAnsi="Times New Roman" w:cs="Times New Roman"/>
          <w:sz w:val="24"/>
          <w:szCs w:val="24"/>
        </w:rPr>
      </w:pPr>
      <w:r>
        <w:rPr>
          <w:rFonts w:ascii="Times New Roman" w:hAnsi="Times New Roman" w:cs="Times New Roman"/>
          <w:sz w:val="24"/>
          <w:szCs w:val="24"/>
        </w:rPr>
        <w:br w:type="page"/>
      </w:r>
    </w:p>
    <w:p w:rsidR="00D42BF5" w:rsidRDefault="00D42BF5" w:rsidP="00DD70B3">
      <w:pPr>
        <w:pStyle w:val="Ttulo2"/>
      </w:pPr>
      <w:bookmarkStart w:id="180" w:name="_Toc163838567"/>
      <w:r>
        <w:lastRenderedPageBreak/>
        <w:t>BIBLIOGRAFÍA SELECTA</w:t>
      </w:r>
      <w:bookmarkEnd w:id="180"/>
    </w:p>
    <w:p w:rsidR="00D42BF5" w:rsidRDefault="00D42BF5" w:rsidP="00D42BF5">
      <w:pPr>
        <w:spacing w:before="16" w:line="276" w:lineRule="auto"/>
        <w:rPr>
          <w:rFonts w:ascii="Times New Roman" w:hAnsi="Times New Roman" w:cs="Times New Roman"/>
          <w:sz w:val="24"/>
          <w:szCs w:val="24"/>
        </w:rPr>
      </w:pPr>
    </w:p>
    <w:p w:rsidR="00D42BF5" w:rsidRDefault="00D42BF5" w:rsidP="00D42BF5">
      <w:pPr>
        <w:pStyle w:val="Prrafodelista"/>
        <w:numPr>
          <w:ilvl w:val="0"/>
          <w:numId w:val="18"/>
        </w:numPr>
        <w:spacing w:before="16" w:line="276" w:lineRule="auto"/>
        <w:rPr>
          <w:rFonts w:ascii="Times New Roman" w:hAnsi="Times New Roman" w:cs="Times New Roman"/>
          <w:sz w:val="24"/>
          <w:szCs w:val="24"/>
        </w:rPr>
      </w:pPr>
      <w:r w:rsidRPr="00AE76F5">
        <w:rPr>
          <w:rFonts w:ascii="Times New Roman" w:hAnsi="Times New Roman" w:cs="Times New Roman"/>
          <w:i/>
          <w:sz w:val="24"/>
          <w:szCs w:val="24"/>
        </w:rPr>
        <w:t>Fuentes</w:t>
      </w:r>
      <w:r>
        <w:rPr>
          <w:rFonts w:ascii="Times New Roman" w:hAnsi="Times New Roman" w:cs="Times New Roman"/>
          <w:sz w:val="24"/>
          <w:szCs w:val="24"/>
        </w:rPr>
        <w:t>:</w:t>
      </w:r>
    </w:p>
    <w:p w:rsidR="00D42BF5" w:rsidRDefault="00D42BF5" w:rsidP="00D42B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Elredo de Rievaulx, “De Speculum Caritatis” en Aelredi Rivallensis, Opera omnia 1, (Corpus Christianorum, continuatio mediaeualis I), Ed. Brepols, Bélgica, 1971, pp. 3-161. (Texto crítico preparado por A. Hoste, OSB).</w:t>
      </w:r>
    </w:p>
    <w:p w:rsidR="00D42BF5" w:rsidRDefault="00D42BF5" w:rsidP="00D42B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Elredo de Rievaulx, “De Spiritali Amicitia” en Aelredi Rivallensis, Opera omnia 1, (Corpus Christia</w:t>
      </w:r>
      <w:r w:rsidR="00AE76F5">
        <w:rPr>
          <w:rFonts w:ascii="Times New Roman" w:hAnsi="Times New Roman" w:cs="Times New Roman"/>
          <w:sz w:val="24"/>
          <w:szCs w:val="24"/>
        </w:rPr>
        <w:t>norum, continuatio mediaeualis I), Ed. Brepols, Bélgica, 1971, pp. 287-350. (Texto crítico preparado por A. Hoste, OSB).</w:t>
      </w:r>
    </w:p>
    <w:p w:rsidR="00AE76F5" w:rsidRDefault="00AE76F5" w:rsidP="00D42B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 xml:space="preserve">Elredo de Rievaulx, </w:t>
      </w:r>
      <w:r w:rsidRPr="00AE76F5">
        <w:rPr>
          <w:rFonts w:ascii="Times New Roman" w:hAnsi="Times New Roman" w:cs="Times New Roman"/>
          <w:i/>
          <w:sz w:val="24"/>
          <w:szCs w:val="24"/>
        </w:rPr>
        <w:t>La amistad espiritual</w:t>
      </w:r>
      <w:r>
        <w:rPr>
          <w:rFonts w:ascii="Times New Roman" w:hAnsi="Times New Roman" w:cs="Times New Roman"/>
          <w:sz w:val="24"/>
          <w:szCs w:val="24"/>
        </w:rPr>
        <w:t>. Introducción, notas y traducción por Fr. Martín M. García (Fuentes de Espiritualidad Monástica 2), Ed. Studium, Madrid, 1969.</w:t>
      </w:r>
    </w:p>
    <w:p w:rsidR="00AE76F5" w:rsidRDefault="00AE76F5" w:rsidP="00D42B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Daniel, W. The Life of Ailred of Rievaulx, ed. Powicke, F.M., London, 1950.</w:t>
      </w:r>
    </w:p>
    <w:p w:rsidR="00AE76F5" w:rsidRDefault="00AE76F5" w:rsidP="00AE76F5">
      <w:pPr>
        <w:spacing w:before="16" w:line="276" w:lineRule="auto"/>
        <w:ind w:left="360"/>
        <w:rPr>
          <w:rFonts w:ascii="Times New Roman" w:hAnsi="Times New Roman" w:cs="Times New Roman"/>
          <w:sz w:val="24"/>
          <w:szCs w:val="24"/>
        </w:rPr>
      </w:pPr>
    </w:p>
    <w:p w:rsidR="00AE76F5" w:rsidRDefault="00AE76F5" w:rsidP="00AE76F5">
      <w:pPr>
        <w:pStyle w:val="Prrafodelista"/>
        <w:numPr>
          <w:ilvl w:val="0"/>
          <w:numId w:val="18"/>
        </w:numPr>
        <w:spacing w:before="16" w:line="276" w:lineRule="auto"/>
        <w:rPr>
          <w:rFonts w:ascii="Times New Roman" w:hAnsi="Times New Roman" w:cs="Times New Roman"/>
          <w:sz w:val="24"/>
          <w:szCs w:val="24"/>
        </w:rPr>
      </w:pPr>
      <w:r w:rsidRPr="00AE76F5">
        <w:rPr>
          <w:rFonts w:ascii="Times New Roman" w:hAnsi="Times New Roman" w:cs="Times New Roman"/>
          <w:i/>
          <w:sz w:val="24"/>
          <w:szCs w:val="24"/>
        </w:rPr>
        <w:t>Estudios</w:t>
      </w:r>
      <w:r>
        <w:rPr>
          <w:rFonts w:ascii="Times New Roman" w:hAnsi="Times New Roman" w:cs="Times New Roman"/>
          <w:sz w:val="24"/>
          <w:szCs w:val="24"/>
        </w:rPr>
        <w:t>:</w:t>
      </w:r>
    </w:p>
    <w:p w:rsidR="00AE76F5" w:rsidRDefault="00AE76F5" w:rsidP="00AE76F5">
      <w:pPr>
        <w:pStyle w:val="Prrafodelista"/>
        <w:numPr>
          <w:ilvl w:val="0"/>
          <w:numId w:val="19"/>
        </w:numPr>
        <w:spacing w:before="16" w:line="276" w:lineRule="auto"/>
        <w:rPr>
          <w:rFonts w:ascii="Times New Roman" w:hAnsi="Times New Roman" w:cs="Times New Roman"/>
          <w:sz w:val="24"/>
          <w:szCs w:val="24"/>
        </w:rPr>
      </w:pPr>
      <w:r w:rsidRPr="00AE76F5">
        <w:rPr>
          <w:rFonts w:ascii="Times New Roman" w:hAnsi="Times New Roman" w:cs="Times New Roman"/>
          <w:sz w:val="24"/>
          <w:szCs w:val="24"/>
        </w:rPr>
        <w:t>K</w:t>
      </w:r>
      <w:r>
        <w:rPr>
          <w:rFonts w:ascii="Times New Roman" w:hAnsi="Times New Roman" w:cs="Times New Roman"/>
          <w:sz w:val="24"/>
          <w:szCs w:val="24"/>
        </w:rPr>
        <w:t>nowles, D. “</w:t>
      </w:r>
      <w:r w:rsidRPr="00AE76F5">
        <w:rPr>
          <w:rFonts w:ascii="Times New Roman" w:hAnsi="Times New Roman" w:cs="Times New Roman"/>
          <w:i/>
          <w:sz w:val="24"/>
          <w:szCs w:val="24"/>
        </w:rPr>
        <w:t>Ailred, St</w:t>
      </w:r>
      <w:r>
        <w:rPr>
          <w:rFonts w:ascii="Times New Roman" w:hAnsi="Times New Roman" w:cs="Times New Roman"/>
          <w:sz w:val="24"/>
          <w:szCs w:val="24"/>
        </w:rPr>
        <w:t xml:space="preserve">.” </w:t>
      </w:r>
      <w:r w:rsidRPr="00AE76F5">
        <w:rPr>
          <w:rFonts w:ascii="Times New Roman" w:hAnsi="Times New Roman" w:cs="Times New Roman"/>
          <w:i/>
          <w:sz w:val="24"/>
          <w:szCs w:val="24"/>
        </w:rPr>
        <w:t>en The Monastic Order in England</w:t>
      </w:r>
      <w:r>
        <w:rPr>
          <w:rFonts w:ascii="Times New Roman" w:hAnsi="Times New Roman" w:cs="Times New Roman"/>
          <w:sz w:val="24"/>
          <w:szCs w:val="24"/>
        </w:rPr>
        <w:t>, Cambridge U.P., 1976, PP. 219-220 ss.</w:t>
      </w:r>
    </w:p>
    <w:p w:rsidR="00AE76F5" w:rsidRDefault="00AE76F5"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 xml:space="preserve">Squire, </w:t>
      </w:r>
      <w:r w:rsidRPr="007E7D94">
        <w:rPr>
          <w:rFonts w:ascii="Times New Roman" w:hAnsi="Times New Roman" w:cs="Times New Roman"/>
          <w:i/>
          <w:sz w:val="24"/>
          <w:szCs w:val="24"/>
        </w:rPr>
        <w:t>A. Aelred of Rievaulx</w:t>
      </w:r>
      <w:r w:rsidR="00BD1BF0" w:rsidRPr="007E7D94">
        <w:rPr>
          <w:rFonts w:ascii="Times New Roman" w:hAnsi="Times New Roman" w:cs="Times New Roman"/>
          <w:i/>
          <w:sz w:val="24"/>
          <w:szCs w:val="24"/>
        </w:rPr>
        <w:t>.</w:t>
      </w:r>
      <w:r w:rsidR="007E7D94" w:rsidRPr="007E7D94">
        <w:rPr>
          <w:rFonts w:ascii="Times New Roman" w:hAnsi="Times New Roman" w:cs="Times New Roman"/>
          <w:i/>
          <w:sz w:val="24"/>
          <w:szCs w:val="24"/>
        </w:rPr>
        <w:t xml:space="preserve"> A. Study</w:t>
      </w:r>
      <w:r w:rsidR="007E7D94">
        <w:rPr>
          <w:rFonts w:ascii="Times New Roman" w:hAnsi="Times New Roman" w:cs="Times New Roman"/>
          <w:sz w:val="24"/>
          <w:szCs w:val="24"/>
        </w:rPr>
        <w:t>, London S.P.C.K., 1969</w:t>
      </w:r>
    </w:p>
    <w:p w:rsidR="007E7D94" w:rsidRDefault="007E7D9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Le Baile, A. “Aelred” en Dictionnaire de Spiritualité, Ed. Beauchesne, París, 1936, T. I., cols. 225-234</w:t>
      </w:r>
    </w:p>
    <w:p w:rsidR="007E7D94" w:rsidRDefault="007E7D9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 xml:space="preserve">Haillier, A. </w:t>
      </w:r>
      <w:r w:rsidRPr="007E7D94">
        <w:rPr>
          <w:rFonts w:ascii="Times New Roman" w:hAnsi="Times New Roman" w:cs="Times New Roman"/>
          <w:i/>
          <w:sz w:val="24"/>
          <w:szCs w:val="24"/>
        </w:rPr>
        <w:t>Un educateur monastique</w:t>
      </w:r>
      <w:r>
        <w:rPr>
          <w:rFonts w:ascii="Times New Roman" w:hAnsi="Times New Roman" w:cs="Times New Roman"/>
          <w:sz w:val="24"/>
          <w:szCs w:val="24"/>
        </w:rPr>
        <w:t xml:space="preserve">: </w:t>
      </w:r>
      <w:r w:rsidRPr="007E7D94">
        <w:rPr>
          <w:rFonts w:ascii="Times New Roman" w:hAnsi="Times New Roman" w:cs="Times New Roman"/>
          <w:i/>
          <w:sz w:val="24"/>
          <w:szCs w:val="24"/>
        </w:rPr>
        <w:t>Aelred de Rievaulx</w:t>
      </w:r>
      <w:r>
        <w:rPr>
          <w:rFonts w:ascii="Times New Roman" w:hAnsi="Times New Roman" w:cs="Times New Roman"/>
          <w:sz w:val="24"/>
          <w:szCs w:val="24"/>
        </w:rPr>
        <w:t>, Ed. Gabald, París, 1959.</w:t>
      </w:r>
    </w:p>
    <w:p w:rsidR="007E7D94" w:rsidRDefault="007E7D9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Squire, A. “The composition of the Speculum caritatis” en Citeaux 14, 1963, pp. 135-146, 218-233.</w:t>
      </w:r>
    </w:p>
    <w:p w:rsidR="007E7D94" w:rsidRDefault="007E7D9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Dumont, Ch. “Elredo de Rieval” en Opúsculos (Padres Cistercienese 4), Buenos Aires, 1980, pp. IX-XXXIX.</w:t>
      </w:r>
    </w:p>
    <w:p w:rsidR="007E7D94" w:rsidRDefault="007E7D9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Dumont, Ch. “Chercher Dieu dnas la communauté selon Aelred de Rievaulx” en Collectanea Cist. 34, 1972, pp. 8-35, (en castellano: Cuadernos Monásticos XI, 1976, pp. 145-165).</w:t>
      </w:r>
    </w:p>
    <w:p w:rsidR="007E7D94" w:rsidRDefault="0029337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Dumont, Ch. “Le personnalisme communautaire d’Aelred de Rievaulx” en Collectanea Cist. 39. 1977, pp. 130-148.</w:t>
      </w:r>
    </w:p>
    <w:p w:rsidR="00293374" w:rsidRDefault="0029337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Dumont, Ch. “Aelred de Rievaulx’s Spiritual Friendship” en Cistercian Ideals and Reality, el. J. R. Sommerfeldt, Cistercian Publications, Kalamazoo, Michigan, 1978, pp. 187-198.</w:t>
      </w:r>
    </w:p>
    <w:p w:rsidR="00293374" w:rsidRDefault="0029337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Aranguren, I. “El tratado de la amistad espiritual, de san Elredo” en Cistercium 19, 1967, pp. 97-113.</w:t>
      </w:r>
    </w:p>
    <w:p w:rsidR="00293374" w:rsidRDefault="0029337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García, M. “</w:t>
      </w:r>
      <w:r w:rsidRPr="00293374">
        <w:rPr>
          <w:rFonts w:ascii="Times New Roman" w:hAnsi="Times New Roman" w:cs="Times New Roman"/>
          <w:i/>
          <w:sz w:val="24"/>
          <w:szCs w:val="24"/>
        </w:rPr>
        <w:t>Introducción</w:t>
      </w:r>
      <w:r>
        <w:rPr>
          <w:rFonts w:ascii="Times New Roman" w:hAnsi="Times New Roman" w:cs="Times New Roman"/>
          <w:sz w:val="24"/>
          <w:szCs w:val="24"/>
        </w:rPr>
        <w:t xml:space="preserve">” en </w:t>
      </w:r>
      <w:r w:rsidRPr="00293374">
        <w:rPr>
          <w:rFonts w:ascii="Times New Roman" w:hAnsi="Times New Roman" w:cs="Times New Roman"/>
          <w:i/>
          <w:sz w:val="24"/>
          <w:szCs w:val="24"/>
        </w:rPr>
        <w:t>La Amistad espiritual</w:t>
      </w:r>
      <w:r>
        <w:rPr>
          <w:rFonts w:ascii="Times New Roman" w:hAnsi="Times New Roman" w:cs="Times New Roman"/>
          <w:sz w:val="24"/>
          <w:szCs w:val="24"/>
        </w:rPr>
        <w:t>, Studium, Madrid, 1969.</w:t>
      </w:r>
    </w:p>
    <w:p w:rsidR="00293374" w:rsidRDefault="0029337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 xml:space="preserve">Roby, D. “Introduction” en </w:t>
      </w:r>
      <w:r w:rsidRPr="00293374">
        <w:rPr>
          <w:rFonts w:ascii="Times New Roman" w:hAnsi="Times New Roman" w:cs="Times New Roman"/>
          <w:i/>
          <w:sz w:val="24"/>
          <w:szCs w:val="24"/>
        </w:rPr>
        <w:t>Spiritual Friendship</w:t>
      </w:r>
      <w:r>
        <w:rPr>
          <w:rFonts w:ascii="Times New Roman" w:hAnsi="Times New Roman" w:cs="Times New Roman"/>
          <w:sz w:val="24"/>
          <w:szCs w:val="24"/>
        </w:rPr>
        <w:t>, (Cistercian Fathers Series 5), Cistercian Publications, Kalamazoo, Michigan, 1974.</w:t>
      </w:r>
    </w:p>
    <w:p w:rsidR="00C2529E" w:rsidRPr="00C2529E" w:rsidRDefault="00293374"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Dubois, J. “Introduction”</w:t>
      </w:r>
      <w:r w:rsidR="00AB21C9">
        <w:rPr>
          <w:rFonts w:ascii="Times New Roman" w:hAnsi="Times New Roman" w:cs="Times New Roman"/>
          <w:sz w:val="24"/>
          <w:szCs w:val="24"/>
        </w:rPr>
        <w:t xml:space="preserve"> </w:t>
      </w:r>
      <w:r>
        <w:rPr>
          <w:rFonts w:ascii="Times New Roman" w:hAnsi="Times New Roman" w:cs="Times New Roman"/>
          <w:sz w:val="24"/>
          <w:szCs w:val="24"/>
        </w:rPr>
        <w:t>en Aelred de Riev</w:t>
      </w:r>
      <w:r w:rsidR="00AB21C9">
        <w:rPr>
          <w:rFonts w:ascii="Times New Roman" w:hAnsi="Times New Roman" w:cs="Times New Roman"/>
          <w:sz w:val="24"/>
          <w:szCs w:val="24"/>
        </w:rPr>
        <w:t xml:space="preserve">aulx. </w:t>
      </w:r>
      <w:r w:rsidR="00AB21C9" w:rsidRPr="00AB21C9">
        <w:rPr>
          <w:rFonts w:ascii="Times New Roman" w:hAnsi="Times New Roman" w:cs="Times New Roman"/>
          <w:i/>
          <w:sz w:val="24"/>
          <w:szCs w:val="24"/>
        </w:rPr>
        <w:t>L’amitié spirituelle</w:t>
      </w:r>
      <w:r w:rsidR="00FF651B">
        <w:rPr>
          <w:rFonts w:ascii="Times New Roman" w:hAnsi="Times New Roman" w:cs="Times New Roman"/>
          <w:i/>
          <w:sz w:val="24"/>
          <w:szCs w:val="24"/>
        </w:rPr>
        <w:t>, Bruges, 1948.</w:t>
      </w:r>
    </w:p>
    <w:p w:rsidR="00293374" w:rsidRDefault="00FF651B"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lastRenderedPageBreak/>
        <w:t>Raciti, G. “</w:t>
      </w:r>
      <w:r w:rsidRPr="00FF651B">
        <w:rPr>
          <w:rFonts w:ascii="Times New Roman" w:hAnsi="Times New Roman" w:cs="Times New Roman"/>
          <w:i/>
          <w:sz w:val="24"/>
          <w:szCs w:val="24"/>
        </w:rPr>
        <w:t>L’apport original d’Aelred de Rievaulx á la reflexión occidentale sur l’amitié</w:t>
      </w:r>
      <w:r>
        <w:rPr>
          <w:rFonts w:ascii="Times New Roman" w:hAnsi="Times New Roman" w:cs="Times New Roman"/>
          <w:sz w:val="24"/>
          <w:szCs w:val="24"/>
        </w:rPr>
        <w:t>”, en Collectanea Cist. 29, 1967, pp. 77-99.</w:t>
      </w:r>
    </w:p>
    <w:p w:rsidR="00FF651B" w:rsidRDefault="00FF651B" w:rsidP="00AE76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Fiske, A. “</w:t>
      </w:r>
      <w:r w:rsidRPr="00FF651B">
        <w:rPr>
          <w:rFonts w:ascii="Times New Roman" w:hAnsi="Times New Roman" w:cs="Times New Roman"/>
          <w:i/>
          <w:sz w:val="24"/>
          <w:szCs w:val="24"/>
        </w:rPr>
        <w:t>Aelred’s of Rievaulx, idea of friendship and love</w:t>
      </w:r>
      <w:r>
        <w:rPr>
          <w:rFonts w:ascii="Times New Roman" w:hAnsi="Times New Roman" w:cs="Times New Roman"/>
          <w:sz w:val="24"/>
          <w:szCs w:val="24"/>
        </w:rPr>
        <w:t xml:space="preserve">”, en </w:t>
      </w:r>
      <w:r w:rsidRPr="00FF651B">
        <w:rPr>
          <w:rFonts w:ascii="Times New Roman" w:hAnsi="Times New Roman" w:cs="Times New Roman"/>
          <w:i/>
          <w:sz w:val="24"/>
          <w:szCs w:val="24"/>
        </w:rPr>
        <w:t>Citeaux</w:t>
      </w:r>
      <w:r>
        <w:rPr>
          <w:rFonts w:ascii="Times New Roman" w:hAnsi="Times New Roman" w:cs="Times New Roman"/>
          <w:sz w:val="24"/>
          <w:szCs w:val="24"/>
        </w:rPr>
        <w:t xml:space="preserve"> 13, 1962, pp. 5-17, 97-132.</w:t>
      </w:r>
    </w:p>
    <w:p w:rsidR="00D42BF5" w:rsidRDefault="00FF651B" w:rsidP="00D42B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Schilling, R. “</w:t>
      </w:r>
      <w:r w:rsidRPr="00FF651B">
        <w:rPr>
          <w:rFonts w:ascii="Times New Roman" w:hAnsi="Times New Roman" w:cs="Times New Roman"/>
          <w:i/>
          <w:sz w:val="24"/>
          <w:szCs w:val="24"/>
        </w:rPr>
        <w:t>Aelredus van Rievaulx: Deus Amicitia est</w:t>
      </w:r>
      <w:r>
        <w:rPr>
          <w:rFonts w:ascii="Times New Roman" w:hAnsi="Times New Roman" w:cs="Times New Roman"/>
          <w:sz w:val="24"/>
          <w:szCs w:val="24"/>
        </w:rPr>
        <w:t xml:space="preserve">”, en </w:t>
      </w:r>
      <w:r w:rsidRPr="00FF651B">
        <w:rPr>
          <w:rFonts w:ascii="Times New Roman" w:hAnsi="Times New Roman" w:cs="Times New Roman"/>
          <w:i/>
          <w:sz w:val="24"/>
          <w:szCs w:val="24"/>
        </w:rPr>
        <w:t>Citeaux</w:t>
      </w:r>
      <w:r>
        <w:rPr>
          <w:rFonts w:ascii="Times New Roman" w:hAnsi="Times New Roman" w:cs="Times New Roman"/>
          <w:sz w:val="24"/>
          <w:szCs w:val="24"/>
        </w:rPr>
        <w:t xml:space="preserve"> 8, 1957, pp. 13-26.</w:t>
      </w:r>
    </w:p>
    <w:p w:rsidR="00FF651B" w:rsidRDefault="00FF651B" w:rsidP="00D42BF5">
      <w:pPr>
        <w:pStyle w:val="Prrafodelista"/>
        <w:numPr>
          <w:ilvl w:val="0"/>
          <w:numId w:val="19"/>
        </w:numPr>
        <w:spacing w:before="16" w:line="276" w:lineRule="auto"/>
        <w:rPr>
          <w:rFonts w:ascii="Times New Roman" w:hAnsi="Times New Roman" w:cs="Times New Roman"/>
          <w:sz w:val="24"/>
          <w:szCs w:val="24"/>
        </w:rPr>
      </w:pPr>
      <w:r>
        <w:rPr>
          <w:rFonts w:ascii="Times New Roman" w:hAnsi="Times New Roman" w:cs="Times New Roman"/>
          <w:sz w:val="24"/>
          <w:szCs w:val="24"/>
        </w:rPr>
        <w:t>Paolini, R. “</w:t>
      </w:r>
      <w:r w:rsidRPr="00FF651B">
        <w:rPr>
          <w:rFonts w:ascii="Times New Roman" w:hAnsi="Times New Roman" w:cs="Times New Roman"/>
          <w:i/>
          <w:sz w:val="24"/>
          <w:szCs w:val="24"/>
        </w:rPr>
        <w:t>La Spiritualis amicitia in Aelred di Rievaulx</w:t>
      </w:r>
      <w:r>
        <w:rPr>
          <w:rFonts w:ascii="Times New Roman" w:hAnsi="Times New Roman" w:cs="Times New Roman"/>
          <w:sz w:val="24"/>
          <w:szCs w:val="24"/>
        </w:rPr>
        <w:t xml:space="preserve">” en </w:t>
      </w:r>
      <w:r w:rsidRPr="00FF651B">
        <w:rPr>
          <w:rFonts w:ascii="Times New Roman" w:hAnsi="Times New Roman" w:cs="Times New Roman"/>
          <w:i/>
          <w:sz w:val="24"/>
          <w:szCs w:val="24"/>
        </w:rPr>
        <w:t>Aevum</w:t>
      </w:r>
      <w:r>
        <w:rPr>
          <w:rFonts w:ascii="Times New Roman" w:hAnsi="Times New Roman" w:cs="Times New Roman"/>
          <w:sz w:val="24"/>
          <w:szCs w:val="24"/>
        </w:rPr>
        <w:t xml:space="preserve"> 42, 1968, pp. 455-473.</w:t>
      </w:r>
    </w:p>
    <w:p w:rsidR="00FF651B" w:rsidRDefault="00FF651B" w:rsidP="00FF651B">
      <w:pPr>
        <w:spacing w:before="16" w:line="276" w:lineRule="auto"/>
        <w:rPr>
          <w:rFonts w:ascii="Times New Roman" w:hAnsi="Times New Roman" w:cs="Times New Roman"/>
          <w:sz w:val="24"/>
          <w:szCs w:val="24"/>
        </w:rPr>
      </w:pPr>
    </w:p>
    <w:p w:rsidR="00FF651B" w:rsidRDefault="00FF651B" w:rsidP="00FF651B">
      <w:pPr>
        <w:spacing w:before="16" w:line="276" w:lineRule="auto"/>
        <w:rPr>
          <w:rFonts w:ascii="Times New Roman" w:hAnsi="Times New Roman" w:cs="Times New Roman"/>
          <w:sz w:val="24"/>
          <w:szCs w:val="24"/>
        </w:rPr>
      </w:pPr>
    </w:p>
    <w:p w:rsidR="00FF651B" w:rsidRPr="00FF651B" w:rsidRDefault="00FF651B" w:rsidP="004B3978">
      <w:pPr>
        <w:spacing w:before="16" w:line="276" w:lineRule="auto"/>
        <w:jc w:val="both"/>
        <w:rPr>
          <w:rFonts w:ascii="Times New Roman" w:hAnsi="Times New Roman" w:cs="Times New Roman"/>
          <w:sz w:val="24"/>
          <w:szCs w:val="24"/>
        </w:rPr>
      </w:pPr>
      <w:r>
        <w:rPr>
          <w:rFonts w:ascii="Times New Roman" w:hAnsi="Times New Roman" w:cs="Times New Roman"/>
          <w:sz w:val="24"/>
          <w:szCs w:val="24"/>
        </w:rPr>
        <w:t xml:space="preserve">Para una bibliografía completa sobre Elredo, ver: Hoste, A. </w:t>
      </w:r>
      <w:r w:rsidRPr="004B3978">
        <w:rPr>
          <w:rFonts w:ascii="Times New Roman" w:hAnsi="Times New Roman" w:cs="Times New Roman"/>
          <w:i/>
          <w:sz w:val="24"/>
          <w:szCs w:val="24"/>
        </w:rPr>
        <w:t>Bibliotheca Aelrediana</w:t>
      </w:r>
      <w:r>
        <w:rPr>
          <w:rFonts w:ascii="Times New Roman" w:hAnsi="Times New Roman" w:cs="Times New Roman"/>
          <w:sz w:val="24"/>
          <w:szCs w:val="24"/>
        </w:rPr>
        <w:t>, Steenbrugge-Den Haag, 1962</w:t>
      </w:r>
      <w:r w:rsidR="004B3978">
        <w:rPr>
          <w:rFonts w:ascii="Times New Roman" w:hAnsi="Times New Roman" w:cs="Times New Roman"/>
          <w:sz w:val="24"/>
          <w:szCs w:val="24"/>
        </w:rPr>
        <w:t>; con el suplemento hasta 1967, en Citeaux XVIII, 1967, pp. 402-407.</w:t>
      </w:r>
    </w:p>
    <w:p w:rsidR="00413D69" w:rsidRDefault="00413D69">
      <w:pPr>
        <w:rPr>
          <w:rFonts w:ascii="Times New Roman" w:hAnsi="Times New Roman" w:cs="Times New Roman"/>
          <w:sz w:val="24"/>
          <w:szCs w:val="24"/>
        </w:rPr>
      </w:pPr>
      <w:r>
        <w:rPr>
          <w:rFonts w:ascii="Times New Roman" w:hAnsi="Times New Roman" w:cs="Times New Roman"/>
          <w:sz w:val="24"/>
          <w:szCs w:val="24"/>
        </w:rPr>
        <w:br w:type="page"/>
      </w:r>
    </w:p>
    <w:p w:rsidR="00413D69" w:rsidRDefault="00714FC6" w:rsidP="00DD70B3">
      <w:pPr>
        <w:pStyle w:val="Ttulo2"/>
      </w:pPr>
      <w:bookmarkStart w:id="181" w:name="_Toc163838568"/>
      <w:r>
        <w:lastRenderedPageBreak/>
        <w:t>INDICE BÍBLICO</w:t>
      </w:r>
      <w:bookmarkEnd w:id="181"/>
    </w:p>
    <w:p w:rsidR="00714FC6" w:rsidRDefault="00714FC6" w:rsidP="00FF556B">
      <w:pPr>
        <w:spacing w:before="16" w:line="276" w:lineRule="auto"/>
        <w:jc w:val="center"/>
        <w:rPr>
          <w:rFonts w:ascii="Times New Roman" w:hAnsi="Times New Roman" w:cs="Times New Roman"/>
          <w:sz w:val="24"/>
          <w:szCs w:val="24"/>
        </w:rPr>
      </w:pPr>
      <w:r>
        <w:rPr>
          <w:rFonts w:ascii="Times New Roman" w:hAnsi="Times New Roman" w:cs="Times New Roman"/>
          <w:sz w:val="24"/>
          <w:szCs w:val="24"/>
        </w:rPr>
        <w:t>El Espejo de la Caridad</w:t>
      </w:r>
    </w:p>
    <w:p w:rsidR="00714FC6" w:rsidRDefault="00714FC6" w:rsidP="009D3FC6">
      <w:pPr>
        <w:pStyle w:val="Estilo1"/>
        <w:jc w:val="left"/>
      </w:pPr>
    </w:p>
    <w:p w:rsidR="00714FC6" w:rsidRPr="006E0E33" w:rsidRDefault="00714FC6" w:rsidP="009D3FC6">
      <w:pPr>
        <w:pStyle w:val="Estilo1"/>
        <w:jc w:val="left"/>
      </w:pPr>
      <w:r w:rsidRPr="006E0E33">
        <w:t>GÉNESIS</w:t>
      </w:r>
    </w:p>
    <w:p w:rsidR="00714FC6" w:rsidRDefault="00714FC6" w:rsidP="009D3FC6">
      <w:pPr>
        <w:pStyle w:val="Estilo1"/>
        <w:jc w:val="left"/>
      </w:pPr>
    </w:p>
    <w:p w:rsidR="00714FC6" w:rsidRDefault="00714FC6" w:rsidP="009D3FC6">
      <w:pPr>
        <w:pStyle w:val="Estilo1"/>
        <w:jc w:val="left"/>
        <w:sectPr w:rsidR="00714FC6" w:rsidSect="00C83476">
          <w:footnotePr>
            <w:numRestart w:val="eachSect"/>
          </w:footnotePr>
          <w:pgSz w:w="12240" w:h="15840"/>
          <w:pgMar w:top="1418" w:right="1701" w:bottom="1418" w:left="1701" w:header="624" w:footer="0" w:gutter="0"/>
          <w:cols w:space="720"/>
        </w:sectPr>
      </w:pPr>
    </w:p>
    <w:p w:rsidR="0067468C" w:rsidRDefault="0067468C" w:rsidP="009D3FC6">
      <w:pPr>
        <w:pStyle w:val="Estilo1"/>
        <w:jc w:val="left"/>
      </w:pPr>
      <w:r>
        <w:lastRenderedPageBreak/>
        <w:t>1,3-5</w:t>
      </w:r>
    </w:p>
    <w:p w:rsidR="0067468C" w:rsidRDefault="0067468C" w:rsidP="009D3FC6">
      <w:pPr>
        <w:pStyle w:val="Estilo1"/>
        <w:jc w:val="left"/>
      </w:pPr>
      <w:r>
        <w:t>1,5</w:t>
      </w:r>
    </w:p>
    <w:p w:rsidR="00714FC6" w:rsidRDefault="00714FC6" w:rsidP="009D3FC6">
      <w:pPr>
        <w:pStyle w:val="Estilo1"/>
        <w:jc w:val="left"/>
      </w:pPr>
      <w:r>
        <w:t>1,6-8</w:t>
      </w:r>
    </w:p>
    <w:p w:rsidR="00714FC6" w:rsidRDefault="00714FC6" w:rsidP="009D3FC6">
      <w:pPr>
        <w:pStyle w:val="Estilo1"/>
        <w:jc w:val="left"/>
      </w:pPr>
      <w:r>
        <w:t>1,8</w:t>
      </w:r>
    </w:p>
    <w:p w:rsidR="00714FC6" w:rsidRDefault="00714FC6" w:rsidP="009D3FC6">
      <w:pPr>
        <w:pStyle w:val="Estilo1"/>
        <w:jc w:val="left"/>
      </w:pPr>
      <w:r>
        <w:t>1,9-10</w:t>
      </w:r>
    </w:p>
    <w:p w:rsidR="00714FC6" w:rsidRDefault="00714FC6" w:rsidP="009D3FC6">
      <w:pPr>
        <w:pStyle w:val="Estilo1"/>
        <w:jc w:val="left"/>
      </w:pPr>
      <w:r>
        <w:t>1,9-13</w:t>
      </w:r>
    </w:p>
    <w:p w:rsidR="00714FC6" w:rsidRDefault="00714FC6" w:rsidP="009D3FC6">
      <w:pPr>
        <w:pStyle w:val="Estilo1"/>
        <w:jc w:val="left"/>
      </w:pPr>
      <w:r>
        <w:t>1,11-13</w:t>
      </w:r>
    </w:p>
    <w:p w:rsidR="00714FC6" w:rsidRDefault="00714FC6" w:rsidP="009D3FC6">
      <w:pPr>
        <w:pStyle w:val="Estilo1"/>
        <w:jc w:val="left"/>
      </w:pPr>
      <w:r>
        <w:t>1,14-19</w:t>
      </w:r>
    </w:p>
    <w:p w:rsidR="00714FC6" w:rsidRDefault="00714FC6" w:rsidP="009D3FC6">
      <w:pPr>
        <w:pStyle w:val="Estilo1"/>
        <w:jc w:val="left"/>
      </w:pPr>
      <w:r>
        <w:t>1,20-23</w:t>
      </w:r>
    </w:p>
    <w:p w:rsidR="00714FC6" w:rsidRDefault="00714FC6" w:rsidP="009D3FC6">
      <w:pPr>
        <w:pStyle w:val="Estilo1"/>
        <w:jc w:val="left"/>
      </w:pPr>
      <w:r>
        <w:t>1,22</w:t>
      </w:r>
    </w:p>
    <w:p w:rsidR="00714FC6" w:rsidRDefault="00714FC6" w:rsidP="009D3FC6">
      <w:pPr>
        <w:pStyle w:val="Estilo1"/>
        <w:jc w:val="left"/>
      </w:pPr>
      <w:r>
        <w:t>1,24-25</w:t>
      </w:r>
    </w:p>
    <w:p w:rsidR="00714FC6" w:rsidRDefault="00714FC6" w:rsidP="009D3FC6">
      <w:pPr>
        <w:pStyle w:val="Estilo1"/>
        <w:jc w:val="left"/>
      </w:pPr>
      <w:r>
        <w:t>1,26</w:t>
      </w:r>
    </w:p>
    <w:p w:rsidR="00714FC6" w:rsidRDefault="00714FC6" w:rsidP="009D3FC6">
      <w:pPr>
        <w:pStyle w:val="Estilo1"/>
        <w:jc w:val="left"/>
      </w:pPr>
      <w:r>
        <w:t>1,27</w:t>
      </w:r>
    </w:p>
    <w:p w:rsidR="00714FC6" w:rsidRDefault="00714FC6" w:rsidP="009D3FC6">
      <w:pPr>
        <w:pStyle w:val="Estilo1"/>
        <w:jc w:val="left"/>
      </w:pPr>
      <w:r>
        <w:t>1,28</w:t>
      </w:r>
    </w:p>
    <w:p w:rsidR="00714FC6" w:rsidRDefault="00714FC6" w:rsidP="009D3FC6">
      <w:pPr>
        <w:pStyle w:val="Estilo1"/>
        <w:jc w:val="left"/>
      </w:pPr>
      <w:r>
        <w:t>1,28-31</w:t>
      </w:r>
    </w:p>
    <w:p w:rsidR="00714FC6" w:rsidRDefault="00714FC6" w:rsidP="009D3FC6">
      <w:pPr>
        <w:pStyle w:val="Estilo1"/>
        <w:jc w:val="left"/>
      </w:pPr>
      <w:r>
        <w:t>1,31</w:t>
      </w:r>
    </w:p>
    <w:p w:rsidR="00714FC6" w:rsidRDefault="00714FC6" w:rsidP="009D3FC6">
      <w:pPr>
        <w:pStyle w:val="Estilo1"/>
        <w:jc w:val="left"/>
      </w:pPr>
      <w:r>
        <w:t>2,1-3</w:t>
      </w:r>
    </w:p>
    <w:p w:rsidR="00714FC6" w:rsidRDefault="00714FC6" w:rsidP="009D3FC6">
      <w:pPr>
        <w:pStyle w:val="Estilo1"/>
        <w:jc w:val="left"/>
      </w:pPr>
      <w:r>
        <w:t>2,2</w:t>
      </w:r>
    </w:p>
    <w:p w:rsidR="00714FC6" w:rsidRDefault="00714FC6" w:rsidP="009D3FC6">
      <w:pPr>
        <w:pStyle w:val="Estilo1"/>
        <w:jc w:val="left"/>
      </w:pPr>
      <w:r>
        <w:t>3,14</w:t>
      </w:r>
    </w:p>
    <w:p w:rsidR="00714FC6" w:rsidRDefault="00714FC6" w:rsidP="009D3FC6">
      <w:pPr>
        <w:pStyle w:val="Estilo1"/>
        <w:jc w:val="left"/>
      </w:pPr>
      <w:r>
        <w:t>3,15</w:t>
      </w:r>
    </w:p>
    <w:p w:rsidR="00714FC6" w:rsidRDefault="00714FC6" w:rsidP="009D3FC6">
      <w:pPr>
        <w:pStyle w:val="Estilo1"/>
        <w:jc w:val="left"/>
      </w:pPr>
      <w:r>
        <w:t>3,19</w:t>
      </w:r>
    </w:p>
    <w:p w:rsidR="00714FC6" w:rsidRDefault="00714FC6" w:rsidP="009D3FC6">
      <w:pPr>
        <w:pStyle w:val="Estilo1"/>
        <w:jc w:val="left"/>
      </w:pPr>
      <w:r>
        <w:t>3,21</w:t>
      </w:r>
    </w:p>
    <w:p w:rsidR="00714FC6" w:rsidRDefault="00714FC6" w:rsidP="009D3FC6">
      <w:pPr>
        <w:pStyle w:val="Estilo1"/>
        <w:jc w:val="left"/>
      </w:pPr>
      <w:r>
        <w:t>6-7</w:t>
      </w:r>
    </w:p>
    <w:p w:rsidR="00714FC6" w:rsidRDefault="00714FC6" w:rsidP="009D3FC6">
      <w:pPr>
        <w:pStyle w:val="Estilo1"/>
        <w:jc w:val="left"/>
      </w:pPr>
      <w:r>
        <w:t>8-4</w:t>
      </w:r>
    </w:p>
    <w:p w:rsidR="00714FC6" w:rsidRDefault="00714FC6" w:rsidP="009D3FC6">
      <w:pPr>
        <w:pStyle w:val="Estilo1"/>
        <w:jc w:val="left"/>
      </w:pPr>
      <w:r>
        <w:t>11,9</w:t>
      </w:r>
    </w:p>
    <w:p w:rsidR="00714FC6" w:rsidRDefault="00714FC6" w:rsidP="009D3FC6">
      <w:pPr>
        <w:pStyle w:val="Estilo1"/>
        <w:jc w:val="left"/>
      </w:pPr>
      <w:r>
        <w:t>12,1</w:t>
      </w:r>
    </w:p>
    <w:p w:rsidR="00714FC6" w:rsidRDefault="00714FC6" w:rsidP="009D3FC6">
      <w:pPr>
        <w:pStyle w:val="Estilo1"/>
        <w:jc w:val="left"/>
      </w:pPr>
      <w:r>
        <w:t>22,1-10</w:t>
      </w:r>
    </w:p>
    <w:p w:rsidR="00714FC6" w:rsidRDefault="00714FC6" w:rsidP="009D3FC6">
      <w:pPr>
        <w:pStyle w:val="Estilo1"/>
        <w:jc w:val="left"/>
      </w:pPr>
      <w:r>
        <w:t>37,3-4</w:t>
      </w:r>
    </w:p>
    <w:p w:rsidR="00714FC6" w:rsidRDefault="00714FC6" w:rsidP="009D3FC6">
      <w:pPr>
        <w:pStyle w:val="Estilo1"/>
        <w:jc w:val="left"/>
      </w:pPr>
      <w:r>
        <w:t>37,5</w:t>
      </w:r>
    </w:p>
    <w:p w:rsidR="00714FC6" w:rsidRDefault="00714FC6" w:rsidP="009D3FC6">
      <w:pPr>
        <w:pStyle w:val="Estilo1"/>
        <w:jc w:val="left"/>
      </w:pPr>
      <w:r>
        <w:t>37,12</w:t>
      </w:r>
    </w:p>
    <w:p w:rsidR="00714FC6" w:rsidRDefault="00714FC6" w:rsidP="009D3FC6">
      <w:pPr>
        <w:pStyle w:val="Estilo1"/>
        <w:jc w:val="left"/>
      </w:pPr>
      <w:r>
        <w:t>39,12</w:t>
      </w:r>
    </w:p>
    <w:p w:rsidR="00714FC6" w:rsidRDefault="00714FC6" w:rsidP="009D3FC6">
      <w:pPr>
        <w:pStyle w:val="Estilo1"/>
        <w:jc w:val="left"/>
      </w:pPr>
      <w:r>
        <w:t>42,9-17</w:t>
      </w:r>
    </w:p>
    <w:p w:rsidR="00714FC6" w:rsidRDefault="00714FC6" w:rsidP="009D3FC6">
      <w:pPr>
        <w:pStyle w:val="Estilo1"/>
        <w:jc w:val="left"/>
      </w:pPr>
      <w:r>
        <w:t>42,24</w:t>
      </w:r>
    </w:p>
    <w:p w:rsidR="00714FC6" w:rsidRDefault="00714FC6" w:rsidP="009D3FC6">
      <w:pPr>
        <w:pStyle w:val="Estilo1"/>
        <w:jc w:val="left"/>
      </w:pPr>
      <w:r>
        <w:t>47,29-30</w:t>
      </w:r>
    </w:p>
    <w:p w:rsidR="00714FC6" w:rsidRDefault="00714FC6" w:rsidP="009D3FC6">
      <w:pPr>
        <w:pStyle w:val="Estilo1"/>
        <w:jc w:val="left"/>
      </w:pPr>
      <w:r>
        <w:t>50,1</w:t>
      </w:r>
    </w:p>
    <w:p w:rsidR="00714FC6" w:rsidRDefault="00714FC6" w:rsidP="009D3FC6">
      <w:pPr>
        <w:pStyle w:val="Estilo1"/>
        <w:jc w:val="left"/>
      </w:pPr>
    </w:p>
    <w:p w:rsidR="00714FC6" w:rsidRDefault="00714FC6" w:rsidP="009D3FC6">
      <w:pPr>
        <w:pStyle w:val="Estilo1"/>
        <w:jc w:val="left"/>
      </w:pPr>
    </w:p>
    <w:p w:rsidR="00714FC6" w:rsidRPr="006E0E33" w:rsidRDefault="00714FC6" w:rsidP="009D3FC6">
      <w:pPr>
        <w:pStyle w:val="Estilo1"/>
        <w:jc w:val="left"/>
      </w:pPr>
      <w:r w:rsidRPr="006E0E33">
        <w:t>EXÓDO</w:t>
      </w:r>
    </w:p>
    <w:p w:rsidR="00714FC6" w:rsidRDefault="00714FC6" w:rsidP="009D3FC6">
      <w:pPr>
        <w:pStyle w:val="Estilo1"/>
        <w:jc w:val="left"/>
      </w:pPr>
      <w:r>
        <w:t>1,11</w:t>
      </w:r>
    </w:p>
    <w:p w:rsidR="00714FC6" w:rsidRDefault="00714FC6" w:rsidP="009D3FC6">
      <w:pPr>
        <w:pStyle w:val="Estilo1"/>
        <w:jc w:val="left"/>
      </w:pPr>
      <w:r>
        <w:t>1,15-16</w:t>
      </w:r>
    </w:p>
    <w:p w:rsidR="00714FC6" w:rsidRDefault="00714FC6" w:rsidP="009D3FC6">
      <w:pPr>
        <w:pStyle w:val="Estilo1"/>
        <w:jc w:val="left"/>
      </w:pPr>
      <w:r>
        <w:t>2,2</w:t>
      </w:r>
    </w:p>
    <w:p w:rsidR="00714FC6" w:rsidRDefault="00714FC6" w:rsidP="009D3FC6">
      <w:pPr>
        <w:pStyle w:val="Estilo1"/>
        <w:jc w:val="left"/>
      </w:pPr>
      <w:r>
        <w:lastRenderedPageBreak/>
        <w:t>2,16-21</w:t>
      </w:r>
    </w:p>
    <w:p w:rsidR="0067468C" w:rsidRDefault="0067468C" w:rsidP="009D3FC6">
      <w:pPr>
        <w:pStyle w:val="Estilo1"/>
        <w:jc w:val="left"/>
      </w:pPr>
      <w:r>
        <w:t>5,7</w:t>
      </w:r>
    </w:p>
    <w:p w:rsidR="0067468C" w:rsidRDefault="0067468C" w:rsidP="009D3FC6">
      <w:pPr>
        <w:pStyle w:val="Estilo1"/>
        <w:jc w:val="left"/>
      </w:pPr>
      <w:r>
        <w:t>12,36</w:t>
      </w:r>
    </w:p>
    <w:p w:rsidR="0067468C" w:rsidRDefault="0067468C" w:rsidP="009D3FC6">
      <w:pPr>
        <w:pStyle w:val="Estilo1"/>
        <w:jc w:val="left"/>
      </w:pPr>
      <w:r>
        <w:t>15,22-25</w:t>
      </w:r>
    </w:p>
    <w:p w:rsidR="0067468C" w:rsidRDefault="0067468C" w:rsidP="009D3FC6">
      <w:pPr>
        <w:pStyle w:val="Estilo1"/>
        <w:jc w:val="left"/>
      </w:pPr>
      <w:r>
        <w:t>15,27</w:t>
      </w:r>
    </w:p>
    <w:p w:rsidR="0067468C" w:rsidRDefault="0067468C" w:rsidP="009D3FC6">
      <w:pPr>
        <w:pStyle w:val="Estilo1"/>
        <w:jc w:val="left"/>
      </w:pPr>
      <w:r>
        <w:t>16,3</w:t>
      </w:r>
    </w:p>
    <w:p w:rsidR="0067468C" w:rsidRDefault="0067468C" w:rsidP="009D3FC6">
      <w:pPr>
        <w:pStyle w:val="Estilo1"/>
        <w:jc w:val="left"/>
      </w:pPr>
      <w:r>
        <w:t>16,16</w:t>
      </w:r>
    </w:p>
    <w:p w:rsidR="0067468C" w:rsidRDefault="0067468C" w:rsidP="009D3FC6">
      <w:pPr>
        <w:pStyle w:val="Estilo1"/>
        <w:jc w:val="left"/>
      </w:pPr>
      <w:r>
        <w:t>16,20</w:t>
      </w:r>
    </w:p>
    <w:p w:rsidR="0067468C" w:rsidRDefault="0067468C" w:rsidP="009D3FC6">
      <w:pPr>
        <w:pStyle w:val="Estilo1"/>
        <w:jc w:val="left"/>
      </w:pPr>
      <w:r>
        <w:t>16,25-27</w:t>
      </w:r>
    </w:p>
    <w:p w:rsidR="0067468C" w:rsidRDefault="0067468C" w:rsidP="009D3FC6">
      <w:pPr>
        <w:pStyle w:val="Estilo1"/>
        <w:jc w:val="left"/>
      </w:pPr>
      <w:r>
        <w:t>17,7</w:t>
      </w:r>
    </w:p>
    <w:p w:rsidR="0067468C" w:rsidRDefault="0067468C" w:rsidP="009D3FC6">
      <w:pPr>
        <w:pStyle w:val="Estilo1"/>
        <w:jc w:val="left"/>
      </w:pPr>
      <w:r>
        <w:t>17,8-16</w:t>
      </w:r>
    </w:p>
    <w:p w:rsidR="0067468C" w:rsidRDefault="0067468C" w:rsidP="009D3FC6">
      <w:pPr>
        <w:pStyle w:val="Estilo1"/>
        <w:jc w:val="left"/>
      </w:pPr>
      <w:r>
        <w:t>20,12</w:t>
      </w:r>
    </w:p>
    <w:p w:rsidR="0067468C" w:rsidRDefault="0067468C" w:rsidP="009D3FC6">
      <w:pPr>
        <w:pStyle w:val="Estilo1"/>
        <w:jc w:val="left"/>
      </w:pPr>
      <w:r>
        <w:t>20,13</w:t>
      </w:r>
    </w:p>
    <w:p w:rsidR="0067468C" w:rsidRDefault="0067468C" w:rsidP="009D3FC6">
      <w:pPr>
        <w:pStyle w:val="Estilo1"/>
        <w:jc w:val="left"/>
      </w:pPr>
      <w:r>
        <w:t>20,14</w:t>
      </w:r>
    </w:p>
    <w:p w:rsidR="0067468C" w:rsidRDefault="0067468C" w:rsidP="009D3FC6">
      <w:pPr>
        <w:pStyle w:val="Estilo1"/>
        <w:jc w:val="left"/>
      </w:pPr>
      <w:r>
        <w:t>20,15</w:t>
      </w:r>
    </w:p>
    <w:p w:rsidR="0067468C" w:rsidRDefault="0067468C" w:rsidP="009D3FC6">
      <w:pPr>
        <w:pStyle w:val="Estilo1"/>
        <w:jc w:val="left"/>
      </w:pPr>
      <w:r>
        <w:t>33,19</w:t>
      </w:r>
    </w:p>
    <w:p w:rsidR="0067468C" w:rsidRDefault="0067468C" w:rsidP="009D3FC6">
      <w:pPr>
        <w:pStyle w:val="Estilo1"/>
        <w:jc w:val="left"/>
      </w:pPr>
    </w:p>
    <w:p w:rsidR="0067468C" w:rsidRDefault="0067468C" w:rsidP="009D3FC6">
      <w:pPr>
        <w:pStyle w:val="Estilo1"/>
        <w:jc w:val="left"/>
      </w:pPr>
    </w:p>
    <w:p w:rsidR="0067468C" w:rsidRDefault="0067468C" w:rsidP="009D3FC6">
      <w:pPr>
        <w:pStyle w:val="Estilo1"/>
        <w:jc w:val="left"/>
      </w:pPr>
      <w:r>
        <w:t>LEVÍTICO</w:t>
      </w:r>
    </w:p>
    <w:p w:rsidR="0067468C" w:rsidRDefault="0067468C" w:rsidP="009D3FC6">
      <w:pPr>
        <w:pStyle w:val="Estilo1"/>
        <w:jc w:val="left"/>
      </w:pPr>
      <w:r>
        <w:t>19,18</w:t>
      </w:r>
    </w:p>
    <w:p w:rsidR="0067468C" w:rsidRDefault="0067468C" w:rsidP="009D3FC6">
      <w:pPr>
        <w:pStyle w:val="Estilo1"/>
        <w:jc w:val="left"/>
      </w:pPr>
      <w:r>
        <w:t>23</w:t>
      </w:r>
    </w:p>
    <w:p w:rsidR="0067468C" w:rsidRDefault="0067468C" w:rsidP="009D3FC6">
      <w:pPr>
        <w:pStyle w:val="Estilo1"/>
        <w:jc w:val="left"/>
      </w:pPr>
      <w:r>
        <w:t>23,8</w:t>
      </w:r>
    </w:p>
    <w:p w:rsidR="0067468C" w:rsidRDefault="0067468C" w:rsidP="009D3FC6">
      <w:pPr>
        <w:pStyle w:val="Estilo1"/>
        <w:jc w:val="left"/>
      </w:pPr>
      <w:r>
        <w:t>25,8-17</w:t>
      </w:r>
    </w:p>
    <w:p w:rsidR="0067468C" w:rsidRDefault="0067468C" w:rsidP="009D3FC6">
      <w:pPr>
        <w:pStyle w:val="Estilo1"/>
        <w:jc w:val="left"/>
      </w:pPr>
      <w:r>
        <w:t>26,6</w:t>
      </w:r>
    </w:p>
    <w:p w:rsidR="0067468C" w:rsidRDefault="0067468C" w:rsidP="009D3FC6">
      <w:pPr>
        <w:pStyle w:val="Estilo1"/>
        <w:jc w:val="left"/>
      </w:pPr>
    </w:p>
    <w:p w:rsidR="0067468C" w:rsidRDefault="0067468C" w:rsidP="009D3FC6">
      <w:pPr>
        <w:pStyle w:val="Estilo1"/>
        <w:jc w:val="left"/>
      </w:pPr>
    </w:p>
    <w:p w:rsidR="0067468C" w:rsidRDefault="0067468C" w:rsidP="009D3FC6">
      <w:pPr>
        <w:pStyle w:val="Estilo1"/>
        <w:jc w:val="left"/>
      </w:pPr>
      <w:r>
        <w:t>NÚMEROS</w:t>
      </w:r>
    </w:p>
    <w:p w:rsidR="0067468C" w:rsidRDefault="0067468C" w:rsidP="009D3FC6">
      <w:pPr>
        <w:pStyle w:val="Estilo1"/>
        <w:jc w:val="left"/>
      </w:pPr>
      <w:r>
        <w:t>12,1-3</w:t>
      </w:r>
    </w:p>
    <w:p w:rsidR="0067468C" w:rsidRDefault="0067468C" w:rsidP="009D3FC6">
      <w:pPr>
        <w:pStyle w:val="Estilo1"/>
        <w:jc w:val="left"/>
      </w:pPr>
      <w:r>
        <w:t>23,10</w:t>
      </w:r>
    </w:p>
    <w:p w:rsidR="0067468C" w:rsidRDefault="0067468C" w:rsidP="009D3FC6">
      <w:pPr>
        <w:pStyle w:val="Estilo1"/>
        <w:jc w:val="left"/>
      </w:pPr>
      <w:r>
        <w:t>24,15-16</w:t>
      </w:r>
    </w:p>
    <w:p w:rsidR="0067468C" w:rsidRDefault="0067468C" w:rsidP="009D3FC6">
      <w:pPr>
        <w:pStyle w:val="Estilo1"/>
        <w:jc w:val="left"/>
      </w:pPr>
      <w:r>
        <w:t>24,25</w:t>
      </w:r>
    </w:p>
    <w:p w:rsidR="0067468C" w:rsidRDefault="0067468C" w:rsidP="009D3FC6">
      <w:pPr>
        <w:pStyle w:val="Estilo1"/>
        <w:jc w:val="left"/>
      </w:pPr>
      <w:r>
        <w:t>25,1-5</w:t>
      </w:r>
    </w:p>
    <w:p w:rsidR="0067468C" w:rsidRDefault="0067468C" w:rsidP="009D3FC6">
      <w:pPr>
        <w:pStyle w:val="Estilo1"/>
        <w:jc w:val="left"/>
      </w:pPr>
      <w:r>
        <w:t>31,16</w:t>
      </w:r>
    </w:p>
    <w:p w:rsidR="0067468C" w:rsidRDefault="0067468C" w:rsidP="009D3FC6">
      <w:pPr>
        <w:pStyle w:val="Estilo1"/>
        <w:jc w:val="left"/>
      </w:pPr>
    </w:p>
    <w:p w:rsidR="0067468C" w:rsidRDefault="0067468C" w:rsidP="009D3FC6">
      <w:pPr>
        <w:pStyle w:val="Estilo1"/>
        <w:jc w:val="left"/>
      </w:pPr>
    </w:p>
    <w:p w:rsidR="0067468C" w:rsidRDefault="0067468C" w:rsidP="009D3FC6">
      <w:pPr>
        <w:pStyle w:val="Estilo1"/>
        <w:jc w:val="left"/>
      </w:pPr>
      <w:r>
        <w:t>DEUTERONOMIO</w:t>
      </w:r>
    </w:p>
    <w:p w:rsidR="0067468C" w:rsidRDefault="0067468C" w:rsidP="009D3FC6">
      <w:pPr>
        <w:pStyle w:val="Estilo1"/>
        <w:jc w:val="left"/>
      </w:pPr>
      <w:r>
        <w:t>6,5</w:t>
      </w:r>
    </w:p>
    <w:p w:rsidR="0067468C" w:rsidRDefault="0067468C" w:rsidP="009D3FC6">
      <w:pPr>
        <w:pStyle w:val="Estilo1"/>
        <w:jc w:val="left"/>
      </w:pPr>
      <w:r>
        <w:t>6,13</w:t>
      </w:r>
    </w:p>
    <w:p w:rsidR="0067468C" w:rsidRDefault="0067468C" w:rsidP="009D3FC6">
      <w:pPr>
        <w:pStyle w:val="Estilo1"/>
        <w:jc w:val="left"/>
      </w:pPr>
      <w:r>
        <w:t>6,16</w:t>
      </w:r>
    </w:p>
    <w:p w:rsidR="0067468C" w:rsidRDefault="0067468C" w:rsidP="009D3FC6">
      <w:pPr>
        <w:pStyle w:val="Estilo1"/>
        <w:jc w:val="left"/>
      </w:pPr>
      <w:r>
        <w:t>15,12</w:t>
      </w:r>
    </w:p>
    <w:p w:rsidR="0067468C" w:rsidRDefault="0067468C" w:rsidP="009D3FC6">
      <w:pPr>
        <w:pStyle w:val="Estilo1"/>
        <w:jc w:val="left"/>
      </w:pPr>
      <w:r>
        <w:t>32,13</w:t>
      </w:r>
    </w:p>
    <w:p w:rsidR="0067468C" w:rsidRDefault="0067468C" w:rsidP="009D3FC6">
      <w:pPr>
        <w:pStyle w:val="Estilo1"/>
        <w:jc w:val="left"/>
      </w:pPr>
    </w:p>
    <w:p w:rsidR="00DF6B25" w:rsidRDefault="00DF6B25" w:rsidP="009D3FC6">
      <w:pPr>
        <w:pStyle w:val="Estilo1"/>
        <w:jc w:val="left"/>
      </w:pPr>
    </w:p>
    <w:p w:rsidR="00DF6B25" w:rsidRDefault="00DF6B25" w:rsidP="009D3FC6">
      <w:pPr>
        <w:pStyle w:val="Estilo1"/>
        <w:jc w:val="left"/>
      </w:pPr>
    </w:p>
    <w:p w:rsidR="00DF6B25" w:rsidRDefault="00DF6B25" w:rsidP="009D3FC6">
      <w:pPr>
        <w:pStyle w:val="Estilo1"/>
        <w:jc w:val="left"/>
      </w:pPr>
      <w:r>
        <w:t>JUECES</w:t>
      </w:r>
    </w:p>
    <w:p w:rsidR="00DF6B25" w:rsidRDefault="00DF6B25" w:rsidP="009D3FC6">
      <w:pPr>
        <w:pStyle w:val="Estilo1"/>
        <w:jc w:val="left"/>
      </w:pPr>
      <w:r>
        <w:t>2,4-5</w:t>
      </w:r>
    </w:p>
    <w:p w:rsidR="00DF6B25" w:rsidRDefault="00DF6B25" w:rsidP="009D3FC6">
      <w:pPr>
        <w:pStyle w:val="Estilo1"/>
        <w:jc w:val="left"/>
      </w:pPr>
      <w:r>
        <w:t>16-19</w:t>
      </w:r>
    </w:p>
    <w:p w:rsidR="00DF6B25" w:rsidRDefault="00DF6B25" w:rsidP="009D3FC6">
      <w:pPr>
        <w:pStyle w:val="Estilo1"/>
        <w:jc w:val="left"/>
      </w:pPr>
    </w:p>
    <w:p w:rsidR="00DF6B25" w:rsidRDefault="00DF6B25" w:rsidP="009D3FC6">
      <w:pPr>
        <w:pStyle w:val="Estilo1"/>
        <w:jc w:val="left"/>
      </w:pPr>
    </w:p>
    <w:p w:rsidR="00DF6B25" w:rsidRDefault="00DF6B25" w:rsidP="009D3FC6">
      <w:pPr>
        <w:pStyle w:val="Estilo1"/>
        <w:jc w:val="left"/>
      </w:pPr>
      <w:r>
        <w:t>1 SAMUEL</w:t>
      </w:r>
    </w:p>
    <w:p w:rsidR="00DF6B25" w:rsidRDefault="00DF6B25" w:rsidP="009D3FC6">
      <w:pPr>
        <w:pStyle w:val="Estilo1"/>
        <w:jc w:val="left"/>
      </w:pPr>
      <w:r>
        <w:t>13,13</w:t>
      </w:r>
    </w:p>
    <w:p w:rsidR="00DF6B25" w:rsidRDefault="00DF6B25" w:rsidP="009D3FC6">
      <w:pPr>
        <w:pStyle w:val="Estilo1"/>
        <w:jc w:val="left"/>
      </w:pPr>
      <w:r>
        <w:t>14,1-14</w:t>
      </w:r>
    </w:p>
    <w:p w:rsidR="00DF6B25" w:rsidRDefault="00DF6B25" w:rsidP="009D3FC6">
      <w:pPr>
        <w:pStyle w:val="Estilo1"/>
        <w:jc w:val="left"/>
      </w:pPr>
      <w:r>
        <w:t>15,10-23</w:t>
      </w:r>
    </w:p>
    <w:p w:rsidR="00DF6B25" w:rsidRDefault="00DF6B25" w:rsidP="009D3FC6">
      <w:pPr>
        <w:pStyle w:val="Estilo1"/>
        <w:jc w:val="left"/>
      </w:pPr>
      <w:r>
        <w:t>18,1</w:t>
      </w:r>
    </w:p>
    <w:p w:rsidR="00DF6B25" w:rsidRDefault="00DF6B25" w:rsidP="009D3FC6">
      <w:pPr>
        <w:pStyle w:val="Estilo1"/>
        <w:jc w:val="left"/>
      </w:pPr>
      <w:r>
        <w:t>18,1-5</w:t>
      </w:r>
    </w:p>
    <w:p w:rsidR="00DF6B25" w:rsidRDefault="00DF6B25" w:rsidP="009D3FC6">
      <w:pPr>
        <w:pStyle w:val="Estilo1"/>
        <w:jc w:val="left"/>
      </w:pPr>
      <w:r>
        <w:t>20,41</w:t>
      </w:r>
    </w:p>
    <w:p w:rsidR="00DF6B25" w:rsidRDefault="00DF6B25" w:rsidP="009D3FC6">
      <w:pPr>
        <w:pStyle w:val="Estilo1"/>
        <w:jc w:val="left"/>
      </w:pPr>
      <w:r>
        <w:t>22-23</w:t>
      </w:r>
    </w:p>
    <w:p w:rsidR="00DF6B25" w:rsidRDefault="00DF6B25" w:rsidP="009D3FC6">
      <w:pPr>
        <w:pStyle w:val="Estilo1"/>
        <w:jc w:val="left"/>
      </w:pPr>
      <w:r>
        <w:t>23,17</w:t>
      </w:r>
    </w:p>
    <w:p w:rsidR="00DF6B25" w:rsidRDefault="00DF6B25" w:rsidP="009D3FC6">
      <w:pPr>
        <w:pStyle w:val="Estilo1"/>
        <w:jc w:val="left"/>
      </w:pPr>
    </w:p>
    <w:p w:rsidR="00DF6B25" w:rsidRDefault="00DF6B25" w:rsidP="009D3FC6">
      <w:pPr>
        <w:pStyle w:val="Estilo1"/>
        <w:jc w:val="left"/>
      </w:pPr>
    </w:p>
    <w:p w:rsidR="00DF6B25" w:rsidRDefault="00DF6B25" w:rsidP="009D3FC6">
      <w:pPr>
        <w:pStyle w:val="Estilo1"/>
        <w:jc w:val="left"/>
      </w:pPr>
      <w:r>
        <w:t>2 SAMUEL</w:t>
      </w:r>
    </w:p>
    <w:p w:rsidR="00DF6B25" w:rsidRDefault="00DF6B25" w:rsidP="009D3FC6">
      <w:pPr>
        <w:pStyle w:val="Estilo1"/>
        <w:jc w:val="left"/>
      </w:pPr>
      <w:r>
        <w:t>1,2</w:t>
      </w:r>
    </w:p>
    <w:p w:rsidR="00DF6B25" w:rsidRDefault="00DF6B25" w:rsidP="009D3FC6">
      <w:pPr>
        <w:pStyle w:val="Estilo1"/>
        <w:jc w:val="left"/>
      </w:pPr>
      <w:r>
        <w:t>1,22</w:t>
      </w:r>
    </w:p>
    <w:p w:rsidR="00DF6B25" w:rsidRDefault="00DF6B25" w:rsidP="009D3FC6">
      <w:pPr>
        <w:pStyle w:val="Estilo1"/>
        <w:jc w:val="left"/>
      </w:pPr>
      <w:r>
        <w:t>11,2-3</w:t>
      </w:r>
    </w:p>
    <w:p w:rsidR="00DF6B25" w:rsidRDefault="00DF6B25" w:rsidP="009D3FC6">
      <w:pPr>
        <w:pStyle w:val="Estilo1"/>
        <w:jc w:val="left"/>
      </w:pPr>
      <w:r>
        <w:t>11,14-17</w:t>
      </w:r>
    </w:p>
    <w:p w:rsidR="00DF6B25" w:rsidRDefault="00DF6B25" w:rsidP="009D3FC6">
      <w:pPr>
        <w:pStyle w:val="Estilo1"/>
        <w:jc w:val="left"/>
      </w:pPr>
      <w:r>
        <w:t>13,28-29</w:t>
      </w:r>
    </w:p>
    <w:p w:rsidR="00DF6B25" w:rsidRDefault="00DF6B25" w:rsidP="009D3FC6">
      <w:pPr>
        <w:pStyle w:val="Estilo1"/>
        <w:jc w:val="left"/>
      </w:pPr>
      <w:r>
        <w:t>15,1-4</w:t>
      </w:r>
    </w:p>
    <w:p w:rsidR="00DF6B25" w:rsidRDefault="00DF6B25" w:rsidP="009D3FC6">
      <w:pPr>
        <w:pStyle w:val="Estilo1"/>
        <w:jc w:val="left"/>
      </w:pPr>
      <w:r>
        <w:t>17,27-29</w:t>
      </w:r>
    </w:p>
    <w:p w:rsidR="00DF6B25" w:rsidRDefault="00DF6B25" w:rsidP="009D3FC6">
      <w:pPr>
        <w:pStyle w:val="Estilo1"/>
        <w:jc w:val="left"/>
      </w:pPr>
      <w:r>
        <w:t>18,1-19,8</w:t>
      </w:r>
    </w:p>
    <w:p w:rsidR="00DF6B25" w:rsidRDefault="00DF6B25" w:rsidP="009D3FC6">
      <w:pPr>
        <w:pStyle w:val="Estilo1"/>
        <w:jc w:val="left"/>
      </w:pPr>
      <w:r>
        <w:t>18,5</w:t>
      </w:r>
    </w:p>
    <w:p w:rsidR="00DF6B25" w:rsidRDefault="00DF6B25" w:rsidP="009D3FC6">
      <w:pPr>
        <w:pStyle w:val="Estilo1"/>
        <w:jc w:val="left"/>
      </w:pPr>
      <w:r>
        <w:t>18,9-15</w:t>
      </w:r>
    </w:p>
    <w:p w:rsidR="00DF6B25" w:rsidRDefault="00DF6B25" w:rsidP="009D3FC6">
      <w:pPr>
        <w:pStyle w:val="Estilo1"/>
        <w:jc w:val="left"/>
      </w:pPr>
      <w:r>
        <w:t>18,33</w:t>
      </w:r>
    </w:p>
    <w:p w:rsidR="00DF6B25" w:rsidRDefault="00DF6B25" w:rsidP="009D3FC6">
      <w:pPr>
        <w:pStyle w:val="Estilo1"/>
        <w:jc w:val="left"/>
      </w:pPr>
      <w:r>
        <w:t>19,1</w:t>
      </w:r>
    </w:p>
    <w:p w:rsidR="00DF6B25" w:rsidRDefault="00DF6B25" w:rsidP="009D3FC6">
      <w:pPr>
        <w:pStyle w:val="Estilo1"/>
        <w:jc w:val="left"/>
      </w:pPr>
      <w:r>
        <w:t>19,6-8</w:t>
      </w:r>
    </w:p>
    <w:p w:rsidR="00DF6B25" w:rsidRDefault="00DF6B25" w:rsidP="009D3FC6">
      <w:pPr>
        <w:pStyle w:val="Estilo1"/>
        <w:jc w:val="left"/>
      </w:pPr>
      <w:r>
        <w:t>19,9</w:t>
      </w:r>
    </w:p>
    <w:p w:rsidR="00DF6B25" w:rsidRDefault="00DF6B25" w:rsidP="009D3FC6">
      <w:pPr>
        <w:pStyle w:val="Estilo1"/>
        <w:jc w:val="left"/>
      </w:pPr>
      <w:r>
        <w:t>19,33</w:t>
      </w:r>
    </w:p>
    <w:p w:rsidR="00DF6B25" w:rsidRDefault="00DF6B25" w:rsidP="009D3FC6">
      <w:pPr>
        <w:pStyle w:val="Estilo1"/>
        <w:jc w:val="left"/>
      </w:pPr>
    </w:p>
    <w:p w:rsidR="00DF6B25" w:rsidRDefault="00DF6B25" w:rsidP="009D3FC6">
      <w:pPr>
        <w:pStyle w:val="Estilo1"/>
        <w:jc w:val="left"/>
      </w:pPr>
    </w:p>
    <w:p w:rsidR="00DF6B25" w:rsidRDefault="00DF6B25" w:rsidP="009D3FC6">
      <w:pPr>
        <w:pStyle w:val="Estilo1"/>
        <w:jc w:val="left"/>
      </w:pPr>
      <w:r>
        <w:t>1 REYES</w:t>
      </w:r>
    </w:p>
    <w:p w:rsidR="00DF6B25" w:rsidRDefault="00086967" w:rsidP="009D3FC6">
      <w:pPr>
        <w:pStyle w:val="Estilo1"/>
        <w:jc w:val="left"/>
      </w:pPr>
      <w:r>
        <w:t>2,7</w:t>
      </w:r>
    </w:p>
    <w:p w:rsidR="00086967" w:rsidRDefault="00086967" w:rsidP="009D3FC6">
      <w:pPr>
        <w:pStyle w:val="Estilo1"/>
        <w:jc w:val="left"/>
      </w:pPr>
      <w:r>
        <w:t>2,25</w:t>
      </w:r>
    </w:p>
    <w:p w:rsidR="00086967" w:rsidRDefault="00086967" w:rsidP="009D3FC6">
      <w:pPr>
        <w:pStyle w:val="Estilo1"/>
        <w:jc w:val="left"/>
      </w:pPr>
      <w:r>
        <w:t>3,16-28</w:t>
      </w:r>
    </w:p>
    <w:p w:rsidR="00086967" w:rsidRDefault="00086967" w:rsidP="009D3FC6">
      <w:pPr>
        <w:pStyle w:val="Estilo1"/>
        <w:jc w:val="left"/>
      </w:pPr>
      <w:r>
        <w:t>3,26</w:t>
      </w:r>
    </w:p>
    <w:p w:rsidR="00086967" w:rsidRDefault="00086967" w:rsidP="009D3FC6">
      <w:pPr>
        <w:pStyle w:val="Estilo1"/>
        <w:jc w:val="left"/>
      </w:pPr>
      <w:r>
        <w:t>11,1-8</w:t>
      </w:r>
    </w:p>
    <w:p w:rsidR="00086967" w:rsidRDefault="00086967" w:rsidP="009D3FC6">
      <w:pPr>
        <w:pStyle w:val="Estilo1"/>
        <w:jc w:val="left"/>
      </w:pPr>
      <w:r>
        <w:t>15,23</w:t>
      </w:r>
    </w:p>
    <w:p w:rsidR="00086967" w:rsidRDefault="00086967" w:rsidP="009D3FC6">
      <w:pPr>
        <w:pStyle w:val="Estilo1"/>
        <w:jc w:val="left"/>
      </w:pPr>
    </w:p>
    <w:p w:rsidR="00086967" w:rsidRDefault="00086967" w:rsidP="009D3FC6">
      <w:pPr>
        <w:pStyle w:val="Estilo1"/>
        <w:jc w:val="left"/>
      </w:pPr>
    </w:p>
    <w:p w:rsidR="00086967" w:rsidRDefault="00086967" w:rsidP="009D3FC6">
      <w:pPr>
        <w:pStyle w:val="Estilo1"/>
        <w:jc w:val="left"/>
      </w:pPr>
      <w:r>
        <w:t>TOBIT</w:t>
      </w:r>
    </w:p>
    <w:p w:rsidR="00086967" w:rsidRDefault="00086967" w:rsidP="009D3FC6">
      <w:pPr>
        <w:pStyle w:val="Estilo1"/>
        <w:jc w:val="left"/>
      </w:pPr>
      <w:r>
        <w:lastRenderedPageBreak/>
        <w:t>2,19-22</w:t>
      </w:r>
    </w:p>
    <w:p w:rsidR="00086967" w:rsidRDefault="00086967" w:rsidP="009D3FC6">
      <w:pPr>
        <w:pStyle w:val="Estilo1"/>
        <w:jc w:val="left"/>
      </w:pPr>
      <w:r>
        <w:t>2,21</w:t>
      </w:r>
    </w:p>
    <w:p w:rsidR="00086967" w:rsidRDefault="00086967" w:rsidP="009D3FC6">
      <w:pPr>
        <w:pStyle w:val="Estilo1"/>
        <w:jc w:val="left"/>
      </w:pPr>
      <w:r>
        <w:t>7,20</w:t>
      </w:r>
    </w:p>
    <w:p w:rsidR="00086967" w:rsidRDefault="00086967" w:rsidP="009D3FC6">
      <w:pPr>
        <w:pStyle w:val="Estilo1"/>
        <w:jc w:val="left"/>
      </w:pPr>
      <w:r>
        <w:t>10,15</w:t>
      </w:r>
    </w:p>
    <w:p w:rsidR="00086967" w:rsidRDefault="00086967" w:rsidP="009D3FC6">
      <w:pPr>
        <w:pStyle w:val="Estilo1"/>
        <w:jc w:val="left"/>
      </w:pPr>
    </w:p>
    <w:p w:rsidR="00086967" w:rsidRDefault="00086967" w:rsidP="009D3FC6">
      <w:pPr>
        <w:pStyle w:val="Estilo1"/>
        <w:jc w:val="left"/>
      </w:pPr>
    </w:p>
    <w:p w:rsidR="00086967" w:rsidRDefault="00086967" w:rsidP="009D3FC6">
      <w:pPr>
        <w:pStyle w:val="Estilo1"/>
        <w:jc w:val="left"/>
      </w:pPr>
      <w:r>
        <w:t>JOB</w:t>
      </w:r>
    </w:p>
    <w:p w:rsidR="00086967" w:rsidRDefault="00086967" w:rsidP="009D3FC6">
      <w:pPr>
        <w:pStyle w:val="Estilo1"/>
        <w:jc w:val="left"/>
      </w:pPr>
      <w:r>
        <w:t>11,7</w:t>
      </w:r>
    </w:p>
    <w:p w:rsidR="00086967" w:rsidRDefault="00086967" w:rsidP="009D3FC6">
      <w:pPr>
        <w:pStyle w:val="Estilo1"/>
        <w:jc w:val="left"/>
      </w:pPr>
      <w:r>
        <w:t>14,15</w:t>
      </w:r>
    </w:p>
    <w:p w:rsidR="00086967" w:rsidRDefault="00086967" w:rsidP="009D3FC6">
      <w:pPr>
        <w:pStyle w:val="Estilo1"/>
        <w:jc w:val="left"/>
      </w:pPr>
      <w:r>
        <w:t>19,21</w:t>
      </w:r>
    </w:p>
    <w:p w:rsidR="00086967" w:rsidRDefault="00086967" w:rsidP="009D3FC6">
      <w:pPr>
        <w:pStyle w:val="Estilo1"/>
        <w:jc w:val="left"/>
      </w:pPr>
      <w:r>
        <w:t>32,19</w:t>
      </w:r>
    </w:p>
    <w:p w:rsidR="00086967" w:rsidRDefault="00086967" w:rsidP="009D3FC6">
      <w:pPr>
        <w:pStyle w:val="Estilo1"/>
        <w:jc w:val="left"/>
      </w:pPr>
    </w:p>
    <w:p w:rsidR="00086967" w:rsidRDefault="00086967" w:rsidP="009D3FC6">
      <w:pPr>
        <w:pStyle w:val="Estilo1"/>
        <w:jc w:val="left"/>
      </w:pPr>
    </w:p>
    <w:p w:rsidR="00086967" w:rsidRDefault="00086967" w:rsidP="009D3FC6">
      <w:pPr>
        <w:pStyle w:val="Estilo1"/>
        <w:jc w:val="left"/>
      </w:pPr>
      <w:r>
        <w:t>SALMOS</w:t>
      </w:r>
    </w:p>
    <w:p w:rsidR="00086967" w:rsidRDefault="00086967" w:rsidP="009D3FC6">
      <w:pPr>
        <w:pStyle w:val="Estilo1"/>
        <w:jc w:val="left"/>
      </w:pPr>
      <w:r>
        <w:t>4,8</w:t>
      </w:r>
    </w:p>
    <w:p w:rsidR="00086967" w:rsidRDefault="00086967" w:rsidP="009D3FC6">
      <w:pPr>
        <w:pStyle w:val="Estilo1"/>
        <w:jc w:val="left"/>
      </w:pPr>
      <w:r>
        <w:t>4,9</w:t>
      </w:r>
    </w:p>
    <w:p w:rsidR="00AF52C2" w:rsidRDefault="00AF52C2" w:rsidP="009D3FC6">
      <w:pPr>
        <w:pStyle w:val="Estilo1"/>
        <w:jc w:val="left"/>
      </w:pPr>
      <w:r>
        <w:t>6,3</w:t>
      </w:r>
    </w:p>
    <w:p w:rsidR="00AF52C2" w:rsidRDefault="00AF52C2" w:rsidP="009D3FC6">
      <w:pPr>
        <w:pStyle w:val="Estilo1"/>
        <w:jc w:val="left"/>
      </w:pPr>
      <w:r>
        <w:t>10,5</w:t>
      </w:r>
    </w:p>
    <w:p w:rsidR="00AF52C2" w:rsidRDefault="00AF52C2" w:rsidP="009D3FC6">
      <w:pPr>
        <w:pStyle w:val="Estilo1"/>
        <w:jc w:val="left"/>
      </w:pPr>
      <w:r>
        <w:t>11,7</w:t>
      </w:r>
    </w:p>
    <w:p w:rsidR="00AF52C2" w:rsidRDefault="00AF52C2" w:rsidP="009D3FC6">
      <w:pPr>
        <w:pStyle w:val="Estilo1"/>
        <w:jc w:val="left"/>
      </w:pPr>
      <w:r>
        <w:t>11,8</w:t>
      </w:r>
    </w:p>
    <w:p w:rsidR="00AF52C2" w:rsidRDefault="00AF52C2" w:rsidP="009D3FC6">
      <w:pPr>
        <w:pStyle w:val="Estilo1"/>
        <w:jc w:val="left"/>
      </w:pPr>
      <w:r>
        <w:t>11,9</w:t>
      </w:r>
    </w:p>
    <w:p w:rsidR="00AF52C2" w:rsidRDefault="00AF52C2" w:rsidP="009D3FC6">
      <w:pPr>
        <w:pStyle w:val="Estilo1"/>
        <w:jc w:val="left"/>
      </w:pPr>
      <w:r>
        <w:t>12,2</w:t>
      </w:r>
    </w:p>
    <w:p w:rsidR="00AF52C2" w:rsidRDefault="00AF52C2" w:rsidP="009D3FC6">
      <w:pPr>
        <w:pStyle w:val="Estilo1"/>
        <w:jc w:val="left"/>
      </w:pPr>
      <w:r>
        <w:t>13,1</w:t>
      </w:r>
    </w:p>
    <w:p w:rsidR="00AF52C2" w:rsidRDefault="00AF52C2" w:rsidP="009D3FC6">
      <w:pPr>
        <w:pStyle w:val="Estilo1"/>
        <w:jc w:val="left"/>
      </w:pPr>
      <w:r>
        <w:t>15,9</w:t>
      </w:r>
    </w:p>
    <w:p w:rsidR="00AF52C2" w:rsidRDefault="00AF52C2" w:rsidP="009D3FC6">
      <w:pPr>
        <w:pStyle w:val="Estilo1"/>
        <w:jc w:val="left"/>
      </w:pPr>
      <w:r>
        <w:t>16,15</w:t>
      </w:r>
    </w:p>
    <w:p w:rsidR="00AF52C2" w:rsidRDefault="00AF52C2" w:rsidP="009D3FC6">
      <w:pPr>
        <w:pStyle w:val="Estilo1"/>
        <w:jc w:val="left"/>
      </w:pPr>
      <w:r>
        <w:t>17,6</w:t>
      </w:r>
    </w:p>
    <w:p w:rsidR="00AF52C2" w:rsidRDefault="00AF52C2" w:rsidP="009D3FC6">
      <w:pPr>
        <w:pStyle w:val="Estilo1"/>
        <w:jc w:val="left"/>
      </w:pPr>
      <w:r>
        <w:t>17,17</w:t>
      </w:r>
    </w:p>
    <w:p w:rsidR="00AF52C2" w:rsidRDefault="00AF52C2" w:rsidP="009D3FC6">
      <w:pPr>
        <w:pStyle w:val="Estilo1"/>
        <w:jc w:val="left"/>
      </w:pPr>
      <w:r>
        <w:t>19,4</w:t>
      </w:r>
    </w:p>
    <w:p w:rsidR="00AF52C2" w:rsidRDefault="00AF52C2" w:rsidP="009D3FC6">
      <w:pPr>
        <w:pStyle w:val="Estilo1"/>
        <w:jc w:val="left"/>
      </w:pPr>
      <w:r>
        <w:t>21,28</w:t>
      </w:r>
    </w:p>
    <w:p w:rsidR="00AF52C2" w:rsidRDefault="00AF52C2" w:rsidP="009D3FC6">
      <w:pPr>
        <w:pStyle w:val="Estilo1"/>
        <w:jc w:val="left"/>
      </w:pPr>
      <w:r>
        <w:t>25,2</w:t>
      </w:r>
    </w:p>
    <w:p w:rsidR="00AF52C2" w:rsidRDefault="00AF52C2" w:rsidP="009D3FC6">
      <w:pPr>
        <w:pStyle w:val="Estilo1"/>
        <w:jc w:val="left"/>
      </w:pPr>
      <w:r>
        <w:t>26,9</w:t>
      </w:r>
    </w:p>
    <w:p w:rsidR="00AF52C2" w:rsidRDefault="00AF52C2" w:rsidP="009D3FC6">
      <w:pPr>
        <w:pStyle w:val="Estilo1"/>
        <w:jc w:val="left"/>
      </w:pPr>
      <w:r>
        <w:t>30,11</w:t>
      </w:r>
    </w:p>
    <w:p w:rsidR="00AF52C2" w:rsidRDefault="00AF52C2" w:rsidP="009D3FC6">
      <w:pPr>
        <w:pStyle w:val="Estilo1"/>
        <w:jc w:val="left"/>
      </w:pPr>
      <w:r>
        <w:t>30,20</w:t>
      </w:r>
    </w:p>
    <w:p w:rsidR="00AF52C2" w:rsidRDefault="00AF52C2" w:rsidP="009D3FC6">
      <w:pPr>
        <w:pStyle w:val="Estilo1"/>
        <w:jc w:val="left"/>
      </w:pPr>
      <w:r>
        <w:t>31,6</w:t>
      </w:r>
    </w:p>
    <w:p w:rsidR="00AF52C2" w:rsidRDefault="00AF52C2" w:rsidP="009D3FC6">
      <w:pPr>
        <w:pStyle w:val="Estilo1"/>
        <w:jc w:val="left"/>
      </w:pPr>
      <w:r>
        <w:t>31,9</w:t>
      </w:r>
    </w:p>
    <w:p w:rsidR="00AF52C2" w:rsidRDefault="00AF52C2" w:rsidP="009D3FC6">
      <w:pPr>
        <w:pStyle w:val="Estilo1"/>
        <w:jc w:val="left"/>
      </w:pPr>
      <w:r>
        <w:t>33,9</w:t>
      </w:r>
    </w:p>
    <w:p w:rsidR="00AF52C2" w:rsidRDefault="00AF52C2" w:rsidP="009D3FC6">
      <w:pPr>
        <w:pStyle w:val="Estilo1"/>
        <w:jc w:val="left"/>
      </w:pPr>
      <w:r>
        <w:t>37,14-15</w:t>
      </w:r>
    </w:p>
    <w:p w:rsidR="00AF52C2" w:rsidRDefault="00097A04" w:rsidP="009D3FC6">
      <w:pPr>
        <w:pStyle w:val="Estilo1"/>
        <w:jc w:val="left"/>
      </w:pPr>
      <w:r>
        <w:t>38,7</w:t>
      </w:r>
    </w:p>
    <w:p w:rsidR="00097A04" w:rsidRDefault="00097A04" w:rsidP="009D3FC6">
      <w:pPr>
        <w:pStyle w:val="Estilo1"/>
        <w:jc w:val="left"/>
      </w:pPr>
      <w:r>
        <w:t>39,9</w:t>
      </w:r>
    </w:p>
    <w:p w:rsidR="00097A04" w:rsidRDefault="00097A04" w:rsidP="009D3FC6">
      <w:pPr>
        <w:pStyle w:val="Estilo1"/>
        <w:jc w:val="left"/>
      </w:pPr>
      <w:r>
        <w:t>41,5</w:t>
      </w:r>
    </w:p>
    <w:p w:rsidR="00097A04" w:rsidRDefault="00097A04" w:rsidP="009D3FC6">
      <w:pPr>
        <w:pStyle w:val="Estilo1"/>
        <w:jc w:val="left"/>
      </w:pPr>
      <w:r>
        <w:t>42,1</w:t>
      </w:r>
    </w:p>
    <w:p w:rsidR="00097A04" w:rsidRDefault="00097A04" w:rsidP="009D3FC6">
      <w:pPr>
        <w:pStyle w:val="Estilo1"/>
        <w:jc w:val="left"/>
      </w:pPr>
      <w:r>
        <w:t>43,23</w:t>
      </w:r>
    </w:p>
    <w:p w:rsidR="00097A04" w:rsidRDefault="00097A04" w:rsidP="009D3FC6">
      <w:pPr>
        <w:pStyle w:val="Estilo1"/>
        <w:jc w:val="left"/>
      </w:pPr>
      <w:r>
        <w:t>44,2</w:t>
      </w:r>
    </w:p>
    <w:p w:rsidR="00097A04" w:rsidRDefault="00097A04" w:rsidP="009D3FC6">
      <w:pPr>
        <w:pStyle w:val="Estilo1"/>
        <w:jc w:val="left"/>
      </w:pPr>
      <w:r>
        <w:t>44,3</w:t>
      </w:r>
    </w:p>
    <w:p w:rsidR="00097A04" w:rsidRDefault="00097A04" w:rsidP="009D3FC6">
      <w:pPr>
        <w:pStyle w:val="Estilo1"/>
        <w:jc w:val="left"/>
      </w:pPr>
      <w:r>
        <w:t>44,8</w:t>
      </w:r>
    </w:p>
    <w:p w:rsidR="00097A04" w:rsidRDefault="00097A04" w:rsidP="009D3FC6">
      <w:pPr>
        <w:pStyle w:val="Estilo1"/>
        <w:jc w:val="left"/>
      </w:pPr>
      <w:r>
        <w:t>44,11</w:t>
      </w:r>
    </w:p>
    <w:p w:rsidR="00097A04" w:rsidRDefault="00097A04" w:rsidP="009D3FC6">
      <w:pPr>
        <w:pStyle w:val="Estilo1"/>
        <w:jc w:val="left"/>
      </w:pPr>
      <w:r>
        <w:t>44,12</w:t>
      </w:r>
    </w:p>
    <w:p w:rsidR="00097A04" w:rsidRDefault="00097A04" w:rsidP="009D3FC6">
      <w:pPr>
        <w:pStyle w:val="Estilo1"/>
        <w:jc w:val="left"/>
      </w:pPr>
      <w:r>
        <w:lastRenderedPageBreak/>
        <w:t>44,14</w:t>
      </w:r>
    </w:p>
    <w:p w:rsidR="00097A04" w:rsidRDefault="00097A04" w:rsidP="009D3FC6">
      <w:pPr>
        <w:pStyle w:val="Estilo1"/>
        <w:jc w:val="left"/>
      </w:pPr>
      <w:r>
        <w:t>45,3</w:t>
      </w:r>
    </w:p>
    <w:p w:rsidR="00097A04" w:rsidRDefault="00097A04" w:rsidP="009D3FC6">
      <w:pPr>
        <w:pStyle w:val="Estilo1"/>
        <w:jc w:val="left"/>
      </w:pPr>
      <w:r>
        <w:t>48,1</w:t>
      </w:r>
    </w:p>
    <w:p w:rsidR="00097A04" w:rsidRDefault="00097A04" w:rsidP="009D3FC6">
      <w:pPr>
        <w:pStyle w:val="Estilo1"/>
        <w:jc w:val="left"/>
      </w:pPr>
      <w:r>
        <w:t>48,13</w:t>
      </w:r>
    </w:p>
    <w:p w:rsidR="00097A04" w:rsidRDefault="00097A04" w:rsidP="009D3FC6">
      <w:pPr>
        <w:pStyle w:val="Estilo1"/>
        <w:jc w:val="left"/>
      </w:pPr>
      <w:r>
        <w:t>50,6</w:t>
      </w:r>
    </w:p>
    <w:p w:rsidR="00097A04" w:rsidRDefault="00097A04" w:rsidP="009D3FC6">
      <w:pPr>
        <w:pStyle w:val="Estilo1"/>
        <w:jc w:val="left"/>
      </w:pPr>
      <w:r>
        <w:t>50,7-8</w:t>
      </w:r>
    </w:p>
    <w:p w:rsidR="00097A04" w:rsidRDefault="00097A04" w:rsidP="009D3FC6">
      <w:pPr>
        <w:pStyle w:val="Estilo1"/>
        <w:jc w:val="left"/>
      </w:pPr>
      <w:r>
        <w:t>53,8</w:t>
      </w:r>
    </w:p>
    <w:p w:rsidR="00097A04" w:rsidRDefault="00097A04" w:rsidP="009D3FC6">
      <w:pPr>
        <w:pStyle w:val="Estilo1"/>
        <w:jc w:val="left"/>
      </w:pPr>
      <w:r>
        <w:t>54,7</w:t>
      </w:r>
    </w:p>
    <w:p w:rsidR="00097A04" w:rsidRDefault="00097A04" w:rsidP="009D3FC6">
      <w:pPr>
        <w:pStyle w:val="Estilo1"/>
        <w:jc w:val="left"/>
      </w:pPr>
      <w:r>
        <w:t>54,7-8</w:t>
      </w:r>
    </w:p>
    <w:p w:rsidR="00097A04" w:rsidRDefault="00097A04" w:rsidP="009D3FC6">
      <w:pPr>
        <w:pStyle w:val="Estilo1"/>
        <w:jc w:val="left"/>
      </w:pPr>
      <w:r>
        <w:t>62,2</w:t>
      </w:r>
    </w:p>
    <w:p w:rsidR="00097A04" w:rsidRDefault="00097A04" w:rsidP="009D3FC6">
      <w:pPr>
        <w:pStyle w:val="Estilo1"/>
        <w:jc w:val="left"/>
      </w:pPr>
      <w:r>
        <w:t>64,14</w:t>
      </w:r>
    </w:p>
    <w:p w:rsidR="00097A04" w:rsidRDefault="00097A04" w:rsidP="009D3FC6">
      <w:pPr>
        <w:pStyle w:val="Estilo1"/>
        <w:jc w:val="left"/>
      </w:pPr>
      <w:r>
        <w:t>65,13-14</w:t>
      </w:r>
    </w:p>
    <w:p w:rsidR="00097A04" w:rsidRDefault="00097A04" w:rsidP="009D3FC6">
      <w:pPr>
        <w:pStyle w:val="Estilo1"/>
        <w:jc w:val="left"/>
      </w:pPr>
      <w:r>
        <w:t>67,10</w:t>
      </w:r>
    </w:p>
    <w:p w:rsidR="00097A04" w:rsidRDefault="00097A04" w:rsidP="009D3FC6">
      <w:pPr>
        <w:pStyle w:val="Estilo1"/>
        <w:jc w:val="left"/>
      </w:pPr>
      <w:r>
        <w:t>67,14</w:t>
      </w:r>
    </w:p>
    <w:p w:rsidR="00097A04" w:rsidRDefault="00097A04" w:rsidP="009D3FC6">
      <w:pPr>
        <w:pStyle w:val="Estilo1"/>
        <w:jc w:val="left"/>
      </w:pPr>
      <w:r>
        <w:t>72,12-14</w:t>
      </w:r>
    </w:p>
    <w:p w:rsidR="00097A04" w:rsidRDefault="00097A04" w:rsidP="009D3FC6">
      <w:pPr>
        <w:pStyle w:val="Estilo1"/>
        <w:jc w:val="left"/>
      </w:pPr>
      <w:r>
        <w:t>72,22</w:t>
      </w:r>
    </w:p>
    <w:p w:rsidR="00097A04" w:rsidRDefault="00097A04" w:rsidP="009D3FC6">
      <w:pPr>
        <w:pStyle w:val="Estilo1"/>
        <w:jc w:val="left"/>
      </w:pPr>
      <w:r>
        <w:t>72,27</w:t>
      </w:r>
    </w:p>
    <w:p w:rsidR="00086967" w:rsidRDefault="00086967" w:rsidP="009D3FC6">
      <w:pPr>
        <w:pStyle w:val="Estilo1"/>
        <w:jc w:val="left"/>
      </w:pPr>
      <w:r>
        <w:t>72,28</w:t>
      </w:r>
    </w:p>
    <w:p w:rsidR="00086967" w:rsidRDefault="00086967" w:rsidP="009D3FC6">
      <w:pPr>
        <w:pStyle w:val="Estilo1"/>
        <w:jc w:val="left"/>
      </w:pPr>
      <w:r>
        <w:t>73,19</w:t>
      </w:r>
    </w:p>
    <w:p w:rsidR="00086967" w:rsidRDefault="00086967" w:rsidP="009D3FC6">
      <w:pPr>
        <w:pStyle w:val="Estilo1"/>
        <w:jc w:val="left"/>
      </w:pPr>
      <w:r>
        <w:t>76,4</w:t>
      </w:r>
    </w:p>
    <w:p w:rsidR="00086967" w:rsidRDefault="00086967" w:rsidP="009D3FC6">
      <w:pPr>
        <w:pStyle w:val="Estilo1"/>
        <w:jc w:val="left"/>
      </w:pPr>
      <w:r>
        <w:t>76,5</w:t>
      </w:r>
    </w:p>
    <w:p w:rsidR="00086967" w:rsidRDefault="00086967" w:rsidP="009D3FC6">
      <w:pPr>
        <w:pStyle w:val="Estilo1"/>
        <w:jc w:val="left"/>
      </w:pPr>
      <w:r>
        <w:t>76,9</w:t>
      </w:r>
    </w:p>
    <w:p w:rsidR="00086967" w:rsidRDefault="00086967" w:rsidP="009D3FC6">
      <w:pPr>
        <w:pStyle w:val="Estilo1"/>
        <w:jc w:val="left"/>
      </w:pPr>
      <w:r>
        <w:t>80,12</w:t>
      </w:r>
    </w:p>
    <w:p w:rsidR="00086967" w:rsidRDefault="00E80C7C" w:rsidP="009D3FC6">
      <w:pPr>
        <w:pStyle w:val="Estilo1"/>
        <w:jc w:val="left"/>
      </w:pPr>
      <w:r>
        <w:t>80,13</w:t>
      </w:r>
    </w:p>
    <w:p w:rsidR="00E80C7C" w:rsidRDefault="00E80C7C" w:rsidP="009D3FC6">
      <w:pPr>
        <w:pStyle w:val="Estilo1"/>
        <w:jc w:val="left"/>
      </w:pPr>
      <w:r>
        <w:t>93,19</w:t>
      </w:r>
    </w:p>
    <w:p w:rsidR="00E80C7C" w:rsidRDefault="00E80C7C" w:rsidP="009D3FC6">
      <w:pPr>
        <w:pStyle w:val="Estilo1"/>
        <w:jc w:val="left"/>
      </w:pPr>
      <w:r>
        <w:t>99,3</w:t>
      </w:r>
    </w:p>
    <w:p w:rsidR="00E80C7C" w:rsidRDefault="00E80C7C" w:rsidP="009D3FC6">
      <w:pPr>
        <w:pStyle w:val="Estilo1"/>
        <w:jc w:val="left"/>
      </w:pPr>
      <w:r>
        <w:t>100,1</w:t>
      </w:r>
    </w:p>
    <w:p w:rsidR="00E80C7C" w:rsidRDefault="00E80C7C" w:rsidP="009D3FC6">
      <w:pPr>
        <w:pStyle w:val="Estilo1"/>
        <w:jc w:val="left"/>
      </w:pPr>
      <w:r>
        <w:t>101,28</w:t>
      </w:r>
    </w:p>
    <w:p w:rsidR="00E80C7C" w:rsidRDefault="00E80C7C" w:rsidP="009D3FC6">
      <w:pPr>
        <w:pStyle w:val="Estilo1"/>
        <w:jc w:val="left"/>
      </w:pPr>
      <w:r>
        <w:t>102,3-4</w:t>
      </w:r>
    </w:p>
    <w:p w:rsidR="00E80C7C" w:rsidRDefault="00E80C7C" w:rsidP="009D3FC6">
      <w:pPr>
        <w:pStyle w:val="Estilo1"/>
        <w:jc w:val="left"/>
      </w:pPr>
      <w:r>
        <w:t>103,2</w:t>
      </w:r>
    </w:p>
    <w:p w:rsidR="00E80C7C" w:rsidRDefault="00E80C7C" w:rsidP="009D3FC6">
      <w:pPr>
        <w:pStyle w:val="Estilo1"/>
        <w:jc w:val="left"/>
      </w:pPr>
      <w:r>
        <w:t>103,3</w:t>
      </w:r>
    </w:p>
    <w:p w:rsidR="00E80C7C" w:rsidRDefault="00E80C7C" w:rsidP="009D3FC6">
      <w:pPr>
        <w:pStyle w:val="Estilo1"/>
        <w:jc w:val="left"/>
      </w:pPr>
      <w:r>
        <w:t>103,15</w:t>
      </w:r>
    </w:p>
    <w:p w:rsidR="00E80C7C" w:rsidRDefault="00E80C7C" w:rsidP="009D3FC6">
      <w:pPr>
        <w:pStyle w:val="Estilo1"/>
        <w:jc w:val="left"/>
      </w:pPr>
      <w:r>
        <w:t>103,21</w:t>
      </w:r>
    </w:p>
    <w:p w:rsidR="00E80C7C" w:rsidRDefault="00E80C7C" w:rsidP="009D3FC6">
      <w:pPr>
        <w:pStyle w:val="Estilo1"/>
        <w:jc w:val="left"/>
      </w:pPr>
      <w:r>
        <w:t>110,4</w:t>
      </w:r>
    </w:p>
    <w:p w:rsidR="00E80C7C" w:rsidRDefault="00E80C7C" w:rsidP="009D3FC6">
      <w:pPr>
        <w:pStyle w:val="Estilo1"/>
        <w:jc w:val="left"/>
      </w:pPr>
      <w:r>
        <w:t>110,10</w:t>
      </w:r>
    </w:p>
    <w:p w:rsidR="00E80C7C" w:rsidRDefault="00E80C7C" w:rsidP="009D3FC6">
      <w:pPr>
        <w:pStyle w:val="Estilo1"/>
        <w:jc w:val="left"/>
      </w:pPr>
      <w:r>
        <w:t>113,1</w:t>
      </w:r>
    </w:p>
    <w:p w:rsidR="00E80C7C" w:rsidRDefault="00E80C7C" w:rsidP="009D3FC6">
      <w:pPr>
        <w:pStyle w:val="Estilo1"/>
        <w:jc w:val="left"/>
      </w:pPr>
      <w:r>
        <w:t>114,3</w:t>
      </w:r>
    </w:p>
    <w:p w:rsidR="00E80C7C" w:rsidRDefault="00E80C7C" w:rsidP="009D3FC6">
      <w:pPr>
        <w:pStyle w:val="Estilo1"/>
        <w:jc w:val="left"/>
      </w:pPr>
      <w:r>
        <w:t>115,7</w:t>
      </w:r>
    </w:p>
    <w:p w:rsidR="00E80C7C" w:rsidRDefault="00E80C7C" w:rsidP="009D3FC6">
      <w:pPr>
        <w:pStyle w:val="Estilo1"/>
        <w:jc w:val="left"/>
      </w:pPr>
      <w:r>
        <w:t>115,12</w:t>
      </w:r>
    </w:p>
    <w:p w:rsidR="00E80C7C" w:rsidRDefault="00E80C7C" w:rsidP="009D3FC6">
      <w:pPr>
        <w:pStyle w:val="Estilo1"/>
        <w:jc w:val="left"/>
      </w:pPr>
      <w:r>
        <w:t>118,153</w:t>
      </w:r>
    </w:p>
    <w:p w:rsidR="00E80C7C" w:rsidRDefault="00E80C7C" w:rsidP="009D3FC6">
      <w:pPr>
        <w:pStyle w:val="Estilo1"/>
        <w:jc w:val="left"/>
      </w:pPr>
      <w:r>
        <w:t>119,5</w:t>
      </w:r>
    </w:p>
    <w:p w:rsidR="00E80C7C" w:rsidRDefault="00E80C7C" w:rsidP="009D3FC6">
      <w:pPr>
        <w:pStyle w:val="Estilo1"/>
        <w:jc w:val="left"/>
      </w:pPr>
      <w:r>
        <w:t>119,6</w:t>
      </w:r>
    </w:p>
    <w:p w:rsidR="00E80C7C" w:rsidRDefault="00E80C7C" w:rsidP="009D3FC6">
      <w:pPr>
        <w:pStyle w:val="Estilo1"/>
        <w:jc w:val="left"/>
      </w:pPr>
      <w:r>
        <w:t>123,4-5</w:t>
      </w:r>
    </w:p>
    <w:p w:rsidR="00E80C7C" w:rsidRDefault="00E80C7C" w:rsidP="009D3FC6">
      <w:pPr>
        <w:pStyle w:val="Estilo1"/>
        <w:jc w:val="left"/>
      </w:pPr>
      <w:r>
        <w:t>131,14</w:t>
      </w:r>
    </w:p>
    <w:p w:rsidR="00E80C7C" w:rsidRDefault="00E80C7C" w:rsidP="009D3FC6">
      <w:pPr>
        <w:pStyle w:val="Estilo1"/>
        <w:jc w:val="left"/>
      </w:pPr>
      <w:r>
        <w:t>132,1</w:t>
      </w:r>
    </w:p>
    <w:p w:rsidR="00E80C7C" w:rsidRDefault="00E80C7C" w:rsidP="009D3FC6">
      <w:pPr>
        <w:pStyle w:val="Estilo1"/>
        <w:jc w:val="left"/>
      </w:pPr>
      <w:r>
        <w:t>132,2</w:t>
      </w:r>
    </w:p>
    <w:p w:rsidR="00E80C7C" w:rsidRDefault="00E80C7C" w:rsidP="009D3FC6">
      <w:pPr>
        <w:pStyle w:val="Estilo1"/>
        <w:jc w:val="left"/>
      </w:pPr>
      <w:r>
        <w:t>138,6</w:t>
      </w:r>
    </w:p>
    <w:p w:rsidR="00E80C7C" w:rsidRDefault="00E80C7C" w:rsidP="009D3FC6">
      <w:pPr>
        <w:pStyle w:val="Estilo1"/>
        <w:jc w:val="left"/>
      </w:pPr>
      <w:r>
        <w:lastRenderedPageBreak/>
        <w:t>138,23</w:t>
      </w:r>
    </w:p>
    <w:p w:rsidR="00E80C7C" w:rsidRDefault="00E80C7C" w:rsidP="009D3FC6">
      <w:pPr>
        <w:pStyle w:val="Estilo1"/>
        <w:jc w:val="left"/>
      </w:pPr>
      <w:r>
        <w:t>139,4</w:t>
      </w:r>
    </w:p>
    <w:p w:rsidR="00E80C7C" w:rsidRDefault="00E80C7C" w:rsidP="009D3FC6">
      <w:pPr>
        <w:pStyle w:val="Estilo1"/>
        <w:jc w:val="left"/>
      </w:pPr>
      <w:r>
        <w:t>139,10</w:t>
      </w:r>
    </w:p>
    <w:p w:rsidR="00E80C7C" w:rsidRDefault="00E80C7C" w:rsidP="009D3FC6">
      <w:pPr>
        <w:pStyle w:val="Estilo1"/>
        <w:jc w:val="left"/>
      </w:pPr>
      <w:r>
        <w:t>140,5</w:t>
      </w:r>
    </w:p>
    <w:p w:rsidR="00E80C7C" w:rsidRDefault="00E80C7C" w:rsidP="009D3FC6">
      <w:pPr>
        <w:pStyle w:val="Estilo1"/>
        <w:jc w:val="left"/>
      </w:pPr>
    </w:p>
    <w:p w:rsidR="00E80C7C" w:rsidRDefault="00E80C7C" w:rsidP="009D3FC6">
      <w:pPr>
        <w:pStyle w:val="Estilo1"/>
        <w:jc w:val="left"/>
      </w:pPr>
    </w:p>
    <w:p w:rsidR="00E80C7C" w:rsidRDefault="00E80C7C" w:rsidP="009D3FC6">
      <w:pPr>
        <w:pStyle w:val="Estilo1"/>
        <w:jc w:val="left"/>
      </w:pPr>
      <w:r>
        <w:t>PROVERBIOS</w:t>
      </w:r>
    </w:p>
    <w:p w:rsidR="00E80C7C" w:rsidRDefault="00E80C7C" w:rsidP="009D3FC6">
      <w:pPr>
        <w:pStyle w:val="Estilo1"/>
        <w:jc w:val="left"/>
      </w:pPr>
      <w:r>
        <w:t>1,7</w:t>
      </w:r>
    </w:p>
    <w:p w:rsidR="00E80C7C" w:rsidRDefault="00E80C7C" w:rsidP="009D3FC6">
      <w:pPr>
        <w:pStyle w:val="Estilo1"/>
        <w:jc w:val="left"/>
      </w:pPr>
      <w:r>
        <w:t>11,27</w:t>
      </w:r>
    </w:p>
    <w:p w:rsidR="00E80C7C" w:rsidRDefault="00E80C7C" w:rsidP="009D3FC6">
      <w:pPr>
        <w:pStyle w:val="Estilo1"/>
        <w:jc w:val="left"/>
      </w:pPr>
      <w:r>
        <w:t>26,11</w:t>
      </w:r>
    </w:p>
    <w:p w:rsidR="00E80C7C" w:rsidRDefault="00E80C7C" w:rsidP="009D3FC6">
      <w:pPr>
        <w:pStyle w:val="Estilo1"/>
        <w:jc w:val="left"/>
      </w:pPr>
      <w:r>
        <w:t>27,6</w:t>
      </w:r>
    </w:p>
    <w:p w:rsidR="00E80C7C" w:rsidRDefault="00E80C7C" w:rsidP="009D3FC6">
      <w:pPr>
        <w:pStyle w:val="Estilo1"/>
        <w:jc w:val="left"/>
      </w:pPr>
      <w:r>
        <w:t>31,6-7</w:t>
      </w:r>
    </w:p>
    <w:p w:rsidR="00E80C7C" w:rsidRDefault="00E80C7C" w:rsidP="009D3FC6">
      <w:pPr>
        <w:pStyle w:val="Estilo1"/>
        <w:jc w:val="left"/>
      </w:pPr>
      <w:r>
        <w:t>31,7</w:t>
      </w:r>
    </w:p>
    <w:p w:rsidR="00E80C7C" w:rsidRDefault="00E80C7C" w:rsidP="009D3FC6">
      <w:pPr>
        <w:pStyle w:val="Estilo1"/>
        <w:jc w:val="left"/>
      </w:pPr>
    </w:p>
    <w:p w:rsidR="00E80C7C" w:rsidRDefault="00E80C7C" w:rsidP="009D3FC6">
      <w:pPr>
        <w:pStyle w:val="Estilo1"/>
        <w:jc w:val="left"/>
      </w:pPr>
    </w:p>
    <w:p w:rsidR="00E80C7C" w:rsidRDefault="00E80C7C" w:rsidP="009D3FC6">
      <w:pPr>
        <w:pStyle w:val="Estilo1"/>
        <w:jc w:val="left"/>
      </w:pPr>
      <w:r>
        <w:t>QOHELET</w:t>
      </w:r>
      <w:r w:rsidR="00AF52C2">
        <w:t xml:space="preserve"> (ECLESIASTÉS)</w:t>
      </w:r>
    </w:p>
    <w:p w:rsidR="00E80C7C" w:rsidRDefault="00AF52C2" w:rsidP="009D3FC6">
      <w:pPr>
        <w:pStyle w:val="Estilo1"/>
        <w:jc w:val="left"/>
      </w:pPr>
      <w:r>
        <w:t>1,8</w:t>
      </w:r>
    </w:p>
    <w:p w:rsidR="00AF52C2" w:rsidRDefault="00AF52C2" w:rsidP="009D3FC6">
      <w:pPr>
        <w:pStyle w:val="Estilo1"/>
        <w:jc w:val="left"/>
      </w:pPr>
      <w:r>
        <w:t>2,1</w:t>
      </w:r>
    </w:p>
    <w:p w:rsidR="00AF52C2" w:rsidRDefault="00AF52C2" w:rsidP="009D3FC6">
      <w:pPr>
        <w:pStyle w:val="Estilo1"/>
        <w:jc w:val="left"/>
      </w:pPr>
      <w:r>
        <w:t>2,4-5</w:t>
      </w:r>
    </w:p>
    <w:p w:rsidR="00AF52C2" w:rsidRDefault="00AF52C2" w:rsidP="009D3FC6">
      <w:pPr>
        <w:pStyle w:val="Estilo1"/>
        <w:jc w:val="left"/>
      </w:pPr>
      <w:r>
        <w:t>2,7</w:t>
      </w:r>
    </w:p>
    <w:p w:rsidR="00AF52C2" w:rsidRDefault="00097A04" w:rsidP="009D3FC6">
      <w:pPr>
        <w:pStyle w:val="Estilo1"/>
        <w:jc w:val="left"/>
      </w:pPr>
      <w:r>
        <w:t>2,8</w:t>
      </w:r>
    </w:p>
    <w:p w:rsidR="00097A04" w:rsidRDefault="00097A04" w:rsidP="009D3FC6">
      <w:pPr>
        <w:pStyle w:val="Estilo1"/>
        <w:jc w:val="left"/>
      </w:pPr>
      <w:r>
        <w:t>2,10</w:t>
      </w:r>
    </w:p>
    <w:p w:rsidR="00097A04" w:rsidRDefault="00097A04" w:rsidP="009D3FC6">
      <w:pPr>
        <w:pStyle w:val="Estilo1"/>
        <w:jc w:val="left"/>
      </w:pPr>
      <w:r>
        <w:t>2,11</w:t>
      </w:r>
    </w:p>
    <w:p w:rsidR="00097A04" w:rsidRDefault="00097A04" w:rsidP="009D3FC6">
      <w:pPr>
        <w:pStyle w:val="Estilo1"/>
        <w:jc w:val="left"/>
      </w:pPr>
      <w:r>
        <w:t>5,7</w:t>
      </w:r>
    </w:p>
    <w:p w:rsidR="00097A04" w:rsidRDefault="00097A04" w:rsidP="009D3FC6">
      <w:pPr>
        <w:pStyle w:val="Estilo1"/>
        <w:jc w:val="left"/>
      </w:pPr>
      <w:r>
        <w:t>5,9</w:t>
      </w:r>
    </w:p>
    <w:p w:rsidR="00097A04" w:rsidRDefault="00097A04" w:rsidP="009D3FC6">
      <w:pPr>
        <w:pStyle w:val="Estilo1"/>
        <w:jc w:val="left"/>
      </w:pPr>
      <w:r>
        <w:t>5,11</w:t>
      </w:r>
    </w:p>
    <w:p w:rsidR="00097A04" w:rsidRDefault="00097A04" w:rsidP="009D3FC6">
      <w:pPr>
        <w:pStyle w:val="Estilo1"/>
        <w:jc w:val="left"/>
      </w:pPr>
      <w:r>
        <w:t>5,12</w:t>
      </w:r>
    </w:p>
    <w:p w:rsidR="00097A04" w:rsidRDefault="00097A04" w:rsidP="009D3FC6">
      <w:pPr>
        <w:pStyle w:val="Estilo1"/>
        <w:jc w:val="left"/>
      </w:pPr>
      <w:r>
        <w:t>7,17</w:t>
      </w:r>
    </w:p>
    <w:p w:rsidR="00097A04" w:rsidRDefault="00097A04" w:rsidP="009D3FC6">
      <w:pPr>
        <w:pStyle w:val="Estilo1"/>
        <w:jc w:val="left"/>
      </w:pPr>
      <w:r>
        <w:t>7,20</w:t>
      </w:r>
    </w:p>
    <w:p w:rsidR="00097A04" w:rsidRDefault="00097A04" w:rsidP="009D3FC6">
      <w:pPr>
        <w:pStyle w:val="Estilo1"/>
        <w:jc w:val="left"/>
      </w:pPr>
      <w:r>
        <w:t>34,30</w:t>
      </w:r>
    </w:p>
    <w:p w:rsidR="00097A04" w:rsidRDefault="00097A04" w:rsidP="009D3FC6">
      <w:pPr>
        <w:pStyle w:val="Estilo1"/>
        <w:jc w:val="left"/>
      </w:pPr>
    </w:p>
    <w:p w:rsidR="00097A04" w:rsidRDefault="00097A04" w:rsidP="009D3FC6">
      <w:pPr>
        <w:pStyle w:val="Estilo1"/>
        <w:jc w:val="left"/>
      </w:pPr>
    </w:p>
    <w:p w:rsidR="00097A04" w:rsidRDefault="00097A04" w:rsidP="009D3FC6">
      <w:pPr>
        <w:pStyle w:val="Estilo1"/>
        <w:jc w:val="left"/>
      </w:pPr>
      <w:r>
        <w:t>CANTAR DE LOS CANTARES</w:t>
      </w:r>
    </w:p>
    <w:p w:rsidR="00097A04" w:rsidRDefault="00097A04" w:rsidP="009D3FC6">
      <w:pPr>
        <w:pStyle w:val="Estilo1"/>
        <w:jc w:val="left"/>
      </w:pPr>
      <w:r>
        <w:t>1,3</w:t>
      </w:r>
    </w:p>
    <w:p w:rsidR="00097A04" w:rsidRDefault="00097A04" w:rsidP="009D3FC6">
      <w:pPr>
        <w:pStyle w:val="Estilo1"/>
        <w:jc w:val="left"/>
      </w:pPr>
      <w:r>
        <w:t>2,5</w:t>
      </w:r>
    </w:p>
    <w:p w:rsidR="00097A04" w:rsidRDefault="00097A04" w:rsidP="009D3FC6">
      <w:pPr>
        <w:pStyle w:val="Estilo1"/>
        <w:jc w:val="left"/>
      </w:pPr>
      <w:r>
        <w:t>2,14</w:t>
      </w:r>
    </w:p>
    <w:p w:rsidR="00097A04" w:rsidRDefault="00097A04" w:rsidP="009D3FC6">
      <w:pPr>
        <w:pStyle w:val="Estilo1"/>
        <w:jc w:val="left"/>
      </w:pPr>
      <w:r>
        <w:t>3,6</w:t>
      </w:r>
    </w:p>
    <w:p w:rsidR="00097A04" w:rsidRDefault="00097A04" w:rsidP="009D3FC6">
      <w:pPr>
        <w:pStyle w:val="Estilo1"/>
        <w:jc w:val="left"/>
      </w:pPr>
      <w:r>
        <w:t>5,2</w:t>
      </w:r>
    </w:p>
    <w:p w:rsidR="00097A04" w:rsidRDefault="00097A04" w:rsidP="009D3FC6">
      <w:pPr>
        <w:pStyle w:val="Estilo1"/>
        <w:jc w:val="left"/>
      </w:pPr>
      <w:r>
        <w:t>8,14</w:t>
      </w:r>
    </w:p>
    <w:p w:rsidR="00097A04" w:rsidRDefault="00097A04" w:rsidP="009D3FC6">
      <w:pPr>
        <w:pStyle w:val="Estilo1"/>
        <w:jc w:val="left"/>
      </w:pPr>
    </w:p>
    <w:p w:rsidR="00097A04" w:rsidRDefault="00097A04" w:rsidP="009D3FC6">
      <w:pPr>
        <w:pStyle w:val="Estilo1"/>
        <w:jc w:val="left"/>
      </w:pPr>
    </w:p>
    <w:p w:rsidR="00097A04" w:rsidRDefault="00097A04" w:rsidP="009D3FC6">
      <w:pPr>
        <w:pStyle w:val="Estilo1"/>
        <w:jc w:val="left"/>
      </w:pPr>
      <w:r>
        <w:t>SABIDURÍA</w:t>
      </w:r>
    </w:p>
    <w:p w:rsidR="00097A04" w:rsidRDefault="00097A04" w:rsidP="009D3FC6">
      <w:pPr>
        <w:pStyle w:val="Estilo1"/>
        <w:jc w:val="left"/>
      </w:pPr>
      <w:r>
        <w:t>5,7-10</w:t>
      </w:r>
    </w:p>
    <w:p w:rsidR="00097A04" w:rsidRDefault="00097A04" w:rsidP="009D3FC6">
      <w:pPr>
        <w:pStyle w:val="Estilo1"/>
        <w:jc w:val="left"/>
      </w:pPr>
      <w:r>
        <w:t>5,13</w:t>
      </w:r>
    </w:p>
    <w:p w:rsidR="00097A04" w:rsidRDefault="00097A04" w:rsidP="009D3FC6">
      <w:pPr>
        <w:pStyle w:val="Estilo1"/>
        <w:jc w:val="left"/>
      </w:pPr>
      <w:r>
        <w:t>5,15</w:t>
      </w:r>
    </w:p>
    <w:p w:rsidR="00097A04" w:rsidRDefault="00097A04" w:rsidP="009D3FC6">
      <w:pPr>
        <w:pStyle w:val="Estilo1"/>
        <w:jc w:val="left"/>
      </w:pPr>
    </w:p>
    <w:p w:rsidR="00097A04" w:rsidRDefault="00097A04" w:rsidP="009D3FC6">
      <w:pPr>
        <w:pStyle w:val="Estilo1"/>
        <w:jc w:val="left"/>
      </w:pPr>
    </w:p>
    <w:p w:rsidR="00097A04" w:rsidRDefault="00097A04" w:rsidP="009D3FC6">
      <w:pPr>
        <w:pStyle w:val="Estilo1"/>
        <w:jc w:val="left"/>
      </w:pPr>
      <w:r>
        <w:lastRenderedPageBreak/>
        <w:t>SIRÁCIDA (ECLESIÁSTICO)</w:t>
      </w:r>
    </w:p>
    <w:p w:rsidR="00097A04" w:rsidRDefault="00097A04" w:rsidP="009D3FC6">
      <w:pPr>
        <w:pStyle w:val="Estilo1"/>
        <w:jc w:val="left"/>
      </w:pPr>
      <w:r>
        <w:t>39,31</w:t>
      </w:r>
    </w:p>
    <w:p w:rsidR="00097A04" w:rsidRDefault="00097A04" w:rsidP="009D3FC6">
      <w:pPr>
        <w:pStyle w:val="Estilo1"/>
        <w:jc w:val="left"/>
      </w:pPr>
      <w:r>
        <w:t>39,32</w:t>
      </w:r>
    </w:p>
    <w:p w:rsidR="00097A04" w:rsidRDefault="00097A04" w:rsidP="009D3FC6">
      <w:pPr>
        <w:pStyle w:val="Estilo1"/>
        <w:jc w:val="left"/>
      </w:pPr>
    </w:p>
    <w:p w:rsidR="00097A04" w:rsidRDefault="00097A04" w:rsidP="009D3FC6">
      <w:pPr>
        <w:pStyle w:val="Estilo1"/>
        <w:jc w:val="left"/>
      </w:pPr>
    </w:p>
    <w:p w:rsidR="00097A04" w:rsidRDefault="00097A04" w:rsidP="009D3FC6">
      <w:pPr>
        <w:pStyle w:val="Estilo1"/>
        <w:jc w:val="left"/>
      </w:pPr>
      <w:r>
        <w:t>ISAÍAS</w:t>
      </w:r>
    </w:p>
    <w:p w:rsidR="00097A04" w:rsidRDefault="00097A04" w:rsidP="009D3FC6">
      <w:pPr>
        <w:pStyle w:val="Estilo1"/>
        <w:jc w:val="left"/>
      </w:pPr>
      <w:r>
        <w:t>7,9</w:t>
      </w:r>
    </w:p>
    <w:p w:rsidR="00097A04" w:rsidRDefault="00097A04" w:rsidP="009D3FC6">
      <w:pPr>
        <w:pStyle w:val="Estilo1"/>
        <w:jc w:val="left"/>
      </w:pPr>
      <w:r>
        <w:t>11,2</w:t>
      </w:r>
    </w:p>
    <w:p w:rsidR="00097A04" w:rsidRDefault="00097A04" w:rsidP="009D3FC6">
      <w:pPr>
        <w:pStyle w:val="Estilo1"/>
        <w:jc w:val="left"/>
      </w:pPr>
      <w:r>
        <w:t>22,13</w:t>
      </w:r>
    </w:p>
    <w:p w:rsidR="00097A04" w:rsidRDefault="00097A04" w:rsidP="009D3FC6">
      <w:pPr>
        <w:pStyle w:val="Estilo1"/>
        <w:jc w:val="left"/>
      </w:pPr>
      <w:r>
        <w:t>25,8</w:t>
      </w:r>
    </w:p>
    <w:p w:rsidR="00097A04" w:rsidRDefault="00097A04" w:rsidP="009D3FC6">
      <w:pPr>
        <w:pStyle w:val="Estilo1"/>
        <w:jc w:val="left"/>
      </w:pPr>
      <w:r>
        <w:t>40,6-8</w:t>
      </w:r>
    </w:p>
    <w:p w:rsidR="00097A04" w:rsidRDefault="00097A04" w:rsidP="009D3FC6">
      <w:pPr>
        <w:pStyle w:val="Estilo1"/>
        <w:jc w:val="left"/>
      </w:pPr>
      <w:r>
        <w:t>42,14</w:t>
      </w:r>
    </w:p>
    <w:p w:rsidR="00097A04" w:rsidRDefault="00097A04" w:rsidP="009D3FC6">
      <w:pPr>
        <w:pStyle w:val="Estilo1"/>
        <w:jc w:val="left"/>
      </w:pPr>
      <w:r>
        <w:t>49,15</w:t>
      </w:r>
    </w:p>
    <w:p w:rsidR="00097A04" w:rsidRDefault="00097A04" w:rsidP="009D3FC6">
      <w:pPr>
        <w:pStyle w:val="Estilo1"/>
        <w:jc w:val="left"/>
      </w:pPr>
      <w:r>
        <w:t>53,3</w:t>
      </w:r>
    </w:p>
    <w:p w:rsidR="00097A04" w:rsidRDefault="00097A04" w:rsidP="009D3FC6">
      <w:pPr>
        <w:pStyle w:val="Estilo1"/>
        <w:jc w:val="left"/>
      </w:pPr>
      <w:r>
        <w:t>53,7</w:t>
      </w:r>
    </w:p>
    <w:p w:rsidR="00097A04" w:rsidRDefault="00097A04" w:rsidP="009D3FC6">
      <w:pPr>
        <w:pStyle w:val="Estilo1"/>
        <w:jc w:val="left"/>
      </w:pPr>
      <w:r>
        <w:t>66,11</w:t>
      </w:r>
    </w:p>
    <w:p w:rsidR="00097A04" w:rsidRDefault="00097A04" w:rsidP="009D3FC6">
      <w:pPr>
        <w:pStyle w:val="Estilo1"/>
        <w:jc w:val="left"/>
      </w:pPr>
      <w:r>
        <w:t>66,23</w:t>
      </w:r>
    </w:p>
    <w:p w:rsidR="00097A04" w:rsidRDefault="00097A04" w:rsidP="009D3FC6">
      <w:pPr>
        <w:pStyle w:val="Estilo1"/>
        <w:jc w:val="left"/>
      </w:pPr>
    </w:p>
    <w:p w:rsidR="00097A04" w:rsidRDefault="00097A04" w:rsidP="009D3FC6">
      <w:pPr>
        <w:pStyle w:val="Estilo1"/>
        <w:jc w:val="left"/>
      </w:pPr>
    </w:p>
    <w:p w:rsidR="00097A04" w:rsidRDefault="00097A04" w:rsidP="009D3FC6">
      <w:pPr>
        <w:pStyle w:val="Estilo1"/>
        <w:jc w:val="left"/>
      </w:pPr>
      <w:r>
        <w:t>JEREMÍAS</w:t>
      </w:r>
    </w:p>
    <w:p w:rsidR="00097A04" w:rsidRDefault="00097A04" w:rsidP="009D3FC6">
      <w:pPr>
        <w:pStyle w:val="Estilo1"/>
        <w:jc w:val="left"/>
      </w:pPr>
      <w:r>
        <w:t>4,22</w:t>
      </w:r>
    </w:p>
    <w:p w:rsidR="00097A04" w:rsidRDefault="00097A04" w:rsidP="009D3FC6">
      <w:pPr>
        <w:pStyle w:val="Estilo1"/>
        <w:jc w:val="left"/>
      </w:pPr>
      <w:r>
        <w:t>9,5</w:t>
      </w:r>
    </w:p>
    <w:p w:rsidR="00097A04" w:rsidRDefault="00097A04" w:rsidP="009D3FC6">
      <w:pPr>
        <w:pStyle w:val="Estilo1"/>
        <w:jc w:val="left"/>
      </w:pPr>
      <w:r>
        <w:t>20,8-9</w:t>
      </w:r>
    </w:p>
    <w:p w:rsidR="00097A04" w:rsidRDefault="00097A04" w:rsidP="009D3FC6">
      <w:pPr>
        <w:pStyle w:val="Estilo1"/>
        <w:jc w:val="left"/>
      </w:pPr>
      <w:r>
        <w:t>31,15</w:t>
      </w:r>
    </w:p>
    <w:p w:rsidR="00097A04" w:rsidRDefault="00097A04" w:rsidP="009D3FC6">
      <w:pPr>
        <w:pStyle w:val="Estilo1"/>
        <w:jc w:val="left"/>
      </w:pPr>
    </w:p>
    <w:p w:rsidR="00097A04" w:rsidRDefault="00097A04" w:rsidP="009D3FC6">
      <w:pPr>
        <w:pStyle w:val="Estilo1"/>
        <w:jc w:val="left"/>
      </w:pPr>
    </w:p>
    <w:p w:rsidR="00097A04" w:rsidRDefault="00097A04" w:rsidP="009D3FC6">
      <w:pPr>
        <w:pStyle w:val="Estilo1"/>
        <w:jc w:val="left"/>
      </w:pPr>
      <w:r>
        <w:t>LAMENTACIONES</w:t>
      </w:r>
    </w:p>
    <w:p w:rsidR="00097A04" w:rsidRDefault="00AE4DAA" w:rsidP="009D3FC6">
      <w:pPr>
        <w:pStyle w:val="Estilo1"/>
        <w:jc w:val="left"/>
      </w:pPr>
      <w:r>
        <w:t>3,27-28</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EZEQUIEL</w:t>
      </w:r>
    </w:p>
    <w:p w:rsidR="00AE4DAA" w:rsidRDefault="00AE4DAA" w:rsidP="009D3FC6">
      <w:pPr>
        <w:pStyle w:val="Estilo1"/>
        <w:jc w:val="left"/>
      </w:pPr>
      <w:r>
        <w:t>2,6-10</w:t>
      </w:r>
    </w:p>
    <w:p w:rsidR="00AE4DAA" w:rsidRDefault="00AE4DAA" w:rsidP="009D3FC6">
      <w:pPr>
        <w:pStyle w:val="Estilo1"/>
        <w:jc w:val="left"/>
      </w:pPr>
      <w:r>
        <w:t>16,4 ss.</w:t>
      </w:r>
    </w:p>
    <w:p w:rsidR="00AE4DAA" w:rsidRDefault="00AE4DAA" w:rsidP="009D3FC6">
      <w:pPr>
        <w:pStyle w:val="Estilo1"/>
        <w:jc w:val="left"/>
      </w:pPr>
      <w:r>
        <w:t>34,14</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OSEAS</w:t>
      </w:r>
    </w:p>
    <w:p w:rsidR="00AE4DAA" w:rsidRDefault="00AE4DAA" w:rsidP="009D3FC6">
      <w:pPr>
        <w:pStyle w:val="Estilo1"/>
        <w:jc w:val="left"/>
      </w:pPr>
      <w:r>
        <w:t>1,2</w:t>
      </w:r>
    </w:p>
    <w:p w:rsidR="00AE4DAA" w:rsidRDefault="00AE4DAA" w:rsidP="009D3FC6">
      <w:pPr>
        <w:pStyle w:val="Estilo1"/>
        <w:jc w:val="left"/>
      </w:pPr>
      <w:r>
        <w:t>4,12</w:t>
      </w:r>
    </w:p>
    <w:p w:rsidR="00AE4DAA" w:rsidRDefault="00AE4DAA" w:rsidP="009D3FC6">
      <w:pPr>
        <w:pStyle w:val="Estilo1"/>
        <w:jc w:val="left"/>
      </w:pPr>
      <w:r>
        <w:t>13,14</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JOEL</w:t>
      </w:r>
    </w:p>
    <w:p w:rsidR="00AE4DAA" w:rsidRDefault="00AE4DAA" w:rsidP="009D3FC6">
      <w:pPr>
        <w:pStyle w:val="Estilo1"/>
        <w:jc w:val="left"/>
      </w:pPr>
      <w:r>
        <w:t>1,7</w:t>
      </w:r>
    </w:p>
    <w:p w:rsidR="00AE4DAA" w:rsidRDefault="00AE4DAA" w:rsidP="009D3FC6">
      <w:pPr>
        <w:pStyle w:val="Estilo1"/>
        <w:jc w:val="left"/>
      </w:pPr>
      <w:r>
        <w:t>1,17</w:t>
      </w:r>
    </w:p>
    <w:p w:rsidR="00AE4DAA" w:rsidRDefault="00AE4DAA" w:rsidP="009D3FC6">
      <w:pPr>
        <w:pStyle w:val="Estilo1"/>
        <w:jc w:val="left"/>
      </w:pPr>
      <w:r>
        <w:t>3,3</w:t>
      </w:r>
    </w:p>
    <w:p w:rsidR="00AE4DAA" w:rsidRDefault="00AE4DAA" w:rsidP="009D3FC6">
      <w:pPr>
        <w:pStyle w:val="Estilo1"/>
        <w:jc w:val="left"/>
      </w:pPr>
      <w:r>
        <w:t>3,18</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HABACUC</w:t>
      </w:r>
    </w:p>
    <w:p w:rsidR="00AE4DAA" w:rsidRDefault="00AE4DAA" w:rsidP="009D3FC6">
      <w:pPr>
        <w:pStyle w:val="Estilo1"/>
        <w:jc w:val="left"/>
      </w:pPr>
      <w:r>
        <w:t>2,6</w:t>
      </w:r>
    </w:p>
    <w:p w:rsidR="00AE4DAA" w:rsidRDefault="00AE4DAA" w:rsidP="009D3FC6">
      <w:pPr>
        <w:pStyle w:val="Estilo1"/>
        <w:jc w:val="left"/>
      </w:pPr>
      <w:r>
        <w:t>3,18</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ZACARÍAS</w:t>
      </w:r>
    </w:p>
    <w:p w:rsidR="00AE4DAA" w:rsidRDefault="00AE4DAA" w:rsidP="009D3FC6">
      <w:pPr>
        <w:pStyle w:val="Estilo1"/>
        <w:jc w:val="left"/>
      </w:pPr>
      <w:r>
        <w:t>3,9</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MALAQUÍAS</w:t>
      </w:r>
    </w:p>
    <w:p w:rsidR="00AE4DAA" w:rsidRDefault="00AE4DAA" w:rsidP="009D3FC6">
      <w:pPr>
        <w:pStyle w:val="Estilo1"/>
        <w:jc w:val="left"/>
      </w:pPr>
      <w:r>
        <w:t>1,2-3</w:t>
      </w:r>
    </w:p>
    <w:p w:rsidR="00AE4DAA" w:rsidRDefault="00AE4DAA" w:rsidP="009D3FC6">
      <w:pPr>
        <w:pStyle w:val="Estilo1"/>
        <w:jc w:val="left"/>
      </w:pPr>
      <w:r>
        <w:t>3,14</w:t>
      </w:r>
    </w:p>
    <w:p w:rsidR="00AE4DAA" w:rsidRDefault="00AE4DAA" w:rsidP="009D3FC6">
      <w:pPr>
        <w:pStyle w:val="Estilo1"/>
        <w:jc w:val="left"/>
      </w:pPr>
    </w:p>
    <w:p w:rsidR="00AE4DAA" w:rsidRDefault="00AE4DAA" w:rsidP="009D3FC6">
      <w:pPr>
        <w:pStyle w:val="Estilo1"/>
        <w:jc w:val="left"/>
      </w:pPr>
    </w:p>
    <w:p w:rsidR="00AE4DAA" w:rsidRDefault="00AE4DAA" w:rsidP="009D3FC6">
      <w:pPr>
        <w:pStyle w:val="Estilo1"/>
        <w:jc w:val="left"/>
      </w:pPr>
      <w:r>
        <w:t>MATEO</w:t>
      </w:r>
    </w:p>
    <w:p w:rsidR="00AE4DAA" w:rsidRDefault="00AE4DAA" w:rsidP="009D3FC6">
      <w:pPr>
        <w:pStyle w:val="Estilo1"/>
        <w:jc w:val="left"/>
      </w:pPr>
      <w:r>
        <w:t>3,8</w:t>
      </w:r>
    </w:p>
    <w:p w:rsidR="00AE4DAA" w:rsidRDefault="00AE4DAA" w:rsidP="009D3FC6">
      <w:pPr>
        <w:pStyle w:val="Estilo1"/>
        <w:jc w:val="left"/>
      </w:pPr>
      <w:r>
        <w:t>3,17</w:t>
      </w:r>
    </w:p>
    <w:p w:rsidR="00AE4DAA" w:rsidRDefault="00AE4DAA" w:rsidP="009D3FC6">
      <w:pPr>
        <w:pStyle w:val="Estilo1"/>
        <w:jc w:val="left"/>
      </w:pPr>
      <w:r>
        <w:t>4,10</w:t>
      </w:r>
    </w:p>
    <w:p w:rsidR="00AE4DAA" w:rsidRDefault="00AE4DAA" w:rsidP="009D3FC6">
      <w:pPr>
        <w:pStyle w:val="Estilo1"/>
        <w:jc w:val="left"/>
      </w:pPr>
      <w:r>
        <w:t>5,3-6</w:t>
      </w:r>
    </w:p>
    <w:p w:rsidR="00AE4DAA" w:rsidRDefault="00AE4DAA" w:rsidP="009D3FC6">
      <w:pPr>
        <w:pStyle w:val="Estilo1"/>
        <w:jc w:val="left"/>
      </w:pPr>
      <w:r>
        <w:t>5,22</w:t>
      </w:r>
    </w:p>
    <w:p w:rsidR="00AE4DAA" w:rsidRDefault="00AE4DAA" w:rsidP="009D3FC6">
      <w:pPr>
        <w:pStyle w:val="Estilo1"/>
        <w:jc w:val="left"/>
      </w:pPr>
      <w:r>
        <w:t>5,30</w:t>
      </w:r>
    </w:p>
    <w:p w:rsidR="00AE4DAA" w:rsidRDefault="00AE4DAA" w:rsidP="009D3FC6">
      <w:pPr>
        <w:pStyle w:val="Estilo1"/>
        <w:jc w:val="left"/>
      </w:pPr>
      <w:r>
        <w:t>5,37</w:t>
      </w:r>
    </w:p>
    <w:p w:rsidR="00AE4DAA" w:rsidRDefault="00AE4DAA" w:rsidP="009D3FC6">
      <w:pPr>
        <w:pStyle w:val="Estilo1"/>
        <w:jc w:val="left"/>
      </w:pPr>
      <w:r>
        <w:t>5,43</w:t>
      </w:r>
    </w:p>
    <w:p w:rsidR="00AE4DAA" w:rsidRDefault="00AE4DAA" w:rsidP="009D3FC6">
      <w:pPr>
        <w:pStyle w:val="Estilo1"/>
        <w:jc w:val="left"/>
      </w:pPr>
      <w:r>
        <w:t>5,44 ss.</w:t>
      </w:r>
    </w:p>
    <w:p w:rsidR="00AE4DAA" w:rsidRDefault="00AE4DAA" w:rsidP="009D3FC6">
      <w:pPr>
        <w:pStyle w:val="Estilo1"/>
        <w:jc w:val="left"/>
      </w:pPr>
      <w:r>
        <w:t>5,44-45</w:t>
      </w:r>
    </w:p>
    <w:p w:rsidR="00AE4DAA" w:rsidRDefault="00AE4DAA" w:rsidP="009D3FC6">
      <w:pPr>
        <w:pStyle w:val="Estilo1"/>
        <w:jc w:val="left"/>
      </w:pPr>
      <w:r>
        <w:t>5,45</w:t>
      </w:r>
    </w:p>
    <w:p w:rsidR="00AE4DAA" w:rsidRDefault="00AE4DAA" w:rsidP="009D3FC6">
      <w:pPr>
        <w:pStyle w:val="Estilo1"/>
        <w:jc w:val="left"/>
      </w:pPr>
      <w:r>
        <w:t>5,46-47</w:t>
      </w:r>
    </w:p>
    <w:p w:rsidR="00AE4DAA" w:rsidRDefault="00AE4DAA" w:rsidP="009D3FC6">
      <w:pPr>
        <w:pStyle w:val="Estilo1"/>
        <w:jc w:val="left"/>
      </w:pPr>
      <w:r>
        <w:t>6,12</w:t>
      </w:r>
    </w:p>
    <w:p w:rsidR="00AE4DAA" w:rsidRDefault="00AE4DAA" w:rsidP="009D3FC6">
      <w:pPr>
        <w:pStyle w:val="Estilo1"/>
        <w:jc w:val="left"/>
      </w:pPr>
      <w:r>
        <w:t>6,31</w:t>
      </w:r>
    </w:p>
    <w:p w:rsidR="00AE4DAA" w:rsidRDefault="00AE4DAA" w:rsidP="009D3FC6">
      <w:pPr>
        <w:pStyle w:val="Estilo1"/>
        <w:jc w:val="left"/>
      </w:pPr>
      <w:r>
        <w:t>6,33</w:t>
      </w:r>
    </w:p>
    <w:p w:rsidR="00AE4DAA" w:rsidRDefault="00AE4DAA" w:rsidP="009D3FC6">
      <w:pPr>
        <w:pStyle w:val="Estilo1"/>
        <w:jc w:val="left"/>
      </w:pPr>
      <w:r>
        <w:t>6,34</w:t>
      </w:r>
    </w:p>
    <w:p w:rsidR="00AE4DAA" w:rsidRDefault="00AE4DAA" w:rsidP="009D3FC6">
      <w:pPr>
        <w:pStyle w:val="Estilo1"/>
        <w:jc w:val="left"/>
      </w:pPr>
      <w:r>
        <w:t>7,12</w:t>
      </w:r>
    </w:p>
    <w:p w:rsidR="00AE4DAA" w:rsidRDefault="00AE4DAA" w:rsidP="009D3FC6">
      <w:pPr>
        <w:pStyle w:val="Estilo1"/>
        <w:jc w:val="left"/>
      </w:pPr>
      <w:r>
        <w:t>7,14</w:t>
      </w:r>
    </w:p>
    <w:p w:rsidR="00AE4DAA" w:rsidRDefault="00AE4DAA" w:rsidP="009D3FC6">
      <w:pPr>
        <w:pStyle w:val="Estilo1"/>
        <w:jc w:val="left"/>
      </w:pPr>
      <w:r>
        <w:t>7,15</w:t>
      </w:r>
    </w:p>
    <w:p w:rsidR="00AE4DAA" w:rsidRDefault="00AE4DAA" w:rsidP="009D3FC6">
      <w:pPr>
        <w:pStyle w:val="Estilo1"/>
        <w:jc w:val="left"/>
      </w:pPr>
      <w:r>
        <w:t>7,22-23</w:t>
      </w:r>
    </w:p>
    <w:p w:rsidR="00AE4DAA" w:rsidRDefault="00AE4DAA" w:rsidP="009D3FC6">
      <w:pPr>
        <w:pStyle w:val="Estilo1"/>
        <w:jc w:val="left"/>
      </w:pPr>
      <w:r>
        <w:t>7,23</w:t>
      </w:r>
    </w:p>
    <w:p w:rsidR="00AE4DAA" w:rsidRDefault="00AE4DAA" w:rsidP="009D3FC6">
      <w:pPr>
        <w:pStyle w:val="Estilo1"/>
        <w:jc w:val="left"/>
      </w:pPr>
      <w:r>
        <w:t>9,10</w:t>
      </w:r>
    </w:p>
    <w:p w:rsidR="00AE4DAA" w:rsidRDefault="00AE4DAA" w:rsidP="009D3FC6">
      <w:pPr>
        <w:pStyle w:val="Estilo1"/>
        <w:jc w:val="left"/>
      </w:pPr>
      <w:r>
        <w:t>9,21</w:t>
      </w:r>
    </w:p>
    <w:p w:rsidR="00AE4DAA" w:rsidRDefault="00AE4DAA" w:rsidP="009D3FC6">
      <w:pPr>
        <w:pStyle w:val="Estilo1"/>
        <w:jc w:val="left"/>
      </w:pPr>
      <w:r>
        <w:t>10,1</w:t>
      </w:r>
    </w:p>
    <w:p w:rsidR="00AE4DAA" w:rsidRDefault="00AE4DAA" w:rsidP="009D3FC6">
      <w:pPr>
        <w:pStyle w:val="Estilo1"/>
        <w:jc w:val="left"/>
      </w:pPr>
      <w:r>
        <w:t>10,7 ss.</w:t>
      </w:r>
    </w:p>
    <w:p w:rsidR="00AE4DAA" w:rsidRDefault="00AE4DAA" w:rsidP="009D3FC6">
      <w:pPr>
        <w:pStyle w:val="Estilo1"/>
        <w:jc w:val="left"/>
      </w:pPr>
      <w:r>
        <w:t>11,28</w:t>
      </w:r>
    </w:p>
    <w:p w:rsidR="00AE4DAA" w:rsidRDefault="00AE4DAA" w:rsidP="009D3FC6">
      <w:pPr>
        <w:pStyle w:val="Estilo1"/>
        <w:jc w:val="left"/>
      </w:pPr>
      <w:r>
        <w:t>11,29</w:t>
      </w:r>
    </w:p>
    <w:p w:rsidR="00AE4DAA" w:rsidRDefault="00AE4DAA" w:rsidP="009D3FC6">
      <w:pPr>
        <w:pStyle w:val="Estilo1"/>
        <w:jc w:val="left"/>
      </w:pPr>
      <w:r>
        <w:t>11,29-30</w:t>
      </w:r>
    </w:p>
    <w:p w:rsidR="00AE4DAA" w:rsidRDefault="00AE4DAA" w:rsidP="009D3FC6">
      <w:pPr>
        <w:pStyle w:val="Estilo1"/>
        <w:jc w:val="left"/>
      </w:pPr>
      <w:r>
        <w:t>11,30</w:t>
      </w:r>
    </w:p>
    <w:p w:rsidR="00AE4DAA" w:rsidRDefault="00AE4DAA" w:rsidP="009D3FC6">
      <w:pPr>
        <w:pStyle w:val="Estilo1"/>
        <w:jc w:val="left"/>
      </w:pPr>
      <w:r>
        <w:t>12,36</w:t>
      </w:r>
    </w:p>
    <w:p w:rsidR="00AE4DAA" w:rsidRDefault="00AE4DAA" w:rsidP="009D3FC6">
      <w:pPr>
        <w:pStyle w:val="Estilo1"/>
        <w:jc w:val="left"/>
      </w:pPr>
      <w:r>
        <w:lastRenderedPageBreak/>
        <w:t>15,26</w:t>
      </w:r>
    </w:p>
    <w:p w:rsidR="00AE4DAA" w:rsidRDefault="00AE4DAA" w:rsidP="009D3FC6">
      <w:pPr>
        <w:pStyle w:val="Estilo1"/>
        <w:jc w:val="left"/>
      </w:pPr>
      <w:r>
        <w:t>16,24</w:t>
      </w:r>
    </w:p>
    <w:p w:rsidR="00AE4DAA" w:rsidRDefault="00AE4DAA" w:rsidP="009D3FC6">
      <w:pPr>
        <w:pStyle w:val="Estilo1"/>
        <w:jc w:val="left"/>
      </w:pPr>
      <w:r>
        <w:t>16,26</w:t>
      </w:r>
    </w:p>
    <w:p w:rsidR="00AE4DAA" w:rsidRDefault="00AE4DAA" w:rsidP="009D3FC6">
      <w:pPr>
        <w:pStyle w:val="Estilo1"/>
        <w:jc w:val="left"/>
      </w:pPr>
      <w:r>
        <w:t>19,12</w:t>
      </w:r>
    </w:p>
    <w:p w:rsidR="00AE4DAA" w:rsidRDefault="00AE4DAA" w:rsidP="009D3FC6">
      <w:pPr>
        <w:pStyle w:val="Estilo1"/>
        <w:jc w:val="left"/>
      </w:pPr>
      <w:r>
        <w:t>19,21</w:t>
      </w:r>
    </w:p>
    <w:p w:rsidR="00AE4DAA" w:rsidRDefault="00AE4DAA" w:rsidP="009D3FC6">
      <w:pPr>
        <w:pStyle w:val="Estilo1"/>
        <w:jc w:val="left"/>
      </w:pPr>
      <w:r>
        <w:t>20,15</w:t>
      </w:r>
    </w:p>
    <w:p w:rsidR="00AE4DAA" w:rsidRDefault="00AE4DAA" w:rsidP="009D3FC6">
      <w:pPr>
        <w:pStyle w:val="Estilo1"/>
        <w:jc w:val="left"/>
      </w:pPr>
      <w:r>
        <w:t>20,26</w:t>
      </w:r>
    </w:p>
    <w:p w:rsidR="00AE4DAA" w:rsidRDefault="00AE4DAA" w:rsidP="009D3FC6">
      <w:pPr>
        <w:pStyle w:val="Estilo1"/>
        <w:jc w:val="left"/>
      </w:pPr>
      <w:r>
        <w:t>22,37</w:t>
      </w:r>
    </w:p>
    <w:p w:rsidR="006D372E" w:rsidRDefault="006D372E" w:rsidP="009D3FC6">
      <w:pPr>
        <w:pStyle w:val="Estilo1"/>
        <w:jc w:val="left"/>
      </w:pPr>
      <w:r>
        <w:t>22,37-40</w:t>
      </w:r>
    </w:p>
    <w:p w:rsidR="006D372E" w:rsidRDefault="006D372E" w:rsidP="009D3FC6">
      <w:pPr>
        <w:pStyle w:val="Estilo1"/>
        <w:jc w:val="left"/>
      </w:pPr>
      <w:r>
        <w:t>22,39</w:t>
      </w:r>
    </w:p>
    <w:p w:rsidR="006D372E" w:rsidRDefault="006D372E" w:rsidP="009D3FC6">
      <w:pPr>
        <w:pStyle w:val="Estilo1"/>
        <w:jc w:val="left"/>
      </w:pPr>
      <w:r>
        <w:t>22,40</w:t>
      </w:r>
    </w:p>
    <w:p w:rsidR="006D372E" w:rsidRDefault="006D372E" w:rsidP="009D3FC6">
      <w:pPr>
        <w:pStyle w:val="Estilo1"/>
        <w:jc w:val="left"/>
      </w:pPr>
      <w:r>
        <w:t>23,6-7</w:t>
      </w:r>
    </w:p>
    <w:p w:rsidR="006D372E" w:rsidRDefault="006D372E" w:rsidP="009D3FC6">
      <w:pPr>
        <w:pStyle w:val="Estilo1"/>
        <w:jc w:val="left"/>
      </w:pPr>
      <w:r>
        <w:t>25,10</w:t>
      </w:r>
    </w:p>
    <w:p w:rsidR="006D372E" w:rsidRDefault="006D372E" w:rsidP="009D3FC6">
      <w:pPr>
        <w:pStyle w:val="Estilo1"/>
        <w:jc w:val="left"/>
      </w:pPr>
      <w:r>
        <w:t>25,35</w:t>
      </w:r>
    </w:p>
    <w:p w:rsidR="006D372E" w:rsidRDefault="006D372E" w:rsidP="009D3FC6">
      <w:pPr>
        <w:pStyle w:val="Estilo1"/>
        <w:jc w:val="left"/>
      </w:pPr>
      <w:r>
        <w:t>26,5</w:t>
      </w:r>
    </w:p>
    <w:p w:rsidR="006D372E" w:rsidRDefault="006D372E" w:rsidP="009D3FC6">
      <w:pPr>
        <w:pStyle w:val="Estilo1"/>
        <w:jc w:val="left"/>
      </w:pPr>
      <w:r>
        <w:t>26,27</w:t>
      </w:r>
    </w:p>
    <w:p w:rsidR="006D372E" w:rsidRDefault="006D372E" w:rsidP="009D3FC6">
      <w:pPr>
        <w:pStyle w:val="Estilo1"/>
        <w:jc w:val="left"/>
      </w:pPr>
      <w:r>
        <w:t>26,29</w:t>
      </w:r>
    </w:p>
    <w:p w:rsidR="006D372E" w:rsidRDefault="006D372E" w:rsidP="009D3FC6">
      <w:pPr>
        <w:pStyle w:val="Estilo1"/>
        <w:jc w:val="left"/>
      </w:pPr>
      <w:r>
        <w:t>26,39</w:t>
      </w:r>
    </w:p>
    <w:p w:rsidR="006D372E" w:rsidRDefault="006D372E" w:rsidP="009D3FC6">
      <w:pPr>
        <w:pStyle w:val="Estilo1"/>
        <w:jc w:val="left"/>
      </w:pPr>
      <w:r>
        <w:t>26,63-66</w:t>
      </w:r>
    </w:p>
    <w:p w:rsidR="006D372E" w:rsidRDefault="006D372E" w:rsidP="009D3FC6">
      <w:pPr>
        <w:pStyle w:val="Estilo1"/>
        <w:jc w:val="left"/>
      </w:pPr>
      <w:r>
        <w:t>27,4</w:t>
      </w:r>
    </w:p>
    <w:p w:rsidR="006D372E" w:rsidRDefault="006D372E" w:rsidP="009D3FC6">
      <w:pPr>
        <w:pStyle w:val="Estilo1"/>
        <w:jc w:val="left"/>
      </w:pPr>
      <w:r>
        <w:t>27,26</w:t>
      </w:r>
    </w:p>
    <w:p w:rsidR="006D372E" w:rsidRDefault="006D372E" w:rsidP="009D3FC6">
      <w:pPr>
        <w:pStyle w:val="Estilo1"/>
        <w:jc w:val="left"/>
      </w:pPr>
      <w:r>
        <w:t>27,29</w:t>
      </w:r>
    </w:p>
    <w:p w:rsidR="006D372E" w:rsidRDefault="006D372E" w:rsidP="009D3FC6">
      <w:pPr>
        <w:pStyle w:val="Estilo1"/>
        <w:jc w:val="left"/>
      </w:pPr>
      <w:r>
        <w:t>27,30</w:t>
      </w:r>
    </w:p>
    <w:p w:rsidR="006D372E" w:rsidRDefault="006D372E" w:rsidP="009D3FC6">
      <w:pPr>
        <w:pStyle w:val="Estilo1"/>
        <w:jc w:val="left"/>
      </w:pPr>
      <w:r>
        <w:t>27,34</w:t>
      </w:r>
    </w:p>
    <w:p w:rsidR="006D372E" w:rsidRDefault="006D372E" w:rsidP="009D3FC6">
      <w:pPr>
        <w:pStyle w:val="Estilo1"/>
        <w:jc w:val="left"/>
      </w:pPr>
      <w:r>
        <w:t>27,35</w:t>
      </w:r>
    </w:p>
    <w:p w:rsidR="006D372E" w:rsidRDefault="006D372E" w:rsidP="009D3FC6">
      <w:pPr>
        <w:pStyle w:val="Estilo1"/>
        <w:jc w:val="left"/>
      </w:pPr>
    </w:p>
    <w:p w:rsidR="006D372E" w:rsidRDefault="006D372E" w:rsidP="009D3FC6">
      <w:pPr>
        <w:pStyle w:val="Estilo1"/>
        <w:jc w:val="left"/>
      </w:pPr>
    </w:p>
    <w:p w:rsidR="006D372E" w:rsidRDefault="006D372E" w:rsidP="009D3FC6">
      <w:pPr>
        <w:pStyle w:val="Estilo1"/>
        <w:jc w:val="left"/>
      </w:pPr>
      <w:r>
        <w:t>MARCOS</w:t>
      </w:r>
    </w:p>
    <w:p w:rsidR="006D372E" w:rsidRDefault="006D372E" w:rsidP="009D3FC6">
      <w:pPr>
        <w:pStyle w:val="Estilo1"/>
        <w:jc w:val="left"/>
      </w:pPr>
      <w:r>
        <w:t>9,29</w:t>
      </w:r>
    </w:p>
    <w:p w:rsidR="006D372E" w:rsidRDefault="006D372E" w:rsidP="009D3FC6">
      <w:pPr>
        <w:pStyle w:val="Estilo1"/>
        <w:jc w:val="left"/>
      </w:pPr>
      <w:r>
        <w:t>10,17-21</w:t>
      </w:r>
    </w:p>
    <w:p w:rsidR="006D372E" w:rsidRDefault="006D372E" w:rsidP="009D3FC6">
      <w:pPr>
        <w:pStyle w:val="Estilo1"/>
        <w:jc w:val="left"/>
      </w:pPr>
      <w:r>
        <w:t>14,55</w:t>
      </w:r>
    </w:p>
    <w:p w:rsidR="006D372E" w:rsidRDefault="006D372E" w:rsidP="009D3FC6">
      <w:pPr>
        <w:pStyle w:val="Estilo1"/>
        <w:jc w:val="left"/>
      </w:pPr>
    </w:p>
    <w:p w:rsidR="006D372E" w:rsidRDefault="006D372E" w:rsidP="009D3FC6">
      <w:pPr>
        <w:pStyle w:val="Estilo1"/>
        <w:jc w:val="left"/>
      </w:pPr>
    </w:p>
    <w:p w:rsidR="006D372E" w:rsidRDefault="006D372E" w:rsidP="009D3FC6">
      <w:pPr>
        <w:pStyle w:val="Estilo1"/>
        <w:jc w:val="left"/>
      </w:pPr>
      <w:r>
        <w:t>LUCAS</w:t>
      </w:r>
    </w:p>
    <w:p w:rsidR="006D372E" w:rsidRDefault="006D372E" w:rsidP="009D3FC6">
      <w:pPr>
        <w:pStyle w:val="Estilo1"/>
        <w:jc w:val="left"/>
      </w:pPr>
      <w:r>
        <w:t>2,7</w:t>
      </w:r>
    </w:p>
    <w:p w:rsidR="006D372E" w:rsidRDefault="006D372E" w:rsidP="009D3FC6">
      <w:pPr>
        <w:pStyle w:val="Estilo1"/>
        <w:jc w:val="left"/>
      </w:pPr>
      <w:r>
        <w:t>2,25-32</w:t>
      </w:r>
    </w:p>
    <w:p w:rsidR="006D372E" w:rsidRDefault="006D372E" w:rsidP="009D3FC6">
      <w:pPr>
        <w:pStyle w:val="Estilo1"/>
        <w:jc w:val="left"/>
      </w:pPr>
      <w:r>
        <w:t>7,37</w:t>
      </w:r>
    </w:p>
    <w:p w:rsidR="006D372E" w:rsidRDefault="006D372E" w:rsidP="009D3FC6">
      <w:pPr>
        <w:pStyle w:val="Estilo1"/>
        <w:jc w:val="left"/>
      </w:pPr>
      <w:r>
        <w:t>7,48</w:t>
      </w:r>
    </w:p>
    <w:p w:rsidR="00AD0EDC" w:rsidRDefault="00AD0EDC" w:rsidP="009D3FC6">
      <w:pPr>
        <w:pStyle w:val="Estilo1"/>
        <w:jc w:val="left"/>
      </w:pPr>
      <w:r>
        <w:t>9,62</w:t>
      </w:r>
    </w:p>
    <w:p w:rsidR="006D372E" w:rsidRDefault="00AD0EDC" w:rsidP="009D3FC6">
      <w:pPr>
        <w:pStyle w:val="Estilo1"/>
        <w:jc w:val="left"/>
      </w:pPr>
      <w:r>
        <w:t>10,16</w:t>
      </w:r>
    </w:p>
    <w:p w:rsidR="00AE4DAA" w:rsidRDefault="00AD0EDC" w:rsidP="009D3FC6">
      <w:pPr>
        <w:pStyle w:val="Estilo1"/>
        <w:jc w:val="left"/>
      </w:pPr>
      <w:r>
        <w:t>10,41-42</w:t>
      </w:r>
    </w:p>
    <w:p w:rsidR="00AE4DAA" w:rsidRDefault="00AD0EDC" w:rsidP="009D3FC6">
      <w:pPr>
        <w:pStyle w:val="Estilo1"/>
        <w:jc w:val="left"/>
      </w:pPr>
      <w:r>
        <w:t>11,26</w:t>
      </w:r>
    </w:p>
    <w:p w:rsidR="00DF6B25" w:rsidRDefault="00AD0EDC" w:rsidP="009D3FC6">
      <w:pPr>
        <w:pStyle w:val="Estilo1"/>
        <w:jc w:val="left"/>
      </w:pPr>
      <w:r>
        <w:t>12,34</w:t>
      </w:r>
    </w:p>
    <w:p w:rsidR="00DF6B25" w:rsidRDefault="00AD0EDC" w:rsidP="009D3FC6">
      <w:pPr>
        <w:pStyle w:val="Estilo1"/>
        <w:jc w:val="left"/>
      </w:pPr>
      <w:r>
        <w:t>14,10</w:t>
      </w:r>
    </w:p>
    <w:p w:rsidR="00DF6B25" w:rsidRDefault="00AD0EDC" w:rsidP="009D3FC6">
      <w:pPr>
        <w:pStyle w:val="Estilo1"/>
        <w:jc w:val="left"/>
      </w:pPr>
      <w:r>
        <w:t>14,26</w:t>
      </w:r>
    </w:p>
    <w:p w:rsidR="00AD0EDC" w:rsidRDefault="00AD0EDC" w:rsidP="009D3FC6">
      <w:pPr>
        <w:pStyle w:val="Estilo1"/>
        <w:jc w:val="left"/>
      </w:pPr>
      <w:r>
        <w:t>15,16</w:t>
      </w:r>
    </w:p>
    <w:p w:rsidR="00AD0EDC" w:rsidRDefault="00AD0EDC" w:rsidP="009D3FC6">
      <w:pPr>
        <w:pStyle w:val="Estilo1"/>
        <w:jc w:val="left"/>
      </w:pPr>
      <w:r>
        <w:t>15,18</w:t>
      </w:r>
    </w:p>
    <w:p w:rsidR="00AD0EDC" w:rsidRDefault="00AD0EDC" w:rsidP="009D3FC6">
      <w:pPr>
        <w:pStyle w:val="Estilo1"/>
        <w:jc w:val="left"/>
      </w:pPr>
      <w:r>
        <w:lastRenderedPageBreak/>
        <w:t>16,22</w:t>
      </w:r>
    </w:p>
    <w:p w:rsidR="00AD0EDC" w:rsidRDefault="00AD0EDC" w:rsidP="009D3FC6">
      <w:pPr>
        <w:pStyle w:val="Estilo1"/>
        <w:jc w:val="left"/>
      </w:pPr>
      <w:r>
        <w:t>16,24</w:t>
      </w:r>
    </w:p>
    <w:p w:rsidR="00AD0EDC" w:rsidRDefault="00AD0EDC" w:rsidP="009D3FC6">
      <w:pPr>
        <w:pStyle w:val="Estilo1"/>
        <w:jc w:val="left"/>
      </w:pPr>
      <w:r>
        <w:t>19,41</w:t>
      </w:r>
    </w:p>
    <w:p w:rsidR="00AD0EDC" w:rsidRDefault="00AD0EDC" w:rsidP="009D3FC6">
      <w:pPr>
        <w:pStyle w:val="Estilo1"/>
        <w:jc w:val="left"/>
      </w:pPr>
      <w:r>
        <w:t>19,41-44</w:t>
      </w:r>
    </w:p>
    <w:p w:rsidR="00AD0EDC" w:rsidRDefault="00AD0EDC" w:rsidP="009D3FC6">
      <w:pPr>
        <w:pStyle w:val="Estilo1"/>
        <w:jc w:val="left"/>
      </w:pPr>
      <w:r>
        <w:t>19,43-44</w:t>
      </w:r>
    </w:p>
    <w:p w:rsidR="00AD0EDC" w:rsidRDefault="00AD0EDC" w:rsidP="009D3FC6">
      <w:pPr>
        <w:pStyle w:val="Estilo1"/>
        <w:jc w:val="left"/>
      </w:pPr>
      <w:r>
        <w:t>21,34</w:t>
      </w:r>
    </w:p>
    <w:p w:rsidR="00AD0EDC" w:rsidRDefault="00AD0EDC" w:rsidP="009D3FC6">
      <w:pPr>
        <w:pStyle w:val="Estilo1"/>
        <w:jc w:val="left"/>
      </w:pPr>
      <w:r>
        <w:t>22,28</w:t>
      </w:r>
    </w:p>
    <w:p w:rsidR="00AD0EDC" w:rsidRDefault="00AD0EDC" w:rsidP="009D3FC6">
      <w:pPr>
        <w:pStyle w:val="Estilo1"/>
        <w:jc w:val="left"/>
      </w:pPr>
      <w:r>
        <w:t>22,63-65</w:t>
      </w:r>
    </w:p>
    <w:p w:rsidR="00AD0EDC" w:rsidRDefault="00AD0EDC" w:rsidP="009D3FC6">
      <w:pPr>
        <w:pStyle w:val="Estilo1"/>
        <w:jc w:val="left"/>
      </w:pPr>
      <w:r>
        <w:t>23,28</w:t>
      </w:r>
    </w:p>
    <w:p w:rsidR="00AD0EDC" w:rsidRDefault="00AD0EDC" w:rsidP="009D3FC6">
      <w:pPr>
        <w:pStyle w:val="Estilo1"/>
        <w:jc w:val="left"/>
      </w:pPr>
      <w:r>
        <w:t>23,31</w:t>
      </w:r>
    </w:p>
    <w:p w:rsidR="00AD0EDC" w:rsidRDefault="00AD0EDC" w:rsidP="009D3FC6">
      <w:pPr>
        <w:pStyle w:val="Estilo1"/>
        <w:jc w:val="left"/>
      </w:pPr>
      <w:r>
        <w:t>23,34</w:t>
      </w:r>
    </w:p>
    <w:p w:rsidR="00AD0EDC" w:rsidRDefault="00AD0EDC" w:rsidP="009D3FC6">
      <w:pPr>
        <w:pStyle w:val="Estilo1"/>
        <w:jc w:val="left"/>
      </w:pPr>
    </w:p>
    <w:p w:rsidR="00AD0EDC" w:rsidRDefault="00AD0EDC" w:rsidP="009D3FC6">
      <w:pPr>
        <w:pStyle w:val="Estilo1"/>
        <w:jc w:val="left"/>
      </w:pPr>
    </w:p>
    <w:p w:rsidR="00AD0EDC" w:rsidRDefault="00AD0EDC" w:rsidP="009D3FC6">
      <w:pPr>
        <w:pStyle w:val="Estilo1"/>
        <w:jc w:val="left"/>
      </w:pPr>
      <w:r>
        <w:t>JUAN</w:t>
      </w:r>
    </w:p>
    <w:p w:rsidR="00AD0EDC" w:rsidRDefault="00AD0EDC" w:rsidP="009D3FC6">
      <w:pPr>
        <w:pStyle w:val="Estilo1"/>
        <w:jc w:val="left"/>
      </w:pPr>
      <w:r>
        <w:t>1,6-9</w:t>
      </w:r>
    </w:p>
    <w:p w:rsidR="00AD0EDC" w:rsidRDefault="00AD0EDC" w:rsidP="009D3FC6">
      <w:pPr>
        <w:pStyle w:val="Estilo1"/>
        <w:jc w:val="left"/>
      </w:pPr>
      <w:r>
        <w:t>1,14</w:t>
      </w:r>
    </w:p>
    <w:p w:rsidR="00AD0EDC" w:rsidRDefault="00AD0EDC" w:rsidP="009D3FC6">
      <w:pPr>
        <w:pStyle w:val="Estilo1"/>
        <w:jc w:val="left"/>
      </w:pPr>
      <w:r>
        <w:t>3,20-21</w:t>
      </w:r>
    </w:p>
    <w:p w:rsidR="00AD0EDC" w:rsidRDefault="00AD0EDC" w:rsidP="009D3FC6">
      <w:pPr>
        <w:pStyle w:val="Estilo1"/>
        <w:jc w:val="left"/>
      </w:pPr>
      <w:r>
        <w:t>5,18</w:t>
      </w:r>
    </w:p>
    <w:p w:rsidR="00AD0EDC" w:rsidRDefault="00AD0EDC" w:rsidP="009D3FC6">
      <w:pPr>
        <w:pStyle w:val="Estilo1"/>
        <w:jc w:val="left"/>
      </w:pPr>
      <w:r>
        <w:t>5,20</w:t>
      </w:r>
    </w:p>
    <w:p w:rsidR="00AD0EDC" w:rsidRDefault="00AD0EDC" w:rsidP="009D3FC6">
      <w:pPr>
        <w:pStyle w:val="Estilo1"/>
        <w:jc w:val="left"/>
      </w:pPr>
      <w:r>
        <w:t>6,35</w:t>
      </w:r>
    </w:p>
    <w:p w:rsidR="00AD0EDC" w:rsidRDefault="00AD0EDC" w:rsidP="009D3FC6">
      <w:pPr>
        <w:pStyle w:val="Estilo1"/>
        <w:jc w:val="left"/>
      </w:pPr>
      <w:r>
        <w:t>6,60</w:t>
      </w:r>
    </w:p>
    <w:p w:rsidR="00AD0EDC" w:rsidRDefault="00AD0EDC" w:rsidP="009D3FC6">
      <w:pPr>
        <w:pStyle w:val="Estilo1"/>
        <w:jc w:val="left"/>
      </w:pPr>
      <w:r>
        <w:t>7,39</w:t>
      </w:r>
    </w:p>
    <w:p w:rsidR="00AD0EDC" w:rsidRDefault="00AD0EDC" w:rsidP="009D3FC6">
      <w:pPr>
        <w:pStyle w:val="Estilo1"/>
        <w:jc w:val="left"/>
      </w:pPr>
      <w:r>
        <w:t>8,3-11</w:t>
      </w:r>
    </w:p>
    <w:p w:rsidR="00AD0EDC" w:rsidRDefault="00AD0EDC" w:rsidP="009D3FC6">
      <w:pPr>
        <w:pStyle w:val="Estilo1"/>
        <w:jc w:val="left"/>
      </w:pPr>
      <w:r>
        <w:t>8,7</w:t>
      </w:r>
    </w:p>
    <w:p w:rsidR="00AD0EDC" w:rsidRDefault="00AD0EDC" w:rsidP="009D3FC6">
      <w:pPr>
        <w:pStyle w:val="Estilo1"/>
        <w:jc w:val="left"/>
      </w:pPr>
      <w:r>
        <w:t>8,34</w:t>
      </w:r>
    </w:p>
    <w:p w:rsidR="00AD0EDC" w:rsidRDefault="00AD0EDC" w:rsidP="009D3FC6">
      <w:pPr>
        <w:pStyle w:val="Estilo1"/>
        <w:jc w:val="left"/>
      </w:pPr>
      <w:r>
        <w:t>8,36</w:t>
      </w:r>
    </w:p>
    <w:p w:rsidR="00AD0EDC" w:rsidRDefault="00AD0EDC" w:rsidP="009D3FC6">
      <w:pPr>
        <w:pStyle w:val="Estilo1"/>
        <w:jc w:val="left"/>
      </w:pPr>
      <w:r>
        <w:t>11,35</w:t>
      </w:r>
    </w:p>
    <w:p w:rsidR="00AD0EDC" w:rsidRDefault="00AD0EDC" w:rsidP="009D3FC6">
      <w:pPr>
        <w:pStyle w:val="Estilo1"/>
        <w:jc w:val="left"/>
      </w:pPr>
      <w:r>
        <w:t>11,36</w:t>
      </w:r>
    </w:p>
    <w:p w:rsidR="00AD0EDC" w:rsidRDefault="00AD0EDC" w:rsidP="009D3FC6">
      <w:pPr>
        <w:pStyle w:val="Estilo1"/>
        <w:jc w:val="left"/>
      </w:pPr>
      <w:r>
        <w:t>12,15</w:t>
      </w:r>
    </w:p>
    <w:p w:rsidR="00AD0EDC" w:rsidRDefault="00AD0EDC" w:rsidP="009D3FC6">
      <w:pPr>
        <w:pStyle w:val="Estilo1"/>
        <w:jc w:val="left"/>
      </w:pPr>
      <w:r>
        <w:t>12,25</w:t>
      </w:r>
    </w:p>
    <w:p w:rsidR="00AD0EDC" w:rsidRDefault="00AD0EDC" w:rsidP="009D3FC6">
      <w:pPr>
        <w:pStyle w:val="Estilo1"/>
        <w:jc w:val="left"/>
      </w:pPr>
      <w:r>
        <w:t>13,23</w:t>
      </w:r>
    </w:p>
    <w:p w:rsidR="00AD0EDC" w:rsidRDefault="00AD0EDC" w:rsidP="009D3FC6">
      <w:pPr>
        <w:pStyle w:val="Estilo1"/>
        <w:jc w:val="left"/>
      </w:pPr>
      <w:r>
        <w:t>13,34</w:t>
      </w:r>
    </w:p>
    <w:p w:rsidR="00AD0EDC" w:rsidRDefault="00AD0EDC" w:rsidP="009D3FC6">
      <w:pPr>
        <w:pStyle w:val="Estilo1"/>
        <w:jc w:val="left"/>
      </w:pPr>
      <w:r>
        <w:t>14,15</w:t>
      </w:r>
    </w:p>
    <w:p w:rsidR="00AD0EDC" w:rsidRDefault="00AD0EDC" w:rsidP="009D3FC6">
      <w:pPr>
        <w:pStyle w:val="Estilo1"/>
        <w:jc w:val="left"/>
      </w:pPr>
      <w:r>
        <w:t>14,21</w:t>
      </w:r>
    </w:p>
    <w:p w:rsidR="00AD0EDC" w:rsidRDefault="00AD0EDC" w:rsidP="009D3FC6">
      <w:pPr>
        <w:pStyle w:val="Estilo1"/>
        <w:jc w:val="left"/>
      </w:pPr>
      <w:r>
        <w:t>14,23</w:t>
      </w:r>
    </w:p>
    <w:p w:rsidR="00AD0EDC" w:rsidRDefault="00AD0EDC" w:rsidP="009D3FC6">
      <w:pPr>
        <w:pStyle w:val="Estilo1"/>
        <w:jc w:val="left"/>
      </w:pPr>
      <w:r>
        <w:t>14,24</w:t>
      </w:r>
    </w:p>
    <w:p w:rsidR="00AD0EDC" w:rsidRDefault="00AD0EDC" w:rsidP="009D3FC6">
      <w:pPr>
        <w:pStyle w:val="Estilo1"/>
        <w:jc w:val="left"/>
      </w:pPr>
      <w:r>
        <w:t>15,5</w:t>
      </w:r>
    </w:p>
    <w:p w:rsidR="00AD0EDC" w:rsidRDefault="00AD0EDC" w:rsidP="009D3FC6">
      <w:pPr>
        <w:pStyle w:val="Estilo1"/>
        <w:jc w:val="left"/>
      </w:pPr>
      <w:r>
        <w:t>15,10</w:t>
      </w:r>
    </w:p>
    <w:p w:rsidR="00AD0EDC" w:rsidRDefault="00AD0EDC" w:rsidP="009D3FC6">
      <w:pPr>
        <w:pStyle w:val="Estilo1"/>
        <w:jc w:val="left"/>
      </w:pPr>
      <w:r>
        <w:t>19,1</w:t>
      </w:r>
    </w:p>
    <w:p w:rsidR="00AD0EDC" w:rsidRDefault="00AD0EDC" w:rsidP="009D3FC6">
      <w:pPr>
        <w:pStyle w:val="Estilo1"/>
        <w:jc w:val="left"/>
      </w:pPr>
      <w:r>
        <w:t>19,26</w:t>
      </w:r>
    </w:p>
    <w:p w:rsidR="00AD0EDC" w:rsidRDefault="00AD0EDC" w:rsidP="009D3FC6">
      <w:pPr>
        <w:pStyle w:val="Estilo1"/>
        <w:jc w:val="left"/>
      </w:pPr>
      <w:r>
        <w:t>19,29</w:t>
      </w:r>
    </w:p>
    <w:p w:rsidR="00AD0EDC" w:rsidRDefault="00AD0EDC" w:rsidP="009D3FC6">
      <w:pPr>
        <w:pStyle w:val="Estilo1"/>
        <w:jc w:val="left"/>
      </w:pPr>
      <w:r>
        <w:t>19,30</w:t>
      </w:r>
    </w:p>
    <w:p w:rsidR="00AD0EDC" w:rsidRDefault="00AD0EDC" w:rsidP="009D3FC6">
      <w:pPr>
        <w:pStyle w:val="Estilo1"/>
        <w:jc w:val="left"/>
      </w:pPr>
      <w:r>
        <w:t>19,34</w:t>
      </w:r>
    </w:p>
    <w:p w:rsidR="00AD0EDC" w:rsidRDefault="00AD0EDC" w:rsidP="009D3FC6">
      <w:pPr>
        <w:pStyle w:val="Estilo1"/>
        <w:jc w:val="left"/>
      </w:pPr>
      <w:r>
        <w:t>20,15</w:t>
      </w:r>
    </w:p>
    <w:p w:rsidR="00AD0EDC" w:rsidRDefault="00AD0EDC" w:rsidP="009D3FC6">
      <w:pPr>
        <w:pStyle w:val="Estilo1"/>
        <w:jc w:val="left"/>
      </w:pPr>
      <w:r>
        <w:t>20,25</w:t>
      </w:r>
    </w:p>
    <w:p w:rsidR="00AD0EDC" w:rsidRDefault="00AD0EDC" w:rsidP="009D3FC6">
      <w:pPr>
        <w:pStyle w:val="Estilo1"/>
        <w:jc w:val="left"/>
      </w:pPr>
      <w:r>
        <w:t>20,26</w:t>
      </w:r>
    </w:p>
    <w:p w:rsidR="00AD0EDC" w:rsidRDefault="00AD0EDC" w:rsidP="009D3FC6">
      <w:pPr>
        <w:pStyle w:val="Estilo1"/>
        <w:jc w:val="left"/>
      </w:pPr>
    </w:p>
    <w:p w:rsidR="00AD0EDC" w:rsidRDefault="00AD0EDC" w:rsidP="009D3FC6">
      <w:pPr>
        <w:pStyle w:val="Estilo1"/>
        <w:jc w:val="left"/>
      </w:pPr>
    </w:p>
    <w:p w:rsidR="00AD0EDC" w:rsidRDefault="00AD0EDC" w:rsidP="009D3FC6">
      <w:pPr>
        <w:pStyle w:val="Estilo1"/>
        <w:jc w:val="left"/>
      </w:pPr>
      <w:r>
        <w:t>HECHOS DE LOS APÓSTOLES</w:t>
      </w:r>
    </w:p>
    <w:p w:rsidR="00AD0EDC" w:rsidRDefault="00AD0EDC" w:rsidP="009D3FC6">
      <w:pPr>
        <w:pStyle w:val="Estilo1"/>
        <w:jc w:val="left"/>
      </w:pPr>
      <w:r>
        <w:t>2,24</w:t>
      </w:r>
    </w:p>
    <w:p w:rsidR="00AD0EDC" w:rsidRDefault="00AD0EDC" w:rsidP="009D3FC6">
      <w:pPr>
        <w:pStyle w:val="Estilo1"/>
        <w:jc w:val="left"/>
      </w:pPr>
      <w:r>
        <w:t>4,32</w:t>
      </w:r>
    </w:p>
    <w:p w:rsidR="00AD0EDC" w:rsidRDefault="00AD0EDC" w:rsidP="009D3FC6">
      <w:pPr>
        <w:pStyle w:val="Estilo1"/>
        <w:jc w:val="left"/>
      </w:pPr>
      <w:r>
        <w:t>4,35</w:t>
      </w:r>
    </w:p>
    <w:p w:rsidR="00AD0EDC" w:rsidRDefault="00AD0EDC" w:rsidP="009D3FC6">
      <w:pPr>
        <w:pStyle w:val="Estilo1"/>
        <w:jc w:val="left"/>
      </w:pPr>
      <w:r>
        <w:t>5,41</w:t>
      </w:r>
    </w:p>
    <w:p w:rsidR="00AD0EDC" w:rsidRDefault="00AD0EDC" w:rsidP="009D3FC6">
      <w:pPr>
        <w:pStyle w:val="Estilo1"/>
        <w:jc w:val="left"/>
      </w:pPr>
      <w:r>
        <w:t>12,25</w:t>
      </w:r>
    </w:p>
    <w:p w:rsidR="00AD0EDC" w:rsidRDefault="00AD0EDC" w:rsidP="009D3FC6">
      <w:pPr>
        <w:pStyle w:val="Estilo1"/>
        <w:jc w:val="left"/>
      </w:pPr>
      <w:r>
        <w:t>13,</w:t>
      </w:r>
      <w:r w:rsidR="000C2C63">
        <w:t>1-3</w:t>
      </w:r>
    </w:p>
    <w:p w:rsidR="000C2C63" w:rsidRDefault="000C2C63" w:rsidP="009D3FC6">
      <w:pPr>
        <w:pStyle w:val="Estilo1"/>
        <w:jc w:val="left"/>
      </w:pPr>
      <w:r>
        <w:t>13,2</w:t>
      </w:r>
    </w:p>
    <w:p w:rsidR="000C2C63" w:rsidRDefault="000C2C63" w:rsidP="009D3FC6">
      <w:pPr>
        <w:pStyle w:val="Estilo1"/>
        <w:jc w:val="left"/>
      </w:pPr>
      <w:r>
        <w:t>13,22</w:t>
      </w:r>
    </w:p>
    <w:p w:rsidR="000C2C63" w:rsidRDefault="000C2C63" w:rsidP="009D3FC6">
      <w:pPr>
        <w:pStyle w:val="Estilo1"/>
        <w:jc w:val="left"/>
      </w:pPr>
      <w:r>
        <w:t>14,22</w:t>
      </w:r>
    </w:p>
    <w:p w:rsidR="000C2C63" w:rsidRDefault="000C2C63" w:rsidP="009D3FC6">
      <w:pPr>
        <w:pStyle w:val="Estilo1"/>
        <w:jc w:val="left"/>
      </w:pPr>
      <w:r>
        <w:t>17,28</w:t>
      </w:r>
    </w:p>
    <w:p w:rsidR="000C2C63" w:rsidRDefault="000C2C63" w:rsidP="009D3FC6">
      <w:pPr>
        <w:pStyle w:val="Estilo1"/>
        <w:jc w:val="left"/>
      </w:pPr>
    </w:p>
    <w:p w:rsidR="000C2C63" w:rsidRDefault="000C2C63" w:rsidP="009D3FC6">
      <w:pPr>
        <w:pStyle w:val="Estilo1"/>
        <w:jc w:val="left"/>
      </w:pPr>
    </w:p>
    <w:p w:rsidR="000C2C63" w:rsidRDefault="000C2C63" w:rsidP="009D3FC6">
      <w:pPr>
        <w:pStyle w:val="Estilo1"/>
        <w:jc w:val="left"/>
      </w:pPr>
      <w:r>
        <w:t>ROMANOS</w:t>
      </w:r>
    </w:p>
    <w:p w:rsidR="000C2C63" w:rsidRDefault="000C2C63" w:rsidP="009D3FC6">
      <w:pPr>
        <w:pStyle w:val="Estilo1"/>
        <w:jc w:val="left"/>
      </w:pPr>
      <w:r>
        <w:t>1,24</w:t>
      </w:r>
    </w:p>
    <w:p w:rsidR="000C2C63" w:rsidRDefault="000C2C63" w:rsidP="009D3FC6">
      <w:pPr>
        <w:pStyle w:val="Estilo1"/>
        <w:jc w:val="left"/>
      </w:pPr>
      <w:r>
        <w:t>2,11</w:t>
      </w:r>
    </w:p>
    <w:p w:rsidR="000C2C63" w:rsidRDefault="000C2C63" w:rsidP="009D3FC6">
      <w:pPr>
        <w:pStyle w:val="Estilo1"/>
        <w:jc w:val="left"/>
      </w:pPr>
      <w:r>
        <w:t>5,5</w:t>
      </w:r>
    </w:p>
    <w:p w:rsidR="000C2C63" w:rsidRDefault="000C2C63" w:rsidP="009D3FC6">
      <w:pPr>
        <w:pStyle w:val="Estilo1"/>
        <w:jc w:val="left"/>
      </w:pPr>
      <w:r>
        <w:t>6,6</w:t>
      </w:r>
    </w:p>
    <w:p w:rsidR="000C2C63" w:rsidRDefault="000C2C63" w:rsidP="009D3FC6">
      <w:pPr>
        <w:pStyle w:val="Estilo1"/>
        <w:jc w:val="left"/>
      </w:pPr>
      <w:r>
        <w:t>6,12</w:t>
      </w:r>
    </w:p>
    <w:p w:rsidR="000C2C63" w:rsidRDefault="000C2C63" w:rsidP="009D3FC6">
      <w:pPr>
        <w:pStyle w:val="Estilo1"/>
        <w:jc w:val="left"/>
      </w:pPr>
      <w:r>
        <w:t>6,20</w:t>
      </w:r>
    </w:p>
    <w:p w:rsidR="000C2C63" w:rsidRDefault="000C2C63" w:rsidP="009D3FC6">
      <w:pPr>
        <w:pStyle w:val="Estilo1"/>
        <w:jc w:val="left"/>
      </w:pPr>
      <w:r>
        <w:t>6,21</w:t>
      </w:r>
    </w:p>
    <w:p w:rsidR="000C2C63" w:rsidRDefault="000C2C63" w:rsidP="009D3FC6">
      <w:pPr>
        <w:pStyle w:val="Estilo1"/>
        <w:jc w:val="left"/>
      </w:pPr>
      <w:r>
        <w:t>6,23</w:t>
      </w:r>
    </w:p>
    <w:p w:rsidR="000C2C63" w:rsidRDefault="000C2C63" w:rsidP="009D3FC6">
      <w:pPr>
        <w:pStyle w:val="Estilo1"/>
        <w:jc w:val="left"/>
      </w:pPr>
      <w:r>
        <w:t>7,8</w:t>
      </w:r>
    </w:p>
    <w:p w:rsidR="000C2C63" w:rsidRDefault="000C2C63" w:rsidP="009D3FC6">
      <w:pPr>
        <w:pStyle w:val="Estilo1"/>
        <w:jc w:val="left"/>
      </w:pPr>
      <w:r>
        <w:t>7,19</w:t>
      </w:r>
    </w:p>
    <w:p w:rsidR="000C2C63" w:rsidRDefault="000C2C63" w:rsidP="009D3FC6">
      <w:pPr>
        <w:pStyle w:val="Estilo1"/>
        <w:jc w:val="left"/>
      </w:pPr>
      <w:r>
        <w:t>8,18</w:t>
      </w:r>
    </w:p>
    <w:p w:rsidR="000C2C63" w:rsidRDefault="000C2C63" w:rsidP="009D3FC6">
      <w:pPr>
        <w:pStyle w:val="Estilo1"/>
        <w:jc w:val="left"/>
      </w:pPr>
      <w:r>
        <w:t>8,35</w:t>
      </w:r>
    </w:p>
    <w:p w:rsidR="000C2C63" w:rsidRDefault="000C2C63" w:rsidP="009D3FC6">
      <w:pPr>
        <w:pStyle w:val="Estilo1"/>
        <w:jc w:val="left"/>
      </w:pPr>
      <w:r>
        <w:t>8,36</w:t>
      </w:r>
    </w:p>
    <w:p w:rsidR="000C2C63" w:rsidRDefault="000C2C63" w:rsidP="009D3FC6">
      <w:pPr>
        <w:pStyle w:val="Estilo1"/>
        <w:jc w:val="left"/>
      </w:pPr>
      <w:r>
        <w:t>9,3</w:t>
      </w:r>
    </w:p>
    <w:p w:rsidR="000C2C63" w:rsidRDefault="000C2C63" w:rsidP="009D3FC6">
      <w:pPr>
        <w:pStyle w:val="Estilo1"/>
        <w:jc w:val="left"/>
      </w:pPr>
      <w:r>
        <w:t>9,13</w:t>
      </w:r>
    </w:p>
    <w:p w:rsidR="000C2C63" w:rsidRDefault="000C2C63" w:rsidP="009D3FC6">
      <w:pPr>
        <w:pStyle w:val="Estilo1"/>
        <w:jc w:val="left"/>
      </w:pPr>
      <w:r>
        <w:t>9,20-21</w:t>
      </w:r>
    </w:p>
    <w:p w:rsidR="000C2C63" w:rsidRDefault="000C2C63" w:rsidP="009D3FC6">
      <w:pPr>
        <w:pStyle w:val="Estilo1"/>
        <w:jc w:val="left"/>
      </w:pPr>
      <w:r>
        <w:t>11,8</w:t>
      </w:r>
    </w:p>
    <w:p w:rsidR="000C2C63" w:rsidRDefault="000C2C63" w:rsidP="009D3FC6">
      <w:pPr>
        <w:pStyle w:val="Estilo1"/>
        <w:jc w:val="left"/>
      </w:pPr>
      <w:r>
        <w:t>11,16-24</w:t>
      </w:r>
    </w:p>
    <w:p w:rsidR="000C2C63" w:rsidRDefault="000C2C63" w:rsidP="009D3FC6">
      <w:pPr>
        <w:pStyle w:val="Estilo1"/>
        <w:jc w:val="left"/>
      </w:pPr>
      <w:r>
        <w:t>11,20</w:t>
      </w:r>
    </w:p>
    <w:p w:rsidR="000C2C63" w:rsidRDefault="000C2C63" w:rsidP="009D3FC6">
      <w:pPr>
        <w:pStyle w:val="Estilo1"/>
        <w:jc w:val="left"/>
      </w:pPr>
      <w:r>
        <w:t>11,21</w:t>
      </w:r>
    </w:p>
    <w:p w:rsidR="000C2C63" w:rsidRDefault="000C2C63" w:rsidP="009D3FC6">
      <w:pPr>
        <w:pStyle w:val="Estilo1"/>
        <w:jc w:val="left"/>
      </w:pPr>
      <w:r>
        <w:t>12,15</w:t>
      </w:r>
    </w:p>
    <w:p w:rsidR="000C2C63" w:rsidRDefault="000C2C63" w:rsidP="009D3FC6">
      <w:pPr>
        <w:pStyle w:val="Estilo1"/>
        <w:jc w:val="left"/>
      </w:pPr>
      <w:r>
        <w:t>13,7</w:t>
      </w:r>
    </w:p>
    <w:p w:rsidR="000C2C63" w:rsidRDefault="000C2C63" w:rsidP="009D3FC6">
      <w:pPr>
        <w:pStyle w:val="Estilo1"/>
        <w:jc w:val="left"/>
      </w:pPr>
      <w:r>
        <w:t>13,9</w:t>
      </w:r>
    </w:p>
    <w:p w:rsidR="000C2C63" w:rsidRDefault="000C2C63" w:rsidP="009D3FC6">
      <w:pPr>
        <w:pStyle w:val="Estilo1"/>
        <w:jc w:val="left"/>
      </w:pPr>
      <w:r>
        <w:t>13,13-14</w:t>
      </w:r>
    </w:p>
    <w:p w:rsidR="000C2C63" w:rsidRDefault="000C2C63" w:rsidP="009D3FC6">
      <w:pPr>
        <w:pStyle w:val="Estilo1"/>
        <w:jc w:val="left"/>
      </w:pPr>
    </w:p>
    <w:p w:rsidR="000C2C63" w:rsidRDefault="000C2C63" w:rsidP="009D3FC6">
      <w:pPr>
        <w:pStyle w:val="Estilo1"/>
        <w:jc w:val="left"/>
      </w:pPr>
    </w:p>
    <w:p w:rsidR="000C2C63" w:rsidRDefault="000C2C63" w:rsidP="009D3FC6">
      <w:pPr>
        <w:pStyle w:val="Estilo1"/>
        <w:jc w:val="left"/>
      </w:pPr>
      <w:r>
        <w:t>1CORINTIOS</w:t>
      </w:r>
    </w:p>
    <w:p w:rsidR="000C2C63" w:rsidRDefault="000C2C63" w:rsidP="009D3FC6">
      <w:pPr>
        <w:pStyle w:val="Estilo1"/>
        <w:jc w:val="left"/>
      </w:pPr>
      <w:r>
        <w:t>1,7</w:t>
      </w:r>
    </w:p>
    <w:p w:rsidR="000C2C63" w:rsidRDefault="000C2C63" w:rsidP="009D3FC6">
      <w:pPr>
        <w:pStyle w:val="Estilo1"/>
        <w:jc w:val="left"/>
      </w:pPr>
      <w:r>
        <w:t>1,30</w:t>
      </w:r>
    </w:p>
    <w:p w:rsidR="000C2C63" w:rsidRDefault="000C2C63" w:rsidP="009D3FC6">
      <w:pPr>
        <w:pStyle w:val="Estilo1"/>
        <w:jc w:val="left"/>
      </w:pPr>
      <w:r>
        <w:t>2,2</w:t>
      </w:r>
    </w:p>
    <w:p w:rsidR="000C2C63" w:rsidRDefault="000C2C63" w:rsidP="009D3FC6">
      <w:pPr>
        <w:pStyle w:val="Estilo1"/>
        <w:jc w:val="left"/>
      </w:pPr>
      <w:r>
        <w:t>2,8</w:t>
      </w:r>
    </w:p>
    <w:p w:rsidR="000C2C63" w:rsidRDefault="000C2C63" w:rsidP="009D3FC6">
      <w:pPr>
        <w:pStyle w:val="Estilo1"/>
        <w:jc w:val="left"/>
      </w:pPr>
      <w:r>
        <w:t>2,11</w:t>
      </w:r>
    </w:p>
    <w:p w:rsidR="000C2C63" w:rsidRDefault="000C2C63" w:rsidP="009D3FC6">
      <w:pPr>
        <w:pStyle w:val="Estilo1"/>
        <w:jc w:val="left"/>
      </w:pPr>
      <w:r>
        <w:lastRenderedPageBreak/>
        <w:t>6,17</w:t>
      </w:r>
    </w:p>
    <w:p w:rsidR="000C2C63" w:rsidRDefault="000C2C63" w:rsidP="009D3FC6">
      <w:pPr>
        <w:pStyle w:val="Estilo1"/>
        <w:jc w:val="left"/>
      </w:pPr>
      <w:r>
        <w:t>9,17</w:t>
      </w:r>
    </w:p>
    <w:p w:rsidR="000C2C63" w:rsidRDefault="000C2C63" w:rsidP="009D3FC6">
      <w:pPr>
        <w:pStyle w:val="Estilo1"/>
        <w:jc w:val="left"/>
      </w:pPr>
      <w:r>
        <w:t>9,27</w:t>
      </w:r>
    </w:p>
    <w:p w:rsidR="000C2C63" w:rsidRDefault="000C2C63" w:rsidP="009D3FC6">
      <w:pPr>
        <w:pStyle w:val="Estilo1"/>
        <w:jc w:val="left"/>
      </w:pPr>
      <w:r>
        <w:t>10,9</w:t>
      </w:r>
    </w:p>
    <w:p w:rsidR="000C2C63" w:rsidRDefault="000C2C63" w:rsidP="009D3FC6">
      <w:pPr>
        <w:pStyle w:val="Estilo1"/>
        <w:jc w:val="left"/>
      </w:pPr>
      <w:r>
        <w:t>10,13</w:t>
      </w:r>
    </w:p>
    <w:p w:rsidR="000C2C63" w:rsidRDefault="000C2C63" w:rsidP="009D3FC6">
      <w:pPr>
        <w:pStyle w:val="Estilo1"/>
        <w:jc w:val="left"/>
      </w:pPr>
      <w:r>
        <w:t>10,28</w:t>
      </w:r>
    </w:p>
    <w:p w:rsidR="000C2C63" w:rsidRDefault="000C2C63" w:rsidP="009D3FC6">
      <w:pPr>
        <w:pStyle w:val="Estilo1"/>
        <w:jc w:val="left"/>
      </w:pPr>
      <w:r>
        <w:t>10,33</w:t>
      </w:r>
    </w:p>
    <w:p w:rsidR="000C2C63" w:rsidRDefault="000C2C63" w:rsidP="009D3FC6">
      <w:pPr>
        <w:pStyle w:val="Estilo1"/>
        <w:jc w:val="left"/>
      </w:pPr>
      <w:r>
        <w:t>11,20-21</w:t>
      </w:r>
    </w:p>
    <w:p w:rsidR="000C2C63" w:rsidRDefault="000C2C63" w:rsidP="009D3FC6">
      <w:pPr>
        <w:pStyle w:val="Estilo1"/>
        <w:jc w:val="left"/>
      </w:pPr>
      <w:r>
        <w:t>11,22</w:t>
      </w:r>
    </w:p>
    <w:p w:rsidR="000C2C63" w:rsidRDefault="000C2C63" w:rsidP="009D3FC6">
      <w:pPr>
        <w:pStyle w:val="Estilo1"/>
        <w:jc w:val="left"/>
      </w:pPr>
      <w:r>
        <w:t>13,2-8</w:t>
      </w:r>
    </w:p>
    <w:p w:rsidR="000C2C63" w:rsidRDefault="000C2C63" w:rsidP="009D3FC6">
      <w:pPr>
        <w:pStyle w:val="Estilo1"/>
        <w:jc w:val="left"/>
      </w:pPr>
      <w:r>
        <w:t>13,4</w:t>
      </w:r>
    </w:p>
    <w:p w:rsidR="000C2C63" w:rsidRDefault="000C2C63" w:rsidP="009D3FC6">
      <w:pPr>
        <w:pStyle w:val="Estilo1"/>
        <w:jc w:val="left"/>
      </w:pPr>
      <w:r>
        <w:t>13,4-6</w:t>
      </w:r>
    </w:p>
    <w:p w:rsidR="000C2C63" w:rsidRDefault="000C2C63" w:rsidP="009D3FC6">
      <w:pPr>
        <w:pStyle w:val="Estilo1"/>
        <w:jc w:val="left"/>
      </w:pPr>
      <w:r>
        <w:t>13,4-7</w:t>
      </w:r>
    </w:p>
    <w:p w:rsidR="000C2C63" w:rsidRDefault="000C2C63" w:rsidP="009D3FC6">
      <w:pPr>
        <w:pStyle w:val="Estilo1"/>
        <w:jc w:val="left"/>
      </w:pPr>
      <w:r>
        <w:t>13,12-13</w:t>
      </w:r>
    </w:p>
    <w:p w:rsidR="000C2C63" w:rsidRDefault="000C2C63" w:rsidP="009D3FC6">
      <w:pPr>
        <w:pStyle w:val="Estilo1"/>
        <w:jc w:val="left"/>
      </w:pPr>
      <w:r>
        <w:t>13,20</w:t>
      </w:r>
    </w:p>
    <w:p w:rsidR="000C2C63" w:rsidRDefault="000C2C63" w:rsidP="009D3FC6">
      <w:pPr>
        <w:pStyle w:val="Estilo1"/>
        <w:jc w:val="left"/>
      </w:pPr>
      <w:r>
        <w:t>15,10</w:t>
      </w:r>
    </w:p>
    <w:p w:rsidR="000C2C63" w:rsidRDefault="000C2C63" w:rsidP="009D3FC6">
      <w:pPr>
        <w:pStyle w:val="Estilo1"/>
        <w:jc w:val="left"/>
      </w:pPr>
      <w:r>
        <w:t>15,31</w:t>
      </w:r>
    </w:p>
    <w:p w:rsidR="000C2C63" w:rsidRDefault="000C2C63" w:rsidP="009D3FC6">
      <w:pPr>
        <w:pStyle w:val="Estilo1"/>
        <w:jc w:val="left"/>
      </w:pPr>
      <w:r>
        <w:t>15,42-45</w:t>
      </w:r>
    </w:p>
    <w:p w:rsidR="000C2C63" w:rsidRDefault="000C2C63" w:rsidP="009D3FC6">
      <w:pPr>
        <w:pStyle w:val="Estilo1"/>
        <w:jc w:val="left"/>
      </w:pPr>
      <w:r>
        <w:t>15,43</w:t>
      </w:r>
    </w:p>
    <w:p w:rsidR="000C2C63" w:rsidRDefault="000C2C63" w:rsidP="009D3FC6">
      <w:pPr>
        <w:pStyle w:val="Estilo1"/>
        <w:jc w:val="left"/>
      </w:pPr>
      <w:r>
        <w:t>15,51-54</w:t>
      </w:r>
    </w:p>
    <w:p w:rsidR="000C2C63" w:rsidRDefault="000C2C63" w:rsidP="009D3FC6">
      <w:pPr>
        <w:pStyle w:val="Estilo1"/>
        <w:jc w:val="left"/>
      </w:pPr>
      <w:r>
        <w:t>15,53-54</w:t>
      </w:r>
    </w:p>
    <w:p w:rsidR="000C2C63" w:rsidRDefault="000C2C63" w:rsidP="009D3FC6">
      <w:pPr>
        <w:pStyle w:val="Estilo1"/>
        <w:jc w:val="left"/>
      </w:pPr>
      <w:r>
        <w:t>15,55</w:t>
      </w:r>
    </w:p>
    <w:p w:rsidR="000C2C63" w:rsidRDefault="000C2C63" w:rsidP="009D3FC6">
      <w:pPr>
        <w:pStyle w:val="Estilo1"/>
        <w:jc w:val="left"/>
      </w:pPr>
      <w:r>
        <w:t>16,22</w:t>
      </w:r>
    </w:p>
    <w:p w:rsidR="000C2C63" w:rsidRDefault="000C2C63" w:rsidP="009D3FC6">
      <w:pPr>
        <w:pStyle w:val="Estilo1"/>
        <w:jc w:val="left"/>
      </w:pPr>
    </w:p>
    <w:p w:rsidR="000C2C63" w:rsidRDefault="000C2C63" w:rsidP="009D3FC6">
      <w:pPr>
        <w:pStyle w:val="Estilo1"/>
        <w:jc w:val="left"/>
      </w:pPr>
    </w:p>
    <w:p w:rsidR="000C2C63" w:rsidRDefault="000C2C63" w:rsidP="009D3FC6">
      <w:pPr>
        <w:pStyle w:val="Estilo1"/>
        <w:jc w:val="left"/>
      </w:pPr>
      <w:r>
        <w:t>2 CORINTIOS</w:t>
      </w:r>
    </w:p>
    <w:p w:rsidR="000C2C63" w:rsidRDefault="000C2C63" w:rsidP="009D3FC6">
      <w:pPr>
        <w:pStyle w:val="Estilo1"/>
        <w:jc w:val="left"/>
      </w:pPr>
      <w:r>
        <w:t>1,3-4</w:t>
      </w:r>
    </w:p>
    <w:p w:rsidR="000C2C63" w:rsidRDefault="000B57C2" w:rsidP="009D3FC6">
      <w:pPr>
        <w:pStyle w:val="Estilo1"/>
        <w:jc w:val="left"/>
      </w:pPr>
      <w:r>
        <w:t>1,4</w:t>
      </w:r>
    </w:p>
    <w:p w:rsidR="000B57C2" w:rsidRDefault="000B57C2" w:rsidP="009D3FC6">
      <w:pPr>
        <w:pStyle w:val="Estilo1"/>
        <w:jc w:val="left"/>
      </w:pPr>
      <w:r>
        <w:t>1,5</w:t>
      </w:r>
    </w:p>
    <w:p w:rsidR="000B57C2" w:rsidRDefault="000B57C2" w:rsidP="009D3FC6">
      <w:pPr>
        <w:pStyle w:val="Estilo1"/>
        <w:jc w:val="left"/>
      </w:pPr>
      <w:r>
        <w:t>1,18-20</w:t>
      </w:r>
    </w:p>
    <w:p w:rsidR="000B57C2" w:rsidRDefault="000B57C2" w:rsidP="009D3FC6">
      <w:pPr>
        <w:pStyle w:val="Estilo1"/>
        <w:jc w:val="left"/>
      </w:pPr>
      <w:r>
        <w:t>2,4</w:t>
      </w:r>
    </w:p>
    <w:p w:rsidR="000B57C2" w:rsidRDefault="000B57C2" w:rsidP="009D3FC6">
      <w:pPr>
        <w:pStyle w:val="Estilo1"/>
        <w:jc w:val="left"/>
      </w:pPr>
      <w:r>
        <w:t>4,7</w:t>
      </w:r>
    </w:p>
    <w:p w:rsidR="000B57C2" w:rsidRDefault="000B57C2" w:rsidP="009D3FC6">
      <w:pPr>
        <w:pStyle w:val="Estilo1"/>
        <w:jc w:val="left"/>
      </w:pPr>
      <w:r>
        <w:t>4,17</w:t>
      </w:r>
    </w:p>
    <w:p w:rsidR="000B57C2" w:rsidRDefault="000B57C2" w:rsidP="009D3FC6">
      <w:pPr>
        <w:pStyle w:val="Estilo1"/>
        <w:jc w:val="left"/>
      </w:pPr>
      <w:r>
        <w:t>4,18</w:t>
      </w:r>
    </w:p>
    <w:p w:rsidR="00F90CC1" w:rsidRDefault="00F90CC1" w:rsidP="009D3FC6">
      <w:pPr>
        <w:pStyle w:val="Estilo1"/>
        <w:jc w:val="left"/>
      </w:pPr>
      <w:r>
        <w:t>5,1</w:t>
      </w:r>
    </w:p>
    <w:p w:rsidR="00F90CC1" w:rsidRDefault="00F90CC1" w:rsidP="009D3FC6">
      <w:pPr>
        <w:pStyle w:val="Estilo1"/>
        <w:jc w:val="left"/>
      </w:pPr>
      <w:r>
        <w:t>5,2</w:t>
      </w:r>
    </w:p>
    <w:p w:rsidR="00F90CC1" w:rsidRDefault="00F90CC1" w:rsidP="009D3FC6">
      <w:pPr>
        <w:pStyle w:val="Estilo1"/>
        <w:jc w:val="left"/>
      </w:pPr>
      <w:r>
        <w:t>7,4</w:t>
      </w:r>
    </w:p>
    <w:p w:rsidR="00F90CC1" w:rsidRDefault="00F90CC1" w:rsidP="009D3FC6">
      <w:pPr>
        <w:pStyle w:val="Estilo1"/>
        <w:jc w:val="left"/>
      </w:pPr>
      <w:r>
        <w:t>7,5</w:t>
      </w:r>
    </w:p>
    <w:p w:rsidR="00F90CC1" w:rsidRDefault="00F90CC1" w:rsidP="009D3FC6">
      <w:pPr>
        <w:pStyle w:val="Estilo1"/>
        <w:jc w:val="left"/>
      </w:pPr>
      <w:r>
        <w:t>10,17</w:t>
      </w:r>
    </w:p>
    <w:p w:rsidR="00F90CC1" w:rsidRDefault="00F90CC1" w:rsidP="009D3FC6">
      <w:pPr>
        <w:pStyle w:val="Estilo1"/>
        <w:jc w:val="left"/>
      </w:pPr>
      <w:r>
        <w:t>11,4</w:t>
      </w:r>
    </w:p>
    <w:p w:rsidR="00F90CC1" w:rsidRDefault="00F90CC1" w:rsidP="009D3FC6">
      <w:pPr>
        <w:pStyle w:val="Estilo1"/>
        <w:jc w:val="left"/>
      </w:pPr>
      <w:r>
        <w:t>11,14</w:t>
      </w:r>
    </w:p>
    <w:p w:rsidR="00F90CC1" w:rsidRDefault="00F90CC1" w:rsidP="009D3FC6">
      <w:pPr>
        <w:pStyle w:val="Estilo1"/>
        <w:jc w:val="left"/>
      </w:pPr>
      <w:r>
        <w:t>11,23-25</w:t>
      </w:r>
    </w:p>
    <w:p w:rsidR="00F90CC1" w:rsidRDefault="00F90CC1" w:rsidP="009D3FC6">
      <w:pPr>
        <w:pStyle w:val="Estilo1"/>
        <w:jc w:val="left"/>
      </w:pPr>
      <w:r>
        <w:t>11,26</w:t>
      </w:r>
    </w:p>
    <w:p w:rsidR="00F90CC1" w:rsidRDefault="00F90CC1" w:rsidP="009D3FC6">
      <w:pPr>
        <w:pStyle w:val="Estilo1"/>
        <w:jc w:val="left"/>
      </w:pPr>
      <w:r>
        <w:t>11,27</w:t>
      </w:r>
    </w:p>
    <w:p w:rsidR="00F90CC1" w:rsidRDefault="00F90CC1" w:rsidP="009D3FC6">
      <w:pPr>
        <w:pStyle w:val="Estilo1"/>
        <w:jc w:val="left"/>
      </w:pPr>
      <w:r>
        <w:t>12,21</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lastRenderedPageBreak/>
        <w:t>GÁLATAS</w:t>
      </w:r>
    </w:p>
    <w:p w:rsidR="00F90CC1" w:rsidRDefault="00F90CC1" w:rsidP="009D3FC6">
      <w:pPr>
        <w:pStyle w:val="Estilo1"/>
        <w:jc w:val="left"/>
      </w:pPr>
      <w:r>
        <w:t>2,20</w:t>
      </w:r>
    </w:p>
    <w:p w:rsidR="00F90CC1" w:rsidRDefault="00F90CC1" w:rsidP="009D3FC6">
      <w:pPr>
        <w:pStyle w:val="Estilo1"/>
        <w:jc w:val="left"/>
      </w:pPr>
      <w:r>
        <w:t>5,15</w:t>
      </w:r>
    </w:p>
    <w:p w:rsidR="00F90CC1" w:rsidRDefault="00F90CC1" w:rsidP="009D3FC6">
      <w:pPr>
        <w:pStyle w:val="Estilo1"/>
        <w:jc w:val="left"/>
      </w:pPr>
      <w:r>
        <w:t>5,17</w:t>
      </w:r>
    </w:p>
    <w:p w:rsidR="00F90CC1" w:rsidRDefault="00F90CC1" w:rsidP="009D3FC6">
      <w:pPr>
        <w:pStyle w:val="Estilo1"/>
        <w:jc w:val="left"/>
      </w:pPr>
      <w:r>
        <w:t>6,4</w:t>
      </w:r>
    </w:p>
    <w:p w:rsidR="00F90CC1" w:rsidRDefault="00F90CC1" w:rsidP="009D3FC6">
      <w:pPr>
        <w:pStyle w:val="Estilo1"/>
        <w:jc w:val="left"/>
      </w:pPr>
      <w:r>
        <w:t>6,14</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EFESIOS</w:t>
      </w:r>
    </w:p>
    <w:p w:rsidR="00F90CC1" w:rsidRDefault="00F90CC1" w:rsidP="009D3FC6">
      <w:pPr>
        <w:pStyle w:val="Estilo1"/>
        <w:jc w:val="left"/>
      </w:pPr>
      <w:r>
        <w:t>4,22-23</w:t>
      </w:r>
    </w:p>
    <w:p w:rsidR="00F90CC1" w:rsidRDefault="00F90CC1" w:rsidP="009D3FC6">
      <w:pPr>
        <w:pStyle w:val="Estilo1"/>
        <w:jc w:val="left"/>
      </w:pPr>
      <w:r>
        <w:t>4,23</w:t>
      </w:r>
    </w:p>
    <w:p w:rsidR="00F90CC1" w:rsidRDefault="00F90CC1" w:rsidP="009D3FC6">
      <w:pPr>
        <w:pStyle w:val="Estilo1"/>
        <w:jc w:val="left"/>
      </w:pPr>
      <w:r>
        <w:t>5,8</w:t>
      </w:r>
    </w:p>
    <w:p w:rsidR="00F90CC1" w:rsidRDefault="00F90CC1" w:rsidP="009D3FC6">
      <w:pPr>
        <w:pStyle w:val="Estilo1"/>
        <w:jc w:val="left"/>
      </w:pPr>
      <w:r>
        <w:t>5,29</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FILIPENSES</w:t>
      </w:r>
    </w:p>
    <w:p w:rsidR="00F90CC1" w:rsidRDefault="00F90CC1" w:rsidP="009D3FC6">
      <w:pPr>
        <w:pStyle w:val="Estilo1"/>
        <w:jc w:val="left"/>
      </w:pPr>
      <w:r>
        <w:t>1,23</w:t>
      </w:r>
    </w:p>
    <w:p w:rsidR="00F90CC1" w:rsidRDefault="00F90CC1" w:rsidP="009D3FC6">
      <w:pPr>
        <w:pStyle w:val="Estilo1"/>
        <w:jc w:val="left"/>
      </w:pPr>
      <w:r>
        <w:t>2,4</w:t>
      </w:r>
    </w:p>
    <w:p w:rsidR="00F90CC1" w:rsidRDefault="00F90CC1" w:rsidP="009D3FC6">
      <w:pPr>
        <w:pStyle w:val="Estilo1"/>
        <w:jc w:val="left"/>
      </w:pPr>
      <w:r>
        <w:t>2,13</w:t>
      </w:r>
    </w:p>
    <w:p w:rsidR="00F90CC1" w:rsidRDefault="00F90CC1" w:rsidP="009D3FC6">
      <w:pPr>
        <w:pStyle w:val="Estilo1"/>
        <w:jc w:val="left"/>
      </w:pPr>
      <w:r>
        <w:t>2,21</w:t>
      </w:r>
    </w:p>
    <w:p w:rsidR="00F90CC1" w:rsidRDefault="00F90CC1" w:rsidP="009D3FC6">
      <w:pPr>
        <w:pStyle w:val="Estilo1"/>
        <w:jc w:val="left"/>
      </w:pPr>
      <w:r>
        <w:t>3,7</w:t>
      </w:r>
    </w:p>
    <w:p w:rsidR="00F90CC1" w:rsidRDefault="00F90CC1" w:rsidP="009D3FC6">
      <w:pPr>
        <w:pStyle w:val="Estilo1"/>
        <w:jc w:val="left"/>
      </w:pPr>
      <w:r>
        <w:t>3,10</w:t>
      </w:r>
    </w:p>
    <w:p w:rsidR="00F90CC1" w:rsidRDefault="00F90CC1" w:rsidP="009D3FC6">
      <w:pPr>
        <w:pStyle w:val="Estilo1"/>
        <w:jc w:val="left"/>
      </w:pPr>
      <w:r>
        <w:t>4,11-12</w:t>
      </w:r>
    </w:p>
    <w:p w:rsidR="00F90CC1" w:rsidRDefault="00F90CC1" w:rsidP="009D3FC6">
      <w:pPr>
        <w:pStyle w:val="Estilo1"/>
        <w:jc w:val="left"/>
      </w:pPr>
      <w:r>
        <w:t>4,12-13</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COLOSENSES</w:t>
      </w:r>
    </w:p>
    <w:p w:rsidR="00F90CC1" w:rsidRDefault="00F90CC1" w:rsidP="009D3FC6">
      <w:pPr>
        <w:pStyle w:val="Estilo1"/>
        <w:jc w:val="left"/>
      </w:pPr>
      <w:r>
        <w:t>1,10</w:t>
      </w:r>
    </w:p>
    <w:p w:rsidR="00F90CC1" w:rsidRDefault="00F90CC1" w:rsidP="009D3FC6">
      <w:pPr>
        <w:pStyle w:val="Estilo1"/>
        <w:jc w:val="left"/>
      </w:pPr>
      <w:r>
        <w:t>2,14-15</w:t>
      </w:r>
    </w:p>
    <w:p w:rsidR="00F90CC1" w:rsidRDefault="00F90CC1" w:rsidP="009D3FC6">
      <w:pPr>
        <w:pStyle w:val="Estilo1"/>
        <w:jc w:val="left"/>
      </w:pPr>
      <w:r>
        <w:t>3,2</w:t>
      </w:r>
    </w:p>
    <w:p w:rsidR="00F90CC1" w:rsidRDefault="00F90CC1" w:rsidP="009D3FC6">
      <w:pPr>
        <w:pStyle w:val="Estilo1"/>
        <w:jc w:val="left"/>
      </w:pPr>
      <w:r>
        <w:t>3,5</w:t>
      </w:r>
    </w:p>
    <w:p w:rsidR="00F90CC1" w:rsidRDefault="00F90CC1" w:rsidP="009D3FC6">
      <w:pPr>
        <w:pStyle w:val="Estilo1"/>
        <w:jc w:val="left"/>
      </w:pPr>
      <w:r>
        <w:t>3,9-10</w:t>
      </w:r>
    </w:p>
    <w:p w:rsidR="00F90CC1" w:rsidRDefault="00F90CC1" w:rsidP="009D3FC6">
      <w:pPr>
        <w:pStyle w:val="Estilo1"/>
        <w:jc w:val="left"/>
      </w:pPr>
      <w:r>
        <w:t>3,14</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1 TESALONICENSES</w:t>
      </w:r>
    </w:p>
    <w:p w:rsidR="00F90CC1" w:rsidRDefault="00F90CC1" w:rsidP="009D3FC6">
      <w:pPr>
        <w:pStyle w:val="Estilo1"/>
        <w:jc w:val="left"/>
      </w:pPr>
      <w:r>
        <w:t>3,3</w:t>
      </w:r>
    </w:p>
    <w:p w:rsidR="00F90CC1" w:rsidRDefault="00F90CC1" w:rsidP="009D3FC6">
      <w:pPr>
        <w:pStyle w:val="Estilo1"/>
        <w:jc w:val="left"/>
      </w:pPr>
      <w:r>
        <w:t>4,4</w:t>
      </w:r>
    </w:p>
    <w:p w:rsidR="00F90CC1" w:rsidRDefault="00F90CC1" w:rsidP="009D3FC6">
      <w:pPr>
        <w:pStyle w:val="Estilo1"/>
        <w:jc w:val="left"/>
      </w:pPr>
      <w:r>
        <w:t>4,10-12</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2 TESALONICENSES</w:t>
      </w:r>
    </w:p>
    <w:p w:rsidR="00F90CC1" w:rsidRDefault="00F90CC1" w:rsidP="009D3FC6">
      <w:pPr>
        <w:pStyle w:val="Estilo1"/>
        <w:jc w:val="left"/>
      </w:pPr>
      <w:r>
        <w:t>3,8</w:t>
      </w:r>
    </w:p>
    <w:p w:rsidR="00F90CC1" w:rsidRDefault="00F90CC1" w:rsidP="009D3FC6">
      <w:pPr>
        <w:pStyle w:val="Estilo1"/>
        <w:jc w:val="left"/>
      </w:pPr>
      <w:r>
        <w:t>3,10</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1 TIMOTEO</w:t>
      </w:r>
    </w:p>
    <w:p w:rsidR="00F90CC1" w:rsidRDefault="00F90CC1" w:rsidP="009D3FC6">
      <w:pPr>
        <w:pStyle w:val="Estilo1"/>
        <w:jc w:val="left"/>
      </w:pPr>
      <w:r>
        <w:lastRenderedPageBreak/>
        <w:t>1,5</w:t>
      </w:r>
    </w:p>
    <w:p w:rsidR="00F90CC1" w:rsidRDefault="00F90CC1" w:rsidP="009D3FC6">
      <w:pPr>
        <w:pStyle w:val="Estilo1"/>
        <w:jc w:val="left"/>
      </w:pPr>
      <w:r>
        <w:t>1,13</w:t>
      </w:r>
    </w:p>
    <w:p w:rsidR="00F90CC1" w:rsidRDefault="00F90CC1" w:rsidP="009D3FC6">
      <w:pPr>
        <w:pStyle w:val="Estilo1"/>
        <w:jc w:val="left"/>
      </w:pPr>
      <w:r>
        <w:t>2,3</w:t>
      </w:r>
    </w:p>
    <w:p w:rsidR="00F90CC1" w:rsidRDefault="00F90CC1" w:rsidP="009D3FC6">
      <w:pPr>
        <w:pStyle w:val="Estilo1"/>
        <w:jc w:val="left"/>
      </w:pPr>
      <w:r>
        <w:t>2,4</w:t>
      </w:r>
    </w:p>
    <w:p w:rsidR="00F90CC1" w:rsidRDefault="00F90CC1" w:rsidP="009D3FC6">
      <w:pPr>
        <w:pStyle w:val="Estilo1"/>
        <w:jc w:val="left"/>
      </w:pPr>
      <w:r>
        <w:t>2,5</w:t>
      </w:r>
    </w:p>
    <w:p w:rsidR="00F90CC1" w:rsidRDefault="00F90CC1" w:rsidP="009D3FC6">
      <w:pPr>
        <w:pStyle w:val="Estilo1"/>
        <w:jc w:val="left"/>
      </w:pPr>
      <w:r>
        <w:t>2,9</w:t>
      </w:r>
    </w:p>
    <w:p w:rsidR="00F90CC1" w:rsidRDefault="00F90CC1" w:rsidP="009D3FC6">
      <w:pPr>
        <w:pStyle w:val="Estilo1"/>
        <w:jc w:val="left"/>
      </w:pPr>
      <w:r>
        <w:t>4,3-4</w:t>
      </w:r>
    </w:p>
    <w:p w:rsidR="00F90CC1" w:rsidRDefault="00F90CC1" w:rsidP="009D3FC6">
      <w:pPr>
        <w:pStyle w:val="Estilo1"/>
        <w:jc w:val="left"/>
      </w:pPr>
      <w:r>
        <w:t>5,8</w:t>
      </w:r>
    </w:p>
    <w:p w:rsidR="00F90CC1" w:rsidRDefault="00F90CC1" w:rsidP="009D3FC6">
      <w:pPr>
        <w:pStyle w:val="Estilo1"/>
        <w:jc w:val="left"/>
      </w:pPr>
      <w:r>
        <w:t>6,9</w:t>
      </w:r>
    </w:p>
    <w:p w:rsidR="00F90CC1" w:rsidRDefault="00F90CC1" w:rsidP="009D3FC6">
      <w:pPr>
        <w:pStyle w:val="Estilo1"/>
        <w:jc w:val="left"/>
      </w:pPr>
      <w:r>
        <w:t>6,10</w:t>
      </w:r>
    </w:p>
    <w:p w:rsidR="00F90CC1" w:rsidRDefault="00F90CC1" w:rsidP="009D3FC6">
      <w:pPr>
        <w:pStyle w:val="Estilo1"/>
        <w:jc w:val="left"/>
      </w:pPr>
      <w:r>
        <w:t>6,17</w:t>
      </w:r>
    </w:p>
    <w:p w:rsidR="00F90CC1" w:rsidRDefault="00F90CC1" w:rsidP="009D3FC6">
      <w:pPr>
        <w:pStyle w:val="Estilo1"/>
        <w:jc w:val="left"/>
      </w:pPr>
      <w:r>
        <w:t>6,19</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2 TIMOTEO</w:t>
      </w:r>
    </w:p>
    <w:p w:rsidR="00F90CC1" w:rsidRDefault="00F90CC1" w:rsidP="009D3FC6">
      <w:pPr>
        <w:pStyle w:val="Estilo1"/>
        <w:jc w:val="left"/>
      </w:pPr>
      <w:r>
        <w:t>1,3-4</w:t>
      </w:r>
    </w:p>
    <w:p w:rsidR="00F90CC1" w:rsidRDefault="00F90CC1" w:rsidP="009D3FC6">
      <w:pPr>
        <w:pStyle w:val="Estilo1"/>
        <w:jc w:val="left"/>
      </w:pPr>
      <w:r>
        <w:t>2,4</w:t>
      </w:r>
    </w:p>
    <w:p w:rsidR="00F90CC1" w:rsidRDefault="00F90CC1" w:rsidP="009D3FC6">
      <w:pPr>
        <w:pStyle w:val="Estilo1"/>
        <w:jc w:val="left"/>
      </w:pPr>
      <w:r>
        <w:t>3,2</w:t>
      </w:r>
    </w:p>
    <w:p w:rsidR="00F90CC1" w:rsidRDefault="00F90CC1" w:rsidP="009D3FC6">
      <w:pPr>
        <w:pStyle w:val="Estilo1"/>
        <w:jc w:val="left"/>
      </w:pPr>
      <w:r>
        <w:t>3,2-4</w:t>
      </w:r>
    </w:p>
    <w:p w:rsidR="00F90CC1" w:rsidRDefault="00F90CC1" w:rsidP="009D3FC6">
      <w:pPr>
        <w:pStyle w:val="Estilo1"/>
        <w:jc w:val="left"/>
      </w:pPr>
      <w:r>
        <w:t>4,7</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TITO</w:t>
      </w:r>
    </w:p>
    <w:p w:rsidR="00F90CC1" w:rsidRDefault="00F90CC1" w:rsidP="009D3FC6">
      <w:pPr>
        <w:pStyle w:val="Estilo1"/>
        <w:jc w:val="left"/>
      </w:pPr>
      <w:r>
        <w:t>1,15</w:t>
      </w:r>
    </w:p>
    <w:p w:rsidR="00F90CC1" w:rsidRDefault="00F90CC1" w:rsidP="009D3FC6">
      <w:pPr>
        <w:pStyle w:val="Estilo1"/>
        <w:jc w:val="left"/>
      </w:pPr>
      <w:r>
        <w:t>2,12</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FILEMÓN</w:t>
      </w:r>
    </w:p>
    <w:p w:rsidR="00F90CC1" w:rsidRDefault="00F90CC1" w:rsidP="009D3FC6">
      <w:pPr>
        <w:pStyle w:val="Estilo1"/>
        <w:jc w:val="left"/>
      </w:pPr>
      <w:r>
        <w:t>20</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HEBREOS</w:t>
      </w:r>
    </w:p>
    <w:p w:rsidR="00F90CC1" w:rsidRDefault="00F90CC1" w:rsidP="009D3FC6">
      <w:pPr>
        <w:pStyle w:val="Estilo1"/>
        <w:jc w:val="left"/>
      </w:pPr>
      <w:r>
        <w:t>4,12</w:t>
      </w:r>
    </w:p>
    <w:p w:rsidR="00F90CC1" w:rsidRDefault="00F90CC1" w:rsidP="009D3FC6">
      <w:pPr>
        <w:pStyle w:val="Estilo1"/>
        <w:jc w:val="left"/>
      </w:pPr>
      <w:r>
        <w:t>11,23</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SANTIAGO</w:t>
      </w:r>
    </w:p>
    <w:p w:rsidR="00F90CC1" w:rsidRDefault="00F90CC1" w:rsidP="009D3FC6">
      <w:pPr>
        <w:pStyle w:val="Estilo1"/>
        <w:jc w:val="left"/>
      </w:pPr>
      <w:r>
        <w:t>2,1</w:t>
      </w:r>
    </w:p>
    <w:p w:rsidR="00F90CC1" w:rsidRDefault="00F90CC1" w:rsidP="009D3FC6">
      <w:pPr>
        <w:pStyle w:val="Estilo1"/>
        <w:jc w:val="left"/>
      </w:pPr>
      <w:r>
        <w:t>3,14-16</w:t>
      </w:r>
    </w:p>
    <w:p w:rsidR="00F90CC1" w:rsidRDefault="00F90CC1" w:rsidP="009D3FC6">
      <w:pPr>
        <w:pStyle w:val="Estilo1"/>
        <w:jc w:val="left"/>
      </w:pPr>
      <w:r>
        <w:t>3,17</w:t>
      </w:r>
    </w:p>
    <w:p w:rsidR="00F90CC1" w:rsidRDefault="00F90CC1" w:rsidP="009D3FC6">
      <w:pPr>
        <w:pStyle w:val="Estilo1"/>
        <w:jc w:val="left"/>
      </w:pPr>
      <w:r>
        <w:t>4,1</w:t>
      </w:r>
    </w:p>
    <w:p w:rsidR="00F90CC1" w:rsidRDefault="00F90CC1" w:rsidP="009D3FC6">
      <w:pPr>
        <w:pStyle w:val="Estilo1"/>
        <w:jc w:val="left"/>
      </w:pPr>
      <w:r>
        <w:t>4,4</w:t>
      </w:r>
    </w:p>
    <w:p w:rsidR="00F90CC1" w:rsidRDefault="00F90CC1" w:rsidP="009D3FC6">
      <w:pPr>
        <w:pStyle w:val="Estilo1"/>
        <w:jc w:val="left"/>
      </w:pPr>
      <w:r>
        <w:t>4,11</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1 PEDRO</w:t>
      </w:r>
    </w:p>
    <w:p w:rsidR="00F90CC1" w:rsidRDefault="00F90CC1" w:rsidP="009D3FC6">
      <w:pPr>
        <w:pStyle w:val="Estilo1"/>
        <w:jc w:val="left"/>
      </w:pPr>
      <w:r>
        <w:t>1,14</w:t>
      </w:r>
    </w:p>
    <w:p w:rsidR="00F90CC1" w:rsidRDefault="00F90CC1" w:rsidP="009D3FC6">
      <w:pPr>
        <w:pStyle w:val="Estilo1"/>
        <w:jc w:val="left"/>
      </w:pPr>
      <w:r>
        <w:lastRenderedPageBreak/>
        <w:t>2,1</w:t>
      </w:r>
    </w:p>
    <w:p w:rsidR="00F90CC1" w:rsidRDefault="00F90CC1" w:rsidP="009D3FC6">
      <w:pPr>
        <w:pStyle w:val="Estilo1"/>
        <w:jc w:val="left"/>
      </w:pPr>
      <w:r>
        <w:t>2,11</w:t>
      </w:r>
    </w:p>
    <w:p w:rsidR="00F90CC1" w:rsidRDefault="00F90CC1" w:rsidP="009D3FC6">
      <w:pPr>
        <w:pStyle w:val="Estilo1"/>
        <w:jc w:val="left"/>
      </w:pPr>
      <w:r>
        <w:t>4,8</w:t>
      </w:r>
    </w:p>
    <w:p w:rsidR="00F90CC1" w:rsidRDefault="00F90CC1" w:rsidP="009D3FC6">
      <w:pPr>
        <w:pStyle w:val="Estilo1"/>
        <w:jc w:val="left"/>
      </w:pPr>
      <w:r>
        <w:t>4,11</w:t>
      </w:r>
    </w:p>
    <w:p w:rsidR="00F90CC1" w:rsidRDefault="00F90CC1" w:rsidP="009D3FC6">
      <w:pPr>
        <w:pStyle w:val="Estilo1"/>
        <w:jc w:val="left"/>
      </w:pPr>
      <w:r>
        <w:t>5,2</w:t>
      </w:r>
    </w:p>
    <w:p w:rsidR="00F90CC1" w:rsidRDefault="00F90CC1" w:rsidP="009D3FC6">
      <w:pPr>
        <w:pStyle w:val="Estilo1"/>
        <w:jc w:val="left"/>
      </w:pPr>
      <w:r>
        <w:t>5,5</w:t>
      </w:r>
    </w:p>
    <w:p w:rsidR="00F90CC1" w:rsidRDefault="00F90CC1" w:rsidP="009D3FC6">
      <w:pPr>
        <w:pStyle w:val="Estilo1"/>
        <w:jc w:val="left"/>
      </w:pPr>
      <w:r>
        <w:t>5,8</w:t>
      </w:r>
    </w:p>
    <w:p w:rsidR="00F90CC1" w:rsidRDefault="00F90CC1" w:rsidP="009D3FC6">
      <w:pPr>
        <w:pStyle w:val="Estilo1"/>
        <w:jc w:val="left"/>
      </w:pPr>
    </w:p>
    <w:p w:rsidR="00F90CC1" w:rsidRDefault="00F90CC1" w:rsidP="009D3FC6">
      <w:pPr>
        <w:pStyle w:val="Estilo1"/>
        <w:jc w:val="left"/>
      </w:pPr>
    </w:p>
    <w:p w:rsidR="00F90CC1" w:rsidRDefault="00F90CC1" w:rsidP="009D3FC6">
      <w:pPr>
        <w:pStyle w:val="Estilo1"/>
        <w:jc w:val="left"/>
      </w:pPr>
      <w:r>
        <w:t>2 PEDRO</w:t>
      </w:r>
    </w:p>
    <w:p w:rsidR="00F90CC1" w:rsidRDefault="00B91C03" w:rsidP="009D3FC6">
      <w:pPr>
        <w:pStyle w:val="Estilo1"/>
        <w:jc w:val="left"/>
      </w:pPr>
      <w:r>
        <w:t>1,4</w:t>
      </w:r>
    </w:p>
    <w:p w:rsidR="00B91C03" w:rsidRDefault="00B91C03" w:rsidP="009D3FC6">
      <w:pPr>
        <w:pStyle w:val="Estilo1"/>
        <w:jc w:val="left"/>
      </w:pPr>
    </w:p>
    <w:p w:rsidR="00B91C03" w:rsidRDefault="00B91C03" w:rsidP="009D3FC6">
      <w:pPr>
        <w:pStyle w:val="Estilo1"/>
        <w:jc w:val="left"/>
      </w:pPr>
    </w:p>
    <w:p w:rsidR="00B91C03" w:rsidRDefault="00B91C03" w:rsidP="009D3FC6">
      <w:pPr>
        <w:pStyle w:val="Estilo1"/>
        <w:jc w:val="left"/>
      </w:pPr>
      <w:r>
        <w:t>1 JUAN</w:t>
      </w:r>
    </w:p>
    <w:p w:rsidR="00B91C03" w:rsidRDefault="00B91C03" w:rsidP="009D3FC6">
      <w:pPr>
        <w:pStyle w:val="Estilo1"/>
        <w:jc w:val="left"/>
      </w:pPr>
      <w:r>
        <w:t>1,3</w:t>
      </w:r>
    </w:p>
    <w:p w:rsidR="00B91C03" w:rsidRDefault="00B91C03" w:rsidP="009D3FC6">
      <w:pPr>
        <w:pStyle w:val="Estilo1"/>
        <w:jc w:val="left"/>
      </w:pPr>
      <w:r>
        <w:t>1,7</w:t>
      </w:r>
    </w:p>
    <w:p w:rsidR="00B91C03" w:rsidRDefault="00B91C03" w:rsidP="009D3FC6">
      <w:pPr>
        <w:pStyle w:val="Estilo1"/>
        <w:jc w:val="left"/>
      </w:pPr>
      <w:r>
        <w:t>2,4</w:t>
      </w:r>
    </w:p>
    <w:p w:rsidR="00B91C03" w:rsidRDefault="00B91C03" w:rsidP="009D3FC6">
      <w:pPr>
        <w:pStyle w:val="Estilo1"/>
        <w:jc w:val="left"/>
      </w:pPr>
      <w:r>
        <w:t>2,10</w:t>
      </w:r>
    </w:p>
    <w:p w:rsidR="00B91C03" w:rsidRDefault="00B91C03" w:rsidP="009D3FC6">
      <w:pPr>
        <w:pStyle w:val="Estilo1"/>
        <w:jc w:val="left"/>
      </w:pPr>
      <w:r>
        <w:t>2,15</w:t>
      </w:r>
    </w:p>
    <w:p w:rsidR="00B91C03" w:rsidRDefault="00B91C03" w:rsidP="009D3FC6">
      <w:pPr>
        <w:pStyle w:val="Estilo1"/>
        <w:jc w:val="left"/>
      </w:pPr>
      <w:r>
        <w:t>2,16</w:t>
      </w:r>
    </w:p>
    <w:p w:rsidR="00B91C03" w:rsidRDefault="00B91C03" w:rsidP="009D3FC6">
      <w:pPr>
        <w:pStyle w:val="Estilo1"/>
        <w:jc w:val="left"/>
      </w:pPr>
      <w:r>
        <w:t>3,15</w:t>
      </w:r>
    </w:p>
    <w:p w:rsidR="00B91C03" w:rsidRDefault="00B91C03" w:rsidP="009D3FC6">
      <w:pPr>
        <w:pStyle w:val="Estilo1"/>
        <w:jc w:val="left"/>
      </w:pPr>
      <w:r>
        <w:t>3,16</w:t>
      </w:r>
    </w:p>
    <w:p w:rsidR="00B91C03" w:rsidRDefault="00B91C03" w:rsidP="009D3FC6">
      <w:pPr>
        <w:pStyle w:val="Estilo1"/>
        <w:jc w:val="left"/>
      </w:pPr>
      <w:r>
        <w:t>4,8</w:t>
      </w:r>
    </w:p>
    <w:p w:rsidR="00B91C03" w:rsidRDefault="00B91C03" w:rsidP="009D3FC6">
      <w:pPr>
        <w:pStyle w:val="Estilo1"/>
        <w:jc w:val="left"/>
      </w:pPr>
      <w:r>
        <w:t>4,10</w:t>
      </w:r>
    </w:p>
    <w:p w:rsidR="00B91C03" w:rsidRDefault="00B91C03" w:rsidP="009D3FC6">
      <w:pPr>
        <w:pStyle w:val="Estilo1"/>
        <w:jc w:val="left"/>
      </w:pPr>
      <w:r>
        <w:t>4,18</w:t>
      </w:r>
    </w:p>
    <w:p w:rsidR="00B91C03" w:rsidRDefault="00B91C03" w:rsidP="009D3FC6">
      <w:pPr>
        <w:pStyle w:val="Estilo1"/>
        <w:jc w:val="left"/>
      </w:pPr>
      <w:r>
        <w:t>4,20</w:t>
      </w:r>
    </w:p>
    <w:p w:rsidR="00B91C03" w:rsidRDefault="00B91C03" w:rsidP="009D3FC6">
      <w:pPr>
        <w:pStyle w:val="Estilo1"/>
        <w:jc w:val="left"/>
      </w:pPr>
      <w:r>
        <w:t>5,3</w:t>
      </w:r>
    </w:p>
    <w:p w:rsidR="00B91C03" w:rsidRDefault="00B91C03" w:rsidP="009D3FC6">
      <w:pPr>
        <w:pStyle w:val="Estilo1"/>
        <w:jc w:val="left"/>
      </w:pPr>
    </w:p>
    <w:p w:rsidR="00B91C03" w:rsidRDefault="00B91C03" w:rsidP="009D3FC6">
      <w:pPr>
        <w:pStyle w:val="Estilo1"/>
        <w:jc w:val="left"/>
      </w:pPr>
    </w:p>
    <w:p w:rsidR="00B91C03" w:rsidRDefault="00B91C03" w:rsidP="009D3FC6">
      <w:pPr>
        <w:pStyle w:val="Estilo1"/>
        <w:jc w:val="left"/>
      </w:pPr>
      <w:r>
        <w:t>JUDAS</w:t>
      </w:r>
    </w:p>
    <w:p w:rsidR="00B91C03" w:rsidRDefault="00B91C03" w:rsidP="009D3FC6">
      <w:pPr>
        <w:pStyle w:val="Estilo1"/>
        <w:jc w:val="left"/>
      </w:pPr>
      <w:r>
        <w:t>11-12</w:t>
      </w:r>
    </w:p>
    <w:p w:rsidR="00B91C03" w:rsidRDefault="00B91C03" w:rsidP="009D3FC6">
      <w:pPr>
        <w:pStyle w:val="Estilo1"/>
        <w:jc w:val="left"/>
      </w:pPr>
      <w:r>
        <w:t>16</w:t>
      </w:r>
    </w:p>
    <w:p w:rsidR="00B91C03" w:rsidRDefault="00B91C03" w:rsidP="009D3FC6">
      <w:pPr>
        <w:pStyle w:val="Estilo1"/>
        <w:jc w:val="left"/>
      </w:pPr>
      <w:r>
        <w:t>23</w:t>
      </w:r>
    </w:p>
    <w:p w:rsidR="00B91C03" w:rsidRDefault="00B91C03" w:rsidP="009D3FC6">
      <w:pPr>
        <w:pStyle w:val="Estilo1"/>
        <w:jc w:val="left"/>
      </w:pPr>
    </w:p>
    <w:p w:rsidR="00B91C03" w:rsidRDefault="00B91C03" w:rsidP="009D3FC6">
      <w:pPr>
        <w:pStyle w:val="Estilo1"/>
        <w:jc w:val="left"/>
      </w:pPr>
    </w:p>
    <w:p w:rsidR="00B91C03" w:rsidRDefault="00B91C03" w:rsidP="009D3FC6">
      <w:pPr>
        <w:pStyle w:val="Estilo1"/>
        <w:jc w:val="left"/>
      </w:pPr>
      <w:r>
        <w:t>APOCALIPSIS</w:t>
      </w:r>
    </w:p>
    <w:p w:rsidR="00B91C03" w:rsidRDefault="00B91C03" w:rsidP="009D3FC6">
      <w:pPr>
        <w:pStyle w:val="Estilo1"/>
        <w:jc w:val="left"/>
      </w:pPr>
      <w:r>
        <w:t>3,16</w:t>
      </w:r>
    </w:p>
    <w:p w:rsidR="00B91C03" w:rsidRDefault="00B91C03" w:rsidP="009D3FC6">
      <w:pPr>
        <w:pStyle w:val="Estilo1"/>
        <w:jc w:val="left"/>
      </w:pPr>
      <w:r>
        <w:t>3,17</w:t>
      </w:r>
    </w:p>
    <w:p w:rsidR="00B91C03" w:rsidRDefault="00B91C03" w:rsidP="009D3FC6">
      <w:pPr>
        <w:pStyle w:val="Estilo1"/>
        <w:jc w:val="left"/>
      </w:pPr>
      <w:r>
        <w:t>5,6</w:t>
      </w:r>
    </w:p>
    <w:p w:rsidR="00B91C03" w:rsidRDefault="00B91C03" w:rsidP="009D3FC6">
      <w:pPr>
        <w:pStyle w:val="Estilo1"/>
        <w:jc w:val="left"/>
      </w:pPr>
      <w:r>
        <w:t>8,1</w:t>
      </w:r>
    </w:p>
    <w:p w:rsidR="00B91C03" w:rsidRDefault="00B91C03" w:rsidP="009D3FC6">
      <w:pPr>
        <w:pStyle w:val="Estilo1"/>
        <w:jc w:val="left"/>
      </w:pPr>
    </w:p>
    <w:p w:rsidR="00B91C03" w:rsidRDefault="00B91C03" w:rsidP="009D3FC6">
      <w:pPr>
        <w:pStyle w:val="Estilo1"/>
        <w:jc w:val="left"/>
      </w:pPr>
    </w:p>
    <w:p w:rsidR="00B91C03" w:rsidRDefault="00B91C03" w:rsidP="009D3FC6">
      <w:pPr>
        <w:pStyle w:val="Estilo1"/>
        <w:jc w:val="left"/>
      </w:pPr>
    </w:p>
    <w:p w:rsidR="00066BD3" w:rsidRDefault="00066BD3" w:rsidP="009D3FC6">
      <w:pPr>
        <w:pStyle w:val="Estilo1"/>
        <w:jc w:val="left"/>
      </w:pPr>
    </w:p>
    <w:p w:rsidR="00066BD3" w:rsidRDefault="00066BD3" w:rsidP="009D3FC6">
      <w:pPr>
        <w:pStyle w:val="Estilo1"/>
        <w:jc w:val="left"/>
      </w:pPr>
    </w:p>
    <w:p w:rsidR="00066BD3" w:rsidRDefault="00066BD3" w:rsidP="009D3FC6">
      <w:pPr>
        <w:pStyle w:val="Estilo1"/>
        <w:jc w:val="left"/>
      </w:pPr>
    </w:p>
    <w:p w:rsidR="00066BD3" w:rsidRDefault="00066BD3" w:rsidP="009D3FC6">
      <w:pPr>
        <w:pStyle w:val="Estilo1"/>
        <w:jc w:val="left"/>
      </w:pPr>
    </w:p>
    <w:p w:rsidR="00B91C03" w:rsidRPr="00B91C03" w:rsidRDefault="00B91C03" w:rsidP="009D3FC6">
      <w:pPr>
        <w:pStyle w:val="Estilo1"/>
        <w:jc w:val="left"/>
      </w:pPr>
      <w:r w:rsidRPr="00B91C03">
        <w:lastRenderedPageBreak/>
        <w:t>La amistad espiritual</w:t>
      </w:r>
    </w:p>
    <w:p w:rsidR="00B91C03" w:rsidRDefault="00B91C03" w:rsidP="009D3FC6">
      <w:pPr>
        <w:pStyle w:val="Estilo1"/>
        <w:jc w:val="left"/>
      </w:pPr>
    </w:p>
    <w:p w:rsidR="00B91C03" w:rsidRDefault="00B91C03" w:rsidP="009D3FC6">
      <w:pPr>
        <w:pStyle w:val="Estilo1"/>
        <w:jc w:val="left"/>
      </w:pPr>
      <w:r w:rsidRPr="00B91C03">
        <w:t>GÉNESIS</w:t>
      </w:r>
    </w:p>
    <w:p w:rsidR="00B91C03" w:rsidRDefault="005A1E34" w:rsidP="009D3FC6">
      <w:pPr>
        <w:pStyle w:val="Estilo1"/>
        <w:jc w:val="left"/>
      </w:pPr>
      <w:r>
        <w:t>2,18</w:t>
      </w:r>
    </w:p>
    <w:p w:rsidR="005A1E34" w:rsidRDefault="005A1E34" w:rsidP="009D3FC6">
      <w:pPr>
        <w:pStyle w:val="Estilo1"/>
        <w:jc w:val="left"/>
      </w:pPr>
      <w:r>
        <w:t>2,21-22</w:t>
      </w:r>
    </w:p>
    <w:p w:rsidR="005A1E34" w:rsidRDefault="005A1E34" w:rsidP="009D3FC6">
      <w:pPr>
        <w:pStyle w:val="Estilo1"/>
        <w:jc w:val="left"/>
      </w:pPr>
      <w:r>
        <w:t>3,6</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ÉXODO</w:t>
      </w:r>
    </w:p>
    <w:p w:rsidR="005A1E34" w:rsidRDefault="005A1E34" w:rsidP="009D3FC6">
      <w:pPr>
        <w:pStyle w:val="Estilo1"/>
        <w:jc w:val="left"/>
      </w:pPr>
      <w:r>
        <w:t>5,14</w:t>
      </w:r>
    </w:p>
    <w:p w:rsidR="005A1E34" w:rsidRDefault="005A1E34" w:rsidP="009D3FC6">
      <w:pPr>
        <w:pStyle w:val="Estilo1"/>
        <w:jc w:val="left"/>
      </w:pPr>
      <w:r>
        <w:t>16,18</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NÚMEROS</w:t>
      </w:r>
    </w:p>
    <w:p w:rsidR="005A1E34" w:rsidRDefault="005A1E34" w:rsidP="009D3FC6">
      <w:pPr>
        <w:pStyle w:val="Estilo1"/>
        <w:jc w:val="left"/>
      </w:pPr>
      <w:r>
        <w:t>12,1-15</w:t>
      </w:r>
    </w:p>
    <w:p w:rsidR="005A1E34" w:rsidRDefault="005A1E34" w:rsidP="009D3FC6">
      <w:pPr>
        <w:pStyle w:val="Estilo1"/>
        <w:jc w:val="left"/>
      </w:pPr>
      <w:r>
        <w:t>15,39</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JUECES</w:t>
      </w:r>
    </w:p>
    <w:p w:rsidR="005A1E34" w:rsidRDefault="005A1E34" w:rsidP="009D3FC6">
      <w:pPr>
        <w:pStyle w:val="Estilo1"/>
        <w:jc w:val="left"/>
      </w:pPr>
      <w:r>
        <w:t>4,17</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RUT</w:t>
      </w:r>
    </w:p>
    <w:p w:rsidR="005A1E34" w:rsidRDefault="005A1E34" w:rsidP="009D3FC6">
      <w:pPr>
        <w:pStyle w:val="Estilo1"/>
        <w:jc w:val="left"/>
      </w:pPr>
      <w:r>
        <w:t>2,8</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1 SAMUEL</w:t>
      </w:r>
    </w:p>
    <w:p w:rsidR="005A1E34" w:rsidRDefault="005A1E34" w:rsidP="009D3FC6">
      <w:pPr>
        <w:pStyle w:val="Estilo1"/>
        <w:jc w:val="left"/>
      </w:pPr>
      <w:r>
        <w:t>19-20</w:t>
      </w:r>
    </w:p>
    <w:p w:rsidR="005A1E34" w:rsidRDefault="005A1E34" w:rsidP="009D3FC6">
      <w:pPr>
        <w:pStyle w:val="Estilo1"/>
        <w:jc w:val="left"/>
      </w:pPr>
      <w:r>
        <w:t>19,5</w:t>
      </w:r>
    </w:p>
    <w:p w:rsidR="005A1E34" w:rsidRDefault="005A1E34" w:rsidP="009D3FC6">
      <w:pPr>
        <w:pStyle w:val="Estilo1"/>
        <w:jc w:val="left"/>
      </w:pPr>
      <w:r>
        <w:t>20</w:t>
      </w:r>
    </w:p>
    <w:p w:rsidR="005A1E34" w:rsidRDefault="005A1E34" w:rsidP="009D3FC6">
      <w:pPr>
        <w:pStyle w:val="Estilo1"/>
        <w:jc w:val="left"/>
      </w:pPr>
      <w:r>
        <w:t>20,30</w:t>
      </w:r>
    </w:p>
    <w:p w:rsidR="005A1E34" w:rsidRDefault="005A1E34" w:rsidP="009D3FC6">
      <w:pPr>
        <w:pStyle w:val="Estilo1"/>
        <w:jc w:val="left"/>
      </w:pPr>
      <w:r>
        <w:t>20,31</w:t>
      </w:r>
    </w:p>
    <w:p w:rsidR="005A1E34" w:rsidRDefault="005A1E34" w:rsidP="009D3FC6">
      <w:pPr>
        <w:pStyle w:val="Estilo1"/>
        <w:jc w:val="left"/>
      </w:pPr>
      <w:r>
        <w:t>20,32</w:t>
      </w:r>
    </w:p>
    <w:p w:rsidR="005A1E34" w:rsidRDefault="005A1E34" w:rsidP="009D3FC6">
      <w:pPr>
        <w:pStyle w:val="Estilo1"/>
        <w:jc w:val="left"/>
      </w:pPr>
      <w:r>
        <w:t>23,17</w:t>
      </w:r>
    </w:p>
    <w:p w:rsidR="005A1E34" w:rsidRDefault="005A1E34" w:rsidP="009D3FC6">
      <w:pPr>
        <w:pStyle w:val="Estilo1"/>
        <w:jc w:val="left"/>
      </w:pPr>
      <w:r>
        <w:t>25,10</w:t>
      </w:r>
    </w:p>
    <w:p w:rsidR="005A1E34" w:rsidRDefault="005A1E34" w:rsidP="009D3FC6">
      <w:pPr>
        <w:pStyle w:val="Estilo1"/>
        <w:jc w:val="left"/>
      </w:pPr>
      <w:r>
        <w:t>25,38</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2 SAMUEL</w:t>
      </w:r>
    </w:p>
    <w:p w:rsidR="005A1E34" w:rsidRDefault="005A1E34" w:rsidP="009D3FC6">
      <w:pPr>
        <w:pStyle w:val="Estilo1"/>
        <w:jc w:val="left"/>
      </w:pPr>
      <w:r>
        <w:t>10,1 ss.</w:t>
      </w:r>
    </w:p>
    <w:p w:rsidR="005A1E34" w:rsidRDefault="005A1E34" w:rsidP="009D3FC6">
      <w:pPr>
        <w:pStyle w:val="Estilo1"/>
        <w:jc w:val="left"/>
      </w:pPr>
      <w:r>
        <w:t>12,26 ss.</w:t>
      </w:r>
    </w:p>
    <w:p w:rsidR="005A1E34" w:rsidRDefault="005A1E34" w:rsidP="009D3FC6">
      <w:pPr>
        <w:pStyle w:val="Estilo1"/>
        <w:jc w:val="left"/>
      </w:pPr>
      <w:r>
        <w:t>13,3 ss.</w:t>
      </w:r>
    </w:p>
    <w:p w:rsidR="005A1E34" w:rsidRDefault="005A1E34" w:rsidP="009D3FC6">
      <w:pPr>
        <w:pStyle w:val="Estilo1"/>
        <w:jc w:val="left"/>
      </w:pPr>
      <w:r>
        <w:t>15,1 ss.</w:t>
      </w:r>
    </w:p>
    <w:p w:rsidR="005A1E34" w:rsidRDefault="005A1E34" w:rsidP="009D3FC6">
      <w:pPr>
        <w:pStyle w:val="Estilo1"/>
        <w:jc w:val="left"/>
      </w:pPr>
      <w:r>
        <w:t>15,12</w:t>
      </w:r>
    </w:p>
    <w:p w:rsidR="005A1E34" w:rsidRDefault="005A1E34" w:rsidP="009D3FC6">
      <w:pPr>
        <w:pStyle w:val="Estilo1"/>
        <w:jc w:val="left"/>
      </w:pPr>
      <w:r>
        <w:t>16,3</w:t>
      </w:r>
    </w:p>
    <w:p w:rsidR="005A1E34" w:rsidRDefault="005A1E34" w:rsidP="009D3FC6">
      <w:pPr>
        <w:pStyle w:val="Estilo1"/>
        <w:jc w:val="left"/>
      </w:pPr>
      <w:r>
        <w:t>16,15-19</w:t>
      </w:r>
    </w:p>
    <w:p w:rsidR="005A1E34" w:rsidRDefault="005A1E34" w:rsidP="009D3FC6">
      <w:pPr>
        <w:pStyle w:val="Estilo1"/>
        <w:jc w:val="left"/>
      </w:pPr>
      <w:r>
        <w:t>17,1 ss.</w:t>
      </w:r>
    </w:p>
    <w:p w:rsidR="005A1E34" w:rsidRDefault="005A1E34" w:rsidP="009D3FC6">
      <w:pPr>
        <w:pStyle w:val="Estilo1"/>
        <w:jc w:val="left"/>
      </w:pPr>
      <w:r>
        <w:lastRenderedPageBreak/>
        <w:t>17,5-16</w:t>
      </w:r>
    </w:p>
    <w:p w:rsidR="005A1E34" w:rsidRDefault="005A1E34" w:rsidP="009D3FC6">
      <w:pPr>
        <w:pStyle w:val="Estilo1"/>
        <w:jc w:val="left"/>
      </w:pPr>
      <w:r>
        <w:t>17,27-28</w:t>
      </w:r>
    </w:p>
    <w:p w:rsidR="005A1E34" w:rsidRDefault="005A1E34" w:rsidP="009D3FC6">
      <w:pPr>
        <w:pStyle w:val="Estilo1"/>
        <w:jc w:val="left"/>
      </w:pPr>
      <w:r>
        <w:t>21,1</w:t>
      </w:r>
    </w:p>
    <w:p w:rsidR="005A1E34" w:rsidRDefault="005A1E34" w:rsidP="009D3FC6">
      <w:pPr>
        <w:pStyle w:val="Estilo1"/>
        <w:jc w:val="left"/>
      </w:pPr>
    </w:p>
    <w:p w:rsidR="005A1E34" w:rsidRDefault="005A1E34" w:rsidP="009D3FC6">
      <w:pPr>
        <w:pStyle w:val="Estilo1"/>
        <w:jc w:val="left"/>
      </w:pPr>
    </w:p>
    <w:p w:rsidR="005A1E34" w:rsidRDefault="005A1E34" w:rsidP="009D3FC6">
      <w:pPr>
        <w:pStyle w:val="Estilo1"/>
        <w:jc w:val="left"/>
      </w:pPr>
      <w:r>
        <w:t>1 REYES</w:t>
      </w:r>
    </w:p>
    <w:p w:rsidR="005A1E34" w:rsidRDefault="004A014A" w:rsidP="009D3FC6">
      <w:pPr>
        <w:pStyle w:val="Estilo1"/>
        <w:jc w:val="left"/>
      </w:pPr>
      <w:r>
        <w:t>2,8-9</w:t>
      </w:r>
    </w:p>
    <w:p w:rsidR="004A014A" w:rsidRDefault="004A014A" w:rsidP="009D3FC6">
      <w:pPr>
        <w:pStyle w:val="Estilo1"/>
        <w:jc w:val="left"/>
      </w:pPr>
      <w:r>
        <w:t>22,17-18</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2 REYES</w:t>
      </w:r>
    </w:p>
    <w:p w:rsidR="004A014A" w:rsidRDefault="004A014A" w:rsidP="009D3FC6">
      <w:pPr>
        <w:pStyle w:val="Estilo1"/>
        <w:jc w:val="left"/>
      </w:pPr>
      <w:r>
        <w:t>12,1-5</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1 CRÓNICAS</w:t>
      </w:r>
    </w:p>
    <w:p w:rsidR="004A014A" w:rsidRDefault="004A014A" w:rsidP="009D3FC6">
      <w:pPr>
        <w:pStyle w:val="Estilo1"/>
        <w:jc w:val="left"/>
      </w:pPr>
      <w:r>
        <w:t>19,1 ss.</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TOBIT</w:t>
      </w:r>
    </w:p>
    <w:p w:rsidR="004A014A" w:rsidRDefault="004A014A" w:rsidP="009D3FC6">
      <w:pPr>
        <w:pStyle w:val="Estilo1"/>
        <w:jc w:val="left"/>
      </w:pPr>
      <w:r>
        <w:t>5,23</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ESTER</w:t>
      </w:r>
    </w:p>
    <w:p w:rsidR="004A014A" w:rsidRDefault="004A014A" w:rsidP="009D3FC6">
      <w:pPr>
        <w:pStyle w:val="Estilo1"/>
        <w:jc w:val="left"/>
      </w:pPr>
      <w:r>
        <w:t>7</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JOB</w:t>
      </w:r>
    </w:p>
    <w:p w:rsidR="004A014A" w:rsidRDefault="004A014A" w:rsidP="009D3FC6">
      <w:pPr>
        <w:pStyle w:val="Estilo1"/>
        <w:jc w:val="left"/>
      </w:pPr>
      <w:r>
        <w:t>11,2</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SALMOS</w:t>
      </w:r>
    </w:p>
    <w:p w:rsidR="004A014A" w:rsidRDefault="004A014A" w:rsidP="009D3FC6">
      <w:pPr>
        <w:pStyle w:val="Estilo1"/>
        <w:jc w:val="left"/>
      </w:pPr>
      <w:r>
        <w:t>8,8</w:t>
      </w:r>
    </w:p>
    <w:p w:rsidR="004A014A" w:rsidRDefault="004A014A" w:rsidP="009D3FC6">
      <w:pPr>
        <w:pStyle w:val="Estilo1"/>
        <w:jc w:val="left"/>
      </w:pPr>
      <w:r>
        <w:t>10,6</w:t>
      </w:r>
    </w:p>
    <w:p w:rsidR="004A014A" w:rsidRDefault="004A014A" w:rsidP="009D3FC6">
      <w:pPr>
        <w:pStyle w:val="Estilo1"/>
        <w:jc w:val="left"/>
      </w:pPr>
      <w:r>
        <w:t>15,2</w:t>
      </w:r>
    </w:p>
    <w:p w:rsidR="004A014A" w:rsidRDefault="004A014A" w:rsidP="009D3FC6">
      <w:pPr>
        <w:pStyle w:val="Estilo1"/>
        <w:jc w:val="left"/>
      </w:pPr>
      <w:r>
        <w:t>23,10</w:t>
      </w:r>
    </w:p>
    <w:p w:rsidR="004A014A" w:rsidRDefault="004A014A" w:rsidP="009D3FC6">
      <w:pPr>
        <w:pStyle w:val="Estilo1"/>
        <w:jc w:val="left"/>
      </w:pPr>
      <w:r>
        <w:t>24,15</w:t>
      </w:r>
    </w:p>
    <w:p w:rsidR="004A014A" w:rsidRDefault="004A014A" w:rsidP="009D3FC6">
      <w:pPr>
        <w:pStyle w:val="Estilo1"/>
        <w:jc w:val="left"/>
      </w:pPr>
      <w:r>
        <w:t>33,9</w:t>
      </w:r>
    </w:p>
    <w:p w:rsidR="004A014A" w:rsidRDefault="004A014A" w:rsidP="009D3FC6">
      <w:pPr>
        <w:pStyle w:val="Estilo1"/>
        <w:jc w:val="left"/>
      </w:pPr>
      <w:r>
        <w:t>37,14</w:t>
      </w:r>
    </w:p>
    <w:p w:rsidR="004A014A" w:rsidRDefault="004A014A" w:rsidP="009D3FC6">
      <w:pPr>
        <w:pStyle w:val="Estilo1"/>
        <w:jc w:val="left"/>
      </w:pPr>
      <w:r>
        <w:t>39,6</w:t>
      </w:r>
    </w:p>
    <w:p w:rsidR="004A014A" w:rsidRDefault="004A014A" w:rsidP="009D3FC6">
      <w:pPr>
        <w:pStyle w:val="Estilo1"/>
        <w:jc w:val="left"/>
      </w:pPr>
      <w:r>
        <w:t>72,22</w:t>
      </w:r>
    </w:p>
    <w:p w:rsidR="004A014A" w:rsidRDefault="004A014A" w:rsidP="009D3FC6">
      <w:pPr>
        <w:pStyle w:val="Estilo1"/>
        <w:jc w:val="left"/>
      </w:pPr>
      <w:r>
        <w:t>99,5</w:t>
      </w:r>
    </w:p>
    <w:p w:rsidR="004A014A" w:rsidRDefault="004A014A" w:rsidP="009D3FC6">
      <w:pPr>
        <w:pStyle w:val="Estilo1"/>
        <w:jc w:val="left"/>
      </w:pPr>
      <w:r>
        <w:t>132,1</w:t>
      </w:r>
    </w:p>
    <w:p w:rsidR="004A014A" w:rsidRDefault="004A014A" w:rsidP="009D3FC6">
      <w:pPr>
        <w:pStyle w:val="Estilo1"/>
        <w:jc w:val="left"/>
      </w:pPr>
      <w:r>
        <w:t>139,2</w:t>
      </w:r>
    </w:p>
    <w:p w:rsidR="004A014A" w:rsidRDefault="004A014A" w:rsidP="009D3FC6">
      <w:pPr>
        <w:pStyle w:val="Estilo1"/>
        <w:jc w:val="left"/>
      </w:pPr>
      <w:r>
        <w:t>140,5</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PROVERBIOS</w:t>
      </w:r>
    </w:p>
    <w:p w:rsidR="004A014A" w:rsidRDefault="004A014A" w:rsidP="009D3FC6">
      <w:pPr>
        <w:pStyle w:val="Estilo1"/>
        <w:jc w:val="left"/>
      </w:pPr>
      <w:r>
        <w:lastRenderedPageBreak/>
        <w:t>11,9</w:t>
      </w:r>
    </w:p>
    <w:p w:rsidR="004A014A" w:rsidRDefault="004A014A" w:rsidP="009D3FC6">
      <w:pPr>
        <w:pStyle w:val="Estilo1"/>
        <w:jc w:val="left"/>
      </w:pPr>
      <w:r>
        <w:t>14,20</w:t>
      </w:r>
    </w:p>
    <w:p w:rsidR="004A014A" w:rsidRDefault="004A014A" w:rsidP="009D3FC6">
      <w:pPr>
        <w:pStyle w:val="Estilo1"/>
        <w:jc w:val="left"/>
      </w:pPr>
      <w:r>
        <w:t>17,7</w:t>
      </w:r>
    </w:p>
    <w:p w:rsidR="004A014A" w:rsidRDefault="004A014A" w:rsidP="009D3FC6">
      <w:pPr>
        <w:pStyle w:val="Estilo1"/>
        <w:jc w:val="left"/>
      </w:pPr>
      <w:r>
        <w:t>22,24-25</w:t>
      </w:r>
    </w:p>
    <w:p w:rsidR="004A014A" w:rsidRDefault="004A014A" w:rsidP="009D3FC6">
      <w:pPr>
        <w:pStyle w:val="Estilo1"/>
        <w:jc w:val="left"/>
      </w:pPr>
      <w:r>
        <w:t>25,19</w:t>
      </w:r>
    </w:p>
    <w:p w:rsidR="004A014A" w:rsidRDefault="004A014A" w:rsidP="009D3FC6">
      <w:pPr>
        <w:pStyle w:val="Estilo1"/>
        <w:jc w:val="left"/>
      </w:pPr>
      <w:r>
        <w:t>27,6</w:t>
      </w:r>
    </w:p>
    <w:p w:rsidR="004A014A" w:rsidRDefault="004A014A" w:rsidP="009D3FC6">
      <w:pPr>
        <w:pStyle w:val="Estilo1"/>
        <w:jc w:val="left"/>
      </w:pPr>
      <w:r>
        <w:t>29,20</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QOHELET (ECLESIASTÉS)</w:t>
      </w:r>
    </w:p>
    <w:p w:rsidR="004A014A" w:rsidRDefault="004A014A" w:rsidP="009D3FC6">
      <w:pPr>
        <w:pStyle w:val="Estilo1"/>
        <w:jc w:val="left"/>
      </w:pPr>
      <w:r>
        <w:t>4,10</w:t>
      </w:r>
    </w:p>
    <w:p w:rsidR="004A014A" w:rsidRDefault="004A014A" w:rsidP="009D3FC6">
      <w:pPr>
        <w:pStyle w:val="Estilo1"/>
        <w:jc w:val="left"/>
      </w:pPr>
      <w:r>
        <w:t>6,16</w:t>
      </w:r>
    </w:p>
    <w:p w:rsidR="004A014A" w:rsidRDefault="004A014A" w:rsidP="009D3FC6">
      <w:pPr>
        <w:pStyle w:val="Estilo1"/>
        <w:jc w:val="left"/>
      </w:pPr>
      <w:r>
        <w:t>7,10</w:t>
      </w:r>
    </w:p>
    <w:p w:rsidR="004A014A" w:rsidRDefault="004A014A" w:rsidP="009D3FC6">
      <w:pPr>
        <w:pStyle w:val="Estilo1"/>
        <w:jc w:val="left"/>
      </w:pPr>
      <w:r>
        <w:t>10,11</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CANTAR DE LOS CANTARES</w:t>
      </w:r>
    </w:p>
    <w:p w:rsidR="004A014A" w:rsidRDefault="004A014A" w:rsidP="009D3FC6">
      <w:pPr>
        <w:pStyle w:val="Estilo1"/>
        <w:jc w:val="left"/>
      </w:pPr>
      <w:r>
        <w:t>1,1</w:t>
      </w:r>
    </w:p>
    <w:p w:rsidR="004A014A" w:rsidRDefault="004A014A" w:rsidP="009D3FC6">
      <w:pPr>
        <w:pStyle w:val="Estilo1"/>
        <w:jc w:val="left"/>
      </w:pPr>
      <w:r>
        <w:t>2,6</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SABIDURÍA</w:t>
      </w:r>
    </w:p>
    <w:p w:rsidR="004A014A" w:rsidRDefault="004A014A" w:rsidP="009D3FC6">
      <w:pPr>
        <w:pStyle w:val="Estilo1"/>
        <w:jc w:val="left"/>
      </w:pPr>
      <w:r>
        <w:t>11,24</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SIRÁCIDA (ECLESIÁSTICO)</w:t>
      </w:r>
    </w:p>
    <w:p w:rsidR="004A014A" w:rsidRDefault="004A014A" w:rsidP="009D3FC6">
      <w:pPr>
        <w:pStyle w:val="Estilo1"/>
        <w:jc w:val="left"/>
      </w:pPr>
      <w:r>
        <w:t>6,8</w:t>
      </w:r>
    </w:p>
    <w:p w:rsidR="004A014A" w:rsidRDefault="004A014A" w:rsidP="009D3FC6">
      <w:pPr>
        <w:pStyle w:val="Estilo1"/>
        <w:jc w:val="left"/>
      </w:pPr>
      <w:r>
        <w:t>6,9</w:t>
      </w:r>
    </w:p>
    <w:p w:rsidR="004A014A" w:rsidRDefault="004A014A" w:rsidP="009D3FC6">
      <w:pPr>
        <w:pStyle w:val="Estilo1"/>
        <w:jc w:val="left"/>
      </w:pPr>
      <w:r>
        <w:t>6,16</w:t>
      </w:r>
    </w:p>
    <w:p w:rsidR="004A014A" w:rsidRDefault="004A014A" w:rsidP="009D3FC6">
      <w:pPr>
        <w:pStyle w:val="Estilo1"/>
        <w:jc w:val="left"/>
      </w:pPr>
      <w:r>
        <w:t>22,26-27</w:t>
      </w:r>
    </w:p>
    <w:p w:rsidR="004A014A" w:rsidRDefault="004A014A" w:rsidP="009D3FC6">
      <w:pPr>
        <w:pStyle w:val="Estilo1"/>
        <w:jc w:val="left"/>
      </w:pPr>
      <w:r>
        <w:t>22,27</w:t>
      </w:r>
    </w:p>
    <w:p w:rsidR="004A014A" w:rsidRDefault="004A014A" w:rsidP="009D3FC6">
      <w:pPr>
        <w:pStyle w:val="Estilo1"/>
        <w:jc w:val="left"/>
      </w:pPr>
      <w:r>
        <w:t>27,17</w:t>
      </w:r>
    </w:p>
    <w:p w:rsidR="004A014A" w:rsidRDefault="004A014A" w:rsidP="009D3FC6">
      <w:pPr>
        <w:pStyle w:val="Estilo1"/>
        <w:jc w:val="left"/>
      </w:pPr>
      <w:r>
        <w:t>27,24</w:t>
      </w:r>
    </w:p>
    <w:p w:rsidR="004A014A" w:rsidRDefault="004A014A" w:rsidP="009D3FC6">
      <w:pPr>
        <w:pStyle w:val="Estilo1"/>
        <w:jc w:val="left"/>
      </w:pPr>
      <w:r>
        <w:t>29,13</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ISAÍAS</w:t>
      </w:r>
    </w:p>
    <w:p w:rsidR="004A014A" w:rsidRDefault="004A014A" w:rsidP="009D3FC6">
      <w:pPr>
        <w:pStyle w:val="Estilo1"/>
        <w:jc w:val="left"/>
      </w:pPr>
      <w:r>
        <w:t>3,12</w:t>
      </w:r>
    </w:p>
    <w:p w:rsidR="004A014A" w:rsidRDefault="004A014A" w:rsidP="009D3FC6">
      <w:pPr>
        <w:pStyle w:val="Estilo1"/>
        <w:jc w:val="left"/>
      </w:pPr>
      <w:r>
        <w:t>30,10</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JEREMÍAS</w:t>
      </w:r>
    </w:p>
    <w:p w:rsidR="004A014A" w:rsidRDefault="004A014A" w:rsidP="009D3FC6">
      <w:pPr>
        <w:pStyle w:val="Estilo1"/>
        <w:jc w:val="left"/>
      </w:pPr>
      <w:r>
        <w:t>5,31</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EZEQUIEL</w:t>
      </w:r>
    </w:p>
    <w:p w:rsidR="004A014A" w:rsidRDefault="004A014A" w:rsidP="009D3FC6">
      <w:pPr>
        <w:pStyle w:val="Estilo1"/>
        <w:jc w:val="left"/>
      </w:pPr>
      <w:r>
        <w:t>16,25</w:t>
      </w:r>
    </w:p>
    <w:p w:rsidR="004A014A" w:rsidRDefault="004A014A" w:rsidP="009D3FC6">
      <w:pPr>
        <w:pStyle w:val="Estilo1"/>
        <w:jc w:val="left"/>
      </w:pPr>
      <w:r>
        <w:lastRenderedPageBreak/>
        <w:t>33,11</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MATEO</w:t>
      </w:r>
    </w:p>
    <w:p w:rsidR="004A014A" w:rsidRDefault="004A014A" w:rsidP="009D3FC6">
      <w:pPr>
        <w:pStyle w:val="Estilo1"/>
        <w:jc w:val="left"/>
      </w:pPr>
      <w:r>
        <w:t>5,44</w:t>
      </w:r>
    </w:p>
    <w:p w:rsidR="004A014A" w:rsidRDefault="004A014A" w:rsidP="009D3FC6">
      <w:pPr>
        <w:pStyle w:val="Estilo1"/>
        <w:jc w:val="left"/>
      </w:pPr>
      <w:r>
        <w:t>7,7</w:t>
      </w:r>
    </w:p>
    <w:p w:rsidR="004A014A" w:rsidRDefault="004A014A" w:rsidP="009D3FC6">
      <w:pPr>
        <w:pStyle w:val="Estilo1"/>
        <w:jc w:val="left"/>
      </w:pPr>
      <w:r>
        <w:t>16,19</w:t>
      </w:r>
    </w:p>
    <w:p w:rsidR="004A014A" w:rsidRDefault="004A014A" w:rsidP="009D3FC6">
      <w:pPr>
        <w:pStyle w:val="Estilo1"/>
        <w:jc w:val="left"/>
      </w:pPr>
      <w:r>
        <w:t>22,39</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LUCAS</w:t>
      </w:r>
    </w:p>
    <w:p w:rsidR="004A014A" w:rsidRDefault="004A014A" w:rsidP="009D3FC6">
      <w:pPr>
        <w:pStyle w:val="Estilo1"/>
        <w:jc w:val="left"/>
      </w:pPr>
      <w:r>
        <w:t>6,27-35</w:t>
      </w:r>
    </w:p>
    <w:p w:rsidR="004A014A" w:rsidRDefault="004A014A" w:rsidP="009D3FC6">
      <w:pPr>
        <w:pStyle w:val="Estilo1"/>
        <w:jc w:val="left"/>
      </w:pPr>
      <w:r>
        <w:t>10,37</w:t>
      </w:r>
    </w:p>
    <w:p w:rsidR="004A014A" w:rsidRDefault="004A014A" w:rsidP="009D3FC6">
      <w:pPr>
        <w:pStyle w:val="Estilo1"/>
        <w:jc w:val="left"/>
      </w:pPr>
      <w:r>
        <w:t>16,10</w:t>
      </w:r>
    </w:p>
    <w:p w:rsidR="004A014A" w:rsidRDefault="004A014A" w:rsidP="009D3FC6">
      <w:pPr>
        <w:pStyle w:val="Estilo1"/>
        <w:jc w:val="left"/>
      </w:pPr>
      <w:r>
        <w:t>23,12</w:t>
      </w:r>
    </w:p>
    <w:p w:rsidR="004A014A" w:rsidRDefault="004A014A" w:rsidP="009D3FC6">
      <w:pPr>
        <w:pStyle w:val="Estilo1"/>
        <w:jc w:val="left"/>
      </w:pPr>
    </w:p>
    <w:p w:rsidR="004A014A" w:rsidRDefault="004A014A" w:rsidP="009D3FC6">
      <w:pPr>
        <w:pStyle w:val="Estilo1"/>
        <w:jc w:val="left"/>
      </w:pPr>
    </w:p>
    <w:p w:rsidR="004A014A" w:rsidRDefault="004A014A" w:rsidP="009D3FC6">
      <w:pPr>
        <w:pStyle w:val="Estilo1"/>
        <w:jc w:val="left"/>
      </w:pPr>
      <w:r>
        <w:t>JUAN</w:t>
      </w:r>
    </w:p>
    <w:p w:rsidR="004A014A" w:rsidRDefault="004A014A" w:rsidP="009D3FC6">
      <w:pPr>
        <w:pStyle w:val="Estilo1"/>
        <w:jc w:val="left"/>
      </w:pPr>
      <w:r>
        <w:t>13,15</w:t>
      </w:r>
    </w:p>
    <w:p w:rsidR="004A014A" w:rsidRDefault="004A014A" w:rsidP="009D3FC6">
      <w:pPr>
        <w:pStyle w:val="Estilo1"/>
        <w:jc w:val="left"/>
      </w:pPr>
      <w:r>
        <w:t>13,21-25</w:t>
      </w:r>
    </w:p>
    <w:p w:rsidR="004A014A" w:rsidRDefault="004A014A" w:rsidP="009D3FC6">
      <w:pPr>
        <w:pStyle w:val="Estilo1"/>
        <w:jc w:val="left"/>
      </w:pPr>
      <w:r>
        <w:t>15,13</w:t>
      </w:r>
    </w:p>
    <w:p w:rsidR="004A014A" w:rsidRDefault="004A014A" w:rsidP="009D3FC6">
      <w:pPr>
        <w:pStyle w:val="Estilo1"/>
        <w:jc w:val="left"/>
      </w:pPr>
      <w:r>
        <w:t>15,14</w:t>
      </w:r>
    </w:p>
    <w:p w:rsidR="004A014A" w:rsidRDefault="004A014A" w:rsidP="009D3FC6">
      <w:pPr>
        <w:pStyle w:val="Estilo1"/>
        <w:jc w:val="left"/>
      </w:pPr>
      <w:r>
        <w:t>15,15</w:t>
      </w:r>
    </w:p>
    <w:p w:rsidR="004A014A" w:rsidRDefault="004A014A" w:rsidP="009D3FC6">
      <w:pPr>
        <w:pStyle w:val="Estilo1"/>
        <w:jc w:val="left"/>
      </w:pPr>
      <w:r>
        <w:t>15,16-17</w:t>
      </w:r>
    </w:p>
    <w:p w:rsidR="004A014A" w:rsidRDefault="00E51AC0" w:rsidP="009D3FC6">
      <w:pPr>
        <w:pStyle w:val="Estilo1"/>
        <w:jc w:val="left"/>
      </w:pPr>
      <w:r>
        <w:t>16,24</w:t>
      </w:r>
    </w:p>
    <w:p w:rsidR="00E51AC0" w:rsidRDefault="00E51AC0" w:rsidP="009D3FC6">
      <w:pPr>
        <w:pStyle w:val="Estilo1"/>
        <w:jc w:val="left"/>
      </w:pPr>
      <w:r>
        <w:t>19,26 ss.</w:t>
      </w:r>
    </w:p>
    <w:p w:rsidR="00E51AC0" w:rsidRDefault="00E51AC0" w:rsidP="009D3FC6">
      <w:pPr>
        <w:pStyle w:val="Estilo1"/>
        <w:jc w:val="left"/>
      </w:pPr>
      <w:r>
        <w:t>21,22</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HECHOS DE LOS APÓSTOLES</w:t>
      </w:r>
    </w:p>
    <w:p w:rsidR="00E51AC0" w:rsidRDefault="00E51AC0" w:rsidP="009D3FC6">
      <w:pPr>
        <w:pStyle w:val="Estilo1"/>
        <w:jc w:val="left"/>
      </w:pPr>
      <w:r>
        <w:t>4,32</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ROMANOS</w:t>
      </w:r>
    </w:p>
    <w:p w:rsidR="00E51AC0" w:rsidRDefault="00E51AC0" w:rsidP="009D3FC6">
      <w:pPr>
        <w:pStyle w:val="Estilo1"/>
        <w:jc w:val="left"/>
      </w:pPr>
      <w:r>
        <w:t>9,2-3</w:t>
      </w:r>
    </w:p>
    <w:p w:rsidR="00E51AC0" w:rsidRDefault="00E51AC0" w:rsidP="009D3FC6">
      <w:pPr>
        <w:pStyle w:val="Estilo1"/>
        <w:jc w:val="left"/>
      </w:pPr>
      <w:r>
        <w:t>12,15</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1 CORINTIOS</w:t>
      </w:r>
    </w:p>
    <w:p w:rsidR="00E51AC0" w:rsidRDefault="00E51AC0" w:rsidP="009D3FC6">
      <w:pPr>
        <w:pStyle w:val="Estilo1"/>
        <w:jc w:val="left"/>
      </w:pPr>
      <w:r>
        <w:t>15,28</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2 CORINTIOS</w:t>
      </w:r>
    </w:p>
    <w:p w:rsidR="00E51AC0" w:rsidRDefault="00E51AC0" w:rsidP="009D3FC6">
      <w:pPr>
        <w:pStyle w:val="Estilo1"/>
        <w:jc w:val="left"/>
      </w:pPr>
      <w:r>
        <w:lastRenderedPageBreak/>
        <w:t>2,4</w:t>
      </w:r>
    </w:p>
    <w:p w:rsidR="00E51AC0" w:rsidRDefault="00E51AC0" w:rsidP="009D3FC6">
      <w:pPr>
        <w:pStyle w:val="Estilo1"/>
        <w:jc w:val="left"/>
      </w:pPr>
      <w:r>
        <w:t>8,15</w:t>
      </w:r>
    </w:p>
    <w:p w:rsidR="00E51AC0" w:rsidRDefault="00E51AC0" w:rsidP="009D3FC6">
      <w:pPr>
        <w:pStyle w:val="Estilo1"/>
        <w:jc w:val="left"/>
      </w:pPr>
      <w:r>
        <w:t>11,3</w:t>
      </w:r>
    </w:p>
    <w:p w:rsidR="00E51AC0" w:rsidRDefault="00E51AC0" w:rsidP="009D3FC6">
      <w:pPr>
        <w:pStyle w:val="Estilo1"/>
        <w:jc w:val="left"/>
      </w:pPr>
      <w:r>
        <w:t>11,28-29</w:t>
      </w:r>
    </w:p>
    <w:p w:rsidR="00E51AC0" w:rsidRDefault="00E51AC0" w:rsidP="009D3FC6">
      <w:pPr>
        <w:pStyle w:val="Estilo1"/>
        <w:jc w:val="left"/>
      </w:pPr>
      <w:r>
        <w:t>12,21</w:t>
      </w:r>
    </w:p>
    <w:p w:rsidR="00E51AC0" w:rsidRDefault="00E51AC0" w:rsidP="009D3FC6">
      <w:pPr>
        <w:pStyle w:val="Estilo1"/>
        <w:jc w:val="left"/>
      </w:pPr>
      <w:r>
        <w:t>13,4-7</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GÁLATAS</w:t>
      </w:r>
    </w:p>
    <w:p w:rsidR="00E51AC0" w:rsidRDefault="00E51AC0" w:rsidP="009D3FC6">
      <w:pPr>
        <w:pStyle w:val="Estilo1"/>
        <w:jc w:val="left"/>
      </w:pPr>
      <w:r>
        <w:t>1,18</w:t>
      </w:r>
    </w:p>
    <w:p w:rsidR="00E51AC0" w:rsidRDefault="00E51AC0" w:rsidP="009D3FC6">
      <w:pPr>
        <w:pStyle w:val="Estilo1"/>
        <w:jc w:val="left"/>
      </w:pPr>
      <w:r>
        <w:t>6,2</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EFESIOS</w:t>
      </w:r>
    </w:p>
    <w:p w:rsidR="00E51AC0" w:rsidRDefault="00E51AC0" w:rsidP="009D3FC6">
      <w:pPr>
        <w:pStyle w:val="Estilo1"/>
        <w:jc w:val="left"/>
      </w:pPr>
      <w:r>
        <w:t>1,22</w:t>
      </w:r>
    </w:p>
    <w:p w:rsidR="00E51AC0" w:rsidRDefault="00E51AC0" w:rsidP="009D3FC6">
      <w:pPr>
        <w:pStyle w:val="Estilo1"/>
        <w:jc w:val="left"/>
      </w:pPr>
      <w:r>
        <w:t>5,30</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COLOSENSES</w:t>
      </w:r>
    </w:p>
    <w:p w:rsidR="00E51AC0" w:rsidRDefault="00E51AC0" w:rsidP="009D3FC6">
      <w:pPr>
        <w:pStyle w:val="Estilo1"/>
        <w:jc w:val="left"/>
      </w:pPr>
      <w:r>
        <w:t>1,28</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1 TESALONICENSES</w:t>
      </w:r>
    </w:p>
    <w:p w:rsidR="00E51AC0" w:rsidRDefault="00E51AC0" w:rsidP="009D3FC6">
      <w:pPr>
        <w:pStyle w:val="Estilo1"/>
        <w:jc w:val="left"/>
      </w:pPr>
      <w:r>
        <w:t>2,7</w:t>
      </w:r>
    </w:p>
    <w:p w:rsidR="00E51AC0" w:rsidRDefault="00E51AC0" w:rsidP="009D3FC6">
      <w:pPr>
        <w:pStyle w:val="Estilo1"/>
        <w:jc w:val="left"/>
      </w:pPr>
    </w:p>
    <w:p w:rsidR="00E51AC0" w:rsidRDefault="00E51AC0" w:rsidP="009D3FC6">
      <w:pPr>
        <w:pStyle w:val="Estilo1"/>
        <w:jc w:val="left"/>
      </w:pPr>
    </w:p>
    <w:p w:rsidR="002F5502" w:rsidRDefault="002F5502" w:rsidP="009D3FC6">
      <w:pPr>
        <w:pStyle w:val="Estilo1"/>
        <w:jc w:val="left"/>
      </w:pPr>
    </w:p>
    <w:p w:rsidR="00E51AC0" w:rsidRDefault="00E51AC0" w:rsidP="009D3FC6">
      <w:pPr>
        <w:pStyle w:val="Estilo1"/>
        <w:jc w:val="left"/>
      </w:pPr>
      <w:r>
        <w:t>1 TIMOTEO</w:t>
      </w:r>
    </w:p>
    <w:p w:rsidR="00E51AC0" w:rsidRDefault="00E51AC0" w:rsidP="009D3FC6">
      <w:pPr>
        <w:pStyle w:val="Estilo1"/>
        <w:jc w:val="left"/>
      </w:pPr>
      <w:r>
        <w:t>4,8</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TITO</w:t>
      </w:r>
    </w:p>
    <w:p w:rsidR="00E51AC0" w:rsidRDefault="00E51AC0" w:rsidP="009D3FC6">
      <w:pPr>
        <w:pStyle w:val="Estilo1"/>
        <w:jc w:val="left"/>
      </w:pPr>
      <w:r>
        <w:t>2,12</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SANTIAGO</w:t>
      </w:r>
    </w:p>
    <w:p w:rsidR="00E51AC0" w:rsidRDefault="00E51AC0" w:rsidP="009D3FC6">
      <w:pPr>
        <w:pStyle w:val="Estilo1"/>
        <w:jc w:val="left"/>
      </w:pPr>
      <w:r>
        <w:t>1,5</w:t>
      </w:r>
    </w:p>
    <w:p w:rsidR="00E51AC0" w:rsidRDefault="00E51AC0" w:rsidP="009D3FC6">
      <w:pPr>
        <w:pStyle w:val="Estilo1"/>
        <w:jc w:val="left"/>
      </w:pPr>
    </w:p>
    <w:p w:rsidR="00E51AC0" w:rsidRDefault="00E51AC0" w:rsidP="009D3FC6">
      <w:pPr>
        <w:pStyle w:val="Estilo1"/>
        <w:jc w:val="left"/>
      </w:pPr>
    </w:p>
    <w:p w:rsidR="00E51AC0" w:rsidRDefault="00E51AC0" w:rsidP="009D3FC6">
      <w:pPr>
        <w:pStyle w:val="Estilo1"/>
        <w:jc w:val="left"/>
      </w:pPr>
      <w:r>
        <w:t>1 JUAN</w:t>
      </w:r>
    </w:p>
    <w:p w:rsidR="00E51AC0" w:rsidRDefault="00E51AC0" w:rsidP="009D3FC6">
      <w:pPr>
        <w:pStyle w:val="Estilo1"/>
        <w:jc w:val="left"/>
      </w:pPr>
      <w:r>
        <w:t>4,16</w:t>
      </w:r>
    </w:p>
    <w:p w:rsidR="00E51AC0" w:rsidRDefault="00E51AC0" w:rsidP="009D3FC6">
      <w:pPr>
        <w:pStyle w:val="Estilo1"/>
        <w:jc w:val="left"/>
      </w:pPr>
    </w:p>
    <w:p w:rsidR="007E40C3" w:rsidRDefault="007E40C3" w:rsidP="009D3FC6">
      <w:pPr>
        <w:rPr>
          <w:rFonts w:ascii="Times New Roman" w:hAnsi="Times New Roman"/>
          <w:sz w:val="20"/>
          <w:szCs w:val="20"/>
        </w:rPr>
      </w:pPr>
      <w:r>
        <w:br w:type="page"/>
      </w:r>
    </w:p>
    <w:p w:rsidR="007E40C3" w:rsidRDefault="007E40C3" w:rsidP="009D3FC6">
      <w:pPr>
        <w:pStyle w:val="Estilo1"/>
        <w:jc w:val="left"/>
        <w:sectPr w:rsidR="007E40C3" w:rsidSect="00714FC6">
          <w:footnotePr>
            <w:numRestart w:val="eachSect"/>
          </w:footnotePr>
          <w:type w:val="continuous"/>
          <w:pgSz w:w="12240" w:h="15840"/>
          <w:pgMar w:top="1418" w:right="1701" w:bottom="1418" w:left="1701" w:header="624" w:footer="0" w:gutter="0"/>
          <w:cols w:num="2" w:space="720"/>
        </w:sectPr>
      </w:pPr>
    </w:p>
    <w:p w:rsidR="00673FC1" w:rsidRDefault="00673FC1" w:rsidP="00673FC1">
      <w:pPr>
        <w:pStyle w:val="Ttulo1"/>
      </w:pPr>
      <w:bookmarkStart w:id="182" w:name="_Toc163838569"/>
      <w:r>
        <w:lastRenderedPageBreak/>
        <w:t>INDICE GENERAL</w:t>
      </w:r>
      <w:bookmarkEnd w:id="182"/>
    </w:p>
    <w:p w:rsidR="002600DA" w:rsidRDefault="002600DA">
      <w:pPr>
        <w:pStyle w:val="TDC2"/>
        <w:rPr>
          <w:rFonts w:ascii="Times New Roman" w:hAnsi="Times New Roman" w:cs="Times New Roman"/>
          <w:bCs w:val="0"/>
        </w:rPr>
      </w:pPr>
    </w:p>
    <w:p w:rsidR="00874B7D" w:rsidRDefault="00874B7D">
      <w:pPr>
        <w:pStyle w:val="TDC2"/>
        <w:rPr>
          <w:rFonts w:eastAsiaTheme="minorEastAsia" w:cstheme="minorBidi"/>
          <w:bCs w:val="0"/>
          <w:sz w:val="22"/>
          <w:szCs w:val="22"/>
          <w:lang w:eastAsia="es-MX"/>
        </w:rPr>
      </w:pPr>
      <w:r>
        <w:rPr>
          <w:rFonts w:ascii="Times New Roman" w:hAnsi="Times New Roman" w:cs="Times New Roman"/>
          <w:bCs w:val="0"/>
        </w:rPr>
        <w:fldChar w:fldCharType="begin"/>
      </w:r>
      <w:r>
        <w:rPr>
          <w:rFonts w:ascii="Times New Roman" w:hAnsi="Times New Roman" w:cs="Times New Roman"/>
          <w:bCs w:val="0"/>
        </w:rPr>
        <w:instrText xml:space="preserve"> TOC \o "1-8" \h \z \u </w:instrText>
      </w:r>
      <w:r>
        <w:rPr>
          <w:rFonts w:ascii="Times New Roman" w:hAnsi="Times New Roman" w:cs="Times New Roman"/>
          <w:bCs w:val="0"/>
        </w:rPr>
        <w:fldChar w:fldCharType="separate"/>
      </w:r>
      <w:hyperlink w:anchor="_Toc163838388" w:history="1">
        <w:r w:rsidRPr="006A4028">
          <w:rPr>
            <w:rStyle w:val="Hipervnculo"/>
          </w:rPr>
          <w:t>C O N T E N I D O</w:t>
        </w:r>
        <w:r>
          <w:rPr>
            <w:webHidden/>
          </w:rPr>
          <w:tab/>
        </w:r>
        <w:r>
          <w:rPr>
            <w:webHidden/>
          </w:rPr>
          <w:fldChar w:fldCharType="begin"/>
        </w:r>
        <w:r>
          <w:rPr>
            <w:webHidden/>
          </w:rPr>
          <w:instrText xml:space="preserve"> PAGEREF _Toc163838388 \h </w:instrText>
        </w:r>
        <w:r>
          <w:rPr>
            <w:webHidden/>
          </w:rPr>
        </w:r>
        <w:r>
          <w:rPr>
            <w:webHidden/>
          </w:rPr>
          <w:fldChar w:fldCharType="separate"/>
        </w:r>
        <w:r w:rsidR="00C9621A">
          <w:rPr>
            <w:webHidden/>
          </w:rPr>
          <w:t>4</w:t>
        </w:r>
        <w:r>
          <w:rPr>
            <w:webHidden/>
          </w:rPr>
          <w:fldChar w:fldCharType="end"/>
        </w:r>
      </w:hyperlink>
    </w:p>
    <w:p w:rsidR="00874B7D" w:rsidRDefault="008F0D82">
      <w:pPr>
        <w:pStyle w:val="TDC2"/>
        <w:rPr>
          <w:rFonts w:eastAsiaTheme="minorEastAsia" w:cstheme="minorBidi"/>
          <w:bCs w:val="0"/>
          <w:sz w:val="22"/>
          <w:szCs w:val="22"/>
          <w:lang w:eastAsia="es-MX"/>
        </w:rPr>
      </w:pPr>
      <w:hyperlink w:anchor="_Toc163838389" w:history="1">
        <w:r w:rsidR="00874B7D" w:rsidRPr="006A4028">
          <w:rPr>
            <w:rStyle w:val="Hipervnculo"/>
          </w:rPr>
          <w:t>S I G L A S</w:t>
        </w:r>
        <w:r w:rsidR="00874B7D">
          <w:rPr>
            <w:webHidden/>
          </w:rPr>
          <w:tab/>
        </w:r>
        <w:r w:rsidR="00874B7D">
          <w:rPr>
            <w:webHidden/>
          </w:rPr>
          <w:fldChar w:fldCharType="begin"/>
        </w:r>
        <w:r w:rsidR="00874B7D">
          <w:rPr>
            <w:webHidden/>
          </w:rPr>
          <w:instrText xml:space="preserve"> PAGEREF _Toc163838389 \h </w:instrText>
        </w:r>
        <w:r w:rsidR="00874B7D">
          <w:rPr>
            <w:webHidden/>
          </w:rPr>
        </w:r>
        <w:r w:rsidR="00874B7D">
          <w:rPr>
            <w:webHidden/>
          </w:rPr>
          <w:fldChar w:fldCharType="separate"/>
        </w:r>
        <w:r w:rsidR="00C9621A">
          <w:rPr>
            <w:webHidden/>
          </w:rPr>
          <w:t>5</w:t>
        </w:r>
        <w:r w:rsidR="00874B7D">
          <w:rPr>
            <w:webHidden/>
          </w:rPr>
          <w:fldChar w:fldCharType="end"/>
        </w:r>
      </w:hyperlink>
    </w:p>
    <w:p w:rsidR="00874B7D" w:rsidRDefault="008F0D82">
      <w:pPr>
        <w:pStyle w:val="TDC2"/>
        <w:rPr>
          <w:rFonts w:eastAsiaTheme="minorEastAsia" w:cstheme="minorBidi"/>
          <w:bCs w:val="0"/>
          <w:sz w:val="22"/>
          <w:szCs w:val="22"/>
          <w:lang w:eastAsia="es-MX"/>
        </w:rPr>
      </w:pPr>
      <w:hyperlink w:anchor="_Toc163838390" w:history="1">
        <w:r w:rsidR="00874B7D" w:rsidRPr="006A4028">
          <w:rPr>
            <w:rStyle w:val="Hipervnculo"/>
          </w:rPr>
          <w:t>A B R E V I A T U R A S</w:t>
        </w:r>
        <w:r w:rsidR="00874B7D">
          <w:rPr>
            <w:webHidden/>
          </w:rPr>
          <w:tab/>
        </w:r>
        <w:r w:rsidR="00874B7D">
          <w:rPr>
            <w:webHidden/>
          </w:rPr>
          <w:fldChar w:fldCharType="begin"/>
        </w:r>
        <w:r w:rsidR="00874B7D">
          <w:rPr>
            <w:webHidden/>
          </w:rPr>
          <w:instrText xml:space="preserve"> PAGEREF _Toc163838390 \h </w:instrText>
        </w:r>
        <w:r w:rsidR="00874B7D">
          <w:rPr>
            <w:webHidden/>
          </w:rPr>
        </w:r>
        <w:r w:rsidR="00874B7D">
          <w:rPr>
            <w:webHidden/>
          </w:rPr>
          <w:fldChar w:fldCharType="separate"/>
        </w:r>
        <w:r w:rsidR="00C9621A">
          <w:rPr>
            <w:webHidden/>
          </w:rPr>
          <w:t>5</w:t>
        </w:r>
        <w:r w:rsidR="00874B7D">
          <w:rPr>
            <w:webHidden/>
          </w:rPr>
          <w:fldChar w:fldCharType="end"/>
        </w:r>
      </w:hyperlink>
    </w:p>
    <w:p w:rsidR="00874B7D" w:rsidRDefault="008F0D82">
      <w:pPr>
        <w:pStyle w:val="TDC2"/>
        <w:rPr>
          <w:rFonts w:eastAsiaTheme="minorEastAsia" w:cstheme="minorBidi"/>
          <w:bCs w:val="0"/>
          <w:sz w:val="22"/>
          <w:szCs w:val="22"/>
          <w:lang w:eastAsia="es-MX"/>
        </w:rPr>
      </w:pPr>
      <w:hyperlink w:anchor="_Toc163838391" w:history="1">
        <w:r w:rsidR="00874B7D" w:rsidRPr="006A4028">
          <w:rPr>
            <w:rStyle w:val="Hipervnculo"/>
          </w:rPr>
          <w:t>NOTA DE LOS EDITORES</w:t>
        </w:r>
        <w:r w:rsidR="00874B7D">
          <w:rPr>
            <w:webHidden/>
          </w:rPr>
          <w:tab/>
        </w:r>
        <w:r w:rsidR="00874B7D">
          <w:rPr>
            <w:webHidden/>
          </w:rPr>
          <w:fldChar w:fldCharType="begin"/>
        </w:r>
        <w:r w:rsidR="00874B7D">
          <w:rPr>
            <w:webHidden/>
          </w:rPr>
          <w:instrText xml:space="preserve"> PAGEREF _Toc163838391 \h </w:instrText>
        </w:r>
        <w:r w:rsidR="00874B7D">
          <w:rPr>
            <w:webHidden/>
          </w:rPr>
        </w:r>
        <w:r w:rsidR="00874B7D">
          <w:rPr>
            <w:webHidden/>
          </w:rPr>
          <w:fldChar w:fldCharType="separate"/>
        </w:r>
        <w:r w:rsidR="00C9621A">
          <w:rPr>
            <w:webHidden/>
          </w:rPr>
          <w:t>7</w:t>
        </w:r>
        <w:r w:rsidR="00874B7D">
          <w:rPr>
            <w:webHidden/>
          </w:rPr>
          <w:fldChar w:fldCharType="end"/>
        </w:r>
      </w:hyperlink>
    </w:p>
    <w:p w:rsidR="00874B7D" w:rsidRPr="002600DA" w:rsidRDefault="008F0D82">
      <w:pPr>
        <w:pStyle w:val="TDC1"/>
        <w:tabs>
          <w:tab w:val="right" w:leader="dot" w:pos="8828"/>
        </w:tabs>
        <w:rPr>
          <w:rFonts w:asciiTheme="minorHAnsi" w:eastAsiaTheme="minorEastAsia" w:hAnsiTheme="minorHAnsi" w:cstheme="minorBidi"/>
          <w:b w:val="0"/>
          <w:bCs w:val="0"/>
          <w:caps w:val="0"/>
          <w:noProof/>
          <w:sz w:val="22"/>
          <w:szCs w:val="22"/>
          <w:lang w:eastAsia="es-MX"/>
        </w:rPr>
      </w:pPr>
      <w:hyperlink w:anchor="_Toc163838392" w:history="1">
        <w:r w:rsidR="00874B7D" w:rsidRPr="002600DA">
          <w:rPr>
            <w:rStyle w:val="Hipervnculo"/>
            <w:rFonts w:asciiTheme="minorHAnsi" w:hAnsiTheme="minorHAnsi" w:cstheme="minorHAnsi"/>
            <w:b w:val="0"/>
            <w:noProof/>
            <w:sz w:val="20"/>
            <w:szCs w:val="20"/>
          </w:rPr>
          <w:t>El Espejo de la Caridad</w:t>
        </w:r>
        <w:r w:rsidR="00874B7D" w:rsidRPr="002600DA">
          <w:rPr>
            <w:b w:val="0"/>
            <w:noProof/>
            <w:webHidden/>
          </w:rPr>
          <w:tab/>
        </w:r>
        <w:r w:rsidR="00874B7D" w:rsidRPr="002600DA">
          <w:rPr>
            <w:b w:val="0"/>
            <w:noProof/>
            <w:webHidden/>
            <w:sz w:val="20"/>
            <w:szCs w:val="20"/>
          </w:rPr>
          <w:fldChar w:fldCharType="begin"/>
        </w:r>
        <w:r w:rsidR="00874B7D" w:rsidRPr="002600DA">
          <w:rPr>
            <w:b w:val="0"/>
            <w:noProof/>
            <w:webHidden/>
            <w:sz w:val="20"/>
            <w:szCs w:val="20"/>
          </w:rPr>
          <w:instrText xml:space="preserve"> PAGEREF _Toc163838392 \h </w:instrText>
        </w:r>
        <w:r w:rsidR="00874B7D" w:rsidRPr="002600DA">
          <w:rPr>
            <w:b w:val="0"/>
            <w:noProof/>
            <w:webHidden/>
            <w:sz w:val="20"/>
            <w:szCs w:val="20"/>
          </w:rPr>
        </w:r>
        <w:r w:rsidR="00874B7D" w:rsidRPr="002600DA">
          <w:rPr>
            <w:b w:val="0"/>
            <w:noProof/>
            <w:webHidden/>
            <w:sz w:val="20"/>
            <w:szCs w:val="20"/>
          </w:rPr>
          <w:fldChar w:fldCharType="separate"/>
        </w:r>
        <w:r w:rsidR="00C9621A">
          <w:rPr>
            <w:b w:val="0"/>
            <w:noProof/>
            <w:webHidden/>
            <w:sz w:val="20"/>
            <w:szCs w:val="20"/>
          </w:rPr>
          <w:t>8</w:t>
        </w:r>
        <w:r w:rsidR="00874B7D" w:rsidRPr="002600DA">
          <w:rPr>
            <w:b w:val="0"/>
            <w:noProof/>
            <w:webHidden/>
            <w:sz w:val="20"/>
            <w:szCs w:val="20"/>
          </w:rPr>
          <w:fldChar w:fldCharType="end"/>
        </w:r>
      </w:hyperlink>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393" w:history="1">
        <w:r w:rsidR="00874B7D" w:rsidRPr="006A4028">
          <w:rPr>
            <w:rStyle w:val="Hipervnculo"/>
          </w:rPr>
          <w:t>I N T R O D U C C I Ó N</w:t>
        </w:r>
        <w:r w:rsidR="00874B7D">
          <w:rPr>
            <w:webHidden/>
          </w:rPr>
          <w:tab/>
        </w:r>
        <w:r w:rsidR="00874B7D">
          <w:rPr>
            <w:webHidden/>
          </w:rPr>
          <w:fldChar w:fldCharType="begin"/>
        </w:r>
        <w:r w:rsidR="00874B7D">
          <w:rPr>
            <w:webHidden/>
          </w:rPr>
          <w:instrText xml:space="preserve"> PAGEREF _Toc163838393 \h </w:instrText>
        </w:r>
        <w:r w:rsidR="00874B7D">
          <w:rPr>
            <w:webHidden/>
          </w:rPr>
        </w:r>
        <w:r w:rsidR="00874B7D">
          <w:rPr>
            <w:webHidden/>
          </w:rPr>
          <w:fldChar w:fldCharType="separate"/>
        </w:r>
        <w:r w:rsidR="00C9621A">
          <w:rPr>
            <w:webHidden/>
          </w:rPr>
          <w:t>9</w:t>
        </w:r>
        <w:r w:rsidR="00874B7D">
          <w:rPr>
            <w:webHidden/>
          </w:rPr>
          <w:fldChar w:fldCharType="end"/>
        </w:r>
      </w:hyperlink>
    </w:p>
    <w:p w:rsidR="005D5BCB" w:rsidRDefault="005D5BCB">
      <w:pPr>
        <w:pStyle w:val="TDC7"/>
        <w:tabs>
          <w:tab w:val="left" w:pos="1540"/>
          <w:tab w:val="right" w:leader="dot" w:pos="8828"/>
        </w:tabs>
        <w:rPr>
          <w:rStyle w:val="Hipervnculo"/>
          <w:noProof/>
          <w:sz w:val="18"/>
          <w:szCs w:val="18"/>
        </w:rPr>
      </w:pPr>
    </w:p>
    <w:p w:rsidR="00874B7D" w:rsidRPr="00AD36FC" w:rsidRDefault="008F0D82">
      <w:pPr>
        <w:pStyle w:val="TDC7"/>
        <w:tabs>
          <w:tab w:val="left" w:pos="1540"/>
          <w:tab w:val="right" w:leader="dot" w:pos="8828"/>
        </w:tabs>
        <w:rPr>
          <w:rFonts w:eastAsiaTheme="minorEastAsia" w:cstheme="minorBidi"/>
          <w:noProof/>
          <w:sz w:val="18"/>
          <w:szCs w:val="18"/>
          <w:lang w:eastAsia="es-MX"/>
        </w:rPr>
      </w:pPr>
      <w:hyperlink w:anchor="_Toc163838394" w:history="1">
        <w:r w:rsidR="00874B7D" w:rsidRPr="00AD36FC">
          <w:rPr>
            <w:rStyle w:val="Hipervnculo"/>
            <w:noProof/>
            <w:sz w:val="18"/>
            <w:szCs w:val="18"/>
          </w:rPr>
          <w:t>1.</w:t>
        </w:r>
        <w:r w:rsidR="00874B7D" w:rsidRPr="00AD36FC">
          <w:rPr>
            <w:rFonts w:eastAsiaTheme="minorEastAsia" w:cstheme="minorBidi"/>
            <w:noProof/>
            <w:sz w:val="18"/>
            <w:szCs w:val="18"/>
            <w:lang w:eastAsia="es-MX"/>
          </w:rPr>
          <w:tab/>
        </w:r>
        <w:r w:rsidR="00874B7D" w:rsidRPr="00AD36FC">
          <w:rPr>
            <w:rStyle w:val="Hipervnculo"/>
            <w:noProof/>
            <w:sz w:val="18"/>
            <w:szCs w:val="18"/>
          </w:rPr>
          <w:t>EL ESPEJO DE LA CARIDAD: APROXIMACIÓN</w:t>
        </w:r>
        <w:r w:rsidR="00874B7D" w:rsidRPr="00AD36FC">
          <w:rPr>
            <w:noProof/>
            <w:webHidden/>
            <w:sz w:val="18"/>
            <w:szCs w:val="18"/>
          </w:rPr>
          <w:tab/>
        </w:r>
        <w:r w:rsidR="00874B7D" w:rsidRPr="00AD36FC">
          <w:rPr>
            <w:noProof/>
            <w:webHidden/>
            <w:sz w:val="18"/>
            <w:szCs w:val="18"/>
          </w:rPr>
          <w:fldChar w:fldCharType="begin"/>
        </w:r>
        <w:r w:rsidR="00874B7D" w:rsidRPr="00AD36FC">
          <w:rPr>
            <w:noProof/>
            <w:webHidden/>
            <w:sz w:val="18"/>
            <w:szCs w:val="18"/>
          </w:rPr>
          <w:instrText xml:space="preserve"> PAGEREF _Toc163838394 \h </w:instrText>
        </w:r>
        <w:r w:rsidR="00874B7D" w:rsidRPr="00AD36FC">
          <w:rPr>
            <w:noProof/>
            <w:webHidden/>
            <w:sz w:val="18"/>
            <w:szCs w:val="18"/>
          </w:rPr>
        </w:r>
        <w:r w:rsidR="00874B7D" w:rsidRPr="00AD36FC">
          <w:rPr>
            <w:noProof/>
            <w:webHidden/>
            <w:sz w:val="18"/>
            <w:szCs w:val="18"/>
          </w:rPr>
          <w:fldChar w:fldCharType="separate"/>
        </w:r>
        <w:r w:rsidR="00C9621A">
          <w:rPr>
            <w:noProof/>
            <w:webHidden/>
            <w:sz w:val="18"/>
            <w:szCs w:val="18"/>
          </w:rPr>
          <w:t>9</w:t>
        </w:r>
        <w:r w:rsidR="00874B7D" w:rsidRPr="00AD36FC">
          <w:rPr>
            <w:noProof/>
            <w:webHidden/>
            <w:sz w:val="18"/>
            <w:szCs w:val="18"/>
          </w:rPr>
          <w:fldChar w:fldCharType="end"/>
        </w:r>
      </w:hyperlink>
    </w:p>
    <w:p w:rsidR="00874B7D" w:rsidRPr="00AD36FC" w:rsidRDefault="008F0D82">
      <w:pPr>
        <w:pStyle w:val="TDC7"/>
        <w:tabs>
          <w:tab w:val="left" w:pos="1540"/>
          <w:tab w:val="right" w:leader="dot" w:pos="8828"/>
        </w:tabs>
        <w:rPr>
          <w:rFonts w:eastAsiaTheme="minorEastAsia" w:cstheme="minorBidi"/>
          <w:noProof/>
          <w:sz w:val="18"/>
          <w:szCs w:val="18"/>
          <w:lang w:eastAsia="es-MX"/>
        </w:rPr>
      </w:pPr>
      <w:hyperlink w:anchor="_Toc163838395" w:history="1">
        <w:r w:rsidR="00874B7D" w:rsidRPr="00AD36FC">
          <w:rPr>
            <w:rStyle w:val="Hipervnculo"/>
            <w:noProof/>
            <w:sz w:val="18"/>
            <w:szCs w:val="18"/>
          </w:rPr>
          <w:t>2.</w:t>
        </w:r>
        <w:r w:rsidR="00874B7D" w:rsidRPr="00AD36FC">
          <w:rPr>
            <w:rFonts w:eastAsiaTheme="minorEastAsia" w:cstheme="minorBidi"/>
            <w:noProof/>
            <w:sz w:val="18"/>
            <w:szCs w:val="18"/>
            <w:lang w:eastAsia="es-MX"/>
          </w:rPr>
          <w:tab/>
        </w:r>
        <w:r w:rsidR="00874B7D" w:rsidRPr="00AD36FC">
          <w:rPr>
            <w:rStyle w:val="Hipervnculo"/>
            <w:noProof/>
            <w:sz w:val="18"/>
            <w:szCs w:val="18"/>
          </w:rPr>
          <w:t>LA ÍMPROBA TAREA DE DESCRIBIR EL MUNDO</w:t>
        </w:r>
        <w:r w:rsidR="00874B7D" w:rsidRPr="00AD36FC">
          <w:rPr>
            <w:noProof/>
            <w:webHidden/>
            <w:sz w:val="18"/>
            <w:szCs w:val="18"/>
          </w:rPr>
          <w:tab/>
        </w:r>
        <w:r w:rsidR="00874B7D" w:rsidRPr="00AD36FC">
          <w:rPr>
            <w:noProof/>
            <w:webHidden/>
            <w:sz w:val="18"/>
            <w:szCs w:val="18"/>
          </w:rPr>
          <w:fldChar w:fldCharType="begin"/>
        </w:r>
        <w:r w:rsidR="00874B7D" w:rsidRPr="00AD36FC">
          <w:rPr>
            <w:noProof/>
            <w:webHidden/>
            <w:sz w:val="18"/>
            <w:szCs w:val="18"/>
          </w:rPr>
          <w:instrText xml:space="preserve"> PAGEREF _Toc163838395 \h </w:instrText>
        </w:r>
        <w:r w:rsidR="00874B7D" w:rsidRPr="00AD36FC">
          <w:rPr>
            <w:noProof/>
            <w:webHidden/>
            <w:sz w:val="18"/>
            <w:szCs w:val="18"/>
          </w:rPr>
        </w:r>
        <w:r w:rsidR="00874B7D" w:rsidRPr="00AD36FC">
          <w:rPr>
            <w:noProof/>
            <w:webHidden/>
            <w:sz w:val="18"/>
            <w:szCs w:val="18"/>
          </w:rPr>
          <w:fldChar w:fldCharType="separate"/>
        </w:r>
        <w:r w:rsidR="00C9621A">
          <w:rPr>
            <w:noProof/>
            <w:webHidden/>
            <w:sz w:val="18"/>
            <w:szCs w:val="18"/>
          </w:rPr>
          <w:t>12</w:t>
        </w:r>
        <w:r w:rsidR="00874B7D" w:rsidRPr="00AD36FC">
          <w:rPr>
            <w:noProof/>
            <w:webHidden/>
            <w:sz w:val="18"/>
            <w:szCs w:val="18"/>
          </w:rPr>
          <w:fldChar w:fldCharType="end"/>
        </w:r>
      </w:hyperlink>
    </w:p>
    <w:p w:rsidR="00874B7D" w:rsidRPr="00AD36FC" w:rsidRDefault="008F0D82">
      <w:pPr>
        <w:pStyle w:val="TDC7"/>
        <w:tabs>
          <w:tab w:val="left" w:pos="1540"/>
          <w:tab w:val="right" w:leader="dot" w:pos="8828"/>
        </w:tabs>
        <w:rPr>
          <w:rFonts w:eastAsiaTheme="minorEastAsia" w:cstheme="minorBidi"/>
          <w:noProof/>
          <w:sz w:val="18"/>
          <w:szCs w:val="18"/>
          <w:lang w:eastAsia="es-MX"/>
        </w:rPr>
      </w:pPr>
      <w:hyperlink w:anchor="_Toc163838396" w:history="1">
        <w:r w:rsidR="00874B7D" w:rsidRPr="00AD36FC">
          <w:rPr>
            <w:rStyle w:val="Hipervnculo"/>
            <w:noProof/>
            <w:sz w:val="18"/>
            <w:szCs w:val="18"/>
          </w:rPr>
          <w:t>3.</w:t>
        </w:r>
        <w:r w:rsidR="00874B7D" w:rsidRPr="00AD36FC">
          <w:rPr>
            <w:rFonts w:eastAsiaTheme="minorEastAsia" w:cstheme="minorBidi"/>
            <w:noProof/>
            <w:sz w:val="18"/>
            <w:szCs w:val="18"/>
            <w:lang w:eastAsia="es-MX"/>
          </w:rPr>
          <w:tab/>
        </w:r>
        <w:r w:rsidR="00874B7D" w:rsidRPr="00AD36FC">
          <w:rPr>
            <w:rStyle w:val="Hipervnculo"/>
            <w:noProof/>
            <w:sz w:val="18"/>
            <w:szCs w:val="18"/>
          </w:rPr>
          <w:t>EL AMOR EN DISCUSIÓN</w:t>
        </w:r>
        <w:r w:rsidR="00874B7D" w:rsidRPr="00AD36FC">
          <w:rPr>
            <w:noProof/>
            <w:webHidden/>
            <w:sz w:val="18"/>
            <w:szCs w:val="18"/>
          </w:rPr>
          <w:tab/>
        </w:r>
        <w:r w:rsidR="00874B7D" w:rsidRPr="00AD36FC">
          <w:rPr>
            <w:noProof/>
            <w:webHidden/>
            <w:sz w:val="18"/>
            <w:szCs w:val="18"/>
          </w:rPr>
          <w:fldChar w:fldCharType="begin"/>
        </w:r>
        <w:r w:rsidR="00874B7D" w:rsidRPr="00AD36FC">
          <w:rPr>
            <w:noProof/>
            <w:webHidden/>
            <w:sz w:val="18"/>
            <w:szCs w:val="18"/>
          </w:rPr>
          <w:instrText xml:space="preserve"> PAGEREF _Toc163838396 \h </w:instrText>
        </w:r>
        <w:r w:rsidR="00874B7D" w:rsidRPr="00AD36FC">
          <w:rPr>
            <w:noProof/>
            <w:webHidden/>
            <w:sz w:val="18"/>
            <w:szCs w:val="18"/>
          </w:rPr>
        </w:r>
        <w:r w:rsidR="00874B7D" w:rsidRPr="00AD36FC">
          <w:rPr>
            <w:noProof/>
            <w:webHidden/>
            <w:sz w:val="18"/>
            <w:szCs w:val="18"/>
          </w:rPr>
          <w:fldChar w:fldCharType="separate"/>
        </w:r>
        <w:r w:rsidR="00C9621A">
          <w:rPr>
            <w:noProof/>
            <w:webHidden/>
            <w:sz w:val="18"/>
            <w:szCs w:val="18"/>
          </w:rPr>
          <w:t>28</w:t>
        </w:r>
        <w:r w:rsidR="00874B7D" w:rsidRPr="00AD36FC">
          <w:rPr>
            <w:noProof/>
            <w:webHidden/>
            <w:sz w:val="18"/>
            <w:szCs w:val="18"/>
          </w:rPr>
          <w:fldChar w:fldCharType="end"/>
        </w:r>
      </w:hyperlink>
    </w:p>
    <w:p w:rsidR="00874B7D" w:rsidRDefault="008F0D82">
      <w:pPr>
        <w:pStyle w:val="TDC7"/>
        <w:tabs>
          <w:tab w:val="left" w:pos="1540"/>
          <w:tab w:val="right" w:leader="dot" w:pos="8828"/>
        </w:tabs>
        <w:rPr>
          <w:rFonts w:eastAsiaTheme="minorEastAsia" w:cstheme="minorBidi"/>
          <w:noProof/>
          <w:sz w:val="22"/>
          <w:szCs w:val="22"/>
          <w:lang w:eastAsia="es-MX"/>
        </w:rPr>
      </w:pPr>
      <w:hyperlink w:anchor="_Toc163838397" w:history="1">
        <w:r w:rsidR="00874B7D" w:rsidRPr="00AD36FC">
          <w:rPr>
            <w:rStyle w:val="Hipervnculo"/>
            <w:noProof/>
            <w:sz w:val="18"/>
            <w:szCs w:val="18"/>
          </w:rPr>
          <w:t>4.</w:t>
        </w:r>
        <w:r w:rsidR="00874B7D" w:rsidRPr="00AD36FC">
          <w:rPr>
            <w:rFonts w:eastAsiaTheme="minorEastAsia" w:cstheme="minorBidi"/>
            <w:noProof/>
            <w:sz w:val="18"/>
            <w:szCs w:val="18"/>
            <w:lang w:eastAsia="es-MX"/>
          </w:rPr>
          <w:tab/>
        </w:r>
        <w:r w:rsidR="00874B7D" w:rsidRPr="00AD36FC">
          <w:rPr>
            <w:rStyle w:val="Hipervnculo"/>
            <w:noProof/>
            <w:sz w:val="18"/>
            <w:szCs w:val="18"/>
          </w:rPr>
          <w:t>EN LA ESCUELA DEL AMOR</w:t>
        </w:r>
        <w:r w:rsidR="00874B7D" w:rsidRPr="00AD36FC">
          <w:rPr>
            <w:noProof/>
            <w:webHidden/>
            <w:sz w:val="18"/>
            <w:szCs w:val="18"/>
          </w:rPr>
          <w:tab/>
        </w:r>
        <w:r w:rsidR="00874B7D" w:rsidRPr="00AD36FC">
          <w:rPr>
            <w:noProof/>
            <w:webHidden/>
            <w:sz w:val="18"/>
            <w:szCs w:val="18"/>
          </w:rPr>
          <w:fldChar w:fldCharType="begin"/>
        </w:r>
        <w:r w:rsidR="00874B7D" w:rsidRPr="00AD36FC">
          <w:rPr>
            <w:noProof/>
            <w:webHidden/>
            <w:sz w:val="18"/>
            <w:szCs w:val="18"/>
          </w:rPr>
          <w:instrText xml:space="preserve"> PAGEREF _Toc163838397 \h </w:instrText>
        </w:r>
        <w:r w:rsidR="00874B7D" w:rsidRPr="00AD36FC">
          <w:rPr>
            <w:noProof/>
            <w:webHidden/>
            <w:sz w:val="18"/>
            <w:szCs w:val="18"/>
          </w:rPr>
        </w:r>
        <w:r w:rsidR="00874B7D" w:rsidRPr="00AD36FC">
          <w:rPr>
            <w:noProof/>
            <w:webHidden/>
            <w:sz w:val="18"/>
            <w:szCs w:val="18"/>
          </w:rPr>
          <w:fldChar w:fldCharType="separate"/>
        </w:r>
        <w:r w:rsidR="00C9621A">
          <w:rPr>
            <w:noProof/>
            <w:webHidden/>
            <w:sz w:val="18"/>
            <w:szCs w:val="18"/>
          </w:rPr>
          <w:t>33</w:t>
        </w:r>
        <w:r w:rsidR="00874B7D" w:rsidRPr="00AD36FC">
          <w:rPr>
            <w:noProof/>
            <w:webHidden/>
            <w:sz w:val="18"/>
            <w:szCs w:val="18"/>
          </w:rPr>
          <w:fldChar w:fldCharType="end"/>
        </w:r>
      </w:hyperlink>
    </w:p>
    <w:p w:rsidR="00874B7D" w:rsidRDefault="00874B7D">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398" w:history="1">
        <w:r w:rsidR="00874B7D" w:rsidRPr="006A4028">
          <w:rPr>
            <w:rStyle w:val="Hipervnculo"/>
          </w:rPr>
          <w:t>CARTA DEL BIENAVENTURADO BERNARDO, ABAD DE CLARAVAL, AL ABAD ELREDO.</w:t>
        </w:r>
        <w:r w:rsidR="00874B7D">
          <w:rPr>
            <w:webHidden/>
          </w:rPr>
          <w:tab/>
        </w:r>
        <w:r w:rsidR="00874B7D">
          <w:rPr>
            <w:webHidden/>
          </w:rPr>
          <w:fldChar w:fldCharType="begin"/>
        </w:r>
        <w:r w:rsidR="00874B7D">
          <w:rPr>
            <w:webHidden/>
          </w:rPr>
          <w:instrText xml:space="preserve"> PAGEREF _Toc163838398 \h </w:instrText>
        </w:r>
        <w:r w:rsidR="00874B7D">
          <w:rPr>
            <w:webHidden/>
          </w:rPr>
        </w:r>
        <w:r w:rsidR="00874B7D">
          <w:rPr>
            <w:webHidden/>
          </w:rPr>
          <w:fldChar w:fldCharType="separate"/>
        </w:r>
        <w:r w:rsidR="00C9621A">
          <w:rPr>
            <w:webHidden/>
          </w:rPr>
          <w:t>42</w:t>
        </w:r>
        <w:r w:rsidR="00874B7D">
          <w:rPr>
            <w:webHidden/>
          </w:rPr>
          <w:fldChar w:fldCharType="end"/>
        </w:r>
      </w:hyperlink>
    </w:p>
    <w:p w:rsidR="00874B7D" w:rsidRDefault="00874B7D">
      <w:pPr>
        <w:pStyle w:val="TDC3"/>
        <w:rPr>
          <w:rStyle w:val="Hipervnculo"/>
        </w:rPr>
      </w:pPr>
    </w:p>
    <w:p w:rsidR="00874B7D" w:rsidRDefault="008F0D82">
      <w:pPr>
        <w:pStyle w:val="TDC3"/>
        <w:rPr>
          <w:rFonts w:eastAsiaTheme="minorEastAsia" w:cstheme="minorBidi"/>
          <w:sz w:val="22"/>
          <w:szCs w:val="22"/>
          <w:lang w:eastAsia="es-MX"/>
        </w:rPr>
      </w:pPr>
      <w:hyperlink w:anchor="_Toc163838399" w:history="1">
        <w:r w:rsidR="00874B7D" w:rsidRPr="006A4028">
          <w:rPr>
            <w:rStyle w:val="Hipervnculo"/>
          </w:rPr>
          <w:t>PREFACIO.</w:t>
        </w:r>
        <w:r w:rsidR="00874B7D">
          <w:rPr>
            <w:webHidden/>
          </w:rPr>
          <w:tab/>
        </w:r>
        <w:r w:rsidR="00874B7D">
          <w:rPr>
            <w:webHidden/>
          </w:rPr>
          <w:fldChar w:fldCharType="begin"/>
        </w:r>
        <w:r w:rsidR="00874B7D">
          <w:rPr>
            <w:webHidden/>
          </w:rPr>
          <w:instrText xml:space="preserve"> PAGEREF _Toc163838399 \h </w:instrText>
        </w:r>
        <w:r w:rsidR="00874B7D">
          <w:rPr>
            <w:webHidden/>
          </w:rPr>
        </w:r>
        <w:r w:rsidR="00874B7D">
          <w:rPr>
            <w:webHidden/>
          </w:rPr>
          <w:fldChar w:fldCharType="separate"/>
        </w:r>
        <w:r w:rsidR="00C9621A">
          <w:rPr>
            <w:webHidden/>
          </w:rPr>
          <w:t>44</w:t>
        </w:r>
        <w:r w:rsidR="00874B7D">
          <w:rPr>
            <w:webHidden/>
          </w:rPr>
          <w:fldChar w:fldCharType="end"/>
        </w:r>
      </w:hyperlink>
    </w:p>
    <w:p w:rsidR="00874B7D" w:rsidRDefault="00874B7D">
      <w:pPr>
        <w:pStyle w:val="TDC3"/>
        <w:rPr>
          <w:rStyle w:val="Hipervnculo"/>
        </w:rPr>
      </w:pPr>
    </w:p>
    <w:p w:rsidR="00874B7D" w:rsidRDefault="008F0D82">
      <w:pPr>
        <w:pStyle w:val="TDC3"/>
        <w:rPr>
          <w:rFonts w:eastAsiaTheme="minorEastAsia" w:cstheme="minorBidi"/>
          <w:sz w:val="22"/>
          <w:szCs w:val="22"/>
          <w:lang w:eastAsia="es-MX"/>
        </w:rPr>
      </w:pPr>
      <w:hyperlink w:anchor="_Toc163838400" w:history="1">
        <w:r w:rsidR="00874B7D" w:rsidRPr="006A4028">
          <w:rPr>
            <w:rStyle w:val="Hipervnculo"/>
          </w:rPr>
          <w:t>I N D I C E</w:t>
        </w:r>
        <w:r w:rsidR="00874B7D">
          <w:rPr>
            <w:webHidden/>
          </w:rPr>
          <w:tab/>
        </w:r>
        <w:r w:rsidR="00874B7D">
          <w:rPr>
            <w:webHidden/>
          </w:rPr>
          <w:fldChar w:fldCharType="begin"/>
        </w:r>
        <w:r w:rsidR="00874B7D">
          <w:rPr>
            <w:webHidden/>
          </w:rPr>
          <w:instrText xml:space="preserve"> PAGEREF _Toc163838400 \h </w:instrText>
        </w:r>
        <w:r w:rsidR="00874B7D">
          <w:rPr>
            <w:webHidden/>
          </w:rPr>
        </w:r>
        <w:r w:rsidR="00874B7D">
          <w:rPr>
            <w:webHidden/>
          </w:rPr>
          <w:fldChar w:fldCharType="separate"/>
        </w:r>
        <w:r w:rsidR="00C9621A">
          <w:rPr>
            <w:webHidden/>
          </w:rPr>
          <w:t>46</w:t>
        </w:r>
        <w:r w:rsidR="00874B7D">
          <w:rPr>
            <w:webHidden/>
          </w:rPr>
          <w:fldChar w:fldCharType="end"/>
        </w:r>
      </w:hyperlink>
    </w:p>
    <w:p w:rsidR="00874B7D" w:rsidRDefault="00874B7D">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401" w:history="1">
        <w:r w:rsidR="00874B7D" w:rsidRPr="006A4028">
          <w:rPr>
            <w:rStyle w:val="Hipervnculo"/>
          </w:rPr>
          <w:t>LIBRO PRIMERO</w:t>
        </w:r>
        <w:r w:rsidR="00874B7D">
          <w:rPr>
            <w:webHidden/>
          </w:rPr>
          <w:tab/>
        </w:r>
        <w:r w:rsidR="00874B7D">
          <w:rPr>
            <w:webHidden/>
          </w:rPr>
          <w:fldChar w:fldCharType="begin"/>
        </w:r>
        <w:r w:rsidR="00874B7D">
          <w:rPr>
            <w:webHidden/>
          </w:rPr>
          <w:instrText xml:space="preserve"> PAGEREF _Toc163838401 \h </w:instrText>
        </w:r>
        <w:r w:rsidR="00874B7D">
          <w:rPr>
            <w:webHidden/>
          </w:rPr>
        </w:r>
        <w:r w:rsidR="00874B7D">
          <w:rPr>
            <w:webHidden/>
          </w:rPr>
          <w:fldChar w:fldCharType="separate"/>
        </w:r>
        <w:r w:rsidR="00C9621A">
          <w:rPr>
            <w:webHidden/>
          </w:rPr>
          <w:t>50</w:t>
        </w:r>
        <w:r w:rsidR="00874B7D">
          <w:rPr>
            <w:webHidden/>
          </w:rPr>
          <w:fldChar w:fldCharType="end"/>
        </w:r>
      </w:hyperlink>
    </w:p>
    <w:p w:rsidR="00AD36FC" w:rsidRDefault="00AD36FC">
      <w:pPr>
        <w:pStyle w:val="TDC4"/>
        <w:rPr>
          <w:rStyle w:val="Hipervnculo"/>
        </w:rPr>
      </w:pPr>
    </w:p>
    <w:p w:rsidR="00874B7D" w:rsidRDefault="008F0D82">
      <w:pPr>
        <w:pStyle w:val="TDC4"/>
        <w:rPr>
          <w:rFonts w:eastAsiaTheme="minorEastAsia" w:cstheme="minorBidi"/>
          <w:sz w:val="22"/>
          <w:szCs w:val="22"/>
          <w:lang w:eastAsia="es-MX"/>
        </w:rPr>
      </w:pPr>
      <w:hyperlink w:anchor="_Toc163838402" w:history="1">
        <w:r w:rsidR="00874B7D">
          <w:rPr>
            <w:rStyle w:val="Hipervnculo"/>
          </w:rPr>
          <w:t xml:space="preserve">Capítulo 1. </w:t>
        </w:r>
        <w:r w:rsidR="00874B7D" w:rsidRPr="006A4028">
          <w:rPr>
            <w:rStyle w:val="Hipervnculo"/>
          </w:rPr>
          <w:t xml:space="preserve">  </w:t>
        </w:r>
        <w:r w:rsidR="00874B7D">
          <w:rPr>
            <w:rStyle w:val="Hipervnculo"/>
          </w:rPr>
          <w:tab/>
        </w:r>
        <w:r w:rsidR="00874B7D">
          <w:rPr>
            <w:rStyle w:val="Hipervnculo"/>
          </w:rPr>
          <w:tab/>
        </w:r>
        <w:r w:rsidR="00874B7D" w:rsidRPr="006A4028">
          <w:rPr>
            <w:rStyle w:val="Hipervnculo"/>
          </w:rPr>
          <w:t>NADA HAY MÁS DIGNO QUE EL CREADOR SEA AMADO POR SU CRIATURA.</w:t>
        </w:r>
        <w:r w:rsidR="00874B7D">
          <w:rPr>
            <w:webHidden/>
          </w:rPr>
          <w:tab/>
        </w:r>
        <w:r w:rsidR="00874B7D">
          <w:rPr>
            <w:webHidden/>
          </w:rPr>
          <w:fldChar w:fldCharType="begin"/>
        </w:r>
        <w:r w:rsidR="00874B7D">
          <w:rPr>
            <w:webHidden/>
          </w:rPr>
          <w:instrText xml:space="preserve"> PAGEREF _Toc163838402 \h </w:instrText>
        </w:r>
        <w:r w:rsidR="00874B7D">
          <w:rPr>
            <w:webHidden/>
          </w:rPr>
        </w:r>
        <w:r w:rsidR="00874B7D">
          <w:rPr>
            <w:webHidden/>
          </w:rPr>
          <w:fldChar w:fldCharType="separate"/>
        </w:r>
        <w:r w:rsidR="00C9621A">
          <w:rPr>
            <w:webHidden/>
          </w:rPr>
          <w:t>50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03" w:history="1">
        <w:r w:rsidR="00874B7D">
          <w:rPr>
            <w:rStyle w:val="Hipervnculo"/>
          </w:rPr>
          <w:t xml:space="preserve">Capítulo 2. </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NATURALEZA, ESPECIE Y USO QUE HA DE HACERSE DE LAS CRIATURAS</w:t>
        </w:r>
        <w:r w:rsidR="00874B7D">
          <w:rPr>
            <w:webHidden/>
          </w:rPr>
          <w:tab/>
        </w:r>
        <w:r w:rsidR="00874B7D">
          <w:rPr>
            <w:webHidden/>
          </w:rPr>
          <w:fldChar w:fldCharType="begin"/>
        </w:r>
        <w:r w:rsidR="00874B7D">
          <w:rPr>
            <w:webHidden/>
          </w:rPr>
          <w:instrText xml:space="preserve"> PAGEREF _Toc163838403 \h </w:instrText>
        </w:r>
        <w:r w:rsidR="00874B7D">
          <w:rPr>
            <w:webHidden/>
          </w:rPr>
        </w:r>
        <w:r w:rsidR="00874B7D">
          <w:rPr>
            <w:webHidden/>
          </w:rPr>
          <w:fldChar w:fldCharType="separate"/>
        </w:r>
        <w:r w:rsidR="00C9621A">
          <w:rPr>
            <w:webHidden/>
          </w:rPr>
          <w:t>51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04" w:history="1">
        <w:r w:rsidR="00874B7D">
          <w:rPr>
            <w:rStyle w:val="Hipervnculo"/>
          </w:rPr>
          <w:t xml:space="preserve">Capítulo 3. </w:t>
        </w:r>
        <w:r w:rsidR="00874B7D" w:rsidRPr="006A4028">
          <w:rPr>
            <w:rStyle w:val="Hipervnculo"/>
          </w:rPr>
          <w:t xml:space="preserve"> </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EL HOMBRE CREADO A IMAGEN DE DIOS, ES CAPAZ DE LA BIENAVENTURANZA.</w:t>
        </w:r>
        <w:r w:rsidR="00874B7D">
          <w:rPr>
            <w:webHidden/>
          </w:rPr>
          <w:tab/>
        </w:r>
        <w:r w:rsidR="00874B7D">
          <w:rPr>
            <w:webHidden/>
          </w:rPr>
          <w:fldChar w:fldCharType="begin"/>
        </w:r>
        <w:r w:rsidR="00874B7D">
          <w:rPr>
            <w:webHidden/>
          </w:rPr>
          <w:instrText xml:space="preserve"> PAGEREF _Toc163838404 \h </w:instrText>
        </w:r>
        <w:r w:rsidR="00874B7D">
          <w:rPr>
            <w:webHidden/>
          </w:rPr>
        </w:r>
        <w:r w:rsidR="00874B7D">
          <w:rPr>
            <w:webHidden/>
          </w:rPr>
          <w:fldChar w:fldCharType="separate"/>
        </w:r>
        <w:r w:rsidR="00C9621A">
          <w:rPr>
            <w:webHidden/>
          </w:rPr>
          <w:t>52</w:t>
        </w:r>
        <w:r w:rsidR="00874B7D">
          <w:rPr>
            <w:webHidden/>
          </w:rPr>
          <w:fldChar w:fldCharType="end"/>
        </w:r>
      </w:hyperlink>
    </w:p>
    <w:p w:rsidR="00874B7D" w:rsidRDefault="008F0D82" w:rsidP="00874B7D">
      <w:pPr>
        <w:pStyle w:val="TDC4"/>
        <w:ind w:left="1679" w:hanging="1239"/>
        <w:rPr>
          <w:rFonts w:eastAsiaTheme="minorEastAsia" w:cstheme="minorBidi"/>
          <w:sz w:val="22"/>
          <w:szCs w:val="22"/>
          <w:lang w:eastAsia="es-MX"/>
        </w:rPr>
      </w:pPr>
      <w:hyperlink w:anchor="_Toc163838405" w:history="1">
        <w:r w:rsidR="00874B7D">
          <w:rPr>
            <w:rStyle w:val="Hipervnculo"/>
          </w:rPr>
          <w:t>Capítulo 4.</w:t>
        </w:r>
        <w:r w:rsidR="00874B7D" w:rsidRPr="006A4028">
          <w:rPr>
            <w:rStyle w:val="Hipervnculo"/>
          </w:rPr>
          <w:t xml:space="preserve"> </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EL HOMBRE SE APARTÓ DE DIOS Y, DEL AMOR EN QUE HABÍA GUSTADO LA FELICIDAD, PASÓ A HACERSE MISERABLE; AFEÓ LA IMAGEN DE DIOS EN SÍ, PERO NO LA BORRÓ.</w:t>
        </w:r>
        <w:r w:rsidR="00874B7D">
          <w:rPr>
            <w:webHidden/>
          </w:rPr>
          <w:tab/>
        </w:r>
        <w:r w:rsidR="00874B7D">
          <w:rPr>
            <w:webHidden/>
          </w:rPr>
          <w:fldChar w:fldCharType="begin"/>
        </w:r>
        <w:r w:rsidR="00874B7D">
          <w:rPr>
            <w:webHidden/>
          </w:rPr>
          <w:instrText xml:space="preserve"> PAGEREF _Toc163838405 \h </w:instrText>
        </w:r>
        <w:r w:rsidR="00874B7D">
          <w:rPr>
            <w:webHidden/>
          </w:rPr>
        </w:r>
        <w:r w:rsidR="00874B7D">
          <w:rPr>
            <w:webHidden/>
          </w:rPr>
          <w:fldChar w:fldCharType="separate"/>
        </w:r>
        <w:r w:rsidR="00C9621A">
          <w:rPr>
            <w:webHidden/>
          </w:rPr>
          <w:t>53</w:t>
        </w:r>
        <w:r w:rsidR="00874B7D">
          <w:rPr>
            <w:webHidden/>
          </w:rPr>
          <w:fldChar w:fldCharType="end"/>
        </w:r>
      </w:hyperlink>
    </w:p>
    <w:p w:rsidR="00874B7D" w:rsidRDefault="008F0D82" w:rsidP="00874B7D">
      <w:pPr>
        <w:pStyle w:val="TDC4"/>
        <w:ind w:left="1679" w:hanging="1239"/>
        <w:rPr>
          <w:rFonts w:eastAsiaTheme="minorEastAsia" w:cstheme="minorBidi"/>
          <w:sz w:val="22"/>
          <w:szCs w:val="22"/>
          <w:lang w:eastAsia="es-MX"/>
        </w:rPr>
      </w:pPr>
      <w:hyperlink w:anchor="_Toc163838406" w:history="1">
        <w:r w:rsidR="005D5BCB">
          <w:rPr>
            <w:rStyle w:val="Hipervnculo"/>
          </w:rPr>
          <w:t xml:space="preserve">Capítulo 5. </w:t>
        </w:r>
        <w:r w:rsidR="005D5BCB">
          <w:rPr>
            <w:rStyle w:val="Hipervnculo"/>
          </w:rPr>
          <w:tab/>
        </w:r>
        <w:r w:rsidR="005D5BCB">
          <w:rPr>
            <w:rStyle w:val="Hipervnculo"/>
          </w:rPr>
          <w:tab/>
        </w:r>
        <w:r w:rsidR="00874B7D" w:rsidRPr="006A4028">
          <w:rPr>
            <w:rStyle w:val="Hipervnculo"/>
          </w:rPr>
          <w:t>DESPUÉS DE LA VENIDA DEL SALVADOR, LA IMAGEN DE DIOS ES RENOVADA EN EL HOMBRE, Y LA PERFECCIÓN DE ESTA RENOVACIÓN NO HA DE ESPERARSE AQUÍ, SINO EN EL FUTURO.</w:t>
        </w:r>
        <w:r w:rsidR="00874B7D">
          <w:rPr>
            <w:webHidden/>
          </w:rPr>
          <w:tab/>
        </w:r>
        <w:r w:rsidR="00874B7D">
          <w:rPr>
            <w:webHidden/>
          </w:rPr>
          <w:fldChar w:fldCharType="begin"/>
        </w:r>
        <w:r w:rsidR="00874B7D">
          <w:rPr>
            <w:webHidden/>
          </w:rPr>
          <w:instrText xml:space="preserve"> PAGEREF _Toc163838406 \h </w:instrText>
        </w:r>
        <w:r w:rsidR="00874B7D">
          <w:rPr>
            <w:webHidden/>
          </w:rPr>
        </w:r>
        <w:r w:rsidR="00874B7D">
          <w:rPr>
            <w:webHidden/>
          </w:rPr>
          <w:fldChar w:fldCharType="separate"/>
        </w:r>
        <w:r w:rsidR="00C9621A">
          <w:rPr>
            <w:webHidden/>
          </w:rPr>
          <w:t>54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07" w:history="1">
        <w:r w:rsidR="00874B7D">
          <w:rPr>
            <w:rStyle w:val="Hipervnculo"/>
          </w:rPr>
          <w:t xml:space="preserve">Capítulo 6. </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DISPUTA CONTR EL NECIO, QUE DICE EN SU CORAZÓN: “NO HAY DIOS.”</w:t>
        </w:r>
        <w:r w:rsidR="00874B7D">
          <w:rPr>
            <w:webHidden/>
          </w:rPr>
          <w:tab/>
        </w:r>
        <w:r w:rsidR="00874B7D">
          <w:rPr>
            <w:webHidden/>
          </w:rPr>
          <w:fldChar w:fldCharType="begin"/>
        </w:r>
        <w:r w:rsidR="00874B7D">
          <w:rPr>
            <w:webHidden/>
          </w:rPr>
          <w:instrText xml:space="preserve"> PAGEREF _Toc163838407 \h </w:instrText>
        </w:r>
        <w:r w:rsidR="00874B7D">
          <w:rPr>
            <w:webHidden/>
          </w:rPr>
        </w:r>
        <w:r w:rsidR="00874B7D">
          <w:rPr>
            <w:webHidden/>
          </w:rPr>
          <w:fldChar w:fldCharType="separate"/>
        </w:r>
        <w:r w:rsidR="00C9621A">
          <w:rPr>
            <w:webHidden/>
          </w:rPr>
          <w:t>56</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08" w:history="1">
        <w:r w:rsidR="00874B7D">
          <w:rPr>
            <w:rStyle w:val="Hipervnculo"/>
          </w:rPr>
          <w:t xml:space="preserve">Capítulo 7. </w:t>
        </w:r>
        <w:r w:rsidR="00874B7D" w:rsidRPr="006A4028">
          <w:rPr>
            <w:rStyle w:val="Hipervnculo"/>
          </w:rPr>
          <w:t xml:space="preserve"> </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EL HOMBRE SE APARTA DE DIOS POR EL AFECO DEL ALMA.</w:t>
        </w:r>
        <w:r w:rsidR="00874B7D">
          <w:rPr>
            <w:webHidden/>
          </w:rPr>
          <w:tab/>
        </w:r>
        <w:r w:rsidR="00874B7D">
          <w:rPr>
            <w:webHidden/>
          </w:rPr>
          <w:fldChar w:fldCharType="begin"/>
        </w:r>
        <w:r w:rsidR="00874B7D">
          <w:rPr>
            <w:webHidden/>
          </w:rPr>
          <w:instrText xml:space="preserve"> PAGEREF _Toc163838408 \h </w:instrText>
        </w:r>
        <w:r w:rsidR="00874B7D">
          <w:rPr>
            <w:webHidden/>
          </w:rPr>
        </w:r>
        <w:r w:rsidR="00874B7D">
          <w:rPr>
            <w:webHidden/>
          </w:rPr>
          <w:fldChar w:fldCharType="separate"/>
        </w:r>
        <w:r w:rsidR="00C9621A">
          <w:rPr>
            <w:webHidden/>
          </w:rPr>
          <w:t>57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09" w:history="1">
        <w:r w:rsidR="00874B7D">
          <w:rPr>
            <w:rStyle w:val="Hipervnculo"/>
          </w:rPr>
          <w:t>Capítulo 8.</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POR EL AFECTO DE LA CARIDAD, EL HOMBRE ES RESTABLECIDO EN LA IMAGEN DE DIOS.</w:t>
        </w:r>
        <w:r w:rsidR="00874B7D">
          <w:rPr>
            <w:webHidden/>
          </w:rPr>
          <w:tab/>
        </w:r>
        <w:r w:rsidR="00874B7D">
          <w:rPr>
            <w:webHidden/>
          </w:rPr>
          <w:fldChar w:fldCharType="begin"/>
        </w:r>
        <w:r w:rsidR="00874B7D">
          <w:rPr>
            <w:webHidden/>
          </w:rPr>
          <w:instrText xml:space="preserve"> PAGEREF _Toc163838409 \h </w:instrText>
        </w:r>
        <w:r w:rsidR="00874B7D">
          <w:rPr>
            <w:webHidden/>
          </w:rPr>
        </w:r>
        <w:r w:rsidR="00874B7D">
          <w:rPr>
            <w:webHidden/>
          </w:rPr>
          <w:fldChar w:fldCharType="separate"/>
        </w:r>
        <w:r w:rsidR="00C9621A">
          <w:rPr>
            <w:webHidden/>
          </w:rPr>
          <w:t>58</w:t>
        </w:r>
        <w:r w:rsidR="00874B7D">
          <w:rPr>
            <w:webHidden/>
          </w:rPr>
          <w:fldChar w:fldCharType="end"/>
        </w:r>
      </w:hyperlink>
    </w:p>
    <w:p w:rsidR="00874B7D" w:rsidRDefault="008F0D82" w:rsidP="00874B7D">
      <w:pPr>
        <w:pStyle w:val="TDC4"/>
        <w:ind w:left="1679" w:hanging="1239"/>
        <w:rPr>
          <w:rFonts w:eastAsiaTheme="minorEastAsia" w:cstheme="minorBidi"/>
          <w:sz w:val="22"/>
          <w:szCs w:val="22"/>
          <w:lang w:eastAsia="es-MX"/>
        </w:rPr>
      </w:pPr>
      <w:hyperlink w:anchor="_Toc163838410" w:history="1">
        <w:r w:rsidR="00874B7D">
          <w:rPr>
            <w:rStyle w:val="Hipervnculo"/>
          </w:rPr>
          <w:t xml:space="preserve">Capítulo 9. </w:t>
        </w:r>
        <w:r w:rsidR="00874B7D">
          <w:rPr>
            <w:rFonts w:eastAsiaTheme="minorEastAsia" w:cstheme="minorBidi"/>
            <w:sz w:val="22"/>
            <w:szCs w:val="22"/>
            <w:lang w:eastAsia="es-MX"/>
          </w:rPr>
          <w:tab/>
        </w:r>
        <w:r w:rsidR="00874B7D" w:rsidRPr="006A4028">
          <w:rPr>
            <w:rStyle w:val="Hipervnculo"/>
          </w:rPr>
          <w:t xml:space="preserve"> </w:t>
        </w:r>
        <w:r w:rsidR="00874B7D">
          <w:rPr>
            <w:rStyle w:val="Hipervnculo"/>
          </w:rPr>
          <w:tab/>
        </w:r>
        <w:r w:rsidR="00874B7D" w:rsidRPr="006A4028">
          <w:rPr>
            <w:rStyle w:val="Hipervnculo"/>
          </w:rPr>
          <w:t>NUESTRO AMOR ESTÁ DIVIDIO POR EL APETITO CONTARIO ENTRE LA CARIDAD Y LA CONCUPISCENCIA.</w:t>
        </w:r>
        <w:r w:rsidR="00874B7D">
          <w:rPr>
            <w:webHidden/>
          </w:rPr>
          <w:tab/>
        </w:r>
        <w:r w:rsidR="00874B7D">
          <w:rPr>
            <w:webHidden/>
          </w:rPr>
          <w:fldChar w:fldCharType="begin"/>
        </w:r>
        <w:r w:rsidR="00874B7D">
          <w:rPr>
            <w:webHidden/>
          </w:rPr>
          <w:instrText xml:space="preserve"> PAGEREF _Toc163838410 \h </w:instrText>
        </w:r>
        <w:r w:rsidR="00874B7D">
          <w:rPr>
            <w:webHidden/>
          </w:rPr>
        </w:r>
        <w:r w:rsidR="00874B7D">
          <w:rPr>
            <w:webHidden/>
          </w:rPr>
          <w:fldChar w:fldCharType="separate"/>
        </w:r>
        <w:r w:rsidR="00C9621A">
          <w:rPr>
            <w:webHidden/>
          </w:rPr>
          <w:t>59</w:t>
        </w:r>
        <w:r w:rsidR="00874B7D">
          <w:rPr>
            <w:webHidden/>
          </w:rPr>
          <w:fldChar w:fldCharType="end"/>
        </w:r>
      </w:hyperlink>
    </w:p>
    <w:p w:rsidR="00874B7D" w:rsidRDefault="008F0D82" w:rsidP="00874B7D">
      <w:pPr>
        <w:pStyle w:val="TDC4"/>
        <w:ind w:left="1679" w:hanging="1239"/>
        <w:rPr>
          <w:rFonts w:eastAsiaTheme="minorEastAsia" w:cstheme="minorBidi"/>
          <w:sz w:val="22"/>
          <w:szCs w:val="22"/>
          <w:lang w:eastAsia="es-MX"/>
        </w:rPr>
      </w:pPr>
      <w:hyperlink w:anchor="_Toc163838411" w:history="1">
        <w:r w:rsidR="00874B7D">
          <w:rPr>
            <w:rStyle w:val="Hipervnculo"/>
          </w:rPr>
          <w:t>Capítulo 10.</w:t>
        </w:r>
        <w:r w:rsidR="00874B7D">
          <w:rPr>
            <w:rFonts w:eastAsiaTheme="minorEastAsia" w:cstheme="minorBidi"/>
            <w:sz w:val="22"/>
            <w:szCs w:val="22"/>
            <w:lang w:eastAsia="es-MX"/>
          </w:rPr>
          <w:tab/>
        </w:r>
        <w:r w:rsidR="00874B7D">
          <w:rPr>
            <w:rFonts w:eastAsiaTheme="minorEastAsia" w:cstheme="minorBidi"/>
            <w:sz w:val="22"/>
            <w:szCs w:val="22"/>
            <w:lang w:eastAsia="es-MX"/>
          </w:rPr>
          <w:tab/>
        </w:r>
        <w:r w:rsidR="00874B7D" w:rsidRPr="006A4028">
          <w:rPr>
            <w:rStyle w:val="Hipervnculo"/>
          </w:rPr>
          <w:t>EL LIBRE ALBEDRÍO TIENE UN LUGAR MEDIO EN EL ALMA; CON TODO, NO BASTA IGUALMENTE PARA EL BIEN Y PARA EL MAL.</w:t>
        </w:r>
        <w:r w:rsidR="00874B7D">
          <w:rPr>
            <w:webHidden/>
          </w:rPr>
          <w:tab/>
        </w:r>
        <w:r w:rsidR="00874B7D">
          <w:rPr>
            <w:webHidden/>
          </w:rPr>
          <w:fldChar w:fldCharType="begin"/>
        </w:r>
        <w:r w:rsidR="00874B7D">
          <w:rPr>
            <w:webHidden/>
          </w:rPr>
          <w:instrText xml:space="preserve"> PAGEREF _Toc163838411 \h </w:instrText>
        </w:r>
        <w:r w:rsidR="00874B7D">
          <w:rPr>
            <w:webHidden/>
          </w:rPr>
        </w:r>
        <w:r w:rsidR="00874B7D">
          <w:rPr>
            <w:webHidden/>
          </w:rPr>
          <w:fldChar w:fldCharType="separate"/>
        </w:r>
        <w:r w:rsidR="00C9621A">
          <w:rPr>
            <w:webHidden/>
          </w:rPr>
          <w:t>60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12" w:history="1">
        <w:r w:rsidR="00874B7D" w:rsidRPr="006A4028">
          <w:rPr>
            <w:rStyle w:val="Hipervnculo"/>
          </w:rPr>
          <w:t>Capí</w:t>
        </w:r>
        <w:r w:rsidR="00874B7D">
          <w:rPr>
            <w:rStyle w:val="Hipervnculo"/>
          </w:rPr>
          <w:t>tulo 11.</w:t>
        </w:r>
        <w:r w:rsidR="00C91D33">
          <w:rPr>
            <w:rStyle w:val="Hipervnculo"/>
          </w:rPr>
          <w:tab/>
        </w:r>
        <w:r w:rsidR="00C91D33">
          <w:rPr>
            <w:rStyle w:val="Hipervnculo"/>
          </w:rPr>
          <w:tab/>
        </w:r>
        <w:r w:rsidR="00874B7D" w:rsidRPr="006A4028">
          <w:rPr>
            <w:rStyle w:val="Hipervnculo"/>
          </w:rPr>
          <w:t>LA GRACIA NO QUITA EL LIBRE ALBEDRÍO</w:t>
        </w:r>
        <w:r w:rsidR="00874B7D">
          <w:rPr>
            <w:webHidden/>
          </w:rPr>
          <w:tab/>
        </w:r>
        <w:r w:rsidR="00874B7D">
          <w:rPr>
            <w:webHidden/>
          </w:rPr>
          <w:fldChar w:fldCharType="begin"/>
        </w:r>
        <w:r w:rsidR="00874B7D">
          <w:rPr>
            <w:webHidden/>
          </w:rPr>
          <w:instrText xml:space="preserve"> PAGEREF _Toc163838412 \h </w:instrText>
        </w:r>
        <w:r w:rsidR="00874B7D">
          <w:rPr>
            <w:webHidden/>
          </w:rPr>
        </w:r>
        <w:r w:rsidR="00874B7D">
          <w:rPr>
            <w:webHidden/>
          </w:rPr>
          <w:fldChar w:fldCharType="separate"/>
        </w:r>
        <w:r w:rsidR="00C9621A">
          <w:rPr>
            <w:webHidden/>
          </w:rPr>
          <w:t>61</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13" w:history="1">
        <w:r w:rsidR="00874B7D">
          <w:rPr>
            <w:rStyle w:val="Hipervnculo"/>
          </w:rPr>
          <w:t xml:space="preserve">Capítulo 12. </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EL LIBRE ALBREDÍO NO SE QUITA NI A LOS SALVADOS NI A LOS CONDENADOS; Y LA GRACIA NO OBRA SINO EN EL LIBRE ALBEDRÍO.</w:t>
        </w:r>
        <w:r w:rsidR="00874B7D">
          <w:rPr>
            <w:webHidden/>
          </w:rPr>
          <w:tab/>
        </w:r>
        <w:r w:rsidR="00874B7D">
          <w:rPr>
            <w:webHidden/>
          </w:rPr>
          <w:fldChar w:fldCharType="begin"/>
        </w:r>
        <w:r w:rsidR="00874B7D">
          <w:rPr>
            <w:webHidden/>
          </w:rPr>
          <w:instrText xml:space="preserve"> PAGEREF _Toc163838413 \h </w:instrText>
        </w:r>
        <w:r w:rsidR="00874B7D">
          <w:rPr>
            <w:webHidden/>
          </w:rPr>
        </w:r>
        <w:r w:rsidR="00874B7D">
          <w:rPr>
            <w:webHidden/>
          </w:rPr>
          <w:fldChar w:fldCharType="separate"/>
        </w:r>
        <w:r w:rsidR="00C9621A">
          <w:rPr>
            <w:webHidden/>
          </w:rPr>
          <w:t>62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14" w:history="1">
        <w:r w:rsidR="00874B7D">
          <w:rPr>
            <w:rStyle w:val="Hipervnculo"/>
          </w:rPr>
          <w:t>Capítulo 13.</w:t>
        </w:r>
        <w:r w:rsidR="00874B7D" w:rsidRPr="006A4028">
          <w:rPr>
            <w:rStyle w:val="Hipervnculo"/>
          </w:rPr>
          <w:t xml:space="preserve"> </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RAZÓN POR LA QUE EL LIBRE ALBEDRÍO NO BASTA IGUALMENTE PARA EL BIEN Y PARA EL MAL.</w:t>
        </w:r>
        <w:r w:rsidR="00874B7D">
          <w:rPr>
            <w:webHidden/>
          </w:rPr>
          <w:tab/>
        </w:r>
        <w:r w:rsidR="00874B7D">
          <w:rPr>
            <w:webHidden/>
          </w:rPr>
          <w:fldChar w:fldCharType="begin"/>
        </w:r>
        <w:r w:rsidR="00874B7D">
          <w:rPr>
            <w:webHidden/>
          </w:rPr>
          <w:instrText xml:space="preserve"> PAGEREF _Toc163838414 \h </w:instrText>
        </w:r>
        <w:r w:rsidR="00874B7D">
          <w:rPr>
            <w:webHidden/>
          </w:rPr>
        </w:r>
        <w:r w:rsidR="00874B7D">
          <w:rPr>
            <w:webHidden/>
          </w:rPr>
          <w:fldChar w:fldCharType="separate"/>
        </w:r>
        <w:r w:rsidR="00C9621A">
          <w:rPr>
            <w:webHidden/>
          </w:rPr>
          <w:t>64</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15" w:history="1">
        <w:r w:rsidR="00874B7D">
          <w:rPr>
            <w:rStyle w:val="Hipervnculo"/>
          </w:rPr>
          <w:t>Capítulo 14.</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 xml:space="preserve">QUE DIFERENCIA HAY ENTRE LA GRACIA QUE TUVIERON LOS PRIMEROS PADRES ENE L PARAÍSO Y LA QUE TIENEN LOS PREDESTINADOS EN ESTE MUNDO; Y POR QUÉ JUSTAMENTE SE LE IMPUTA </w:t>
        </w:r>
        <w:r w:rsidR="00874B7D" w:rsidRPr="006A4028">
          <w:rPr>
            <w:rStyle w:val="Hipervnculo"/>
          </w:rPr>
          <w:lastRenderedPageBreak/>
          <w:t>AL HOMBRE LA MALA VOLUNTAD, AUNQUE PARA OBTENER LA BUENA NO BASTA LA FACULTAD DEL LIBRE ALBEDRÍO.</w:t>
        </w:r>
        <w:r w:rsidR="00874B7D">
          <w:rPr>
            <w:webHidden/>
          </w:rPr>
          <w:tab/>
        </w:r>
        <w:r w:rsidR="00874B7D">
          <w:rPr>
            <w:webHidden/>
          </w:rPr>
          <w:fldChar w:fldCharType="begin"/>
        </w:r>
        <w:r w:rsidR="00874B7D">
          <w:rPr>
            <w:webHidden/>
          </w:rPr>
          <w:instrText xml:space="preserve"> PAGEREF _Toc163838415 \h </w:instrText>
        </w:r>
        <w:r w:rsidR="00874B7D">
          <w:rPr>
            <w:webHidden/>
          </w:rPr>
        </w:r>
        <w:r w:rsidR="00874B7D">
          <w:rPr>
            <w:webHidden/>
          </w:rPr>
          <w:fldChar w:fldCharType="separate"/>
        </w:r>
        <w:r w:rsidR="00C9621A">
          <w:rPr>
            <w:webHidden/>
          </w:rPr>
          <w:t>64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16" w:history="1">
        <w:r w:rsidR="00874B7D">
          <w:rPr>
            <w:rStyle w:val="Hipervnculo"/>
          </w:rPr>
          <w:t xml:space="preserve">Capítulo 15 </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TAMBIÉN ES MUY JUSTA LA CONDENACIÓN DE LOS NIÑOS.</w:t>
        </w:r>
        <w:r w:rsidR="00874B7D">
          <w:rPr>
            <w:webHidden/>
          </w:rPr>
          <w:tab/>
        </w:r>
        <w:r w:rsidR="00874B7D">
          <w:rPr>
            <w:webHidden/>
          </w:rPr>
          <w:fldChar w:fldCharType="begin"/>
        </w:r>
        <w:r w:rsidR="00874B7D">
          <w:rPr>
            <w:webHidden/>
          </w:rPr>
          <w:instrText xml:space="preserve"> PAGEREF _Toc163838416 \h </w:instrText>
        </w:r>
        <w:r w:rsidR="00874B7D">
          <w:rPr>
            <w:webHidden/>
          </w:rPr>
        </w:r>
        <w:r w:rsidR="00874B7D">
          <w:rPr>
            <w:webHidden/>
          </w:rPr>
          <w:fldChar w:fldCharType="separate"/>
        </w:r>
        <w:r w:rsidR="00C9621A">
          <w:rPr>
            <w:webHidden/>
          </w:rPr>
          <w:t>65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17" w:history="1">
        <w:r w:rsidR="00874B7D">
          <w:rPr>
            <w:rStyle w:val="Hipervnculo"/>
          </w:rPr>
          <w:t>Capítulo 16.</w:t>
        </w:r>
        <w:r w:rsidR="00874B7D" w:rsidRPr="006A4028">
          <w:rPr>
            <w:rStyle w:val="Hipervnculo"/>
          </w:rPr>
          <w:t xml:space="preserve"> </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NADA DE PERFECCIÓN FALTA A LA CARIDAD.</w:t>
        </w:r>
        <w:r w:rsidR="00874B7D">
          <w:rPr>
            <w:webHidden/>
          </w:rPr>
          <w:tab/>
        </w:r>
        <w:r w:rsidR="00874B7D">
          <w:rPr>
            <w:webHidden/>
          </w:rPr>
          <w:fldChar w:fldCharType="begin"/>
        </w:r>
        <w:r w:rsidR="00874B7D">
          <w:rPr>
            <w:webHidden/>
          </w:rPr>
          <w:instrText xml:space="preserve"> PAGEREF _Toc163838417 \h </w:instrText>
        </w:r>
        <w:r w:rsidR="00874B7D">
          <w:rPr>
            <w:webHidden/>
          </w:rPr>
        </w:r>
        <w:r w:rsidR="00874B7D">
          <w:rPr>
            <w:webHidden/>
          </w:rPr>
          <w:fldChar w:fldCharType="separate"/>
        </w:r>
        <w:r w:rsidR="00C9621A">
          <w:rPr>
            <w:webHidden/>
          </w:rPr>
          <w:t>67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18" w:history="1">
        <w:r w:rsidR="00874B7D">
          <w:rPr>
            <w:rStyle w:val="Hipervnculo"/>
          </w:rPr>
          <w:t>Capítulo 17.</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DE LA ESPIRITUAL CIRCUNCISIÓN QUE SE CONTIENE EN LA CARIDAD.</w:t>
        </w:r>
        <w:r w:rsidR="00874B7D">
          <w:rPr>
            <w:webHidden/>
          </w:rPr>
          <w:tab/>
        </w:r>
        <w:r w:rsidR="00874B7D">
          <w:rPr>
            <w:webHidden/>
          </w:rPr>
          <w:fldChar w:fldCharType="begin"/>
        </w:r>
        <w:r w:rsidR="00874B7D">
          <w:rPr>
            <w:webHidden/>
          </w:rPr>
          <w:instrText xml:space="preserve"> PAGEREF _Toc163838418 \h </w:instrText>
        </w:r>
        <w:r w:rsidR="00874B7D">
          <w:rPr>
            <w:webHidden/>
          </w:rPr>
        </w:r>
        <w:r w:rsidR="00874B7D">
          <w:rPr>
            <w:webHidden/>
          </w:rPr>
          <w:fldChar w:fldCharType="separate"/>
        </w:r>
        <w:r w:rsidR="00C9621A">
          <w:rPr>
            <w:webHidden/>
          </w:rPr>
          <w:t>67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19" w:history="1">
        <w:r w:rsidR="00874B7D">
          <w:rPr>
            <w:rStyle w:val="Hipervnculo"/>
          </w:rPr>
          <w:t>Capítulo 18.</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EL SÁBADO ESPIRITUAL Y VERDADERO DEBE BUSCARSE EN LA CARIDAD.</w:t>
        </w:r>
        <w:r w:rsidR="00874B7D">
          <w:rPr>
            <w:webHidden/>
          </w:rPr>
          <w:tab/>
        </w:r>
        <w:r w:rsidR="00874B7D">
          <w:rPr>
            <w:webHidden/>
          </w:rPr>
          <w:fldChar w:fldCharType="begin"/>
        </w:r>
        <w:r w:rsidR="00874B7D">
          <w:rPr>
            <w:webHidden/>
          </w:rPr>
          <w:instrText xml:space="preserve"> PAGEREF _Toc163838419 \h </w:instrText>
        </w:r>
        <w:r w:rsidR="00874B7D">
          <w:rPr>
            <w:webHidden/>
          </w:rPr>
        </w:r>
        <w:r w:rsidR="00874B7D">
          <w:rPr>
            <w:webHidden/>
          </w:rPr>
          <w:fldChar w:fldCharType="separate"/>
        </w:r>
        <w:r w:rsidR="00C9621A">
          <w:rPr>
            <w:webHidden/>
          </w:rPr>
          <w:t>68</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20" w:history="1">
        <w:r w:rsidR="00874B7D">
          <w:rPr>
            <w:rStyle w:val="Hipervnculo"/>
          </w:rPr>
          <w:t xml:space="preserve">Capítulo 19. </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CUÁNTO HA DE PREFERIRSE EL DÍA SÉPTIMO A LOS DEMÁS, Y CÓMO EN ÉL SE RECOMIENDA LA CARIDAD DE DIOS.</w:t>
        </w:r>
        <w:r w:rsidR="00874B7D">
          <w:rPr>
            <w:webHidden/>
          </w:rPr>
          <w:tab/>
        </w:r>
        <w:r w:rsidR="00874B7D">
          <w:rPr>
            <w:webHidden/>
          </w:rPr>
          <w:fldChar w:fldCharType="begin"/>
        </w:r>
        <w:r w:rsidR="00874B7D">
          <w:rPr>
            <w:webHidden/>
          </w:rPr>
          <w:instrText xml:space="preserve"> PAGEREF _Toc163838420 \h </w:instrText>
        </w:r>
        <w:r w:rsidR="00874B7D">
          <w:rPr>
            <w:webHidden/>
          </w:rPr>
        </w:r>
        <w:r w:rsidR="00874B7D">
          <w:rPr>
            <w:webHidden/>
          </w:rPr>
          <w:fldChar w:fldCharType="separate"/>
        </w:r>
        <w:r w:rsidR="00C9621A">
          <w:rPr>
            <w:webHidden/>
          </w:rPr>
          <w:t>69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21" w:history="1">
        <w:r w:rsidR="00874B7D">
          <w:rPr>
            <w:rStyle w:val="Hipervnculo"/>
          </w:rPr>
          <w:t>Capítulo 20.</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POR QUÉ LA CREACIÓN SE HIZO EN LOS “SEIS” DÍAS Y DIOS DESCANSÓ EN EL “SÉPTIMO”.</w:t>
        </w:r>
        <w:r w:rsidR="00874B7D">
          <w:rPr>
            <w:webHidden/>
          </w:rPr>
          <w:tab/>
        </w:r>
        <w:r w:rsidR="00874B7D">
          <w:rPr>
            <w:webHidden/>
          </w:rPr>
          <w:fldChar w:fldCharType="begin"/>
        </w:r>
        <w:r w:rsidR="00874B7D">
          <w:rPr>
            <w:webHidden/>
          </w:rPr>
          <w:instrText xml:space="preserve"> PAGEREF _Toc163838421 \h </w:instrText>
        </w:r>
        <w:r w:rsidR="00874B7D">
          <w:rPr>
            <w:webHidden/>
          </w:rPr>
        </w:r>
        <w:r w:rsidR="00874B7D">
          <w:rPr>
            <w:webHidden/>
          </w:rPr>
          <w:fldChar w:fldCharType="separate"/>
        </w:r>
        <w:r w:rsidR="00C9621A">
          <w:rPr>
            <w:webHidden/>
          </w:rPr>
          <w:t>71</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22" w:history="1">
        <w:r w:rsidR="00874B7D">
          <w:rPr>
            <w:rStyle w:val="Hipervnculo"/>
          </w:rPr>
          <w:t>Capítulo 21.</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EN TODAS LAS CRIATURAS APARECE CIERTO VESTIGIO DE LA CARIDAD DIVINA Y, POR LO MISMO, TODAS TIENDEN AL SÁBADO, ESTO ES AL DESCANSO.</w:t>
        </w:r>
        <w:r w:rsidR="00874B7D">
          <w:rPr>
            <w:webHidden/>
          </w:rPr>
          <w:tab/>
        </w:r>
        <w:r w:rsidR="00874B7D">
          <w:rPr>
            <w:webHidden/>
          </w:rPr>
          <w:fldChar w:fldCharType="begin"/>
        </w:r>
        <w:r w:rsidR="00874B7D">
          <w:rPr>
            <w:webHidden/>
          </w:rPr>
          <w:instrText xml:space="preserve"> PAGEREF _Toc163838422 \h </w:instrText>
        </w:r>
        <w:r w:rsidR="00874B7D">
          <w:rPr>
            <w:webHidden/>
          </w:rPr>
        </w:r>
        <w:r w:rsidR="00874B7D">
          <w:rPr>
            <w:webHidden/>
          </w:rPr>
          <w:fldChar w:fldCharType="separate"/>
        </w:r>
        <w:r w:rsidR="00C9621A">
          <w:rPr>
            <w:webHidden/>
          </w:rPr>
          <w:t>72</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23" w:history="1">
        <w:r w:rsidR="00874B7D">
          <w:rPr>
            <w:rStyle w:val="Hipervnculo"/>
          </w:rPr>
          <w:t>Capítulo 22.</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LA CRIATURA RACIONAL NO DESCANSA SINO ENLA ADQUISICIÓN DE LA BIENAVENTURANZA; Y POR QUÉ, ASPIRANDO A LA FELICIDAD, EL CAMINO PARA OBTENERLA ESCONDE EN SÍ UNA SORPRENDENTE INFELICIDAD.</w:t>
        </w:r>
        <w:r w:rsidR="00874B7D">
          <w:rPr>
            <w:webHidden/>
          </w:rPr>
          <w:tab/>
        </w:r>
        <w:r w:rsidR="00874B7D">
          <w:rPr>
            <w:webHidden/>
          </w:rPr>
          <w:fldChar w:fldCharType="begin"/>
        </w:r>
        <w:r w:rsidR="00874B7D">
          <w:rPr>
            <w:webHidden/>
          </w:rPr>
          <w:instrText xml:space="preserve"> PAGEREF _Toc163838423 \h </w:instrText>
        </w:r>
        <w:r w:rsidR="00874B7D">
          <w:rPr>
            <w:webHidden/>
          </w:rPr>
        </w:r>
        <w:r w:rsidR="00874B7D">
          <w:rPr>
            <w:webHidden/>
          </w:rPr>
          <w:fldChar w:fldCharType="separate"/>
        </w:r>
        <w:r w:rsidR="00C9621A">
          <w:rPr>
            <w:webHidden/>
          </w:rPr>
          <w:t>73</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24" w:history="1">
        <w:r w:rsidR="00874B7D">
          <w:rPr>
            <w:rStyle w:val="Hipervnculo"/>
          </w:rPr>
          <w:t>Capítulo 23.</w:t>
        </w:r>
        <w:r w:rsidR="00874B7D">
          <w:rPr>
            <w:rFonts w:eastAsiaTheme="minorEastAsia" w:cstheme="minorBidi"/>
            <w:sz w:val="22"/>
            <w:szCs w:val="22"/>
            <w:lang w:eastAsia="es-MX"/>
          </w:rPr>
          <w:tab/>
        </w:r>
        <w:r w:rsidR="00874B7D" w:rsidRPr="006A4028">
          <w:rPr>
            <w:rStyle w:val="Hipervnculo"/>
          </w:rPr>
          <w:t xml:space="preserve"> </w:t>
        </w:r>
        <w:r w:rsidR="00C91D33">
          <w:rPr>
            <w:rStyle w:val="Hipervnculo"/>
          </w:rPr>
          <w:tab/>
        </w:r>
        <w:r w:rsidR="00874B7D" w:rsidRPr="006A4028">
          <w:rPr>
            <w:rStyle w:val="Hipervnculo"/>
          </w:rPr>
          <w:t>LA PRERROGATIVA DE LA CRIATURA RACIONAL, Y EL DESCANSO QUE NATURALMENTE APETECE, NO HAS DE BUSCARSE NI EN LA SALUD DEL CUERPO NI EN LAS RIQUEZAS DE ESTE MUNDO.</w:t>
        </w:r>
        <w:r w:rsidR="00874B7D">
          <w:rPr>
            <w:webHidden/>
          </w:rPr>
          <w:tab/>
        </w:r>
        <w:r w:rsidR="00874B7D">
          <w:rPr>
            <w:webHidden/>
          </w:rPr>
          <w:fldChar w:fldCharType="begin"/>
        </w:r>
        <w:r w:rsidR="00874B7D">
          <w:rPr>
            <w:webHidden/>
          </w:rPr>
          <w:instrText xml:space="preserve"> PAGEREF _Toc163838424 \h </w:instrText>
        </w:r>
        <w:r w:rsidR="00874B7D">
          <w:rPr>
            <w:webHidden/>
          </w:rPr>
        </w:r>
        <w:r w:rsidR="00874B7D">
          <w:rPr>
            <w:webHidden/>
          </w:rPr>
          <w:fldChar w:fldCharType="separate"/>
        </w:r>
        <w:r w:rsidR="00C9621A">
          <w:rPr>
            <w:webHidden/>
          </w:rPr>
          <w:t>74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25" w:history="1">
        <w:r w:rsidR="00874B7D">
          <w:rPr>
            <w:rStyle w:val="Hipervnculo"/>
          </w:rPr>
          <w:t>Capítulo 24.</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DIFERENCIA QUE EXISTE ENTRE LOS RICOS ELEGIDOS Y RÉPROBOS.</w:t>
        </w:r>
        <w:r w:rsidR="00874B7D">
          <w:rPr>
            <w:webHidden/>
          </w:rPr>
          <w:tab/>
        </w:r>
        <w:r w:rsidR="00874B7D">
          <w:rPr>
            <w:webHidden/>
          </w:rPr>
          <w:fldChar w:fldCharType="begin"/>
        </w:r>
        <w:r w:rsidR="00874B7D">
          <w:rPr>
            <w:webHidden/>
          </w:rPr>
          <w:instrText xml:space="preserve"> PAGEREF _Toc163838425 \h </w:instrText>
        </w:r>
        <w:r w:rsidR="00874B7D">
          <w:rPr>
            <w:webHidden/>
          </w:rPr>
        </w:r>
        <w:r w:rsidR="00874B7D">
          <w:rPr>
            <w:webHidden/>
          </w:rPr>
          <w:fldChar w:fldCharType="separate"/>
        </w:r>
        <w:r w:rsidR="00C9621A">
          <w:rPr>
            <w:webHidden/>
          </w:rPr>
          <w:t>75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26" w:history="1">
        <w:r w:rsidR="00874B7D">
          <w:rPr>
            <w:rStyle w:val="Hipervnculo"/>
          </w:rPr>
          <w:t xml:space="preserve">Capítulo 25. </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EL DESCANSO NO HA DE BUSCARSE EN LA AMISTAD MUNDANA.</w:t>
        </w:r>
        <w:r w:rsidR="00874B7D">
          <w:rPr>
            <w:webHidden/>
          </w:rPr>
          <w:tab/>
        </w:r>
        <w:r w:rsidR="00874B7D">
          <w:rPr>
            <w:webHidden/>
          </w:rPr>
          <w:fldChar w:fldCharType="begin"/>
        </w:r>
        <w:r w:rsidR="00874B7D">
          <w:rPr>
            <w:webHidden/>
          </w:rPr>
          <w:instrText xml:space="preserve"> PAGEREF _Toc163838426 \h </w:instrText>
        </w:r>
        <w:r w:rsidR="00874B7D">
          <w:rPr>
            <w:webHidden/>
          </w:rPr>
        </w:r>
        <w:r w:rsidR="00874B7D">
          <w:rPr>
            <w:webHidden/>
          </w:rPr>
          <w:fldChar w:fldCharType="separate"/>
        </w:r>
        <w:r w:rsidR="00C9621A">
          <w:rPr>
            <w:webHidden/>
          </w:rPr>
          <w:t>77</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27" w:history="1">
        <w:r w:rsidR="00874B7D">
          <w:rPr>
            <w:rStyle w:val="Hipervnculo"/>
          </w:rPr>
          <w:t>Capítulo 26</w:t>
        </w:r>
        <w:r w:rsidR="00C91D33">
          <w:rPr>
            <w:rStyle w:val="Hipervnculo"/>
          </w:rPr>
          <w:t>.</w:t>
        </w:r>
        <w:r w:rsidR="00874B7D">
          <w:rPr>
            <w:rStyle w:val="Hipervnculo"/>
          </w:rPr>
          <w:t xml:space="preserve"> </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TAMPOCO SE ENCUENTRA EL DESCANSO EN LOS PLACERES DEL CUERPO NI EN EL PODER DEL MUNDO.</w:t>
        </w:r>
        <w:r w:rsidR="00874B7D">
          <w:rPr>
            <w:webHidden/>
          </w:rPr>
          <w:tab/>
        </w:r>
        <w:r w:rsidR="00874B7D">
          <w:rPr>
            <w:webHidden/>
          </w:rPr>
          <w:fldChar w:fldCharType="begin"/>
        </w:r>
        <w:r w:rsidR="00874B7D">
          <w:rPr>
            <w:webHidden/>
          </w:rPr>
          <w:instrText xml:space="preserve"> PAGEREF _Toc163838427 \h </w:instrText>
        </w:r>
        <w:r w:rsidR="00874B7D">
          <w:rPr>
            <w:webHidden/>
          </w:rPr>
        </w:r>
        <w:r w:rsidR="00874B7D">
          <w:rPr>
            <w:webHidden/>
          </w:rPr>
          <w:fldChar w:fldCharType="separate"/>
        </w:r>
        <w:r w:rsidR="00C9621A">
          <w:rPr>
            <w:webHidden/>
          </w:rPr>
          <w:t>77</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28" w:history="1">
        <w:r w:rsidR="00874B7D">
          <w:rPr>
            <w:rStyle w:val="Hipervnculo"/>
          </w:rPr>
          <w:t>Capítulo 27.</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LA CARIDAD ES AQUEL YUGO SUAVE BAJO EL QUE SE ENCUENTRA EL VERDADERO DESCANSO, COMO UN AUTÉNTICO SÁBADO.</w:t>
        </w:r>
        <w:r w:rsidR="00874B7D">
          <w:rPr>
            <w:webHidden/>
          </w:rPr>
          <w:tab/>
        </w:r>
        <w:r w:rsidR="00874B7D">
          <w:rPr>
            <w:webHidden/>
          </w:rPr>
          <w:fldChar w:fldCharType="begin"/>
        </w:r>
        <w:r w:rsidR="00874B7D">
          <w:rPr>
            <w:webHidden/>
          </w:rPr>
          <w:instrText xml:space="preserve"> PAGEREF _Toc163838428 \h </w:instrText>
        </w:r>
        <w:r w:rsidR="00874B7D">
          <w:rPr>
            <w:webHidden/>
          </w:rPr>
        </w:r>
        <w:r w:rsidR="00874B7D">
          <w:rPr>
            <w:webHidden/>
          </w:rPr>
          <w:fldChar w:fldCharType="separate"/>
        </w:r>
        <w:r w:rsidR="00C9621A">
          <w:rPr>
            <w:webHidden/>
          </w:rPr>
          <w:t>80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29" w:history="1">
        <w:r w:rsidR="00874B7D">
          <w:rPr>
            <w:rStyle w:val="Hipervnculo"/>
          </w:rPr>
          <w:t>Capítulo 28</w:t>
        </w:r>
        <w:r w:rsidR="00C91D33">
          <w:rPr>
            <w:rStyle w:val="Hipervnculo"/>
          </w:rPr>
          <w:t>.</w:t>
        </w:r>
        <w:r w:rsidR="00C91D33">
          <w:rPr>
            <w:rStyle w:val="Hipervnculo"/>
          </w:rPr>
          <w:tab/>
        </w:r>
        <w:r w:rsidR="00C91D33">
          <w:rPr>
            <w:rStyle w:val="Hipervnculo"/>
          </w:rPr>
          <w:tab/>
        </w:r>
        <w:r w:rsidR="00874B7D" w:rsidRPr="006A4028">
          <w:rPr>
            <w:rStyle w:val="Hipervnculo"/>
          </w:rPr>
          <w:t>EL EJEMPLO DE LA PROPIA CONVERSIÓN</w:t>
        </w:r>
        <w:r w:rsidR="00874B7D">
          <w:rPr>
            <w:webHidden/>
          </w:rPr>
          <w:tab/>
        </w:r>
        <w:r w:rsidR="00874B7D">
          <w:rPr>
            <w:webHidden/>
          </w:rPr>
          <w:fldChar w:fldCharType="begin"/>
        </w:r>
        <w:r w:rsidR="00874B7D">
          <w:rPr>
            <w:webHidden/>
          </w:rPr>
          <w:instrText xml:space="preserve"> PAGEREF _Toc163838429 \h </w:instrText>
        </w:r>
        <w:r w:rsidR="00874B7D">
          <w:rPr>
            <w:webHidden/>
          </w:rPr>
        </w:r>
        <w:r w:rsidR="00874B7D">
          <w:rPr>
            <w:webHidden/>
          </w:rPr>
          <w:fldChar w:fldCharType="separate"/>
        </w:r>
        <w:r w:rsidR="00C9621A">
          <w:rPr>
            <w:webHidden/>
          </w:rPr>
          <w:t>80</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30" w:history="1">
        <w:r w:rsidR="00874B7D">
          <w:rPr>
            <w:rStyle w:val="Hipervnculo"/>
          </w:rPr>
          <w:t>Capítulo 29</w:t>
        </w:r>
        <w:r w:rsidR="00C91D33">
          <w:rPr>
            <w:rStyle w:val="Hipervnculo"/>
          </w:rPr>
          <w:t>.</w:t>
        </w:r>
        <w:r w:rsidR="00C91D33">
          <w:rPr>
            <w:rStyle w:val="Hipervnculo"/>
          </w:rPr>
          <w:tab/>
        </w:r>
        <w:r w:rsidR="00874B7D">
          <w:rPr>
            <w:rStyle w:val="Hipervnculo"/>
          </w:rPr>
          <w:t xml:space="preserve"> </w:t>
        </w:r>
        <w:r w:rsidR="00874B7D" w:rsidRPr="006A4028">
          <w:rPr>
            <w:rStyle w:val="Hipervnculo"/>
          </w:rPr>
          <w:t xml:space="preserve"> </w:t>
        </w:r>
        <w:r w:rsidR="00C91D33">
          <w:rPr>
            <w:rStyle w:val="Hipervnculo"/>
          </w:rPr>
          <w:tab/>
        </w:r>
        <w:r w:rsidR="00874B7D" w:rsidRPr="006A4028">
          <w:rPr>
            <w:rStyle w:val="Hipervnculo"/>
          </w:rPr>
          <w:t>CUÁNTO YERRAN LOS QUE SE CANSAN DE LA ASPEREZA DEL YUGO DEL SEÑOR, CUANDO TODO LO QUE SE SIENTE DE TRABAJOSO ES DEBIDO A LAS RELIQUIAS DE LA CONCUPISCENCIA, MIENTRAS QUE LO QUE SENTIMOS DE DESCANDO PROCEDE DE LA INFUSIÓN DE LA GRACIA.</w:t>
        </w:r>
        <w:r w:rsidR="00874B7D">
          <w:rPr>
            <w:webHidden/>
          </w:rPr>
          <w:tab/>
        </w:r>
        <w:r w:rsidR="00874B7D">
          <w:rPr>
            <w:webHidden/>
          </w:rPr>
          <w:fldChar w:fldCharType="begin"/>
        </w:r>
        <w:r w:rsidR="00874B7D">
          <w:rPr>
            <w:webHidden/>
          </w:rPr>
          <w:instrText xml:space="preserve"> PAGEREF _Toc163838430 \h </w:instrText>
        </w:r>
        <w:r w:rsidR="00874B7D">
          <w:rPr>
            <w:webHidden/>
          </w:rPr>
        </w:r>
        <w:r w:rsidR="00874B7D">
          <w:rPr>
            <w:webHidden/>
          </w:rPr>
          <w:fldChar w:fldCharType="separate"/>
        </w:r>
        <w:r w:rsidR="00C9621A">
          <w:rPr>
            <w:webHidden/>
          </w:rPr>
          <w:t>82</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31" w:history="1">
        <w:r w:rsidR="00874B7D">
          <w:rPr>
            <w:rStyle w:val="Hipervnculo"/>
          </w:rPr>
          <w:t>Capítulo 30.</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AQUELLOS QUE SE QUEJAN DE LA GRAVEDAD DEL YUGO DEL SEÑOR, AUN SON MÁS OPRIMIDOS POR EL PESO DEL MUNDO.</w:t>
        </w:r>
        <w:r w:rsidR="00874B7D">
          <w:rPr>
            <w:webHidden/>
          </w:rPr>
          <w:tab/>
        </w:r>
        <w:r w:rsidR="00874B7D">
          <w:rPr>
            <w:webHidden/>
          </w:rPr>
          <w:fldChar w:fldCharType="begin"/>
        </w:r>
        <w:r w:rsidR="00874B7D">
          <w:rPr>
            <w:webHidden/>
          </w:rPr>
          <w:instrText xml:space="preserve"> PAGEREF _Toc163838431 \h </w:instrText>
        </w:r>
        <w:r w:rsidR="00874B7D">
          <w:rPr>
            <w:webHidden/>
          </w:rPr>
        </w:r>
        <w:r w:rsidR="00874B7D">
          <w:rPr>
            <w:webHidden/>
          </w:rPr>
          <w:fldChar w:fldCharType="separate"/>
        </w:r>
        <w:r w:rsidR="00C9621A">
          <w:rPr>
            <w:webHidden/>
          </w:rPr>
          <w:t>84</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32" w:history="1">
        <w:r w:rsidR="00874B7D">
          <w:rPr>
            <w:rStyle w:val="Hipervnculo"/>
          </w:rPr>
          <w:t>Capítulo 31.</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CUÁNTA ES LA PERFECCIÓN DE LA CARIDAD, CUÁNTO SE DIFERENCIA DE LAS DEMÁS VIRTUDES, HASTA EL PUNTO DE QUE LAS OTRAS NO PUEDEN SERLO SIN ELLA.</w:t>
        </w:r>
        <w:r w:rsidR="00874B7D">
          <w:rPr>
            <w:webHidden/>
          </w:rPr>
          <w:tab/>
        </w:r>
        <w:r w:rsidR="00874B7D">
          <w:rPr>
            <w:webHidden/>
          </w:rPr>
          <w:fldChar w:fldCharType="begin"/>
        </w:r>
        <w:r w:rsidR="00874B7D">
          <w:rPr>
            <w:webHidden/>
          </w:rPr>
          <w:instrText xml:space="preserve"> PAGEREF _Toc163838432 \h </w:instrText>
        </w:r>
        <w:r w:rsidR="00874B7D">
          <w:rPr>
            <w:webHidden/>
          </w:rPr>
        </w:r>
        <w:r w:rsidR="00874B7D">
          <w:rPr>
            <w:webHidden/>
          </w:rPr>
          <w:fldChar w:fldCharType="separate"/>
        </w:r>
        <w:r w:rsidR="00C9621A">
          <w:rPr>
            <w:webHidden/>
          </w:rPr>
          <w:t>85</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33" w:history="1">
        <w:r w:rsidR="00874B7D">
          <w:rPr>
            <w:rStyle w:val="Hipervnculo"/>
          </w:rPr>
          <w:t>Capítulo 32.</w:t>
        </w:r>
        <w:r w:rsidR="00874B7D" w:rsidRPr="006A4028">
          <w:rPr>
            <w:rStyle w:val="Hipervnculo"/>
          </w:rPr>
          <w:t xml:space="preserve"> </w:t>
        </w:r>
        <w:r w:rsidR="00C91D33">
          <w:rPr>
            <w:rStyle w:val="Hipervnculo"/>
          </w:rPr>
          <w:tab/>
        </w:r>
        <w:r w:rsidR="00C91D33">
          <w:rPr>
            <w:rStyle w:val="Hipervnculo"/>
          </w:rPr>
          <w:tab/>
        </w:r>
        <w:r w:rsidR="00874B7D" w:rsidRPr="006A4028">
          <w:rPr>
            <w:rStyle w:val="Hipervnculo"/>
          </w:rPr>
          <w:t>LAS OBRAS DE LOS SEIS DÍAS SE ACOMODAN A LAS DEMÁS VIRTUDES, MAS EL DESCANSO DEL DÍA SÉPTIMO SE ASIGNA A LA CARIDAD.</w:t>
        </w:r>
        <w:r w:rsidR="00874B7D">
          <w:rPr>
            <w:webHidden/>
          </w:rPr>
          <w:tab/>
        </w:r>
        <w:r w:rsidR="00874B7D">
          <w:rPr>
            <w:webHidden/>
          </w:rPr>
          <w:fldChar w:fldCharType="begin"/>
        </w:r>
        <w:r w:rsidR="00874B7D">
          <w:rPr>
            <w:webHidden/>
          </w:rPr>
          <w:instrText xml:space="preserve"> PAGEREF _Toc163838433 \h </w:instrText>
        </w:r>
        <w:r w:rsidR="00874B7D">
          <w:rPr>
            <w:webHidden/>
          </w:rPr>
        </w:r>
        <w:r w:rsidR="00874B7D">
          <w:rPr>
            <w:webHidden/>
          </w:rPr>
          <w:fldChar w:fldCharType="separate"/>
        </w:r>
        <w:r w:rsidR="00C9621A">
          <w:rPr>
            <w:webHidden/>
          </w:rPr>
          <w:t>86</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34" w:history="1">
        <w:r w:rsidR="00874B7D">
          <w:rPr>
            <w:rStyle w:val="Hipervnculo"/>
          </w:rPr>
          <w:t>Capítulo 33.</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EN ESTA VIDA TODAS LAS VIRTUDES SE UNEN A LA CARIDAD; PERO, EN LA OTRA VIDA, SE FUNDIRÁN EN LA PLENITUD DE LA MISMA CARIDAD.</w:t>
        </w:r>
        <w:r w:rsidR="00874B7D">
          <w:rPr>
            <w:webHidden/>
          </w:rPr>
          <w:tab/>
        </w:r>
        <w:r w:rsidR="00874B7D">
          <w:rPr>
            <w:webHidden/>
          </w:rPr>
          <w:fldChar w:fldCharType="begin"/>
        </w:r>
        <w:r w:rsidR="00874B7D">
          <w:rPr>
            <w:webHidden/>
          </w:rPr>
          <w:instrText xml:space="preserve"> PAGEREF _Toc163838434 \h </w:instrText>
        </w:r>
        <w:r w:rsidR="00874B7D">
          <w:rPr>
            <w:webHidden/>
          </w:rPr>
        </w:r>
        <w:r w:rsidR="00874B7D">
          <w:rPr>
            <w:webHidden/>
          </w:rPr>
          <w:fldChar w:fldCharType="separate"/>
        </w:r>
        <w:r w:rsidR="00C9621A">
          <w:rPr>
            <w:webHidden/>
          </w:rPr>
          <w:t>88</w:t>
        </w:r>
        <w:r w:rsidR="00874B7D">
          <w:rPr>
            <w:webHidden/>
          </w:rPr>
          <w:fldChar w:fldCharType="end"/>
        </w:r>
      </w:hyperlink>
    </w:p>
    <w:p w:rsidR="00874B7D" w:rsidRDefault="008F0D82" w:rsidP="00C91D33">
      <w:pPr>
        <w:pStyle w:val="TDC4"/>
        <w:ind w:left="1679" w:hanging="1239"/>
        <w:rPr>
          <w:rFonts w:eastAsiaTheme="minorEastAsia" w:cstheme="minorBidi"/>
          <w:sz w:val="22"/>
          <w:szCs w:val="22"/>
          <w:lang w:eastAsia="es-MX"/>
        </w:rPr>
      </w:pPr>
      <w:hyperlink w:anchor="_Toc163838435" w:history="1">
        <w:r w:rsidR="00874B7D">
          <w:rPr>
            <w:rStyle w:val="Hipervnculo"/>
          </w:rPr>
          <w:t>Capítulo 34.</w:t>
        </w:r>
        <w:r w:rsidR="00874B7D">
          <w:rPr>
            <w:rFonts w:eastAsiaTheme="minorEastAsia" w:cstheme="minorBidi"/>
            <w:sz w:val="22"/>
            <w:szCs w:val="22"/>
            <w:lang w:eastAsia="es-MX"/>
          </w:rPr>
          <w:tab/>
        </w:r>
        <w:r w:rsidR="00C91D33">
          <w:rPr>
            <w:rFonts w:eastAsiaTheme="minorEastAsia" w:cstheme="minorBidi"/>
            <w:sz w:val="22"/>
            <w:szCs w:val="22"/>
            <w:lang w:eastAsia="es-MX"/>
          </w:rPr>
          <w:tab/>
        </w:r>
        <w:r w:rsidR="00874B7D" w:rsidRPr="006A4028">
          <w:rPr>
            <w:rStyle w:val="Hipervnculo"/>
          </w:rPr>
          <w:t>EN LA MUERTE DEL AMIGO SE DIFIERE LA CONSIDERACIÓN SOBRE LA TRIPLE CONCUPISCENCIA, Y CON SU EPITAFIO SE TERMINA ESTE PRIMER LIBRO.</w:t>
        </w:r>
        <w:r w:rsidR="00874B7D">
          <w:rPr>
            <w:webHidden/>
          </w:rPr>
          <w:tab/>
        </w:r>
        <w:r w:rsidR="00874B7D">
          <w:rPr>
            <w:webHidden/>
          </w:rPr>
          <w:fldChar w:fldCharType="begin"/>
        </w:r>
        <w:r w:rsidR="00874B7D">
          <w:rPr>
            <w:webHidden/>
          </w:rPr>
          <w:instrText xml:space="preserve"> PAGEREF _Toc163838435 \h </w:instrText>
        </w:r>
        <w:r w:rsidR="00874B7D">
          <w:rPr>
            <w:webHidden/>
          </w:rPr>
        </w:r>
        <w:r w:rsidR="00874B7D">
          <w:rPr>
            <w:webHidden/>
          </w:rPr>
          <w:fldChar w:fldCharType="separate"/>
        </w:r>
        <w:r w:rsidR="00C9621A">
          <w:rPr>
            <w:webHidden/>
          </w:rPr>
          <w:t>90</w:t>
        </w:r>
        <w:r w:rsidR="00874B7D">
          <w:rPr>
            <w:webHidden/>
          </w:rPr>
          <w:fldChar w:fldCharType="end"/>
        </w:r>
      </w:hyperlink>
    </w:p>
    <w:p w:rsidR="00874B7D" w:rsidRDefault="00874B7D">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436" w:history="1">
        <w:r w:rsidR="00874B7D" w:rsidRPr="006A4028">
          <w:rPr>
            <w:rStyle w:val="Hipervnculo"/>
          </w:rPr>
          <w:t>LIBRO SEGUNDO</w:t>
        </w:r>
        <w:r w:rsidR="00874B7D">
          <w:rPr>
            <w:webHidden/>
          </w:rPr>
          <w:tab/>
        </w:r>
        <w:r w:rsidR="00874B7D">
          <w:rPr>
            <w:webHidden/>
          </w:rPr>
          <w:fldChar w:fldCharType="begin"/>
        </w:r>
        <w:r w:rsidR="00874B7D">
          <w:rPr>
            <w:webHidden/>
          </w:rPr>
          <w:instrText xml:space="preserve"> PAGEREF _Toc163838436 \h </w:instrText>
        </w:r>
        <w:r w:rsidR="00874B7D">
          <w:rPr>
            <w:webHidden/>
          </w:rPr>
        </w:r>
        <w:r w:rsidR="00874B7D">
          <w:rPr>
            <w:webHidden/>
          </w:rPr>
          <w:fldChar w:fldCharType="separate"/>
        </w:r>
        <w:r w:rsidR="00C9621A">
          <w:rPr>
            <w:webHidden/>
          </w:rPr>
          <w:t>99</w:t>
        </w:r>
        <w:r w:rsidR="00874B7D">
          <w:rPr>
            <w:webHidden/>
          </w:rPr>
          <w:fldChar w:fldCharType="end"/>
        </w:r>
      </w:hyperlink>
    </w:p>
    <w:p w:rsidR="00F42BDF" w:rsidRDefault="00F42BDF">
      <w:pPr>
        <w:pStyle w:val="TDC4"/>
        <w:rPr>
          <w:rStyle w:val="Hipervnculo"/>
        </w:rPr>
      </w:pPr>
    </w:p>
    <w:p w:rsidR="00874B7D" w:rsidRDefault="008F0D82" w:rsidP="00F42BDF">
      <w:pPr>
        <w:pStyle w:val="TDC4"/>
        <w:ind w:left="1679" w:hanging="1239"/>
        <w:rPr>
          <w:rFonts w:eastAsiaTheme="minorEastAsia" w:cstheme="minorBidi"/>
          <w:sz w:val="22"/>
          <w:szCs w:val="22"/>
          <w:lang w:eastAsia="es-MX"/>
        </w:rPr>
      </w:pPr>
      <w:hyperlink w:anchor="_Toc163838437" w:history="1">
        <w:r w:rsidR="00F42BDF">
          <w:rPr>
            <w:rStyle w:val="Hipervnculo"/>
          </w:rPr>
          <w:t>Capítulo 1.</w:t>
        </w:r>
        <w:r w:rsidR="00874B7D" w:rsidRPr="006A4028">
          <w:rPr>
            <w:rStyle w:val="Hipervnculo"/>
          </w:rPr>
          <w:t xml:space="preserve"> </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RESUMEN DE LO EXPUESTO EN EL LIBRO PRIMERO, CON ALGUNAS CORRECCIONES QUE DEBEN HACERSE.</w:t>
        </w:r>
        <w:r w:rsidR="00874B7D">
          <w:rPr>
            <w:webHidden/>
          </w:rPr>
          <w:tab/>
        </w:r>
        <w:r w:rsidR="00874B7D">
          <w:rPr>
            <w:webHidden/>
          </w:rPr>
          <w:fldChar w:fldCharType="begin"/>
        </w:r>
        <w:r w:rsidR="00874B7D">
          <w:rPr>
            <w:webHidden/>
          </w:rPr>
          <w:instrText xml:space="preserve"> PAGEREF _Toc163838437 \h </w:instrText>
        </w:r>
        <w:r w:rsidR="00874B7D">
          <w:rPr>
            <w:webHidden/>
          </w:rPr>
        </w:r>
        <w:r w:rsidR="00874B7D">
          <w:rPr>
            <w:webHidden/>
          </w:rPr>
          <w:fldChar w:fldCharType="separate"/>
        </w:r>
        <w:r w:rsidR="00C9621A">
          <w:rPr>
            <w:webHidden/>
          </w:rPr>
          <w:t>99</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38" w:history="1">
        <w:r w:rsidR="00F42BDF">
          <w:rPr>
            <w:rStyle w:val="Hipervnculo"/>
          </w:rPr>
          <w:t>Capítulo 2.</w:t>
        </w:r>
        <w:r w:rsidR="00874B7D" w:rsidRPr="006A4028">
          <w:rPr>
            <w:rStyle w:val="Hipervnculo"/>
          </w:rPr>
          <w:t xml:space="preserve"> </w:t>
        </w:r>
        <w:r w:rsidR="00F42BDF">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LA ACTIVIDAD EXTERNA SE SUBORDINA A LA INTERIOR Y, EN ALGUNA OCASIÓN, LA MISMA ACTIVIDAD EXTERIOR AMINORA LA INTERNA.</w:t>
        </w:r>
        <w:r w:rsidR="00874B7D">
          <w:rPr>
            <w:webHidden/>
          </w:rPr>
          <w:tab/>
        </w:r>
        <w:r w:rsidR="00874B7D">
          <w:rPr>
            <w:webHidden/>
          </w:rPr>
          <w:fldChar w:fldCharType="begin"/>
        </w:r>
        <w:r w:rsidR="00874B7D">
          <w:rPr>
            <w:webHidden/>
          </w:rPr>
          <w:instrText xml:space="preserve"> PAGEREF _Toc163838438 \h </w:instrText>
        </w:r>
        <w:r w:rsidR="00874B7D">
          <w:rPr>
            <w:webHidden/>
          </w:rPr>
        </w:r>
        <w:r w:rsidR="00874B7D">
          <w:rPr>
            <w:webHidden/>
          </w:rPr>
          <w:fldChar w:fldCharType="separate"/>
        </w:r>
        <w:r w:rsidR="00C9621A">
          <w:rPr>
            <w:webHidden/>
          </w:rPr>
          <w:t>100</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39" w:history="1">
        <w:r w:rsidR="00F42BDF">
          <w:rPr>
            <w:rStyle w:val="Hipervnculo"/>
          </w:rPr>
          <w:t xml:space="preserve">Capítulo 3. </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LA CARIDAD MODERA CON SU TRANQUILIDAD TODAS LAS COSAS, MIENTRAS QUE LA CONCUPISCENCIA LAS CORROMPE CON SU PERVERSIDAD.</w:t>
        </w:r>
        <w:r w:rsidR="00874B7D">
          <w:rPr>
            <w:webHidden/>
          </w:rPr>
          <w:tab/>
        </w:r>
        <w:r w:rsidR="00874B7D">
          <w:rPr>
            <w:webHidden/>
          </w:rPr>
          <w:fldChar w:fldCharType="begin"/>
        </w:r>
        <w:r w:rsidR="00874B7D">
          <w:rPr>
            <w:webHidden/>
          </w:rPr>
          <w:instrText xml:space="preserve"> PAGEREF _Toc163838439 \h </w:instrText>
        </w:r>
        <w:r w:rsidR="00874B7D">
          <w:rPr>
            <w:webHidden/>
          </w:rPr>
        </w:r>
        <w:r w:rsidR="00874B7D">
          <w:rPr>
            <w:webHidden/>
          </w:rPr>
          <w:fldChar w:fldCharType="separate"/>
        </w:r>
        <w:r w:rsidR="00C9621A">
          <w:rPr>
            <w:webHidden/>
          </w:rPr>
          <w:t>101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40" w:history="1">
        <w:r w:rsidR="00F42BDF">
          <w:rPr>
            <w:rStyle w:val="Hipervnculo"/>
          </w:rPr>
          <w:t>Capítulo 4.</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TODO EL TRABAJO INTERIOR BROTA DE LA TRIPLE CONCUPISCENCIA.</w:t>
        </w:r>
        <w:r w:rsidR="00874B7D">
          <w:rPr>
            <w:webHidden/>
          </w:rPr>
          <w:tab/>
        </w:r>
        <w:r w:rsidR="00874B7D">
          <w:rPr>
            <w:webHidden/>
          </w:rPr>
          <w:fldChar w:fldCharType="begin"/>
        </w:r>
        <w:r w:rsidR="00874B7D">
          <w:rPr>
            <w:webHidden/>
          </w:rPr>
          <w:instrText xml:space="preserve"> PAGEREF _Toc163838440 \h </w:instrText>
        </w:r>
        <w:r w:rsidR="00874B7D">
          <w:rPr>
            <w:webHidden/>
          </w:rPr>
        </w:r>
        <w:r w:rsidR="00874B7D">
          <w:rPr>
            <w:webHidden/>
          </w:rPr>
          <w:fldChar w:fldCharType="separate"/>
        </w:r>
        <w:r w:rsidR="00C9621A">
          <w:rPr>
            <w:webHidden/>
          </w:rPr>
          <w:t>102</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41" w:history="1">
        <w:r w:rsidR="00F42BDF">
          <w:rPr>
            <w:rStyle w:val="Hipervnculo"/>
          </w:rPr>
          <w:t>Capítulo 5.</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ALGUNOS AFIRMAN QUE EL TRABAJO EXTERIOR ES CONTRARIO A LA CARIDAD Y A LA DULZURA INTERIOR.</w:t>
        </w:r>
        <w:r w:rsidR="00874B7D">
          <w:rPr>
            <w:webHidden/>
          </w:rPr>
          <w:tab/>
        </w:r>
        <w:r w:rsidR="00874B7D">
          <w:rPr>
            <w:webHidden/>
          </w:rPr>
          <w:fldChar w:fldCharType="begin"/>
        </w:r>
        <w:r w:rsidR="00874B7D">
          <w:rPr>
            <w:webHidden/>
          </w:rPr>
          <w:instrText xml:space="preserve"> PAGEREF _Toc163838441 \h </w:instrText>
        </w:r>
        <w:r w:rsidR="00874B7D">
          <w:rPr>
            <w:webHidden/>
          </w:rPr>
        </w:r>
        <w:r w:rsidR="00874B7D">
          <w:rPr>
            <w:webHidden/>
          </w:rPr>
          <w:fldChar w:fldCharType="separate"/>
        </w:r>
        <w:r w:rsidR="00C9621A">
          <w:rPr>
            <w:webHidden/>
          </w:rPr>
          <w:t>102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42" w:history="1">
        <w:r w:rsidR="00F42BDF">
          <w:rPr>
            <w:rStyle w:val="Hipervnculo"/>
          </w:rPr>
          <w:t>Capítulo 6.</w:t>
        </w:r>
        <w:r w:rsidR="00874B7D" w:rsidRPr="006A4028">
          <w:rPr>
            <w:rStyle w:val="Hipervnculo"/>
          </w:rPr>
          <w:t xml:space="preserve"> </w:t>
        </w:r>
        <w:r w:rsidR="00F42BDF">
          <w:rPr>
            <w:rStyle w:val="Hipervnculo"/>
          </w:rPr>
          <w:tab/>
        </w:r>
        <w:r w:rsidR="00F42BDF">
          <w:rPr>
            <w:rStyle w:val="Hipervnculo"/>
          </w:rPr>
          <w:tab/>
        </w:r>
        <w:r w:rsidR="00874B7D" w:rsidRPr="006A4028">
          <w:rPr>
            <w:rStyle w:val="Hipervnculo"/>
          </w:rPr>
          <w:t>LA PREDICHA SENTENCIA ES REBATIDA POR LA AUTORIDAD APOSTÓLICA Y PROFÉTICA.</w:t>
        </w:r>
        <w:r w:rsidR="00874B7D">
          <w:rPr>
            <w:webHidden/>
          </w:rPr>
          <w:tab/>
        </w:r>
        <w:r w:rsidR="00874B7D">
          <w:rPr>
            <w:webHidden/>
          </w:rPr>
          <w:fldChar w:fldCharType="begin"/>
        </w:r>
        <w:r w:rsidR="00874B7D">
          <w:rPr>
            <w:webHidden/>
          </w:rPr>
          <w:instrText xml:space="preserve"> PAGEREF _Toc163838442 \h </w:instrText>
        </w:r>
        <w:r w:rsidR="00874B7D">
          <w:rPr>
            <w:webHidden/>
          </w:rPr>
        </w:r>
        <w:r w:rsidR="00874B7D">
          <w:rPr>
            <w:webHidden/>
          </w:rPr>
          <w:fldChar w:fldCharType="separate"/>
        </w:r>
        <w:r w:rsidR="00C9621A">
          <w:rPr>
            <w:webHidden/>
          </w:rPr>
          <w:t>104</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43" w:history="1">
        <w:r w:rsidR="00F42BDF">
          <w:rPr>
            <w:rStyle w:val="Hipervnculo"/>
          </w:rPr>
          <w:t>Capítulo 7.</w:t>
        </w:r>
        <w:r w:rsidR="00874B7D" w:rsidRPr="006A4028">
          <w:rPr>
            <w:rStyle w:val="Hipervnculo"/>
          </w:rPr>
          <w:t xml:space="preserve">  </w:t>
        </w:r>
        <w:r w:rsidR="00F42BDF">
          <w:rPr>
            <w:rStyle w:val="Hipervnculo"/>
          </w:rPr>
          <w:tab/>
        </w:r>
        <w:r w:rsidR="00F42BDF">
          <w:rPr>
            <w:rStyle w:val="Hipervnculo"/>
          </w:rPr>
          <w:tab/>
        </w:r>
        <w:r w:rsidR="00874B7D" w:rsidRPr="006A4028">
          <w:rPr>
            <w:rStyle w:val="Hipervnculo"/>
          </w:rPr>
          <w:t>POR QUÉ ALGUNOS SON MOVIDOS A COMPUNCIÓN CON MAYOR DULZURA EN EL CAMINO ANCHO QUE EN LA VIDA MÁS ESTRECHA.</w:t>
        </w:r>
        <w:r w:rsidR="00874B7D">
          <w:rPr>
            <w:webHidden/>
          </w:rPr>
          <w:tab/>
        </w:r>
        <w:r w:rsidR="00874B7D">
          <w:rPr>
            <w:webHidden/>
          </w:rPr>
          <w:fldChar w:fldCharType="begin"/>
        </w:r>
        <w:r w:rsidR="00874B7D">
          <w:rPr>
            <w:webHidden/>
          </w:rPr>
          <w:instrText xml:space="preserve"> PAGEREF _Toc163838443 \h </w:instrText>
        </w:r>
        <w:r w:rsidR="00874B7D">
          <w:rPr>
            <w:webHidden/>
          </w:rPr>
        </w:r>
        <w:r w:rsidR="00874B7D">
          <w:rPr>
            <w:webHidden/>
          </w:rPr>
          <w:fldChar w:fldCharType="separate"/>
        </w:r>
        <w:r w:rsidR="00C9621A">
          <w:rPr>
            <w:webHidden/>
          </w:rPr>
          <w:t>107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44" w:history="1">
        <w:r w:rsidR="00F42BDF">
          <w:rPr>
            <w:rStyle w:val="Hipervnculo"/>
          </w:rPr>
          <w:t>Capítulo 8.</w:t>
        </w:r>
        <w:r w:rsidR="00874B7D" w:rsidRPr="006A4028">
          <w:rPr>
            <w:rStyle w:val="Hipervnculo"/>
          </w:rPr>
          <w:t xml:space="preserve"> </w:t>
        </w:r>
        <w:r w:rsidR="00F42BDF">
          <w:rPr>
            <w:rStyle w:val="Hipervnculo"/>
          </w:rPr>
          <w:tab/>
        </w:r>
        <w:r w:rsidR="00F42BDF">
          <w:rPr>
            <w:rStyle w:val="Hipervnculo"/>
          </w:rPr>
          <w:tab/>
        </w:r>
        <w:r w:rsidR="00874B7D" w:rsidRPr="006A4028">
          <w:rPr>
            <w:rStyle w:val="Hipervnculo"/>
          </w:rPr>
          <w:t>CUÁL SEA LA TRIPLE CAUSA DE LA ESPIRITUAL VISITACIÓN.</w:t>
        </w:r>
        <w:r w:rsidR="00874B7D">
          <w:rPr>
            <w:webHidden/>
          </w:rPr>
          <w:tab/>
        </w:r>
        <w:r w:rsidR="00874B7D">
          <w:rPr>
            <w:webHidden/>
          </w:rPr>
          <w:fldChar w:fldCharType="begin"/>
        </w:r>
        <w:r w:rsidR="00874B7D">
          <w:rPr>
            <w:webHidden/>
          </w:rPr>
          <w:instrText xml:space="preserve"> PAGEREF _Toc163838444 \h </w:instrText>
        </w:r>
        <w:r w:rsidR="00874B7D">
          <w:rPr>
            <w:webHidden/>
          </w:rPr>
        </w:r>
        <w:r w:rsidR="00874B7D">
          <w:rPr>
            <w:webHidden/>
          </w:rPr>
          <w:fldChar w:fldCharType="separate"/>
        </w:r>
        <w:r w:rsidR="00C9621A">
          <w:rPr>
            <w:webHidden/>
          </w:rPr>
          <w:t>107</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45" w:history="1">
        <w:r w:rsidR="00F42BDF">
          <w:rPr>
            <w:rStyle w:val="Hipervnculo"/>
          </w:rPr>
          <w:t>Capítulo 9.</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EL PRIMER GÉNERO DE COMPUNCIÓN, COMO OTRAS CIERTAS GRACIAS, CONDUCE A LOS RÉPROBOS A SU PERDICIÓN, Y A LOS ELEGIDOS A SU APROVECHAMIENTO.</w:t>
        </w:r>
        <w:r w:rsidR="00874B7D">
          <w:rPr>
            <w:webHidden/>
          </w:rPr>
          <w:tab/>
        </w:r>
        <w:r w:rsidR="00874B7D">
          <w:rPr>
            <w:webHidden/>
          </w:rPr>
          <w:fldChar w:fldCharType="begin"/>
        </w:r>
        <w:r w:rsidR="00874B7D">
          <w:rPr>
            <w:webHidden/>
          </w:rPr>
          <w:instrText xml:space="preserve"> PAGEREF _Toc163838445 \h </w:instrText>
        </w:r>
        <w:r w:rsidR="00874B7D">
          <w:rPr>
            <w:webHidden/>
          </w:rPr>
        </w:r>
        <w:r w:rsidR="00874B7D">
          <w:rPr>
            <w:webHidden/>
          </w:rPr>
          <w:fldChar w:fldCharType="separate"/>
        </w:r>
        <w:r w:rsidR="00C9621A">
          <w:rPr>
            <w:webHidden/>
          </w:rPr>
          <w:t>108</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46" w:history="1">
        <w:r w:rsidR="00F42BDF">
          <w:rPr>
            <w:rStyle w:val="Hipervnculo"/>
          </w:rPr>
          <w:t>Capítulo 10.</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TRATA DE LA DOBLE RAZÓN DE LA SEGUNDA VISITA ESPIRITUAL; Y CÓMO DE ELLA SE PASA A LA TERCERA, QUE ES MÁS EXCELENTE QUE LAS DEMÁS.</w:t>
        </w:r>
        <w:r w:rsidR="00874B7D">
          <w:rPr>
            <w:webHidden/>
          </w:rPr>
          <w:tab/>
        </w:r>
        <w:r w:rsidR="00874B7D">
          <w:rPr>
            <w:webHidden/>
          </w:rPr>
          <w:fldChar w:fldCharType="begin"/>
        </w:r>
        <w:r w:rsidR="00874B7D">
          <w:rPr>
            <w:webHidden/>
          </w:rPr>
          <w:instrText xml:space="preserve"> PAGEREF _Toc163838446 \h </w:instrText>
        </w:r>
        <w:r w:rsidR="00874B7D">
          <w:rPr>
            <w:webHidden/>
          </w:rPr>
        </w:r>
        <w:r w:rsidR="00874B7D">
          <w:rPr>
            <w:webHidden/>
          </w:rPr>
          <w:fldChar w:fldCharType="separate"/>
        </w:r>
        <w:r w:rsidR="00C9621A">
          <w:rPr>
            <w:webHidden/>
          </w:rPr>
          <w:t>109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47" w:history="1">
        <w:r w:rsidR="00F42BDF">
          <w:rPr>
            <w:rStyle w:val="Hipervnculo"/>
          </w:rPr>
          <w:t xml:space="preserve">Capítulo 11. </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DIOS OBRA EN CADA UNA DE ESTAS VISITACIONES.</w:t>
        </w:r>
        <w:r w:rsidR="00874B7D">
          <w:rPr>
            <w:webHidden/>
          </w:rPr>
          <w:tab/>
        </w:r>
        <w:r w:rsidR="00874B7D">
          <w:rPr>
            <w:webHidden/>
          </w:rPr>
          <w:fldChar w:fldCharType="begin"/>
        </w:r>
        <w:r w:rsidR="00874B7D">
          <w:rPr>
            <w:webHidden/>
          </w:rPr>
          <w:instrText xml:space="preserve"> PAGEREF _Toc163838447 \h </w:instrText>
        </w:r>
        <w:r w:rsidR="00874B7D">
          <w:rPr>
            <w:webHidden/>
          </w:rPr>
        </w:r>
        <w:r w:rsidR="00874B7D">
          <w:rPr>
            <w:webHidden/>
          </w:rPr>
          <w:fldChar w:fldCharType="separate"/>
        </w:r>
        <w:r w:rsidR="00C9621A">
          <w:rPr>
            <w:webHidden/>
          </w:rPr>
          <w:t>110</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48" w:history="1">
        <w:r w:rsidR="00F42BDF">
          <w:rPr>
            <w:rStyle w:val="Hipervnculo"/>
          </w:rPr>
          <w:t>Capítulo 12.</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EN LA PRIMERA VISITACIÓN SE HALLA ESPECIALMENTE EL TEMOR; EN LA SEGUNDA, EL CONSUELO; Y EN LA TERCERA, EL AMOR.</w:t>
        </w:r>
        <w:r w:rsidR="00874B7D">
          <w:rPr>
            <w:webHidden/>
          </w:rPr>
          <w:tab/>
        </w:r>
        <w:r w:rsidR="00874B7D">
          <w:rPr>
            <w:webHidden/>
          </w:rPr>
          <w:fldChar w:fldCharType="begin"/>
        </w:r>
        <w:r w:rsidR="00874B7D">
          <w:rPr>
            <w:webHidden/>
          </w:rPr>
          <w:instrText xml:space="preserve"> PAGEREF _Toc163838448 \h </w:instrText>
        </w:r>
        <w:r w:rsidR="00874B7D">
          <w:rPr>
            <w:webHidden/>
          </w:rPr>
        </w:r>
        <w:r w:rsidR="00874B7D">
          <w:rPr>
            <w:webHidden/>
          </w:rPr>
          <w:fldChar w:fldCharType="separate"/>
        </w:r>
        <w:r w:rsidR="00C9621A">
          <w:rPr>
            <w:webHidden/>
          </w:rPr>
          <w:t>111</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49" w:history="1">
        <w:r w:rsidR="00874B7D" w:rsidRPr="006A4028">
          <w:rPr>
            <w:rStyle w:val="Hipervnculo"/>
          </w:rPr>
          <w:t>Ca</w:t>
        </w:r>
        <w:r w:rsidR="00F42BDF">
          <w:rPr>
            <w:rStyle w:val="Hipervnculo"/>
          </w:rPr>
          <w:t>pítulo 13.</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FRUTO QUE SE ENCUENTRA EN CADA UNA Y POR QUÉ ALGUNOS SON PRIVADOS DE LA CONSOLACIÓN DE LA SEGUNDA VISITA.</w:t>
        </w:r>
        <w:r w:rsidR="00874B7D">
          <w:rPr>
            <w:webHidden/>
          </w:rPr>
          <w:tab/>
        </w:r>
        <w:r w:rsidR="00874B7D">
          <w:rPr>
            <w:webHidden/>
          </w:rPr>
          <w:fldChar w:fldCharType="begin"/>
        </w:r>
        <w:r w:rsidR="00874B7D">
          <w:rPr>
            <w:webHidden/>
          </w:rPr>
          <w:instrText xml:space="preserve"> PAGEREF _Toc163838449 \h </w:instrText>
        </w:r>
        <w:r w:rsidR="00874B7D">
          <w:rPr>
            <w:webHidden/>
          </w:rPr>
        </w:r>
        <w:r w:rsidR="00874B7D">
          <w:rPr>
            <w:webHidden/>
          </w:rPr>
          <w:fldChar w:fldCharType="separate"/>
        </w:r>
        <w:r w:rsidR="00C9621A">
          <w:rPr>
            <w:webHidden/>
          </w:rPr>
          <w:t>112</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50" w:history="1">
        <w:r w:rsidR="00F42BDF">
          <w:rPr>
            <w:rStyle w:val="Hipervnculo"/>
          </w:rPr>
          <w:t>Capítulo 14.</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ALGUNOS TESTIMONIOS DIVINOS, SEGÚN LOS CUALES PUEDE MEDIR CADA UNO SU PROPIO ESTADO.</w:t>
        </w:r>
        <w:r w:rsidR="00874B7D">
          <w:rPr>
            <w:webHidden/>
          </w:rPr>
          <w:tab/>
        </w:r>
        <w:r w:rsidR="00874B7D">
          <w:rPr>
            <w:webHidden/>
          </w:rPr>
          <w:fldChar w:fldCharType="begin"/>
        </w:r>
        <w:r w:rsidR="00874B7D">
          <w:rPr>
            <w:webHidden/>
          </w:rPr>
          <w:instrText xml:space="preserve"> PAGEREF _Toc163838450 \h </w:instrText>
        </w:r>
        <w:r w:rsidR="00874B7D">
          <w:rPr>
            <w:webHidden/>
          </w:rPr>
        </w:r>
        <w:r w:rsidR="00874B7D">
          <w:rPr>
            <w:webHidden/>
          </w:rPr>
          <w:fldChar w:fldCharType="separate"/>
        </w:r>
        <w:r w:rsidR="00C9621A">
          <w:rPr>
            <w:webHidden/>
          </w:rPr>
          <w:t>113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51" w:history="1">
        <w:r w:rsidR="00F42BDF">
          <w:rPr>
            <w:rStyle w:val="Hipervnculo"/>
          </w:rPr>
          <w:t>Capítulo 15.</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MODOS POR LOS QUE SE PASA A LAS CONSOLACIONES ESPIRITUALES.</w:t>
        </w:r>
        <w:r w:rsidR="00874B7D">
          <w:rPr>
            <w:webHidden/>
          </w:rPr>
          <w:tab/>
        </w:r>
        <w:r w:rsidR="00874B7D">
          <w:rPr>
            <w:webHidden/>
          </w:rPr>
          <w:fldChar w:fldCharType="begin"/>
        </w:r>
        <w:r w:rsidR="00874B7D">
          <w:rPr>
            <w:webHidden/>
          </w:rPr>
          <w:instrText xml:space="preserve"> PAGEREF _Toc163838451 \h </w:instrText>
        </w:r>
        <w:r w:rsidR="00874B7D">
          <w:rPr>
            <w:webHidden/>
          </w:rPr>
        </w:r>
        <w:r w:rsidR="00874B7D">
          <w:rPr>
            <w:webHidden/>
          </w:rPr>
          <w:fldChar w:fldCharType="separate"/>
        </w:r>
        <w:r w:rsidR="00C9621A">
          <w:rPr>
            <w:webHidden/>
          </w:rPr>
          <w:t>116</w:t>
        </w:r>
        <w:r w:rsidR="00874B7D">
          <w:rPr>
            <w:webHidden/>
          </w:rPr>
          <w:fldChar w:fldCharType="end"/>
        </w:r>
      </w:hyperlink>
    </w:p>
    <w:p w:rsidR="00874B7D" w:rsidRDefault="008F0D82" w:rsidP="00F42BDF">
      <w:pPr>
        <w:pStyle w:val="TDC4"/>
        <w:ind w:left="1679" w:hanging="1239"/>
        <w:rPr>
          <w:rFonts w:eastAsiaTheme="minorEastAsia" w:cstheme="minorBidi"/>
          <w:sz w:val="22"/>
          <w:szCs w:val="22"/>
          <w:lang w:eastAsia="es-MX"/>
        </w:rPr>
      </w:pPr>
      <w:hyperlink w:anchor="_Toc163838452" w:history="1">
        <w:r w:rsidR="00F42BDF">
          <w:rPr>
            <w:rStyle w:val="Hipervnculo"/>
          </w:rPr>
          <w:t>Capítulo 16.</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NO DEBE ABANDONARSE EL PROPÓSITO DE UNA VIDA MÁS ESTRECHA, AUNQUE NO SE EXPERIMENTE AQUEL DULCE AFECTO.</w:t>
        </w:r>
        <w:r w:rsidR="00874B7D">
          <w:rPr>
            <w:webHidden/>
          </w:rPr>
          <w:tab/>
        </w:r>
        <w:r w:rsidR="00874B7D">
          <w:rPr>
            <w:webHidden/>
          </w:rPr>
          <w:fldChar w:fldCharType="begin"/>
        </w:r>
        <w:r w:rsidR="00874B7D">
          <w:rPr>
            <w:webHidden/>
          </w:rPr>
          <w:instrText xml:space="preserve"> PAGEREF _Toc163838452 \h </w:instrText>
        </w:r>
        <w:r w:rsidR="00874B7D">
          <w:rPr>
            <w:webHidden/>
          </w:rPr>
        </w:r>
        <w:r w:rsidR="00874B7D">
          <w:rPr>
            <w:webHidden/>
          </w:rPr>
          <w:fldChar w:fldCharType="separate"/>
        </w:r>
        <w:r w:rsidR="00C9621A">
          <w:rPr>
            <w:webHidden/>
          </w:rPr>
          <w:t>118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53" w:history="1">
        <w:r w:rsidR="00F42BDF">
          <w:rPr>
            <w:rStyle w:val="Hipervnculo"/>
          </w:rPr>
          <w:t>Capítulo 17.</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PREGUNTAS DE UN NOVICIO Y SUS RESPUESTAS.</w:t>
        </w:r>
        <w:r w:rsidR="00874B7D">
          <w:rPr>
            <w:webHidden/>
          </w:rPr>
          <w:tab/>
        </w:r>
        <w:r w:rsidR="00874B7D">
          <w:rPr>
            <w:webHidden/>
          </w:rPr>
          <w:fldChar w:fldCharType="begin"/>
        </w:r>
        <w:r w:rsidR="00874B7D">
          <w:rPr>
            <w:webHidden/>
          </w:rPr>
          <w:instrText xml:space="preserve"> PAGEREF _Toc163838453 \h </w:instrText>
        </w:r>
        <w:r w:rsidR="00874B7D">
          <w:rPr>
            <w:webHidden/>
          </w:rPr>
        </w:r>
        <w:r w:rsidR="00874B7D">
          <w:rPr>
            <w:webHidden/>
          </w:rPr>
          <w:fldChar w:fldCharType="separate"/>
        </w:r>
        <w:r w:rsidR="00C9621A">
          <w:rPr>
            <w:webHidden/>
          </w:rPr>
          <w:t>118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54" w:history="1">
        <w:r w:rsidR="00F42BDF">
          <w:rPr>
            <w:rStyle w:val="Hipervnculo"/>
          </w:rPr>
          <w:t>Capítulo 18.</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6A4028">
          <w:rPr>
            <w:rStyle w:val="Hipervnculo"/>
          </w:rPr>
          <w:t>EN QUÉ DEBE CREERSE QUE CONSISTE EL AMOR DE DIOS.</w:t>
        </w:r>
        <w:r w:rsidR="00874B7D">
          <w:rPr>
            <w:webHidden/>
          </w:rPr>
          <w:tab/>
        </w:r>
        <w:r w:rsidR="00874B7D">
          <w:rPr>
            <w:webHidden/>
          </w:rPr>
          <w:fldChar w:fldCharType="begin"/>
        </w:r>
        <w:r w:rsidR="00874B7D">
          <w:rPr>
            <w:webHidden/>
          </w:rPr>
          <w:instrText xml:space="preserve"> PAGEREF _Toc163838454 \h </w:instrText>
        </w:r>
        <w:r w:rsidR="00874B7D">
          <w:rPr>
            <w:webHidden/>
          </w:rPr>
        </w:r>
        <w:r w:rsidR="00874B7D">
          <w:rPr>
            <w:webHidden/>
          </w:rPr>
          <w:fldChar w:fldCharType="separate"/>
        </w:r>
        <w:r w:rsidR="00C9621A">
          <w:rPr>
            <w:webHidden/>
          </w:rPr>
          <w:t>123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55" w:history="1">
        <w:r w:rsidR="00F42BDF">
          <w:rPr>
            <w:rStyle w:val="Hipervnculo"/>
          </w:rPr>
          <w:t>Capítulo 19.</w:t>
        </w:r>
        <w:r w:rsidR="00874B7D">
          <w:rPr>
            <w:rFonts w:eastAsiaTheme="minorEastAsia" w:cstheme="minorBidi"/>
            <w:sz w:val="22"/>
            <w:szCs w:val="22"/>
            <w:lang w:eastAsia="es-MX"/>
          </w:rPr>
          <w:tab/>
        </w:r>
        <w:r w:rsidR="00F42BDF">
          <w:rPr>
            <w:rFonts w:eastAsiaTheme="minorEastAsia" w:cstheme="minorBidi"/>
            <w:sz w:val="22"/>
            <w:szCs w:val="22"/>
            <w:lang w:eastAsia="es-MX"/>
          </w:rPr>
          <w:tab/>
        </w:r>
        <w:r w:rsidR="00874B7D" w:rsidRPr="000C2157">
          <w:rPr>
            <w:rStyle w:val="Hipervnculo"/>
            <w:sz w:val="16"/>
            <w:szCs w:val="16"/>
          </w:rPr>
          <w:t>SE EXPONE A UN NOVICIO QUE PREGUNTA CUÁL ES EL FRUTO DE LAS DIVERSAS COMPUNCIONES</w:t>
        </w:r>
        <w:r w:rsidR="00874B7D" w:rsidRPr="006A4028">
          <w:rPr>
            <w:rStyle w:val="Hipervnculo"/>
          </w:rPr>
          <w:t>.</w:t>
        </w:r>
        <w:r w:rsidR="00F42BDF">
          <w:rPr>
            <w:webHidden/>
          </w:rPr>
          <w:t xml:space="preserve"> </w:t>
        </w:r>
        <w:r w:rsidR="000C2157">
          <w:rPr>
            <w:webHidden/>
          </w:rPr>
          <w:tab/>
        </w:r>
        <w:r w:rsidR="00874B7D">
          <w:rPr>
            <w:webHidden/>
          </w:rPr>
          <w:fldChar w:fldCharType="begin"/>
        </w:r>
        <w:r w:rsidR="00874B7D">
          <w:rPr>
            <w:webHidden/>
          </w:rPr>
          <w:instrText xml:space="preserve"> PAGEREF _Toc163838455 \h </w:instrText>
        </w:r>
        <w:r w:rsidR="00874B7D">
          <w:rPr>
            <w:webHidden/>
          </w:rPr>
        </w:r>
        <w:r w:rsidR="00874B7D">
          <w:rPr>
            <w:webHidden/>
          </w:rPr>
          <w:fldChar w:fldCharType="separate"/>
        </w:r>
        <w:r w:rsidR="00C9621A">
          <w:rPr>
            <w:webHidden/>
          </w:rPr>
          <w:t>125</w:t>
        </w:r>
        <w:r w:rsidR="00874B7D">
          <w:rPr>
            <w:webHidden/>
          </w:rPr>
          <w:fldChar w:fldCharType="end"/>
        </w:r>
      </w:hyperlink>
    </w:p>
    <w:p w:rsidR="00874B7D" w:rsidRDefault="008F0D82" w:rsidP="000C2157">
      <w:pPr>
        <w:pStyle w:val="TDC4"/>
        <w:ind w:left="1679" w:hanging="1239"/>
        <w:rPr>
          <w:rFonts w:eastAsiaTheme="minorEastAsia" w:cstheme="minorBidi"/>
          <w:sz w:val="22"/>
          <w:szCs w:val="22"/>
          <w:lang w:eastAsia="es-MX"/>
        </w:rPr>
      </w:pPr>
      <w:hyperlink w:anchor="_Toc163838456" w:history="1">
        <w:r w:rsidR="00F42BDF">
          <w:rPr>
            <w:rStyle w:val="Hipervnculo"/>
          </w:rPr>
          <w:t>Capítulo 20.</w:t>
        </w:r>
        <w:r w:rsidR="00874B7D">
          <w:rPr>
            <w:rFonts w:eastAsiaTheme="minorEastAsia" w:cstheme="minorBidi"/>
            <w:sz w:val="22"/>
            <w:szCs w:val="22"/>
            <w:lang w:eastAsia="es-MX"/>
          </w:rPr>
          <w:tab/>
        </w:r>
        <w:r w:rsidR="000C2157">
          <w:rPr>
            <w:rFonts w:eastAsiaTheme="minorEastAsia" w:cstheme="minorBidi"/>
            <w:sz w:val="22"/>
            <w:szCs w:val="22"/>
            <w:lang w:eastAsia="es-MX"/>
          </w:rPr>
          <w:tab/>
        </w:r>
        <w:r w:rsidR="00874B7D" w:rsidRPr="006A4028">
          <w:rPr>
            <w:rStyle w:val="Hipervnculo"/>
          </w:rPr>
          <w:t>DONDE EL NOVICIO PRETENDÍA HABER AMADO MÁS A DIOS, ALLÍ MISMO FUE CONVENCIDO DE HABERLE AMADO MENOS.</w:t>
        </w:r>
        <w:r w:rsidR="00874B7D">
          <w:rPr>
            <w:webHidden/>
          </w:rPr>
          <w:tab/>
        </w:r>
        <w:r w:rsidR="00874B7D">
          <w:rPr>
            <w:webHidden/>
          </w:rPr>
          <w:fldChar w:fldCharType="begin"/>
        </w:r>
        <w:r w:rsidR="00874B7D">
          <w:rPr>
            <w:webHidden/>
          </w:rPr>
          <w:instrText xml:space="preserve"> PAGEREF _Toc163838456 \h </w:instrText>
        </w:r>
        <w:r w:rsidR="00874B7D">
          <w:rPr>
            <w:webHidden/>
          </w:rPr>
        </w:r>
        <w:r w:rsidR="00874B7D">
          <w:rPr>
            <w:webHidden/>
          </w:rPr>
          <w:fldChar w:fldCharType="separate"/>
        </w:r>
        <w:r w:rsidR="00C9621A">
          <w:rPr>
            <w:webHidden/>
          </w:rPr>
          <w:t>127</w:t>
        </w:r>
        <w:r w:rsidR="00874B7D">
          <w:rPr>
            <w:webHidden/>
          </w:rPr>
          <w:fldChar w:fldCharType="end"/>
        </w:r>
      </w:hyperlink>
    </w:p>
    <w:p w:rsidR="00874B7D" w:rsidRDefault="008F0D82" w:rsidP="000C2157">
      <w:pPr>
        <w:pStyle w:val="TDC4"/>
        <w:ind w:left="1679" w:hanging="1239"/>
        <w:rPr>
          <w:rFonts w:eastAsiaTheme="minorEastAsia" w:cstheme="minorBidi"/>
          <w:sz w:val="22"/>
          <w:szCs w:val="22"/>
          <w:lang w:eastAsia="es-MX"/>
        </w:rPr>
      </w:pPr>
      <w:hyperlink w:anchor="_Toc163838457" w:history="1">
        <w:r w:rsidR="00F42BDF">
          <w:rPr>
            <w:rStyle w:val="Hipervnculo"/>
          </w:rPr>
          <w:t>Capítulo 21.</w:t>
        </w:r>
        <w:r w:rsidR="00874B7D">
          <w:rPr>
            <w:rFonts w:eastAsiaTheme="minorEastAsia" w:cstheme="minorBidi"/>
            <w:sz w:val="22"/>
            <w:szCs w:val="22"/>
            <w:lang w:eastAsia="es-MX"/>
          </w:rPr>
          <w:tab/>
        </w:r>
        <w:r w:rsidR="000C2157">
          <w:rPr>
            <w:rFonts w:eastAsiaTheme="minorEastAsia" w:cstheme="minorBidi"/>
            <w:sz w:val="22"/>
            <w:szCs w:val="22"/>
            <w:lang w:eastAsia="es-MX"/>
          </w:rPr>
          <w:tab/>
        </w:r>
        <w:r w:rsidR="00874B7D" w:rsidRPr="006A4028">
          <w:rPr>
            <w:rStyle w:val="Hipervnculo"/>
          </w:rPr>
          <w:t>DE CUANTO QUEDA CONSIGNADO PUEDE ADVERTIRSE LO QUE OBRAN LA CARIDAD Y LA CONCUPISCENCIA EN EL PROFICIENTE.</w:t>
        </w:r>
        <w:r w:rsidR="00874B7D">
          <w:rPr>
            <w:webHidden/>
          </w:rPr>
          <w:tab/>
        </w:r>
        <w:r w:rsidR="00874B7D">
          <w:rPr>
            <w:webHidden/>
          </w:rPr>
          <w:fldChar w:fldCharType="begin"/>
        </w:r>
        <w:r w:rsidR="00874B7D">
          <w:rPr>
            <w:webHidden/>
          </w:rPr>
          <w:instrText xml:space="preserve"> PAGEREF _Toc163838457 \h </w:instrText>
        </w:r>
        <w:r w:rsidR="00874B7D">
          <w:rPr>
            <w:webHidden/>
          </w:rPr>
        </w:r>
        <w:r w:rsidR="00874B7D">
          <w:rPr>
            <w:webHidden/>
          </w:rPr>
          <w:fldChar w:fldCharType="separate"/>
        </w:r>
        <w:r w:rsidR="00C9621A">
          <w:rPr>
            <w:webHidden/>
          </w:rPr>
          <w:t>128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58" w:history="1">
        <w:r w:rsidR="00F42BDF">
          <w:rPr>
            <w:rStyle w:val="Hipervnculo"/>
          </w:rPr>
          <w:t>Capítulo 22.</w:t>
        </w:r>
        <w:r w:rsidR="00874B7D">
          <w:rPr>
            <w:rFonts w:eastAsiaTheme="minorEastAsia" w:cstheme="minorBidi"/>
            <w:sz w:val="22"/>
            <w:szCs w:val="22"/>
            <w:lang w:eastAsia="es-MX"/>
          </w:rPr>
          <w:tab/>
        </w:r>
        <w:r w:rsidR="000C2157">
          <w:rPr>
            <w:rFonts w:eastAsiaTheme="minorEastAsia" w:cstheme="minorBidi"/>
            <w:sz w:val="22"/>
            <w:szCs w:val="22"/>
            <w:lang w:eastAsia="es-MX"/>
          </w:rPr>
          <w:tab/>
        </w:r>
        <w:r w:rsidR="00874B7D" w:rsidRPr="006A4028">
          <w:rPr>
            <w:rStyle w:val="Hipervnculo"/>
          </w:rPr>
          <w:t>VICTORIA Y ALEGRÍA EN EL DESPRECIO DE LOS PLACERES.</w:t>
        </w:r>
        <w:r w:rsidR="00874B7D">
          <w:rPr>
            <w:webHidden/>
          </w:rPr>
          <w:tab/>
        </w:r>
        <w:r w:rsidR="00874B7D">
          <w:rPr>
            <w:webHidden/>
          </w:rPr>
          <w:fldChar w:fldCharType="begin"/>
        </w:r>
        <w:r w:rsidR="00874B7D">
          <w:rPr>
            <w:webHidden/>
          </w:rPr>
          <w:instrText xml:space="preserve"> PAGEREF _Toc163838458 \h </w:instrText>
        </w:r>
        <w:r w:rsidR="00874B7D">
          <w:rPr>
            <w:webHidden/>
          </w:rPr>
        </w:r>
        <w:r w:rsidR="00874B7D">
          <w:rPr>
            <w:webHidden/>
          </w:rPr>
          <w:fldChar w:fldCharType="separate"/>
        </w:r>
        <w:r w:rsidR="00C9621A">
          <w:rPr>
            <w:webHidden/>
          </w:rPr>
          <w:t>129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59" w:history="1">
        <w:r w:rsidR="00F42BDF">
          <w:rPr>
            <w:rStyle w:val="Hipervnculo"/>
          </w:rPr>
          <w:t xml:space="preserve">Capítulo 23 </w:t>
        </w:r>
        <w:r w:rsidR="00874B7D" w:rsidRPr="006A4028">
          <w:rPr>
            <w:rStyle w:val="Hipervnculo"/>
          </w:rPr>
          <w:t xml:space="preserve"> </w:t>
        </w:r>
        <w:r w:rsidR="000C2157">
          <w:rPr>
            <w:rStyle w:val="Hipervnculo"/>
          </w:rPr>
          <w:tab/>
        </w:r>
        <w:r w:rsidR="000C2157">
          <w:rPr>
            <w:rStyle w:val="Hipervnculo"/>
          </w:rPr>
          <w:tab/>
        </w:r>
        <w:r w:rsidR="00874B7D" w:rsidRPr="006A4028">
          <w:rPr>
            <w:rStyle w:val="Hipervnculo"/>
          </w:rPr>
          <w:t>EL VANO PLACER DE LOS OÍDOS.</w:t>
        </w:r>
        <w:r w:rsidR="00874B7D">
          <w:rPr>
            <w:webHidden/>
          </w:rPr>
          <w:tab/>
        </w:r>
        <w:r w:rsidR="00874B7D">
          <w:rPr>
            <w:webHidden/>
          </w:rPr>
          <w:fldChar w:fldCharType="begin"/>
        </w:r>
        <w:r w:rsidR="00874B7D">
          <w:rPr>
            <w:webHidden/>
          </w:rPr>
          <w:instrText xml:space="preserve"> PAGEREF _Toc163838459 \h </w:instrText>
        </w:r>
        <w:r w:rsidR="00874B7D">
          <w:rPr>
            <w:webHidden/>
          </w:rPr>
        </w:r>
        <w:r w:rsidR="00874B7D">
          <w:rPr>
            <w:webHidden/>
          </w:rPr>
          <w:fldChar w:fldCharType="separate"/>
        </w:r>
        <w:r w:rsidR="00C9621A">
          <w:rPr>
            <w:webHidden/>
          </w:rPr>
          <w:t>129</w:t>
        </w:r>
        <w:r w:rsidR="00874B7D">
          <w:rPr>
            <w:webHidden/>
          </w:rPr>
          <w:fldChar w:fldCharType="end"/>
        </w:r>
      </w:hyperlink>
    </w:p>
    <w:p w:rsidR="00874B7D" w:rsidRDefault="008F0D82" w:rsidP="000C2157">
      <w:pPr>
        <w:pStyle w:val="TDC4"/>
        <w:ind w:left="1679" w:hanging="1239"/>
        <w:rPr>
          <w:rFonts w:eastAsiaTheme="minorEastAsia" w:cstheme="minorBidi"/>
          <w:sz w:val="22"/>
          <w:szCs w:val="22"/>
          <w:lang w:eastAsia="es-MX"/>
        </w:rPr>
      </w:pPr>
      <w:hyperlink w:anchor="_Toc163838460" w:history="1">
        <w:r w:rsidR="00F42BDF">
          <w:rPr>
            <w:rStyle w:val="Hipervnculo"/>
          </w:rPr>
          <w:t>Capítulo 24.</w:t>
        </w:r>
        <w:r w:rsidR="00874B7D">
          <w:rPr>
            <w:rFonts w:eastAsiaTheme="minorEastAsia" w:cstheme="minorBidi"/>
            <w:sz w:val="22"/>
            <w:szCs w:val="22"/>
            <w:lang w:eastAsia="es-MX"/>
          </w:rPr>
          <w:tab/>
        </w:r>
        <w:r w:rsidR="000C2157">
          <w:rPr>
            <w:rFonts w:eastAsiaTheme="minorEastAsia" w:cstheme="minorBidi"/>
            <w:sz w:val="22"/>
            <w:szCs w:val="22"/>
            <w:lang w:eastAsia="es-MX"/>
          </w:rPr>
          <w:tab/>
        </w:r>
        <w:r w:rsidR="00874B7D" w:rsidRPr="006A4028">
          <w:rPr>
            <w:rStyle w:val="Hipervnculo"/>
          </w:rPr>
          <w:t>LA CONCUPISCENCIA DE LOS OJOS, QUE CONSISTE EN LA CURIOSIDAD EXTERIOR E INTERIOR, AFLIGE A LOS QUE ASPIRAN A UNA VIDA MÁS PERFECTA.</w:t>
        </w:r>
        <w:r w:rsidR="00874B7D">
          <w:rPr>
            <w:webHidden/>
          </w:rPr>
          <w:tab/>
        </w:r>
        <w:r w:rsidR="00874B7D">
          <w:rPr>
            <w:webHidden/>
          </w:rPr>
          <w:fldChar w:fldCharType="begin"/>
        </w:r>
        <w:r w:rsidR="00874B7D">
          <w:rPr>
            <w:webHidden/>
          </w:rPr>
          <w:instrText xml:space="preserve"> PAGEREF _Toc163838460 \h </w:instrText>
        </w:r>
        <w:r w:rsidR="00874B7D">
          <w:rPr>
            <w:webHidden/>
          </w:rPr>
        </w:r>
        <w:r w:rsidR="00874B7D">
          <w:rPr>
            <w:webHidden/>
          </w:rPr>
          <w:fldChar w:fldCharType="separate"/>
        </w:r>
        <w:r w:rsidR="00C9621A">
          <w:rPr>
            <w:webHidden/>
          </w:rPr>
          <w:t>131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61" w:history="1">
        <w:r w:rsidR="00F42BDF">
          <w:rPr>
            <w:rStyle w:val="Hipervnculo"/>
          </w:rPr>
          <w:t>Capítulo 25.</w:t>
        </w:r>
        <w:r w:rsidR="00874B7D">
          <w:rPr>
            <w:rFonts w:eastAsiaTheme="minorEastAsia" w:cstheme="minorBidi"/>
            <w:sz w:val="22"/>
            <w:szCs w:val="22"/>
            <w:lang w:eastAsia="es-MX"/>
          </w:rPr>
          <w:tab/>
        </w:r>
        <w:r w:rsidR="000C2157">
          <w:rPr>
            <w:rFonts w:eastAsiaTheme="minorEastAsia" w:cstheme="minorBidi"/>
            <w:sz w:val="22"/>
            <w:szCs w:val="22"/>
            <w:lang w:eastAsia="es-MX"/>
          </w:rPr>
          <w:tab/>
        </w:r>
        <w:r w:rsidR="00874B7D" w:rsidRPr="006A4028">
          <w:rPr>
            <w:rStyle w:val="Hipervnculo"/>
          </w:rPr>
          <w:t>LA SOBERBIA DE LA VIDA. EN PRIMER LUGAR SE TRATA DE LA VANIDAD.</w:t>
        </w:r>
        <w:r w:rsidR="00874B7D">
          <w:rPr>
            <w:webHidden/>
          </w:rPr>
          <w:tab/>
        </w:r>
        <w:r w:rsidR="00874B7D">
          <w:rPr>
            <w:webHidden/>
          </w:rPr>
          <w:fldChar w:fldCharType="begin"/>
        </w:r>
        <w:r w:rsidR="00874B7D">
          <w:rPr>
            <w:webHidden/>
          </w:rPr>
          <w:instrText xml:space="preserve"> PAGEREF _Toc163838461 \h </w:instrText>
        </w:r>
        <w:r w:rsidR="00874B7D">
          <w:rPr>
            <w:webHidden/>
          </w:rPr>
        </w:r>
        <w:r w:rsidR="00874B7D">
          <w:rPr>
            <w:webHidden/>
          </w:rPr>
          <w:fldChar w:fldCharType="separate"/>
        </w:r>
        <w:r w:rsidR="00C9621A">
          <w:rPr>
            <w:webHidden/>
          </w:rPr>
          <w:t>133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62" w:history="1">
        <w:r w:rsidR="00F42BDF">
          <w:rPr>
            <w:rStyle w:val="Hipervnculo"/>
          </w:rPr>
          <w:t xml:space="preserve">Capítulo 26. </w:t>
        </w:r>
        <w:r w:rsidR="00874B7D">
          <w:rPr>
            <w:rFonts w:eastAsiaTheme="minorEastAsia" w:cstheme="minorBidi"/>
            <w:sz w:val="22"/>
            <w:szCs w:val="22"/>
            <w:lang w:eastAsia="es-MX"/>
          </w:rPr>
          <w:tab/>
        </w:r>
        <w:r w:rsidR="000C2157">
          <w:rPr>
            <w:rFonts w:eastAsiaTheme="minorEastAsia" w:cstheme="minorBidi"/>
            <w:sz w:val="22"/>
            <w:szCs w:val="22"/>
            <w:lang w:eastAsia="es-MX"/>
          </w:rPr>
          <w:tab/>
        </w:r>
        <w:r w:rsidR="00874B7D" w:rsidRPr="006A4028">
          <w:rPr>
            <w:rStyle w:val="Hipervnculo"/>
          </w:rPr>
          <w:t>EL DESEO DE DOMINAR.</w:t>
        </w:r>
        <w:r w:rsidR="00874B7D">
          <w:rPr>
            <w:webHidden/>
          </w:rPr>
          <w:tab/>
        </w:r>
        <w:r w:rsidR="00874B7D">
          <w:rPr>
            <w:webHidden/>
          </w:rPr>
          <w:fldChar w:fldCharType="begin"/>
        </w:r>
        <w:r w:rsidR="00874B7D">
          <w:rPr>
            <w:webHidden/>
          </w:rPr>
          <w:instrText xml:space="preserve"> PAGEREF _Toc163838462 \h </w:instrText>
        </w:r>
        <w:r w:rsidR="00874B7D">
          <w:rPr>
            <w:webHidden/>
          </w:rPr>
        </w:r>
        <w:r w:rsidR="00874B7D">
          <w:rPr>
            <w:webHidden/>
          </w:rPr>
          <w:fldChar w:fldCharType="separate"/>
        </w:r>
        <w:r w:rsidR="00C9621A">
          <w:rPr>
            <w:webHidden/>
          </w:rPr>
          <w:t>134</w:t>
        </w:r>
        <w:r w:rsidR="00874B7D">
          <w:rPr>
            <w:webHidden/>
          </w:rPr>
          <w:fldChar w:fldCharType="end"/>
        </w:r>
      </w:hyperlink>
    </w:p>
    <w:p w:rsidR="00F42BDF" w:rsidRDefault="00F42BDF">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463" w:history="1">
        <w:r w:rsidR="00874B7D" w:rsidRPr="006A4028">
          <w:rPr>
            <w:rStyle w:val="Hipervnculo"/>
          </w:rPr>
          <w:t>LIBRO TERCERO</w:t>
        </w:r>
        <w:r w:rsidR="00874B7D">
          <w:rPr>
            <w:webHidden/>
          </w:rPr>
          <w:tab/>
        </w:r>
        <w:r w:rsidR="00874B7D">
          <w:rPr>
            <w:webHidden/>
          </w:rPr>
          <w:fldChar w:fldCharType="begin"/>
        </w:r>
        <w:r w:rsidR="00874B7D">
          <w:rPr>
            <w:webHidden/>
          </w:rPr>
          <w:instrText xml:space="preserve"> PAGEREF _Toc163838463 \h </w:instrText>
        </w:r>
        <w:r w:rsidR="00874B7D">
          <w:rPr>
            <w:webHidden/>
          </w:rPr>
        </w:r>
        <w:r w:rsidR="00874B7D">
          <w:rPr>
            <w:webHidden/>
          </w:rPr>
          <w:fldChar w:fldCharType="separate"/>
        </w:r>
        <w:r w:rsidR="00C9621A">
          <w:rPr>
            <w:webHidden/>
          </w:rPr>
          <w:t>136</w:t>
        </w:r>
        <w:r w:rsidR="00874B7D">
          <w:rPr>
            <w:webHidden/>
          </w:rPr>
          <w:fldChar w:fldCharType="end"/>
        </w:r>
      </w:hyperlink>
    </w:p>
    <w:p w:rsidR="00F42BDF" w:rsidRDefault="00F42BDF">
      <w:pPr>
        <w:pStyle w:val="TDC4"/>
        <w:rPr>
          <w:rStyle w:val="Hipervnculo"/>
        </w:rPr>
      </w:pPr>
    </w:p>
    <w:p w:rsidR="00874B7D" w:rsidRDefault="008F0D82">
      <w:pPr>
        <w:pStyle w:val="TDC4"/>
        <w:rPr>
          <w:rFonts w:eastAsiaTheme="minorEastAsia" w:cstheme="minorBidi"/>
          <w:sz w:val="22"/>
          <w:szCs w:val="22"/>
          <w:lang w:eastAsia="es-MX"/>
        </w:rPr>
      </w:pPr>
      <w:hyperlink w:anchor="_Toc163838464" w:history="1">
        <w:r w:rsidR="008D1410">
          <w:rPr>
            <w:rStyle w:val="Hipervnculo"/>
          </w:rPr>
          <w:t>Capítulo 1.</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SE EXPONE SOBRE UNA NORMA PARA LA DISTINCIÓN DE LOS SÁBADOS.</w:t>
        </w:r>
        <w:r w:rsidR="00874B7D">
          <w:rPr>
            <w:webHidden/>
          </w:rPr>
          <w:tab/>
        </w:r>
        <w:r w:rsidR="00874B7D">
          <w:rPr>
            <w:webHidden/>
          </w:rPr>
          <w:fldChar w:fldCharType="begin"/>
        </w:r>
        <w:r w:rsidR="00874B7D">
          <w:rPr>
            <w:webHidden/>
          </w:rPr>
          <w:instrText xml:space="preserve"> PAGEREF _Toc163838464 \h </w:instrText>
        </w:r>
        <w:r w:rsidR="00874B7D">
          <w:rPr>
            <w:webHidden/>
          </w:rPr>
        </w:r>
        <w:r w:rsidR="00874B7D">
          <w:rPr>
            <w:webHidden/>
          </w:rPr>
          <w:fldChar w:fldCharType="separate"/>
        </w:r>
        <w:r w:rsidR="00C9621A">
          <w:rPr>
            <w:webHidden/>
          </w:rPr>
          <w:t>136</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65" w:history="1">
        <w:r w:rsidR="008D1410">
          <w:rPr>
            <w:rStyle w:val="Hipervnculo"/>
          </w:rPr>
          <w:t>Capítulo 2.</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CÓMO LA DISTINCIÓN DE LOS SÁBADOS DEBE BUSCARSE EN UN TRIPLE AMOR Y CUÁL SERÍA LA UNIÓN EN ESTA DIFERENCIACIÓN DEL TRIPLE AMOR.</w:t>
        </w:r>
        <w:r w:rsidR="00874B7D">
          <w:rPr>
            <w:webHidden/>
          </w:rPr>
          <w:tab/>
        </w:r>
        <w:r w:rsidR="00874B7D">
          <w:rPr>
            <w:webHidden/>
          </w:rPr>
          <w:fldChar w:fldCharType="begin"/>
        </w:r>
        <w:r w:rsidR="00874B7D">
          <w:rPr>
            <w:webHidden/>
          </w:rPr>
          <w:instrText xml:space="preserve"> PAGEREF _Toc163838465 \h </w:instrText>
        </w:r>
        <w:r w:rsidR="00874B7D">
          <w:rPr>
            <w:webHidden/>
          </w:rPr>
        </w:r>
        <w:r w:rsidR="00874B7D">
          <w:rPr>
            <w:webHidden/>
          </w:rPr>
          <w:fldChar w:fldCharType="separate"/>
        </w:r>
        <w:r w:rsidR="00C9621A">
          <w:rPr>
            <w:webHidden/>
          </w:rPr>
          <w:t>137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66" w:history="1">
        <w:r w:rsidR="008D1410">
          <w:rPr>
            <w:rStyle w:val="Hipervnculo"/>
          </w:rPr>
          <w:t>Capítulo 3.</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DE QUÉ SE MODO SE EXPERIMENTA EL SÁBADO ESPIRITUAL EN EL AMOR A SÍ MISMO.</w:t>
        </w:r>
        <w:r w:rsidR="00874B7D">
          <w:rPr>
            <w:webHidden/>
          </w:rPr>
          <w:tab/>
        </w:r>
        <w:r w:rsidR="00874B7D">
          <w:rPr>
            <w:webHidden/>
          </w:rPr>
          <w:fldChar w:fldCharType="begin"/>
        </w:r>
        <w:r w:rsidR="00874B7D">
          <w:rPr>
            <w:webHidden/>
          </w:rPr>
          <w:instrText xml:space="preserve"> PAGEREF _Toc163838466 \h </w:instrText>
        </w:r>
        <w:r w:rsidR="00874B7D">
          <w:rPr>
            <w:webHidden/>
          </w:rPr>
        </w:r>
        <w:r w:rsidR="00874B7D">
          <w:rPr>
            <w:webHidden/>
          </w:rPr>
          <w:fldChar w:fldCharType="separate"/>
        </w:r>
        <w:r w:rsidR="00C9621A">
          <w:rPr>
            <w:webHidden/>
          </w:rPr>
          <w:t>138</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67" w:history="1">
        <w:r w:rsidR="008D1410">
          <w:rPr>
            <w:rStyle w:val="Hipervnculo"/>
          </w:rPr>
          <w:t>Capítulo 4.</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QUÉ SE COMPRENDE POR EL SÁBADO DEL AMOR FRATERNO Y DE QUÉ MODO LOS SEIS AÑOS QUE PRECEDEN AL SÉPTIMO SE AJUSTAN A LA CARIDAD.</w:t>
        </w:r>
        <w:r w:rsidR="00874B7D">
          <w:rPr>
            <w:webHidden/>
          </w:rPr>
          <w:tab/>
        </w:r>
        <w:r w:rsidR="00874B7D">
          <w:rPr>
            <w:webHidden/>
          </w:rPr>
          <w:fldChar w:fldCharType="begin"/>
        </w:r>
        <w:r w:rsidR="00874B7D">
          <w:rPr>
            <w:webHidden/>
          </w:rPr>
          <w:instrText xml:space="preserve"> PAGEREF _Toc163838467 \h </w:instrText>
        </w:r>
        <w:r w:rsidR="00874B7D">
          <w:rPr>
            <w:webHidden/>
          </w:rPr>
        </w:r>
        <w:r w:rsidR="00874B7D">
          <w:rPr>
            <w:webHidden/>
          </w:rPr>
          <w:fldChar w:fldCharType="separate"/>
        </w:r>
        <w:r w:rsidR="00C9621A">
          <w:rPr>
            <w:webHidden/>
          </w:rPr>
          <w:t>139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68" w:history="1">
        <w:r w:rsidR="008D1410">
          <w:rPr>
            <w:rStyle w:val="Hipervnculo"/>
          </w:rPr>
          <w:t xml:space="preserve">Capítulo 5.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DE QUÉ MODO ESTE AMOR DE DIOS SE CONSERVA CON UNO Y OTRO AMOR.</w:t>
        </w:r>
        <w:r w:rsidR="00874B7D">
          <w:rPr>
            <w:webHidden/>
          </w:rPr>
          <w:tab/>
        </w:r>
        <w:r w:rsidR="00874B7D">
          <w:rPr>
            <w:webHidden/>
          </w:rPr>
          <w:fldChar w:fldCharType="begin"/>
        </w:r>
        <w:r w:rsidR="00874B7D">
          <w:rPr>
            <w:webHidden/>
          </w:rPr>
          <w:instrText xml:space="preserve"> PAGEREF _Toc163838468 \h </w:instrText>
        </w:r>
        <w:r w:rsidR="00874B7D">
          <w:rPr>
            <w:webHidden/>
          </w:rPr>
        </w:r>
        <w:r w:rsidR="00874B7D">
          <w:rPr>
            <w:webHidden/>
          </w:rPr>
          <w:fldChar w:fldCharType="separate"/>
        </w:r>
        <w:r w:rsidR="00C9621A">
          <w:rPr>
            <w:webHidden/>
          </w:rPr>
          <w:t>142</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69" w:history="1">
        <w:r w:rsidR="008D1410">
          <w:rPr>
            <w:rStyle w:val="Hipervnculo"/>
          </w:rPr>
          <w:t>Capítulo 6.</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DE QUÉ MODO EL PERFECTO SÁBADO SE ENCUENTRA EN EL AMOR DE DIOS Y CÓMO EL AÑO QUINCUAGÉSIMO SE COMPARA A ESTE AMOR.</w:t>
        </w:r>
        <w:r w:rsidR="00874B7D">
          <w:rPr>
            <w:webHidden/>
          </w:rPr>
          <w:tab/>
        </w:r>
        <w:r w:rsidR="00874B7D">
          <w:rPr>
            <w:webHidden/>
          </w:rPr>
          <w:fldChar w:fldCharType="begin"/>
        </w:r>
        <w:r w:rsidR="00874B7D">
          <w:rPr>
            <w:webHidden/>
          </w:rPr>
          <w:instrText xml:space="preserve"> PAGEREF _Toc163838469 \h </w:instrText>
        </w:r>
        <w:r w:rsidR="00874B7D">
          <w:rPr>
            <w:webHidden/>
          </w:rPr>
        </w:r>
        <w:r w:rsidR="00874B7D">
          <w:rPr>
            <w:webHidden/>
          </w:rPr>
          <w:fldChar w:fldCharType="separate"/>
        </w:r>
        <w:r w:rsidR="00C9621A">
          <w:rPr>
            <w:webHidden/>
          </w:rPr>
          <w:t>144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0" w:history="1">
        <w:r w:rsidR="00874B7D" w:rsidRPr="006A4028">
          <w:rPr>
            <w:rStyle w:val="Hipervnculo"/>
          </w:rPr>
          <w:t xml:space="preserve">Capítulo </w:t>
        </w:r>
        <w:r w:rsidR="008D1410">
          <w:rPr>
            <w:rStyle w:val="Hipervnculo"/>
          </w:rPr>
          <w:t xml:space="preserve">7.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QUÉ ES EL AMOR, QUÉ LA CARIDAD, QUÉ EL EGOÍSMO.</w:t>
        </w:r>
        <w:r w:rsidR="00874B7D">
          <w:rPr>
            <w:webHidden/>
          </w:rPr>
          <w:tab/>
        </w:r>
        <w:r w:rsidR="00874B7D">
          <w:rPr>
            <w:webHidden/>
          </w:rPr>
          <w:fldChar w:fldCharType="begin"/>
        </w:r>
        <w:r w:rsidR="00874B7D">
          <w:rPr>
            <w:webHidden/>
          </w:rPr>
          <w:instrText xml:space="preserve"> PAGEREF _Toc163838470 \h </w:instrText>
        </w:r>
        <w:r w:rsidR="00874B7D">
          <w:rPr>
            <w:webHidden/>
          </w:rPr>
        </w:r>
        <w:r w:rsidR="00874B7D">
          <w:rPr>
            <w:webHidden/>
          </w:rPr>
          <w:fldChar w:fldCharType="separate"/>
        </w:r>
        <w:r w:rsidR="00C9621A">
          <w:rPr>
            <w:webHidden/>
          </w:rPr>
          <w:t>145</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71" w:history="1">
        <w:r w:rsidR="008D1410">
          <w:rPr>
            <w:rStyle w:val="Hipervnculo"/>
          </w:rPr>
          <w:t xml:space="preserve">Capítulo 8.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DE QUÉ MODO EL RECTO USO O EL MAL USO DEL AMOR RADICA EN LA ELECCIÓN, EN EL IMPULSO O EN EL GOZO.</w:t>
        </w:r>
        <w:r w:rsidR="00874B7D">
          <w:rPr>
            <w:webHidden/>
          </w:rPr>
          <w:tab/>
        </w:r>
        <w:r w:rsidR="00874B7D">
          <w:rPr>
            <w:webHidden/>
          </w:rPr>
          <w:fldChar w:fldCharType="begin"/>
        </w:r>
        <w:r w:rsidR="00874B7D">
          <w:rPr>
            <w:webHidden/>
          </w:rPr>
          <w:instrText xml:space="preserve"> PAGEREF _Toc163838471 \h </w:instrText>
        </w:r>
        <w:r w:rsidR="00874B7D">
          <w:rPr>
            <w:webHidden/>
          </w:rPr>
        </w:r>
        <w:r w:rsidR="00874B7D">
          <w:rPr>
            <w:webHidden/>
          </w:rPr>
          <w:fldChar w:fldCharType="separate"/>
        </w:r>
        <w:r w:rsidR="00C9621A">
          <w:rPr>
            <w:webHidden/>
          </w:rPr>
          <w:t>145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2" w:history="1">
        <w:r w:rsidR="008D1410">
          <w:rPr>
            <w:rStyle w:val="Hipervnculo"/>
          </w:rPr>
          <w:t xml:space="preserve">Capítulo 9.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QUÉ NOS CONVIENE ELEGIR PARA GOZAR.</w:t>
        </w:r>
        <w:r w:rsidR="00874B7D">
          <w:rPr>
            <w:webHidden/>
          </w:rPr>
          <w:tab/>
        </w:r>
        <w:r w:rsidR="00874B7D">
          <w:rPr>
            <w:webHidden/>
          </w:rPr>
          <w:fldChar w:fldCharType="begin"/>
        </w:r>
        <w:r w:rsidR="00874B7D">
          <w:rPr>
            <w:webHidden/>
          </w:rPr>
          <w:instrText xml:space="preserve"> PAGEREF _Toc163838472 \h </w:instrText>
        </w:r>
        <w:r w:rsidR="00874B7D">
          <w:rPr>
            <w:webHidden/>
          </w:rPr>
        </w:r>
        <w:r w:rsidR="00874B7D">
          <w:rPr>
            <w:webHidden/>
          </w:rPr>
          <w:fldChar w:fldCharType="separate"/>
        </w:r>
        <w:r w:rsidR="00C9621A">
          <w:rPr>
            <w:webHidden/>
          </w:rPr>
          <w:t>147</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73" w:history="1">
        <w:r w:rsidR="008D1410">
          <w:rPr>
            <w:rStyle w:val="Hipervnculo"/>
          </w:rPr>
          <w:t xml:space="preserve">Capítulo 10. </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CÓMO NUESTRO AMOR ES IMPULSADO AL ACTO Y AL DESEO Y CÓMO LO ES A VECES POR EL AFECTO Y A VECES POR LA RAZÓN.</w:t>
        </w:r>
        <w:r w:rsidR="00874B7D">
          <w:rPr>
            <w:webHidden/>
          </w:rPr>
          <w:tab/>
        </w:r>
        <w:r w:rsidR="00874B7D">
          <w:rPr>
            <w:webHidden/>
          </w:rPr>
          <w:fldChar w:fldCharType="begin"/>
        </w:r>
        <w:r w:rsidR="00874B7D">
          <w:rPr>
            <w:webHidden/>
          </w:rPr>
          <w:instrText xml:space="preserve"> PAGEREF _Toc163838473 \h </w:instrText>
        </w:r>
        <w:r w:rsidR="00874B7D">
          <w:rPr>
            <w:webHidden/>
          </w:rPr>
        </w:r>
        <w:r w:rsidR="00874B7D">
          <w:rPr>
            <w:webHidden/>
          </w:rPr>
          <w:fldChar w:fldCharType="separate"/>
        </w:r>
        <w:r w:rsidR="00C9621A">
          <w:rPr>
            <w:webHidden/>
          </w:rPr>
          <w:t>149</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74" w:history="1">
        <w:r w:rsidR="008D1410">
          <w:rPr>
            <w:rStyle w:val="Hipervnculo"/>
          </w:rPr>
          <w:t>Capítulo 11.</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QUÉ ES EL AFECTO, CUÁNTOS SON LOS AFECTOS Y CÓMO EL AFECTO ESPIRITUAL PUEDE CONSIDERARSE DE DOBLE FORMA.</w:t>
        </w:r>
        <w:r w:rsidR="00874B7D">
          <w:rPr>
            <w:webHidden/>
          </w:rPr>
          <w:tab/>
        </w:r>
        <w:r w:rsidR="00874B7D">
          <w:rPr>
            <w:webHidden/>
          </w:rPr>
          <w:fldChar w:fldCharType="begin"/>
        </w:r>
        <w:r w:rsidR="00874B7D">
          <w:rPr>
            <w:webHidden/>
          </w:rPr>
          <w:instrText xml:space="preserve"> PAGEREF _Toc163838474 \h </w:instrText>
        </w:r>
        <w:r w:rsidR="00874B7D">
          <w:rPr>
            <w:webHidden/>
          </w:rPr>
        </w:r>
        <w:r w:rsidR="00874B7D">
          <w:rPr>
            <w:webHidden/>
          </w:rPr>
          <w:fldChar w:fldCharType="separate"/>
        </w:r>
        <w:r w:rsidR="00C9621A">
          <w:rPr>
            <w:webHidden/>
          </w:rPr>
          <w:t>149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5" w:history="1">
        <w:r w:rsidR="008D1410">
          <w:rPr>
            <w:rStyle w:val="Hipervnculo"/>
          </w:rPr>
          <w:t xml:space="preserve">Capítulo 12. </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SOBRE EL AFECTO RACIONAL Y EL IRRACIONAL.</w:t>
        </w:r>
        <w:r w:rsidR="00874B7D">
          <w:rPr>
            <w:webHidden/>
          </w:rPr>
          <w:tab/>
        </w:r>
        <w:r w:rsidR="00874B7D">
          <w:rPr>
            <w:webHidden/>
          </w:rPr>
          <w:fldChar w:fldCharType="begin"/>
        </w:r>
        <w:r w:rsidR="00874B7D">
          <w:rPr>
            <w:webHidden/>
          </w:rPr>
          <w:instrText xml:space="preserve"> PAGEREF _Toc163838475 \h </w:instrText>
        </w:r>
        <w:r w:rsidR="00874B7D">
          <w:rPr>
            <w:webHidden/>
          </w:rPr>
        </w:r>
        <w:r w:rsidR="00874B7D">
          <w:rPr>
            <w:webHidden/>
          </w:rPr>
          <w:fldChar w:fldCharType="separate"/>
        </w:r>
        <w:r w:rsidR="00C9621A">
          <w:rPr>
            <w:webHidden/>
          </w:rPr>
          <w:t>150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6" w:history="1">
        <w:r w:rsidR="008D1410">
          <w:rPr>
            <w:rStyle w:val="Hipervnculo"/>
          </w:rPr>
          <w:t xml:space="preserve">Capítulo 13.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SOBRE EL AFECTO OFICIOSO.</w:t>
        </w:r>
        <w:r w:rsidR="00874B7D">
          <w:rPr>
            <w:webHidden/>
          </w:rPr>
          <w:tab/>
        </w:r>
        <w:r w:rsidR="00874B7D">
          <w:rPr>
            <w:webHidden/>
          </w:rPr>
          <w:fldChar w:fldCharType="begin"/>
        </w:r>
        <w:r w:rsidR="00874B7D">
          <w:rPr>
            <w:webHidden/>
          </w:rPr>
          <w:instrText xml:space="preserve"> PAGEREF _Toc163838476 \h </w:instrText>
        </w:r>
        <w:r w:rsidR="00874B7D">
          <w:rPr>
            <w:webHidden/>
          </w:rPr>
        </w:r>
        <w:r w:rsidR="00874B7D">
          <w:rPr>
            <w:webHidden/>
          </w:rPr>
          <w:fldChar w:fldCharType="separate"/>
        </w:r>
        <w:r w:rsidR="00C9621A">
          <w:rPr>
            <w:webHidden/>
          </w:rPr>
          <w:t>151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7" w:history="1">
        <w:r w:rsidR="008D1410">
          <w:rPr>
            <w:rStyle w:val="Hipervnculo"/>
          </w:rPr>
          <w:t xml:space="preserve">Capítulo 14.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SOBRE EL AFECTO NATURAL</w:t>
        </w:r>
        <w:r w:rsidR="00874B7D">
          <w:rPr>
            <w:webHidden/>
          </w:rPr>
          <w:tab/>
        </w:r>
        <w:r w:rsidR="00874B7D">
          <w:rPr>
            <w:webHidden/>
          </w:rPr>
          <w:fldChar w:fldCharType="begin"/>
        </w:r>
        <w:r w:rsidR="00874B7D">
          <w:rPr>
            <w:webHidden/>
          </w:rPr>
          <w:instrText xml:space="preserve"> PAGEREF _Toc163838477 \h </w:instrText>
        </w:r>
        <w:r w:rsidR="00874B7D">
          <w:rPr>
            <w:webHidden/>
          </w:rPr>
        </w:r>
        <w:r w:rsidR="00874B7D">
          <w:rPr>
            <w:webHidden/>
          </w:rPr>
          <w:fldChar w:fldCharType="separate"/>
        </w:r>
        <w:r w:rsidR="00C9621A">
          <w:rPr>
            <w:webHidden/>
          </w:rPr>
          <w:t>151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8" w:history="1">
        <w:r w:rsidR="008D1410">
          <w:rPr>
            <w:rStyle w:val="Hipervnculo"/>
          </w:rPr>
          <w:t xml:space="preserve">Capítulo 15.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SOBRE LAS DOS FORMAS EN QUE PUEDE DARSE EL AFECTO CARNAL.</w:t>
        </w:r>
        <w:r w:rsidR="00874B7D">
          <w:rPr>
            <w:webHidden/>
          </w:rPr>
          <w:tab/>
        </w:r>
        <w:r w:rsidR="00874B7D">
          <w:rPr>
            <w:webHidden/>
          </w:rPr>
          <w:fldChar w:fldCharType="begin"/>
        </w:r>
        <w:r w:rsidR="00874B7D">
          <w:rPr>
            <w:webHidden/>
          </w:rPr>
          <w:instrText xml:space="preserve"> PAGEREF _Toc163838478 \h </w:instrText>
        </w:r>
        <w:r w:rsidR="00874B7D">
          <w:rPr>
            <w:webHidden/>
          </w:rPr>
        </w:r>
        <w:r w:rsidR="00874B7D">
          <w:rPr>
            <w:webHidden/>
          </w:rPr>
          <w:fldChar w:fldCharType="separate"/>
        </w:r>
        <w:r w:rsidR="00C9621A">
          <w:rPr>
            <w:webHidden/>
          </w:rPr>
          <w:t>153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79" w:history="1">
        <w:r w:rsidR="008D1410">
          <w:rPr>
            <w:rStyle w:val="Hipervnculo"/>
          </w:rPr>
          <w:t>Capítulo 16.</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CÓMO DEBEN SER CONSIDERADOS TODOS ESTOS AFECTOS.</w:t>
        </w:r>
        <w:r w:rsidR="00874B7D">
          <w:rPr>
            <w:webHidden/>
          </w:rPr>
          <w:tab/>
        </w:r>
        <w:r w:rsidR="00874B7D">
          <w:rPr>
            <w:webHidden/>
          </w:rPr>
          <w:fldChar w:fldCharType="begin"/>
        </w:r>
        <w:r w:rsidR="00874B7D">
          <w:rPr>
            <w:webHidden/>
          </w:rPr>
          <w:instrText xml:space="preserve"> PAGEREF _Toc163838479 \h </w:instrText>
        </w:r>
        <w:r w:rsidR="00874B7D">
          <w:rPr>
            <w:webHidden/>
          </w:rPr>
        </w:r>
        <w:r w:rsidR="00874B7D">
          <w:rPr>
            <w:webHidden/>
          </w:rPr>
          <w:fldChar w:fldCharType="separate"/>
        </w:r>
        <w:r w:rsidR="00C9621A">
          <w:rPr>
            <w:webHidden/>
          </w:rPr>
          <w:t>153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80" w:history="1">
        <w:r w:rsidR="008D1410">
          <w:rPr>
            <w:rStyle w:val="Hipervnculo"/>
          </w:rPr>
          <w:t>Capítulo 17.</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DE QUÉ MODO EL ALMA ES MOVIDA POR LA RAZÓN AL AMOR DE DIOS Y DEL PRÓJIMO.</w:t>
        </w:r>
        <w:r w:rsidR="00874B7D">
          <w:rPr>
            <w:webHidden/>
          </w:rPr>
          <w:tab/>
        </w:r>
        <w:r w:rsidR="00874B7D">
          <w:rPr>
            <w:webHidden/>
          </w:rPr>
          <w:fldChar w:fldCharType="begin"/>
        </w:r>
        <w:r w:rsidR="00874B7D">
          <w:rPr>
            <w:webHidden/>
          </w:rPr>
          <w:instrText xml:space="preserve"> PAGEREF _Toc163838480 \h </w:instrText>
        </w:r>
        <w:r w:rsidR="00874B7D">
          <w:rPr>
            <w:webHidden/>
          </w:rPr>
        </w:r>
        <w:r w:rsidR="00874B7D">
          <w:rPr>
            <w:webHidden/>
          </w:rPr>
          <w:fldChar w:fldCharType="separate"/>
        </w:r>
        <w:r w:rsidR="00C9621A">
          <w:rPr>
            <w:webHidden/>
          </w:rPr>
          <w:t>154</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81" w:history="1">
        <w:r w:rsidR="008D1410">
          <w:rPr>
            <w:rStyle w:val="Hipervnculo"/>
          </w:rPr>
          <w:t>Capítulo 18.</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DISTINCIÓN ENTRE LOS DOS AMORES ENTRE LOS CUALES VACILA EL ESPÍRITU DEL QUE PROGRESA.</w:t>
        </w:r>
        <w:r w:rsidR="00874B7D">
          <w:rPr>
            <w:webHidden/>
          </w:rPr>
          <w:tab/>
        </w:r>
        <w:r w:rsidR="00874B7D">
          <w:rPr>
            <w:webHidden/>
          </w:rPr>
          <w:fldChar w:fldCharType="begin"/>
        </w:r>
        <w:r w:rsidR="00874B7D">
          <w:rPr>
            <w:webHidden/>
          </w:rPr>
          <w:instrText xml:space="preserve"> PAGEREF _Toc163838481 \h </w:instrText>
        </w:r>
        <w:r w:rsidR="00874B7D">
          <w:rPr>
            <w:webHidden/>
          </w:rPr>
        </w:r>
        <w:r w:rsidR="00874B7D">
          <w:rPr>
            <w:webHidden/>
          </w:rPr>
          <w:fldChar w:fldCharType="separate"/>
        </w:r>
        <w:r w:rsidR="00C9621A">
          <w:rPr>
            <w:webHidden/>
          </w:rPr>
          <w:t>155</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82" w:history="1">
        <w:r w:rsidR="008D1410">
          <w:rPr>
            <w:rStyle w:val="Hipervnculo"/>
          </w:rPr>
          <w:t>Capítulo 19.</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CÓMO SE DA QUE EL HOMBRE BENÉVOLO Y SERENO, AUNQUE MENOS PERFECTO, ES AMADO CON MÁS TIERNO AFECTO QUE EL AUSTERO AUNQUE MÁS PERFECTO. SE LO DEMUESTRA CON UNA DOBLE COMPARACIÓN Y SE HACE VER QUE EL AMOR A UNO U OTRO NO ES PELIGROSO.</w:t>
        </w:r>
        <w:r w:rsidR="00874B7D">
          <w:rPr>
            <w:webHidden/>
          </w:rPr>
          <w:tab/>
        </w:r>
        <w:r w:rsidR="00874B7D">
          <w:rPr>
            <w:webHidden/>
          </w:rPr>
          <w:fldChar w:fldCharType="begin"/>
        </w:r>
        <w:r w:rsidR="00874B7D">
          <w:rPr>
            <w:webHidden/>
          </w:rPr>
          <w:instrText xml:space="preserve"> PAGEREF _Toc163838482 \h </w:instrText>
        </w:r>
        <w:r w:rsidR="00874B7D">
          <w:rPr>
            <w:webHidden/>
          </w:rPr>
        </w:r>
        <w:r w:rsidR="00874B7D">
          <w:rPr>
            <w:webHidden/>
          </w:rPr>
          <w:fldChar w:fldCharType="separate"/>
        </w:r>
        <w:r w:rsidR="00C9621A">
          <w:rPr>
            <w:webHidden/>
          </w:rPr>
          <w:t>155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83" w:history="1">
        <w:r w:rsidR="008D1410">
          <w:rPr>
            <w:rStyle w:val="Hipervnculo"/>
          </w:rPr>
          <w:t xml:space="preserve">Capítulo  20. </w:t>
        </w:r>
        <w:r w:rsidR="00874B7D" w:rsidRPr="006A4028">
          <w:rPr>
            <w:rStyle w:val="Hipervnculo"/>
          </w:rPr>
          <w:t xml:space="preserve"> </w:t>
        </w:r>
        <w:r w:rsidR="008D1410">
          <w:rPr>
            <w:rStyle w:val="Hipervnculo"/>
          </w:rPr>
          <w:tab/>
        </w:r>
        <w:r w:rsidR="00874B7D" w:rsidRPr="006A4028">
          <w:rPr>
            <w:rStyle w:val="Hipervnculo"/>
          </w:rPr>
          <w:t>TRES SON LOS AMORES: DEL AFECTO, DE LA RAZÓN, DE AMBOS.</w:t>
        </w:r>
        <w:r w:rsidR="00874B7D">
          <w:rPr>
            <w:webHidden/>
          </w:rPr>
          <w:tab/>
        </w:r>
        <w:r w:rsidR="00874B7D">
          <w:rPr>
            <w:webHidden/>
          </w:rPr>
          <w:fldChar w:fldCharType="begin"/>
        </w:r>
        <w:r w:rsidR="00874B7D">
          <w:rPr>
            <w:webHidden/>
          </w:rPr>
          <w:instrText xml:space="preserve"> PAGEREF _Toc163838483 \h </w:instrText>
        </w:r>
        <w:r w:rsidR="00874B7D">
          <w:rPr>
            <w:webHidden/>
          </w:rPr>
        </w:r>
        <w:r w:rsidR="00874B7D">
          <w:rPr>
            <w:webHidden/>
          </w:rPr>
          <w:fldChar w:fldCharType="separate"/>
        </w:r>
        <w:r w:rsidR="00C9621A">
          <w:rPr>
            <w:webHidden/>
          </w:rPr>
          <w:t>158</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84" w:history="1">
        <w:r w:rsidR="008D1410">
          <w:rPr>
            <w:rStyle w:val="Hipervnculo"/>
          </w:rPr>
          <w:t xml:space="preserve">Capítulo 21. </w:t>
        </w:r>
        <w:r w:rsidR="008D1410">
          <w:rPr>
            <w:rStyle w:val="Hipervnculo"/>
          </w:rPr>
          <w:tab/>
        </w:r>
        <w:r w:rsidR="008D1410">
          <w:rPr>
            <w:rStyle w:val="Hipervnculo"/>
          </w:rPr>
          <w:tab/>
        </w:r>
        <w:r w:rsidR="00874B7D" w:rsidRPr="006A4028">
          <w:rPr>
            <w:rStyle w:val="Hipervnculo"/>
          </w:rPr>
          <w:t>RECAPITULACIÓN DE TODO LO QUE SE HA DICHO Y DE QUÉ MODO SE PUEDE CONOCER EL VERDADERO AMOR DE DIOS.</w:t>
        </w:r>
        <w:r w:rsidR="00874B7D">
          <w:rPr>
            <w:webHidden/>
          </w:rPr>
          <w:tab/>
        </w:r>
        <w:r w:rsidR="00874B7D">
          <w:rPr>
            <w:webHidden/>
          </w:rPr>
          <w:fldChar w:fldCharType="begin"/>
        </w:r>
        <w:r w:rsidR="00874B7D">
          <w:rPr>
            <w:webHidden/>
          </w:rPr>
          <w:instrText xml:space="preserve"> PAGEREF _Toc163838484 \h </w:instrText>
        </w:r>
        <w:r w:rsidR="00874B7D">
          <w:rPr>
            <w:webHidden/>
          </w:rPr>
        </w:r>
        <w:r w:rsidR="00874B7D">
          <w:rPr>
            <w:webHidden/>
          </w:rPr>
          <w:fldChar w:fldCharType="separate"/>
        </w:r>
        <w:r w:rsidR="00C9621A">
          <w:rPr>
            <w:webHidden/>
          </w:rPr>
          <w:t>158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85" w:history="1">
        <w:r w:rsidR="008D1410">
          <w:rPr>
            <w:rStyle w:val="Hipervnculo"/>
          </w:rPr>
          <w:t>Capítulo 22.</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LO QUE DEBE TENERSE EN CUENTA EN EL AMOR AL PRÓJIMO.</w:t>
        </w:r>
        <w:r w:rsidR="00874B7D">
          <w:rPr>
            <w:webHidden/>
          </w:rPr>
          <w:tab/>
        </w:r>
        <w:r w:rsidR="00874B7D">
          <w:rPr>
            <w:webHidden/>
          </w:rPr>
          <w:fldChar w:fldCharType="begin"/>
        </w:r>
        <w:r w:rsidR="00874B7D">
          <w:rPr>
            <w:webHidden/>
          </w:rPr>
          <w:instrText xml:space="preserve"> PAGEREF _Toc163838485 \h </w:instrText>
        </w:r>
        <w:r w:rsidR="00874B7D">
          <w:rPr>
            <w:webHidden/>
          </w:rPr>
        </w:r>
        <w:r w:rsidR="00874B7D">
          <w:rPr>
            <w:webHidden/>
          </w:rPr>
          <w:fldChar w:fldCharType="separate"/>
        </w:r>
        <w:r w:rsidR="00C9621A">
          <w:rPr>
            <w:webHidden/>
          </w:rPr>
          <w:t>159</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86" w:history="1">
        <w:r w:rsidR="008D1410">
          <w:rPr>
            <w:rStyle w:val="Hipervnculo"/>
          </w:rPr>
          <w:t>Capítulo 23.</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AFECTO QUE NO DEBEN ADMITIRSE Y CÓMO DEBE SEGUIRSE EN EFECTO ESPIRITUAL QUE PROCEDE DIOS.</w:t>
        </w:r>
        <w:r w:rsidR="00874B7D">
          <w:rPr>
            <w:webHidden/>
          </w:rPr>
          <w:tab/>
        </w:r>
        <w:r w:rsidR="00874B7D">
          <w:rPr>
            <w:webHidden/>
          </w:rPr>
          <w:fldChar w:fldCharType="begin"/>
        </w:r>
        <w:r w:rsidR="00874B7D">
          <w:rPr>
            <w:webHidden/>
          </w:rPr>
          <w:instrText xml:space="preserve"> PAGEREF _Toc163838486 \h </w:instrText>
        </w:r>
        <w:r w:rsidR="00874B7D">
          <w:rPr>
            <w:webHidden/>
          </w:rPr>
        </w:r>
        <w:r w:rsidR="00874B7D">
          <w:rPr>
            <w:webHidden/>
          </w:rPr>
          <w:fldChar w:fldCharType="separate"/>
        </w:r>
        <w:r w:rsidR="00C9621A">
          <w:rPr>
            <w:webHidden/>
          </w:rPr>
          <w:t>160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87" w:history="1">
        <w:r w:rsidR="008D1410">
          <w:rPr>
            <w:rStyle w:val="Hipervnculo"/>
          </w:rPr>
          <w:t xml:space="preserve">Capítulo 24.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SOBRE EL AFECTO RACIONAL Y EN QUÉ MEDIDA DEBE SER SEGUIDO.</w:t>
        </w:r>
        <w:r w:rsidR="00874B7D">
          <w:rPr>
            <w:webHidden/>
          </w:rPr>
          <w:tab/>
        </w:r>
        <w:r w:rsidR="00874B7D">
          <w:rPr>
            <w:webHidden/>
          </w:rPr>
          <w:fldChar w:fldCharType="begin"/>
        </w:r>
        <w:r w:rsidR="00874B7D">
          <w:rPr>
            <w:webHidden/>
          </w:rPr>
          <w:instrText xml:space="preserve"> PAGEREF _Toc163838487 \h </w:instrText>
        </w:r>
        <w:r w:rsidR="00874B7D">
          <w:rPr>
            <w:webHidden/>
          </w:rPr>
        </w:r>
        <w:r w:rsidR="00874B7D">
          <w:rPr>
            <w:webHidden/>
          </w:rPr>
          <w:fldChar w:fldCharType="separate"/>
        </w:r>
        <w:r w:rsidR="00C9621A">
          <w:rPr>
            <w:webHidden/>
          </w:rPr>
          <w:t>161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88" w:history="1">
        <w:r w:rsidR="008D1410">
          <w:rPr>
            <w:rStyle w:val="Hipervnculo"/>
          </w:rPr>
          <w:t xml:space="preserve">Capítulo 25. </w:t>
        </w:r>
        <w:r w:rsidR="00874B7D">
          <w:rPr>
            <w:rFonts w:eastAsiaTheme="minorEastAsia" w:cstheme="minorBidi"/>
            <w:sz w:val="22"/>
            <w:szCs w:val="22"/>
            <w:lang w:eastAsia="es-MX"/>
          </w:rPr>
          <w:tab/>
        </w:r>
        <w:r w:rsidR="008D1410">
          <w:rPr>
            <w:rFonts w:eastAsiaTheme="minorEastAsia" w:cstheme="minorBidi"/>
            <w:sz w:val="22"/>
            <w:szCs w:val="22"/>
            <w:lang w:eastAsia="es-MX"/>
          </w:rPr>
          <w:tab/>
        </w:r>
        <w:r w:rsidR="00874B7D" w:rsidRPr="006A4028">
          <w:rPr>
            <w:rStyle w:val="Hipervnculo"/>
          </w:rPr>
          <w:t>EN QUÉ DEBE UNO CUIDARSE EN EL AFECTO OFICIOSO Y EN QUÉ DEBE SER ADMITIDO.</w:t>
        </w:r>
        <w:r w:rsidR="00874B7D">
          <w:rPr>
            <w:webHidden/>
          </w:rPr>
          <w:tab/>
        </w:r>
        <w:r w:rsidR="00874B7D">
          <w:rPr>
            <w:webHidden/>
          </w:rPr>
          <w:fldChar w:fldCharType="begin"/>
        </w:r>
        <w:r w:rsidR="00874B7D">
          <w:rPr>
            <w:webHidden/>
          </w:rPr>
          <w:instrText xml:space="preserve"> PAGEREF _Toc163838488 \h </w:instrText>
        </w:r>
        <w:r w:rsidR="00874B7D">
          <w:rPr>
            <w:webHidden/>
          </w:rPr>
        </w:r>
        <w:r w:rsidR="00874B7D">
          <w:rPr>
            <w:webHidden/>
          </w:rPr>
          <w:fldChar w:fldCharType="separate"/>
        </w:r>
        <w:r w:rsidR="00C9621A">
          <w:rPr>
            <w:webHidden/>
          </w:rPr>
          <w:t>162</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89" w:history="1">
        <w:r w:rsidR="008D1410">
          <w:rPr>
            <w:rStyle w:val="Hipervnculo"/>
          </w:rPr>
          <w:t>Capítulo 26.</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DE QUÉ MODO DEBE SER CONSERVADO EL AFECTO NATURAL Y QUÉ ES EL AMAR A DIOS Y QUÉ POR DIOS.</w:t>
        </w:r>
        <w:r w:rsidR="00874B7D">
          <w:rPr>
            <w:webHidden/>
          </w:rPr>
          <w:tab/>
        </w:r>
        <w:r w:rsidR="00874B7D">
          <w:rPr>
            <w:webHidden/>
          </w:rPr>
          <w:fldChar w:fldCharType="begin"/>
        </w:r>
        <w:r w:rsidR="00874B7D">
          <w:rPr>
            <w:webHidden/>
          </w:rPr>
          <w:instrText xml:space="preserve"> PAGEREF _Toc163838489 \h </w:instrText>
        </w:r>
        <w:r w:rsidR="00874B7D">
          <w:rPr>
            <w:webHidden/>
          </w:rPr>
        </w:r>
        <w:r w:rsidR="00874B7D">
          <w:rPr>
            <w:webHidden/>
          </w:rPr>
          <w:fldChar w:fldCharType="separate"/>
        </w:r>
        <w:r w:rsidR="00C9621A">
          <w:rPr>
            <w:webHidden/>
          </w:rPr>
          <w:t>162</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90" w:history="1">
        <w:r w:rsidR="00FE7262">
          <w:rPr>
            <w:rStyle w:val="Hipervnculo"/>
          </w:rPr>
          <w:t>Capítulo</w:t>
        </w:r>
        <w:r w:rsidR="008D1410" w:rsidRPr="00FE7262">
          <w:rPr>
            <w:rStyle w:val="Hipervnculo"/>
          </w:rPr>
          <w:t xml:space="preserve"> 27</w:t>
        </w:r>
        <w:r w:rsidR="008D1410">
          <w:rPr>
            <w:rStyle w:val="Hipervnculo"/>
          </w:rPr>
          <w:t>.</w:t>
        </w:r>
        <w:r w:rsidR="00874B7D" w:rsidRPr="006A4028">
          <w:rPr>
            <w:rStyle w:val="Hipervnculo"/>
          </w:rPr>
          <w:t xml:space="preserve"> </w:t>
        </w:r>
        <w:r w:rsidR="008D1410">
          <w:rPr>
            <w:rStyle w:val="Hipervnculo"/>
          </w:rPr>
          <w:tab/>
        </w:r>
        <w:r w:rsidR="00FE7262">
          <w:rPr>
            <w:rStyle w:val="Hipervnculo"/>
          </w:rPr>
          <w:tab/>
        </w:r>
        <w:r w:rsidR="00874B7D" w:rsidRPr="006A4028">
          <w:rPr>
            <w:rStyle w:val="Hipervnculo"/>
          </w:rPr>
          <w:t>SOBRE EL AFECTO CARNAL. POR QUÉ NO DEBE SER TOTALMENTE RECHAZADO NI PLENAMENTE ACEPTADO.</w:t>
        </w:r>
        <w:r w:rsidR="00874B7D">
          <w:rPr>
            <w:webHidden/>
          </w:rPr>
          <w:tab/>
        </w:r>
        <w:r w:rsidR="00874B7D">
          <w:rPr>
            <w:webHidden/>
          </w:rPr>
          <w:fldChar w:fldCharType="begin"/>
        </w:r>
        <w:r w:rsidR="00874B7D">
          <w:rPr>
            <w:webHidden/>
          </w:rPr>
          <w:instrText xml:space="preserve"> PAGEREF _Toc163838490 \h </w:instrText>
        </w:r>
        <w:r w:rsidR="00874B7D">
          <w:rPr>
            <w:webHidden/>
          </w:rPr>
        </w:r>
        <w:r w:rsidR="00874B7D">
          <w:rPr>
            <w:webHidden/>
          </w:rPr>
          <w:fldChar w:fldCharType="separate"/>
        </w:r>
        <w:r w:rsidR="00C9621A">
          <w:rPr>
            <w:webHidden/>
          </w:rPr>
          <w:t>165</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91" w:history="1">
        <w:r w:rsidR="00874B7D" w:rsidRPr="006A4028">
          <w:rPr>
            <w:rStyle w:val="Hipervnculo"/>
          </w:rPr>
          <w:t>Capítul</w:t>
        </w:r>
        <w:r w:rsidR="008D1410">
          <w:rPr>
            <w:rStyle w:val="Hipervnculo"/>
          </w:rPr>
          <w:t>o 28.</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SE DEMUESTRA CON EJEMPLOS QUE NO SÓLO DEBE EXAMINARSE EL ORIGEN DE LOS AFECTOS SINO TAMBIÉN SU PROCESO Y SU FIN Y CÓMO SE PUEDE PASAR DE UN AFECTO A OTRO.</w:t>
        </w:r>
        <w:r w:rsidR="00874B7D">
          <w:rPr>
            <w:webHidden/>
          </w:rPr>
          <w:tab/>
        </w:r>
        <w:r w:rsidR="00874B7D">
          <w:rPr>
            <w:webHidden/>
          </w:rPr>
          <w:fldChar w:fldCharType="begin"/>
        </w:r>
        <w:r w:rsidR="00874B7D">
          <w:rPr>
            <w:webHidden/>
          </w:rPr>
          <w:instrText xml:space="preserve"> PAGEREF _Toc163838491 \h </w:instrText>
        </w:r>
        <w:r w:rsidR="00874B7D">
          <w:rPr>
            <w:webHidden/>
          </w:rPr>
        </w:r>
        <w:r w:rsidR="00874B7D">
          <w:rPr>
            <w:webHidden/>
          </w:rPr>
          <w:fldChar w:fldCharType="separate"/>
        </w:r>
        <w:r w:rsidR="00C9621A">
          <w:rPr>
            <w:webHidden/>
          </w:rPr>
          <w:t>165</w:t>
        </w:r>
        <w:r w:rsidR="00874B7D">
          <w:rPr>
            <w:webHidden/>
          </w:rPr>
          <w:fldChar w:fldCharType="end"/>
        </w:r>
      </w:hyperlink>
    </w:p>
    <w:p w:rsidR="00874B7D" w:rsidRDefault="008F0D82" w:rsidP="008D1410">
      <w:pPr>
        <w:pStyle w:val="TDC4"/>
        <w:ind w:left="1679" w:hanging="1239"/>
        <w:rPr>
          <w:rFonts w:eastAsiaTheme="minorEastAsia" w:cstheme="minorBidi"/>
          <w:sz w:val="22"/>
          <w:szCs w:val="22"/>
          <w:lang w:eastAsia="es-MX"/>
        </w:rPr>
      </w:pPr>
      <w:hyperlink w:anchor="_Toc163838492" w:history="1">
        <w:r w:rsidR="008D1410">
          <w:rPr>
            <w:rStyle w:val="Hipervnculo"/>
          </w:rPr>
          <w:t xml:space="preserve">Capítulo 29. </w:t>
        </w:r>
        <w:r w:rsidR="00874B7D" w:rsidRPr="006A4028">
          <w:rPr>
            <w:rStyle w:val="Hipervnculo"/>
          </w:rPr>
          <w:t xml:space="preserve"> </w:t>
        </w:r>
        <w:r w:rsidR="008D1410">
          <w:rPr>
            <w:rStyle w:val="Hipervnculo"/>
          </w:rPr>
          <w:tab/>
        </w:r>
        <w:r w:rsidR="008D1410">
          <w:rPr>
            <w:rStyle w:val="Hipervnculo"/>
          </w:rPr>
          <w:tab/>
        </w:r>
        <w:r w:rsidR="00874B7D" w:rsidRPr="006A4028">
          <w:rPr>
            <w:rStyle w:val="Hipervnculo"/>
          </w:rPr>
          <w:t>SE MUESTRA CON EJEMPLOS CÓMO LOS DISTINTOS EFECTOS LUCHAN MUY A MENUDO CON EL ALMA Y CUÁL DEBE SER ANTEPUESTO.</w:t>
        </w:r>
        <w:r w:rsidR="00874B7D">
          <w:rPr>
            <w:webHidden/>
          </w:rPr>
          <w:tab/>
        </w:r>
        <w:r w:rsidR="00874B7D">
          <w:rPr>
            <w:webHidden/>
          </w:rPr>
          <w:fldChar w:fldCharType="begin"/>
        </w:r>
        <w:r w:rsidR="00874B7D">
          <w:rPr>
            <w:webHidden/>
          </w:rPr>
          <w:instrText xml:space="preserve"> PAGEREF _Toc163838492 \h </w:instrText>
        </w:r>
        <w:r w:rsidR="00874B7D">
          <w:rPr>
            <w:webHidden/>
          </w:rPr>
        </w:r>
        <w:r w:rsidR="00874B7D">
          <w:rPr>
            <w:webHidden/>
          </w:rPr>
          <w:fldChar w:fldCharType="separate"/>
        </w:r>
        <w:r w:rsidR="00C9621A">
          <w:rPr>
            <w:webHidden/>
          </w:rPr>
          <w:t>167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94" w:history="1">
        <w:r w:rsidR="008D1410">
          <w:rPr>
            <w:rStyle w:val="Hipervnculo"/>
          </w:rPr>
          <w:t>Capítulo 30.</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CUÁL ES LA UTILIDAD QUE DEBE BUSCARSE EN LOS AFECTOS.</w:t>
        </w:r>
        <w:r w:rsidR="00874B7D">
          <w:rPr>
            <w:webHidden/>
          </w:rPr>
          <w:tab/>
        </w:r>
        <w:r w:rsidR="00874B7D">
          <w:rPr>
            <w:webHidden/>
          </w:rPr>
          <w:fldChar w:fldCharType="begin"/>
        </w:r>
        <w:r w:rsidR="00874B7D">
          <w:rPr>
            <w:webHidden/>
          </w:rPr>
          <w:instrText xml:space="preserve"> PAGEREF _Toc163838494 \h </w:instrText>
        </w:r>
        <w:r w:rsidR="00874B7D">
          <w:rPr>
            <w:webHidden/>
          </w:rPr>
        </w:r>
        <w:r w:rsidR="00874B7D">
          <w:rPr>
            <w:webHidden/>
          </w:rPr>
          <w:fldChar w:fldCharType="separate"/>
        </w:r>
        <w:r w:rsidR="00C9621A">
          <w:rPr>
            <w:webHidden/>
          </w:rPr>
          <w:t>169</w:t>
        </w:r>
        <w:r w:rsidR="00874B7D">
          <w:rPr>
            <w:webHidden/>
          </w:rPr>
          <w:fldChar w:fldCharType="end"/>
        </w:r>
      </w:hyperlink>
    </w:p>
    <w:p w:rsidR="00874B7D" w:rsidRDefault="008F0D82" w:rsidP="00846898">
      <w:pPr>
        <w:pStyle w:val="TDC4"/>
        <w:ind w:left="1679" w:hanging="1239"/>
        <w:rPr>
          <w:rFonts w:eastAsiaTheme="minorEastAsia" w:cstheme="minorBidi"/>
          <w:sz w:val="22"/>
          <w:szCs w:val="22"/>
          <w:lang w:eastAsia="es-MX"/>
        </w:rPr>
      </w:pPr>
      <w:hyperlink w:anchor="_Toc163838495" w:history="1">
        <w:r w:rsidR="008D1410">
          <w:rPr>
            <w:rStyle w:val="Hipervnculo"/>
          </w:rPr>
          <w:t>Capítulo 31.</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CON QUÉ ACTOS CORRESPONDE QUE TENDAMOS HACIA DIOS Y CON CUÁLES TENDEMOS A NOSOTROS MISMOS Y AL PRÓJIMO.</w:t>
        </w:r>
        <w:r w:rsidR="00874B7D">
          <w:rPr>
            <w:webHidden/>
          </w:rPr>
          <w:tab/>
        </w:r>
        <w:r w:rsidR="00874B7D">
          <w:rPr>
            <w:webHidden/>
          </w:rPr>
          <w:fldChar w:fldCharType="begin"/>
        </w:r>
        <w:r w:rsidR="00874B7D">
          <w:rPr>
            <w:webHidden/>
          </w:rPr>
          <w:instrText xml:space="preserve"> PAGEREF _Toc163838495 \h </w:instrText>
        </w:r>
        <w:r w:rsidR="00874B7D">
          <w:rPr>
            <w:webHidden/>
          </w:rPr>
        </w:r>
        <w:r w:rsidR="00874B7D">
          <w:rPr>
            <w:webHidden/>
          </w:rPr>
          <w:fldChar w:fldCharType="separate"/>
        </w:r>
        <w:r w:rsidR="00C9621A">
          <w:rPr>
            <w:webHidden/>
          </w:rPr>
          <w:t>169</w:t>
        </w:r>
        <w:r w:rsidR="00874B7D">
          <w:rPr>
            <w:webHidden/>
          </w:rPr>
          <w:fldChar w:fldCharType="end"/>
        </w:r>
      </w:hyperlink>
    </w:p>
    <w:p w:rsidR="00874B7D" w:rsidRDefault="008F0D82" w:rsidP="00846898">
      <w:pPr>
        <w:pStyle w:val="TDC4"/>
        <w:ind w:left="1679" w:hanging="1239"/>
        <w:rPr>
          <w:rFonts w:eastAsiaTheme="minorEastAsia" w:cstheme="minorBidi"/>
          <w:sz w:val="22"/>
          <w:szCs w:val="22"/>
          <w:lang w:eastAsia="es-MX"/>
        </w:rPr>
      </w:pPr>
      <w:hyperlink w:anchor="_Toc163838496" w:history="1">
        <w:r w:rsidR="008D1410">
          <w:rPr>
            <w:rStyle w:val="Hipervnculo"/>
          </w:rPr>
          <w:t xml:space="preserve">Capítulo 32. </w:t>
        </w:r>
        <w:r w:rsidR="00846898">
          <w:rPr>
            <w:rStyle w:val="Hipervnculo"/>
          </w:rPr>
          <w:tab/>
        </w:r>
        <w:r w:rsidR="00846898">
          <w:rPr>
            <w:rStyle w:val="Hipervnculo"/>
          </w:rPr>
          <w:tab/>
        </w:r>
        <w:r w:rsidR="00874B7D" w:rsidRPr="006A4028">
          <w:rPr>
            <w:rStyle w:val="Hipervnculo"/>
          </w:rPr>
          <w:t>COMIENZA A TRATAR SOBRE EL MODO DE LA VIDA DEL HOMBRE Y MUESTRA LA SOBRIEDAD QUE DEBE GUARDARSE EN EL ORDEN NATURAL.</w:t>
        </w:r>
        <w:r w:rsidR="00874B7D">
          <w:rPr>
            <w:webHidden/>
          </w:rPr>
          <w:tab/>
        </w:r>
        <w:r w:rsidR="00874B7D">
          <w:rPr>
            <w:webHidden/>
          </w:rPr>
          <w:fldChar w:fldCharType="begin"/>
        </w:r>
        <w:r w:rsidR="00874B7D">
          <w:rPr>
            <w:webHidden/>
          </w:rPr>
          <w:instrText xml:space="preserve"> PAGEREF _Toc163838496 \h </w:instrText>
        </w:r>
        <w:r w:rsidR="00874B7D">
          <w:rPr>
            <w:webHidden/>
          </w:rPr>
        </w:r>
        <w:r w:rsidR="00874B7D">
          <w:rPr>
            <w:webHidden/>
          </w:rPr>
          <w:fldChar w:fldCharType="separate"/>
        </w:r>
        <w:r w:rsidR="00C9621A">
          <w:rPr>
            <w:webHidden/>
          </w:rPr>
          <w:t>170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97" w:history="1">
        <w:r w:rsidR="008D1410">
          <w:rPr>
            <w:rStyle w:val="Hipervnculo"/>
          </w:rPr>
          <w:t xml:space="preserve">Capítulo 33. </w:t>
        </w:r>
        <w:r w:rsidR="00874B7D" w:rsidRPr="006A4028">
          <w:rPr>
            <w:rStyle w:val="Hipervnculo"/>
          </w:rPr>
          <w:t xml:space="preserve"> </w:t>
        </w:r>
        <w:r w:rsidR="00846898">
          <w:rPr>
            <w:rStyle w:val="Hipervnculo"/>
          </w:rPr>
          <w:tab/>
        </w:r>
        <w:r w:rsidR="00846898">
          <w:rPr>
            <w:rStyle w:val="Hipervnculo"/>
          </w:rPr>
          <w:tab/>
        </w:r>
        <w:r w:rsidR="00874B7D" w:rsidRPr="006A4028">
          <w:rPr>
            <w:rStyle w:val="Hipervnculo"/>
          </w:rPr>
          <w:t>SE EXPLICA EL MODO DE SATISFACER Y PURIFICAR EN EL ORDEN NECESARIO.</w:t>
        </w:r>
        <w:r w:rsidR="00874B7D">
          <w:rPr>
            <w:webHidden/>
          </w:rPr>
          <w:tab/>
        </w:r>
        <w:r w:rsidR="00874B7D">
          <w:rPr>
            <w:webHidden/>
          </w:rPr>
          <w:fldChar w:fldCharType="begin"/>
        </w:r>
        <w:r w:rsidR="00874B7D">
          <w:rPr>
            <w:webHidden/>
          </w:rPr>
          <w:instrText xml:space="preserve"> PAGEREF _Toc163838497 \h </w:instrText>
        </w:r>
        <w:r w:rsidR="00874B7D">
          <w:rPr>
            <w:webHidden/>
          </w:rPr>
        </w:r>
        <w:r w:rsidR="00874B7D">
          <w:rPr>
            <w:webHidden/>
          </w:rPr>
          <w:fldChar w:fldCharType="separate"/>
        </w:r>
        <w:r w:rsidR="00C9621A">
          <w:rPr>
            <w:webHidden/>
          </w:rPr>
          <w:t>173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98" w:history="1">
        <w:r w:rsidR="008D1410">
          <w:rPr>
            <w:rStyle w:val="Hipervnculo"/>
          </w:rPr>
          <w:t xml:space="preserve">Capítulo 34. </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CUÁL ES EL ORDEN VOLUNTARIO Y DE QUÉ MODO DEBE SER OBSERVADO.</w:t>
        </w:r>
        <w:r w:rsidR="00874B7D">
          <w:rPr>
            <w:webHidden/>
          </w:rPr>
          <w:tab/>
        </w:r>
        <w:r w:rsidR="00874B7D">
          <w:rPr>
            <w:webHidden/>
          </w:rPr>
          <w:fldChar w:fldCharType="begin"/>
        </w:r>
        <w:r w:rsidR="00874B7D">
          <w:rPr>
            <w:webHidden/>
          </w:rPr>
          <w:instrText xml:space="preserve"> PAGEREF _Toc163838498 \h </w:instrText>
        </w:r>
        <w:r w:rsidR="00874B7D">
          <w:rPr>
            <w:webHidden/>
          </w:rPr>
        </w:r>
        <w:r w:rsidR="00874B7D">
          <w:rPr>
            <w:webHidden/>
          </w:rPr>
          <w:fldChar w:fldCharType="separate"/>
        </w:r>
        <w:r w:rsidR="00C9621A">
          <w:rPr>
            <w:webHidden/>
          </w:rPr>
          <w:t>174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499" w:history="1">
        <w:r w:rsidR="008D1410">
          <w:rPr>
            <w:rStyle w:val="Hipervnculo"/>
          </w:rPr>
          <w:t>Capítulo 35.</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DISCUSIÓN SOBRE UNA CARTA REFERIDA A LA REGLA Y A LA PROFESIÓN DE LOS MONJES.</w:t>
        </w:r>
        <w:r w:rsidR="00874B7D">
          <w:rPr>
            <w:webHidden/>
          </w:rPr>
          <w:tab/>
        </w:r>
        <w:r w:rsidR="00874B7D">
          <w:rPr>
            <w:webHidden/>
          </w:rPr>
          <w:fldChar w:fldCharType="begin"/>
        </w:r>
        <w:r w:rsidR="00874B7D">
          <w:rPr>
            <w:webHidden/>
          </w:rPr>
          <w:instrText xml:space="preserve"> PAGEREF _Toc163838499 \h </w:instrText>
        </w:r>
        <w:r w:rsidR="00874B7D">
          <w:rPr>
            <w:webHidden/>
          </w:rPr>
        </w:r>
        <w:r w:rsidR="00874B7D">
          <w:rPr>
            <w:webHidden/>
          </w:rPr>
          <w:fldChar w:fldCharType="separate"/>
        </w:r>
        <w:r w:rsidR="00C9621A">
          <w:rPr>
            <w:webHidden/>
          </w:rPr>
          <w:t>175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00" w:history="1">
        <w:r w:rsidR="008D1410">
          <w:rPr>
            <w:rStyle w:val="Hipervnculo"/>
          </w:rPr>
          <w:t>Capítulo 36.</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SE DESCRIBE EL MODO QUE DEBE OBSERVARSE EN EL ORDEN VOLUNTARIO.</w:t>
        </w:r>
        <w:r w:rsidR="00874B7D">
          <w:rPr>
            <w:webHidden/>
          </w:rPr>
          <w:tab/>
        </w:r>
        <w:r w:rsidR="00874B7D">
          <w:rPr>
            <w:webHidden/>
          </w:rPr>
          <w:fldChar w:fldCharType="begin"/>
        </w:r>
        <w:r w:rsidR="00874B7D">
          <w:rPr>
            <w:webHidden/>
          </w:rPr>
          <w:instrText xml:space="preserve"> PAGEREF _Toc163838500 \h </w:instrText>
        </w:r>
        <w:r w:rsidR="00874B7D">
          <w:rPr>
            <w:webHidden/>
          </w:rPr>
        </w:r>
        <w:r w:rsidR="00874B7D">
          <w:rPr>
            <w:webHidden/>
          </w:rPr>
          <w:fldChar w:fldCharType="separate"/>
        </w:r>
        <w:r w:rsidR="00C9621A">
          <w:rPr>
            <w:webHidden/>
          </w:rPr>
          <w:t>181</w:t>
        </w:r>
        <w:r w:rsidR="00874B7D">
          <w:rPr>
            <w:webHidden/>
          </w:rPr>
          <w:fldChar w:fldCharType="end"/>
        </w:r>
      </w:hyperlink>
    </w:p>
    <w:p w:rsidR="00874B7D" w:rsidRDefault="008F0D82" w:rsidP="00846898">
      <w:pPr>
        <w:pStyle w:val="TDC4"/>
        <w:ind w:left="1679" w:hanging="1239"/>
        <w:rPr>
          <w:rFonts w:eastAsiaTheme="minorEastAsia" w:cstheme="minorBidi"/>
          <w:sz w:val="22"/>
          <w:szCs w:val="22"/>
          <w:lang w:eastAsia="es-MX"/>
        </w:rPr>
      </w:pPr>
      <w:hyperlink w:anchor="_Toc163838501" w:history="1">
        <w:r w:rsidR="008D1410">
          <w:rPr>
            <w:rStyle w:val="Hipervnculo"/>
          </w:rPr>
          <w:t>Capítulo 37.</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SOBRE LO QUE EL HOMBRE SE DEBE A SÍ MISMO Y AL PRÓJIMO Y SE DECLARA SI DEBE PREFERIRSE UNO AL PRÓJIMO O EL PRÓJIMO A UNO.</w:t>
        </w:r>
        <w:r w:rsidR="00874B7D">
          <w:rPr>
            <w:webHidden/>
          </w:rPr>
          <w:tab/>
        </w:r>
        <w:r w:rsidR="00874B7D">
          <w:rPr>
            <w:webHidden/>
          </w:rPr>
          <w:fldChar w:fldCharType="begin"/>
        </w:r>
        <w:r w:rsidR="00874B7D">
          <w:rPr>
            <w:webHidden/>
          </w:rPr>
          <w:instrText xml:space="preserve"> PAGEREF _Toc163838501 \h </w:instrText>
        </w:r>
        <w:r w:rsidR="00874B7D">
          <w:rPr>
            <w:webHidden/>
          </w:rPr>
        </w:r>
        <w:r w:rsidR="00874B7D">
          <w:rPr>
            <w:webHidden/>
          </w:rPr>
          <w:fldChar w:fldCharType="separate"/>
        </w:r>
        <w:r w:rsidR="00C9621A">
          <w:rPr>
            <w:webHidden/>
          </w:rPr>
          <w:t>182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02" w:history="1">
        <w:r w:rsidR="00874B7D" w:rsidRPr="006A4028">
          <w:rPr>
            <w:rStyle w:val="Hipervnculo"/>
          </w:rPr>
          <w:t xml:space="preserve">Capítulo 38. </w:t>
        </w:r>
        <w:r w:rsidR="00846898">
          <w:rPr>
            <w:rStyle w:val="Hipervnculo"/>
          </w:rPr>
          <w:tab/>
        </w:r>
        <w:r w:rsidR="00846898">
          <w:rPr>
            <w:rStyle w:val="Hipervnculo"/>
          </w:rPr>
          <w:tab/>
        </w:r>
        <w:r w:rsidR="00874B7D" w:rsidRPr="006A4028">
          <w:rPr>
            <w:rStyle w:val="Hipervnculo"/>
          </w:rPr>
          <w:t>SE DISCRIMINA QUIEN ES EL QUE DEBE ANTEPONERSE ENTRE VARIOS PRÓJIMOS.</w:t>
        </w:r>
        <w:r w:rsidR="00874B7D">
          <w:rPr>
            <w:webHidden/>
          </w:rPr>
          <w:tab/>
        </w:r>
        <w:r w:rsidR="00874B7D">
          <w:rPr>
            <w:webHidden/>
          </w:rPr>
          <w:fldChar w:fldCharType="begin"/>
        </w:r>
        <w:r w:rsidR="00874B7D">
          <w:rPr>
            <w:webHidden/>
          </w:rPr>
          <w:instrText xml:space="preserve"> PAGEREF _Toc163838502 \h </w:instrText>
        </w:r>
        <w:r w:rsidR="00874B7D">
          <w:rPr>
            <w:webHidden/>
          </w:rPr>
        </w:r>
        <w:r w:rsidR="00874B7D">
          <w:rPr>
            <w:webHidden/>
          </w:rPr>
          <w:fldChar w:fldCharType="separate"/>
        </w:r>
        <w:r w:rsidR="00C9621A">
          <w:rPr>
            <w:webHidden/>
          </w:rPr>
          <w:t>185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03" w:history="1">
        <w:r w:rsidR="008D1410">
          <w:rPr>
            <w:rStyle w:val="Hipervnculo"/>
          </w:rPr>
          <w:t xml:space="preserve">Capítulo 39. </w:t>
        </w:r>
        <w:r w:rsidR="00874B7D" w:rsidRPr="006A4028">
          <w:rPr>
            <w:rStyle w:val="Hipervnculo"/>
          </w:rPr>
          <w:t xml:space="preserve"> </w:t>
        </w:r>
        <w:r w:rsidR="00846898">
          <w:rPr>
            <w:rStyle w:val="Hipervnculo"/>
          </w:rPr>
          <w:tab/>
        </w:r>
        <w:r w:rsidR="00846898">
          <w:rPr>
            <w:rStyle w:val="Hipervnculo"/>
          </w:rPr>
          <w:tab/>
        </w:r>
        <w:r w:rsidR="00874B7D" w:rsidRPr="006A4028">
          <w:rPr>
            <w:rStyle w:val="Hipervnculo"/>
          </w:rPr>
          <w:t>QUÉ ES LO QUE PODEMOS GOZAR EN ESTA VIDA.</w:t>
        </w:r>
        <w:r w:rsidR="00874B7D">
          <w:rPr>
            <w:webHidden/>
          </w:rPr>
          <w:tab/>
        </w:r>
        <w:r w:rsidR="00874B7D">
          <w:rPr>
            <w:webHidden/>
          </w:rPr>
          <w:fldChar w:fldCharType="begin"/>
        </w:r>
        <w:r w:rsidR="00874B7D">
          <w:rPr>
            <w:webHidden/>
          </w:rPr>
          <w:instrText xml:space="preserve"> PAGEREF _Toc163838503 \h </w:instrText>
        </w:r>
        <w:r w:rsidR="00874B7D">
          <w:rPr>
            <w:webHidden/>
          </w:rPr>
        </w:r>
        <w:r w:rsidR="00874B7D">
          <w:rPr>
            <w:webHidden/>
          </w:rPr>
          <w:fldChar w:fldCharType="separate"/>
        </w:r>
        <w:r w:rsidR="00C9621A">
          <w:rPr>
            <w:webHidden/>
          </w:rPr>
          <w:t>186</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04" w:history="1">
        <w:r w:rsidR="008D1410">
          <w:rPr>
            <w:rStyle w:val="Hipervnculo"/>
          </w:rPr>
          <w:t>Capítulo 40.</w:t>
        </w:r>
        <w:r w:rsidR="00874B7D">
          <w:rPr>
            <w:rFonts w:eastAsiaTheme="minorEastAsia" w:cstheme="minorBidi"/>
            <w:sz w:val="22"/>
            <w:szCs w:val="22"/>
            <w:lang w:eastAsia="es-MX"/>
          </w:rPr>
          <w:tab/>
        </w:r>
        <w:r w:rsidR="00846898">
          <w:rPr>
            <w:rFonts w:eastAsiaTheme="minorEastAsia" w:cstheme="minorBidi"/>
            <w:sz w:val="22"/>
            <w:szCs w:val="22"/>
            <w:lang w:eastAsia="es-MX"/>
          </w:rPr>
          <w:tab/>
        </w:r>
        <w:r w:rsidR="00874B7D" w:rsidRPr="006A4028">
          <w:rPr>
            <w:rStyle w:val="Hipervnculo"/>
          </w:rPr>
          <w:t>CÓMO SE DEBE GOZAR MUTUAMENTE.</w:t>
        </w:r>
        <w:r w:rsidR="00874B7D">
          <w:rPr>
            <w:webHidden/>
          </w:rPr>
          <w:tab/>
        </w:r>
        <w:r w:rsidR="00874B7D">
          <w:rPr>
            <w:webHidden/>
          </w:rPr>
          <w:fldChar w:fldCharType="begin"/>
        </w:r>
        <w:r w:rsidR="00874B7D">
          <w:rPr>
            <w:webHidden/>
          </w:rPr>
          <w:instrText xml:space="preserve"> PAGEREF _Toc163838504 \h </w:instrText>
        </w:r>
        <w:r w:rsidR="00874B7D">
          <w:rPr>
            <w:webHidden/>
          </w:rPr>
        </w:r>
        <w:r w:rsidR="00874B7D">
          <w:rPr>
            <w:webHidden/>
          </w:rPr>
          <w:fldChar w:fldCharType="separate"/>
        </w:r>
        <w:r w:rsidR="00C9621A">
          <w:rPr>
            <w:webHidden/>
          </w:rPr>
          <w:t>188</w:t>
        </w:r>
        <w:r w:rsidR="00874B7D">
          <w:rPr>
            <w:webHidden/>
          </w:rPr>
          <w:fldChar w:fldCharType="end"/>
        </w:r>
      </w:hyperlink>
    </w:p>
    <w:p w:rsidR="00034C65" w:rsidRDefault="00034C65">
      <w:pPr>
        <w:pStyle w:val="TDC1"/>
        <w:tabs>
          <w:tab w:val="right" w:leader="dot" w:pos="8828"/>
        </w:tabs>
        <w:rPr>
          <w:rStyle w:val="Hipervnculo"/>
          <w:b w:val="0"/>
          <w:noProof/>
        </w:rPr>
      </w:pPr>
    </w:p>
    <w:p w:rsidR="00874B7D" w:rsidRPr="00034C65" w:rsidRDefault="008F0D82">
      <w:pPr>
        <w:pStyle w:val="TDC1"/>
        <w:tabs>
          <w:tab w:val="right" w:leader="dot" w:pos="8828"/>
        </w:tabs>
        <w:rPr>
          <w:rFonts w:asciiTheme="minorHAnsi" w:eastAsiaTheme="minorEastAsia" w:hAnsiTheme="minorHAnsi" w:cstheme="minorBidi"/>
          <w:b w:val="0"/>
          <w:bCs w:val="0"/>
          <w:caps w:val="0"/>
          <w:noProof/>
          <w:sz w:val="22"/>
          <w:szCs w:val="22"/>
          <w:lang w:eastAsia="es-MX"/>
        </w:rPr>
      </w:pPr>
      <w:hyperlink w:anchor="_Toc163838505" w:history="1">
        <w:r w:rsidR="00874B7D" w:rsidRPr="00034C65">
          <w:rPr>
            <w:rStyle w:val="Hipervnculo"/>
            <w:b w:val="0"/>
            <w:noProof/>
          </w:rPr>
          <w:t>La Amistad Espiritual</w:t>
        </w:r>
        <w:r w:rsidR="00874B7D" w:rsidRPr="00034C65">
          <w:rPr>
            <w:b w:val="0"/>
            <w:noProof/>
            <w:webHidden/>
          </w:rPr>
          <w:tab/>
        </w:r>
        <w:r w:rsidR="00874B7D" w:rsidRPr="00034C65">
          <w:rPr>
            <w:b w:val="0"/>
            <w:noProof/>
            <w:webHidden/>
          </w:rPr>
          <w:fldChar w:fldCharType="begin"/>
        </w:r>
        <w:r w:rsidR="00874B7D" w:rsidRPr="00034C65">
          <w:rPr>
            <w:b w:val="0"/>
            <w:noProof/>
            <w:webHidden/>
          </w:rPr>
          <w:instrText xml:space="preserve"> PAGEREF _Toc163838505 \h </w:instrText>
        </w:r>
        <w:r w:rsidR="00874B7D" w:rsidRPr="00034C65">
          <w:rPr>
            <w:b w:val="0"/>
            <w:noProof/>
            <w:webHidden/>
          </w:rPr>
        </w:r>
        <w:r w:rsidR="00874B7D" w:rsidRPr="00034C65">
          <w:rPr>
            <w:b w:val="0"/>
            <w:noProof/>
            <w:webHidden/>
          </w:rPr>
          <w:fldChar w:fldCharType="separate"/>
        </w:r>
        <w:r w:rsidR="00C9621A">
          <w:rPr>
            <w:b w:val="0"/>
            <w:noProof/>
            <w:webHidden/>
          </w:rPr>
          <w:t>191</w:t>
        </w:r>
        <w:r w:rsidR="00874B7D" w:rsidRPr="00034C65">
          <w:rPr>
            <w:b w:val="0"/>
            <w:noProof/>
            <w:webHidden/>
          </w:rPr>
          <w:fldChar w:fldCharType="end"/>
        </w:r>
      </w:hyperlink>
    </w:p>
    <w:p w:rsidR="00874B7D" w:rsidRDefault="008F0D82">
      <w:pPr>
        <w:pStyle w:val="TDC2"/>
        <w:rPr>
          <w:rFonts w:eastAsiaTheme="minorEastAsia" w:cstheme="minorBidi"/>
          <w:bCs w:val="0"/>
          <w:sz w:val="22"/>
          <w:szCs w:val="22"/>
          <w:lang w:eastAsia="es-MX"/>
        </w:rPr>
      </w:pPr>
      <w:hyperlink w:anchor="_Toc163838506" w:history="1">
        <w:r w:rsidR="005D5BCB">
          <w:rPr>
            <w:rStyle w:val="Hipervnculo"/>
          </w:rPr>
          <w:t>INTRODUCCIÓ</w:t>
        </w:r>
        <w:r w:rsidR="005D5BCB" w:rsidRPr="006A4028">
          <w:rPr>
            <w:rStyle w:val="Hipervnculo"/>
          </w:rPr>
          <w:t>N</w:t>
        </w:r>
        <w:r w:rsidR="00874B7D">
          <w:rPr>
            <w:webHidden/>
          </w:rPr>
          <w:tab/>
        </w:r>
        <w:r w:rsidR="00874B7D">
          <w:rPr>
            <w:webHidden/>
          </w:rPr>
          <w:fldChar w:fldCharType="begin"/>
        </w:r>
        <w:r w:rsidR="00874B7D">
          <w:rPr>
            <w:webHidden/>
          </w:rPr>
          <w:instrText xml:space="preserve"> PAGEREF _Toc163838506 \h </w:instrText>
        </w:r>
        <w:r w:rsidR="00874B7D">
          <w:rPr>
            <w:webHidden/>
          </w:rPr>
        </w:r>
        <w:r w:rsidR="00874B7D">
          <w:rPr>
            <w:webHidden/>
          </w:rPr>
          <w:fldChar w:fldCharType="separate"/>
        </w:r>
        <w:r w:rsidR="00C9621A">
          <w:rPr>
            <w:webHidden/>
          </w:rPr>
          <w:t>192</w:t>
        </w:r>
        <w:r w:rsidR="00874B7D">
          <w:rPr>
            <w:webHidden/>
          </w:rPr>
          <w:fldChar w:fldCharType="end"/>
        </w:r>
      </w:hyperlink>
    </w:p>
    <w:p w:rsidR="00874B7D" w:rsidRDefault="008F0D82">
      <w:pPr>
        <w:pStyle w:val="TDC5"/>
        <w:tabs>
          <w:tab w:val="left" w:pos="1100"/>
          <w:tab w:val="right" w:leader="dot" w:pos="8828"/>
        </w:tabs>
        <w:rPr>
          <w:rFonts w:eastAsiaTheme="minorEastAsia" w:cstheme="minorBidi"/>
          <w:noProof/>
          <w:sz w:val="22"/>
          <w:szCs w:val="22"/>
          <w:lang w:eastAsia="es-MX"/>
        </w:rPr>
      </w:pPr>
      <w:hyperlink w:anchor="_Toc163838507" w:history="1">
        <w:r w:rsidR="00874B7D" w:rsidRPr="006A4028">
          <w:rPr>
            <w:rStyle w:val="Hipervnculo"/>
            <w:noProof/>
          </w:rPr>
          <w:t>1.</w:t>
        </w:r>
        <w:r w:rsidR="00874B7D">
          <w:rPr>
            <w:rFonts w:eastAsiaTheme="minorEastAsia" w:cstheme="minorBidi"/>
            <w:noProof/>
            <w:sz w:val="22"/>
            <w:szCs w:val="22"/>
            <w:lang w:eastAsia="es-MX"/>
          </w:rPr>
          <w:tab/>
        </w:r>
        <w:r w:rsidR="00034C65" w:rsidRPr="006A4028">
          <w:rPr>
            <w:rStyle w:val="Hipervnculo"/>
            <w:noProof/>
          </w:rPr>
          <w:t>La obra</w:t>
        </w:r>
        <w:r w:rsidR="00874B7D">
          <w:rPr>
            <w:noProof/>
            <w:webHidden/>
          </w:rPr>
          <w:tab/>
        </w:r>
        <w:r w:rsidR="00874B7D">
          <w:rPr>
            <w:noProof/>
            <w:webHidden/>
          </w:rPr>
          <w:fldChar w:fldCharType="begin"/>
        </w:r>
        <w:r w:rsidR="00874B7D">
          <w:rPr>
            <w:noProof/>
            <w:webHidden/>
          </w:rPr>
          <w:instrText xml:space="preserve"> PAGEREF _Toc163838507 \h </w:instrText>
        </w:r>
        <w:r w:rsidR="00874B7D">
          <w:rPr>
            <w:noProof/>
            <w:webHidden/>
          </w:rPr>
        </w:r>
        <w:r w:rsidR="00874B7D">
          <w:rPr>
            <w:noProof/>
            <w:webHidden/>
          </w:rPr>
          <w:fldChar w:fldCharType="separate"/>
        </w:r>
        <w:r w:rsidR="00C9621A">
          <w:rPr>
            <w:noProof/>
            <w:webHidden/>
          </w:rPr>
          <w:t>192</w:t>
        </w:r>
        <w:r w:rsidR="00874B7D">
          <w:rPr>
            <w:noProof/>
            <w:webHidden/>
          </w:rPr>
          <w:fldChar w:fldCharType="end"/>
        </w:r>
      </w:hyperlink>
    </w:p>
    <w:p w:rsidR="00874B7D" w:rsidRDefault="008F0D82">
      <w:pPr>
        <w:pStyle w:val="TDC5"/>
        <w:tabs>
          <w:tab w:val="left" w:pos="1100"/>
          <w:tab w:val="right" w:leader="dot" w:pos="8828"/>
        </w:tabs>
        <w:rPr>
          <w:rFonts w:eastAsiaTheme="minorEastAsia" w:cstheme="minorBidi"/>
          <w:noProof/>
          <w:sz w:val="22"/>
          <w:szCs w:val="22"/>
          <w:lang w:eastAsia="es-MX"/>
        </w:rPr>
      </w:pPr>
      <w:hyperlink w:anchor="_Toc163838508" w:history="1">
        <w:r w:rsidR="00874B7D" w:rsidRPr="006A4028">
          <w:rPr>
            <w:rStyle w:val="Hipervnculo"/>
            <w:noProof/>
          </w:rPr>
          <w:t>2.</w:t>
        </w:r>
        <w:r w:rsidR="00874B7D">
          <w:rPr>
            <w:rFonts w:eastAsiaTheme="minorEastAsia" w:cstheme="minorBidi"/>
            <w:noProof/>
            <w:sz w:val="22"/>
            <w:szCs w:val="22"/>
            <w:lang w:eastAsia="es-MX"/>
          </w:rPr>
          <w:tab/>
        </w:r>
        <w:r w:rsidR="00034C65" w:rsidRPr="006A4028">
          <w:rPr>
            <w:rStyle w:val="Hipervnculo"/>
            <w:noProof/>
          </w:rPr>
          <w:t>Perspectivas de comprensión</w:t>
        </w:r>
        <w:r w:rsidR="00874B7D">
          <w:rPr>
            <w:noProof/>
            <w:webHidden/>
          </w:rPr>
          <w:tab/>
        </w:r>
        <w:r w:rsidR="00874B7D">
          <w:rPr>
            <w:noProof/>
            <w:webHidden/>
          </w:rPr>
          <w:fldChar w:fldCharType="begin"/>
        </w:r>
        <w:r w:rsidR="00874B7D">
          <w:rPr>
            <w:noProof/>
            <w:webHidden/>
          </w:rPr>
          <w:instrText xml:space="preserve"> PAGEREF _Toc163838508 \h </w:instrText>
        </w:r>
        <w:r w:rsidR="00874B7D">
          <w:rPr>
            <w:noProof/>
            <w:webHidden/>
          </w:rPr>
        </w:r>
        <w:r w:rsidR="00874B7D">
          <w:rPr>
            <w:noProof/>
            <w:webHidden/>
          </w:rPr>
          <w:fldChar w:fldCharType="separate"/>
        </w:r>
        <w:r w:rsidR="00C9621A">
          <w:rPr>
            <w:noProof/>
            <w:webHidden/>
          </w:rPr>
          <w:t>195</w:t>
        </w:r>
        <w:r w:rsidR="00874B7D">
          <w:rPr>
            <w:noProof/>
            <w:webHidden/>
          </w:rPr>
          <w:fldChar w:fldCharType="end"/>
        </w:r>
      </w:hyperlink>
    </w:p>
    <w:p w:rsidR="00874B7D" w:rsidRDefault="008F0D82">
      <w:pPr>
        <w:pStyle w:val="TDC8"/>
        <w:tabs>
          <w:tab w:val="left" w:pos="1692"/>
          <w:tab w:val="right" w:leader="dot" w:pos="8828"/>
        </w:tabs>
        <w:rPr>
          <w:rFonts w:eastAsiaTheme="minorEastAsia" w:cstheme="minorBidi"/>
          <w:noProof/>
          <w:sz w:val="22"/>
          <w:szCs w:val="22"/>
          <w:lang w:eastAsia="es-MX"/>
        </w:rPr>
      </w:pPr>
      <w:hyperlink w:anchor="_Toc163838509" w:history="1">
        <w:r w:rsidR="00874B7D" w:rsidRPr="006A4028">
          <w:rPr>
            <w:rStyle w:val="Hipervnculo"/>
            <w:noProof/>
          </w:rPr>
          <w:t>1.</w:t>
        </w:r>
        <w:r w:rsidR="00874B7D">
          <w:rPr>
            <w:rFonts w:eastAsiaTheme="minorEastAsia" w:cstheme="minorBidi"/>
            <w:noProof/>
            <w:sz w:val="22"/>
            <w:szCs w:val="22"/>
            <w:lang w:eastAsia="es-MX"/>
          </w:rPr>
          <w:tab/>
        </w:r>
        <w:r w:rsidR="00874B7D" w:rsidRPr="006A4028">
          <w:rPr>
            <w:rStyle w:val="Hipervnculo"/>
            <w:noProof/>
          </w:rPr>
          <w:t>Concepción elredia</w:t>
        </w:r>
        <w:r w:rsidR="00874B7D" w:rsidRPr="006A4028">
          <w:rPr>
            <w:rStyle w:val="Hipervnculo"/>
            <w:noProof/>
            <w:spacing w:val="-1"/>
          </w:rPr>
          <w:t>n</w:t>
        </w:r>
        <w:r w:rsidR="00874B7D" w:rsidRPr="006A4028">
          <w:rPr>
            <w:rStyle w:val="Hipervnculo"/>
            <w:noProof/>
          </w:rPr>
          <w:t>a del hombre</w:t>
        </w:r>
        <w:r w:rsidR="00874B7D">
          <w:rPr>
            <w:noProof/>
            <w:webHidden/>
          </w:rPr>
          <w:tab/>
        </w:r>
        <w:r w:rsidR="00874B7D">
          <w:rPr>
            <w:noProof/>
            <w:webHidden/>
          </w:rPr>
          <w:fldChar w:fldCharType="begin"/>
        </w:r>
        <w:r w:rsidR="00874B7D">
          <w:rPr>
            <w:noProof/>
            <w:webHidden/>
          </w:rPr>
          <w:instrText xml:space="preserve"> PAGEREF _Toc163838509 \h </w:instrText>
        </w:r>
        <w:r w:rsidR="00874B7D">
          <w:rPr>
            <w:noProof/>
            <w:webHidden/>
          </w:rPr>
        </w:r>
        <w:r w:rsidR="00874B7D">
          <w:rPr>
            <w:noProof/>
            <w:webHidden/>
          </w:rPr>
          <w:fldChar w:fldCharType="separate"/>
        </w:r>
        <w:r w:rsidR="00C9621A">
          <w:rPr>
            <w:noProof/>
            <w:webHidden/>
          </w:rPr>
          <w:t>196</w:t>
        </w:r>
        <w:r w:rsidR="00874B7D">
          <w:rPr>
            <w:noProof/>
            <w:webHidden/>
          </w:rPr>
          <w:fldChar w:fldCharType="end"/>
        </w:r>
      </w:hyperlink>
    </w:p>
    <w:p w:rsidR="00874B7D" w:rsidRDefault="008F0D82">
      <w:pPr>
        <w:pStyle w:val="TDC8"/>
        <w:tabs>
          <w:tab w:val="left" w:pos="1692"/>
          <w:tab w:val="right" w:leader="dot" w:pos="8828"/>
        </w:tabs>
        <w:rPr>
          <w:rFonts w:eastAsiaTheme="minorEastAsia" w:cstheme="minorBidi"/>
          <w:noProof/>
          <w:sz w:val="22"/>
          <w:szCs w:val="22"/>
          <w:lang w:eastAsia="es-MX"/>
        </w:rPr>
      </w:pPr>
      <w:hyperlink w:anchor="_Toc163838510" w:history="1">
        <w:r w:rsidR="00874B7D" w:rsidRPr="006A4028">
          <w:rPr>
            <w:rStyle w:val="Hipervnculo"/>
            <w:noProof/>
          </w:rPr>
          <w:t>2.</w:t>
        </w:r>
        <w:r w:rsidR="00874B7D">
          <w:rPr>
            <w:rFonts w:eastAsiaTheme="minorEastAsia" w:cstheme="minorBidi"/>
            <w:noProof/>
            <w:sz w:val="22"/>
            <w:szCs w:val="22"/>
            <w:lang w:eastAsia="es-MX"/>
          </w:rPr>
          <w:tab/>
        </w:r>
        <w:r w:rsidR="00874B7D" w:rsidRPr="006A4028">
          <w:rPr>
            <w:rStyle w:val="Hipervnculo"/>
            <w:noProof/>
          </w:rPr>
          <w:t>Concepción elredia</w:t>
        </w:r>
        <w:r w:rsidR="00874B7D" w:rsidRPr="006A4028">
          <w:rPr>
            <w:rStyle w:val="Hipervnculo"/>
            <w:noProof/>
            <w:spacing w:val="-2"/>
          </w:rPr>
          <w:t>n</w:t>
        </w:r>
        <w:r w:rsidR="00874B7D" w:rsidRPr="006A4028">
          <w:rPr>
            <w:rStyle w:val="Hipervnculo"/>
            <w:noProof/>
          </w:rPr>
          <w:t>a del amor</w:t>
        </w:r>
        <w:r w:rsidR="00874B7D">
          <w:rPr>
            <w:noProof/>
            <w:webHidden/>
          </w:rPr>
          <w:tab/>
        </w:r>
        <w:r w:rsidR="00874B7D">
          <w:rPr>
            <w:noProof/>
            <w:webHidden/>
          </w:rPr>
          <w:fldChar w:fldCharType="begin"/>
        </w:r>
        <w:r w:rsidR="00874B7D">
          <w:rPr>
            <w:noProof/>
            <w:webHidden/>
          </w:rPr>
          <w:instrText xml:space="preserve"> PAGEREF _Toc163838510 \h </w:instrText>
        </w:r>
        <w:r w:rsidR="00874B7D">
          <w:rPr>
            <w:noProof/>
            <w:webHidden/>
          </w:rPr>
        </w:r>
        <w:r w:rsidR="00874B7D">
          <w:rPr>
            <w:noProof/>
            <w:webHidden/>
          </w:rPr>
          <w:fldChar w:fldCharType="separate"/>
        </w:r>
        <w:r w:rsidR="00C9621A">
          <w:rPr>
            <w:noProof/>
            <w:webHidden/>
          </w:rPr>
          <w:t>196</w:t>
        </w:r>
        <w:r w:rsidR="00874B7D">
          <w:rPr>
            <w:noProof/>
            <w:webHidden/>
          </w:rPr>
          <w:fldChar w:fldCharType="end"/>
        </w:r>
      </w:hyperlink>
    </w:p>
    <w:p w:rsidR="00874B7D" w:rsidRDefault="008F0D82">
      <w:pPr>
        <w:pStyle w:val="TDC8"/>
        <w:tabs>
          <w:tab w:val="left" w:pos="1692"/>
          <w:tab w:val="right" w:leader="dot" w:pos="8828"/>
        </w:tabs>
        <w:rPr>
          <w:rFonts w:eastAsiaTheme="minorEastAsia" w:cstheme="minorBidi"/>
          <w:noProof/>
          <w:sz w:val="22"/>
          <w:szCs w:val="22"/>
          <w:lang w:eastAsia="es-MX"/>
        </w:rPr>
      </w:pPr>
      <w:hyperlink w:anchor="_Toc163838511" w:history="1">
        <w:r w:rsidR="00874B7D" w:rsidRPr="006A4028">
          <w:rPr>
            <w:rStyle w:val="Hipervnculo"/>
            <w:noProof/>
          </w:rPr>
          <w:t>3.</w:t>
        </w:r>
        <w:r w:rsidR="00874B7D">
          <w:rPr>
            <w:rFonts w:eastAsiaTheme="minorEastAsia" w:cstheme="minorBidi"/>
            <w:noProof/>
            <w:sz w:val="22"/>
            <w:szCs w:val="22"/>
            <w:lang w:eastAsia="es-MX"/>
          </w:rPr>
          <w:tab/>
        </w:r>
        <w:r w:rsidR="00874B7D" w:rsidRPr="006A4028">
          <w:rPr>
            <w:rStyle w:val="Hipervnculo"/>
            <w:noProof/>
          </w:rPr>
          <w:t>Concepción elrediana de la vida monástica</w:t>
        </w:r>
        <w:r w:rsidR="00874B7D">
          <w:rPr>
            <w:noProof/>
            <w:webHidden/>
          </w:rPr>
          <w:tab/>
        </w:r>
        <w:r w:rsidR="00874B7D">
          <w:rPr>
            <w:noProof/>
            <w:webHidden/>
          </w:rPr>
          <w:fldChar w:fldCharType="begin"/>
        </w:r>
        <w:r w:rsidR="00874B7D">
          <w:rPr>
            <w:noProof/>
            <w:webHidden/>
          </w:rPr>
          <w:instrText xml:space="preserve"> PAGEREF _Toc163838511 \h </w:instrText>
        </w:r>
        <w:r w:rsidR="00874B7D">
          <w:rPr>
            <w:noProof/>
            <w:webHidden/>
          </w:rPr>
        </w:r>
        <w:r w:rsidR="00874B7D">
          <w:rPr>
            <w:noProof/>
            <w:webHidden/>
          </w:rPr>
          <w:fldChar w:fldCharType="separate"/>
        </w:r>
        <w:r w:rsidR="00C9621A">
          <w:rPr>
            <w:noProof/>
            <w:webHidden/>
          </w:rPr>
          <w:t>199</w:t>
        </w:r>
        <w:r w:rsidR="00874B7D">
          <w:rPr>
            <w:noProof/>
            <w:webHidden/>
          </w:rPr>
          <w:fldChar w:fldCharType="end"/>
        </w:r>
      </w:hyperlink>
    </w:p>
    <w:p w:rsidR="00034C65" w:rsidRDefault="00034C65">
      <w:pPr>
        <w:pStyle w:val="TDC3"/>
        <w:rPr>
          <w:rStyle w:val="Hipervnculo"/>
        </w:rPr>
      </w:pPr>
    </w:p>
    <w:p w:rsidR="00874B7D" w:rsidRDefault="008F0D82">
      <w:pPr>
        <w:pStyle w:val="TDC3"/>
        <w:rPr>
          <w:rFonts w:eastAsiaTheme="minorEastAsia" w:cstheme="minorBidi"/>
          <w:sz w:val="22"/>
          <w:szCs w:val="22"/>
          <w:lang w:eastAsia="es-MX"/>
        </w:rPr>
      </w:pPr>
      <w:hyperlink w:anchor="_Toc163838512" w:history="1">
        <w:r w:rsidR="005D5BCB">
          <w:rPr>
            <w:rStyle w:val="Hipervnculo"/>
          </w:rPr>
          <w:t>PRÓLOGO</w:t>
        </w:r>
        <w:r w:rsidR="00874B7D">
          <w:rPr>
            <w:webHidden/>
          </w:rPr>
          <w:tab/>
        </w:r>
        <w:r w:rsidR="00874B7D">
          <w:rPr>
            <w:webHidden/>
          </w:rPr>
          <w:fldChar w:fldCharType="begin"/>
        </w:r>
        <w:r w:rsidR="00874B7D">
          <w:rPr>
            <w:webHidden/>
          </w:rPr>
          <w:instrText xml:space="preserve"> PAGEREF _Toc163838512 \h </w:instrText>
        </w:r>
        <w:r w:rsidR="00874B7D">
          <w:rPr>
            <w:webHidden/>
          </w:rPr>
        </w:r>
        <w:r w:rsidR="00874B7D">
          <w:rPr>
            <w:webHidden/>
          </w:rPr>
          <w:fldChar w:fldCharType="separate"/>
        </w:r>
        <w:r w:rsidR="00C9621A">
          <w:rPr>
            <w:webHidden/>
          </w:rPr>
          <w:t>202</w:t>
        </w:r>
        <w:r w:rsidR="00874B7D">
          <w:rPr>
            <w:webHidden/>
          </w:rPr>
          <w:fldChar w:fldCharType="end"/>
        </w:r>
      </w:hyperlink>
    </w:p>
    <w:p w:rsidR="00034C65" w:rsidRDefault="00034C65">
      <w:pPr>
        <w:pStyle w:val="TDC3"/>
        <w:rPr>
          <w:rStyle w:val="Hipervnculo"/>
        </w:rPr>
      </w:pPr>
    </w:p>
    <w:p w:rsidR="005D5BCB" w:rsidRDefault="005D5BCB">
      <w:pPr>
        <w:pStyle w:val="TDC3"/>
        <w:rPr>
          <w:rStyle w:val="Hipervnculo"/>
        </w:rPr>
      </w:pPr>
    </w:p>
    <w:p w:rsidR="005D5BCB" w:rsidRDefault="005D5BCB">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513" w:history="1">
        <w:r w:rsidR="00874B7D" w:rsidRPr="006A4028">
          <w:rPr>
            <w:rStyle w:val="Hipervnculo"/>
          </w:rPr>
          <w:t>LIBRO PRIMERO</w:t>
        </w:r>
        <w:r w:rsidR="00874B7D">
          <w:rPr>
            <w:webHidden/>
          </w:rPr>
          <w:tab/>
        </w:r>
        <w:r w:rsidR="00874B7D">
          <w:rPr>
            <w:webHidden/>
          </w:rPr>
          <w:fldChar w:fldCharType="begin"/>
        </w:r>
        <w:r w:rsidR="00874B7D">
          <w:rPr>
            <w:webHidden/>
          </w:rPr>
          <w:instrText xml:space="preserve"> PAGEREF _Toc163838513 \h </w:instrText>
        </w:r>
        <w:r w:rsidR="00874B7D">
          <w:rPr>
            <w:webHidden/>
          </w:rPr>
        </w:r>
        <w:r w:rsidR="00874B7D">
          <w:rPr>
            <w:webHidden/>
          </w:rPr>
          <w:fldChar w:fldCharType="separate"/>
        </w:r>
        <w:r w:rsidR="00C9621A">
          <w:rPr>
            <w:webHidden/>
          </w:rPr>
          <w:t>204</w:t>
        </w:r>
        <w:r w:rsidR="00874B7D">
          <w:rPr>
            <w:webHidden/>
          </w:rPr>
          <w:fldChar w:fldCharType="end"/>
        </w:r>
      </w:hyperlink>
    </w:p>
    <w:p w:rsidR="00034C65" w:rsidRDefault="00034C65">
      <w:pPr>
        <w:pStyle w:val="TDC4"/>
        <w:rPr>
          <w:rStyle w:val="Hipervnculo"/>
        </w:rPr>
      </w:pPr>
    </w:p>
    <w:p w:rsidR="00874B7D" w:rsidRDefault="008F0D82">
      <w:pPr>
        <w:pStyle w:val="TDC4"/>
        <w:rPr>
          <w:rFonts w:eastAsiaTheme="minorEastAsia" w:cstheme="minorBidi"/>
          <w:sz w:val="22"/>
          <w:szCs w:val="22"/>
          <w:lang w:eastAsia="es-MX"/>
        </w:rPr>
      </w:pPr>
      <w:hyperlink w:anchor="_Toc163838514" w:history="1">
        <w:r w:rsidR="00874B7D" w:rsidRPr="006A4028">
          <w:rPr>
            <w:rStyle w:val="Hipervnculo"/>
          </w:rPr>
          <w:t>LA AMIS</w:t>
        </w:r>
        <w:r w:rsidR="00874B7D" w:rsidRPr="006A4028">
          <w:rPr>
            <w:rStyle w:val="Hipervnculo"/>
            <w:spacing w:val="1"/>
          </w:rPr>
          <w:t>T</w:t>
        </w:r>
        <w:r w:rsidR="00874B7D" w:rsidRPr="006A4028">
          <w:rPr>
            <w:rStyle w:val="Hipervnculo"/>
          </w:rPr>
          <w:t xml:space="preserve">AD </w:t>
        </w:r>
        <w:r w:rsidR="00874B7D" w:rsidRPr="006A4028">
          <w:rPr>
            <w:rStyle w:val="Hipervnculo"/>
            <w:spacing w:val="1"/>
          </w:rPr>
          <w:t>E</w:t>
        </w:r>
        <w:r w:rsidR="00874B7D" w:rsidRPr="006A4028">
          <w:rPr>
            <w:rStyle w:val="Hipervnculo"/>
          </w:rPr>
          <w:t>N LAS FU</w:t>
        </w:r>
        <w:r w:rsidR="00874B7D" w:rsidRPr="006A4028">
          <w:rPr>
            <w:rStyle w:val="Hipervnculo"/>
            <w:spacing w:val="1"/>
          </w:rPr>
          <w:t>E</w:t>
        </w:r>
        <w:r w:rsidR="00874B7D" w:rsidRPr="006A4028">
          <w:rPr>
            <w:rStyle w:val="Hipervnculo"/>
            <w:spacing w:val="-1"/>
          </w:rPr>
          <w:t>N</w:t>
        </w:r>
        <w:r w:rsidR="00874B7D" w:rsidRPr="006A4028">
          <w:rPr>
            <w:rStyle w:val="Hipervnculo"/>
          </w:rPr>
          <w:t>T</w:t>
        </w:r>
        <w:r w:rsidR="00874B7D" w:rsidRPr="006A4028">
          <w:rPr>
            <w:rStyle w:val="Hipervnculo"/>
            <w:spacing w:val="1"/>
          </w:rPr>
          <w:t>E</w:t>
        </w:r>
        <w:r w:rsidR="00874B7D" w:rsidRPr="006A4028">
          <w:rPr>
            <w:rStyle w:val="Hipervnculo"/>
          </w:rPr>
          <w:t xml:space="preserve">S PROFANAS Y </w:t>
        </w:r>
        <w:r w:rsidR="00874B7D" w:rsidRPr="006A4028">
          <w:rPr>
            <w:rStyle w:val="Hipervnculo"/>
            <w:spacing w:val="1"/>
          </w:rPr>
          <w:t>L</w:t>
        </w:r>
        <w:r w:rsidR="00874B7D" w:rsidRPr="006A4028">
          <w:rPr>
            <w:rStyle w:val="Hipervnculo"/>
          </w:rPr>
          <w:t xml:space="preserve">A </w:t>
        </w:r>
        <w:r w:rsidR="00874B7D" w:rsidRPr="006A4028">
          <w:rPr>
            <w:rStyle w:val="Hipervnculo"/>
            <w:spacing w:val="1"/>
          </w:rPr>
          <w:t>S</w:t>
        </w:r>
        <w:r w:rsidR="00874B7D" w:rsidRPr="006A4028">
          <w:rPr>
            <w:rStyle w:val="Hipervnculo"/>
            <w:spacing w:val="-1"/>
          </w:rPr>
          <w:t>A</w:t>
        </w:r>
        <w:r w:rsidR="00874B7D" w:rsidRPr="006A4028">
          <w:rPr>
            <w:rStyle w:val="Hipervnculo"/>
          </w:rPr>
          <w:t>L DE LA ESCR</w:t>
        </w:r>
        <w:r w:rsidR="00874B7D" w:rsidRPr="006A4028">
          <w:rPr>
            <w:rStyle w:val="Hipervnculo"/>
            <w:spacing w:val="1"/>
          </w:rPr>
          <w:t>I</w:t>
        </w:r>
        <w:r w:rsidR="00874B7D" w:rsidRPr="006A4028">
          <w:rPr>
            <w:rStyle w:val="Hipervnculo"/>
          </w:rPr>
          <w:t>TURA</w:t>
        </w:r>
        <w:r w:rsidR="00874B7D">
          <w:rPr>
            <w:webHidden/>
          </w:rPr>
          <w:tab/>
        </w:r>
        <w:r w:rsidR="00874B7D">
          <w:rPr>
            <w:webHidden/>
          </w:rPr>
          <w:fldChar w:fldCharType="begin"/>
        </w:r>
        <w:r w:rsidR="00874B7D">
          <w:rPr>
            <w:webHidden/>
          </w:rPr>
          <w:instrText xml:space="preserve"> PAGEREF _Toc163838514 \h </w:instrText>
        </w:r>
        <w:r w:rsidR="00874B7D">
          <w:rPr>
            <w:webHidden/>
          </w:rPr>
        </w:r>
        <w:r w:rsidR="00874B7D">
          <w:rPr>
            <w:webHidden/>
          </w:rPr>
          <w:fldChar w:fldCharType="separate"/>
        </w:r>
        <w:r w:rsidR="00C9621A">
          <w:rPr>
            <w:webHidden/>
          </w:rPr>
          <w:t>204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15" w:history="1">
        <w:r w:rsidR="00874B7D" w:rsidRPr="006A4028">
          <w:rPr>
            <w:rStyle w:val="Hipervnculo"/>
          </w:rPr>
          <w:t>LA AMIS</w:t>
        </w:r>
        <w:r w:rsidR="00874B7D" w:rsidRPr="006A4028">
          <w:rPr>
            <w:rStyle w:val="Hipervnculo"/>
            <w:spacing w:val="1"/>
          </w:rPr>
          <w:t>T</w:t>
        </w:r>
        <w:r w:rsidR="00874B7D" w:rsidRPr="006A4028">
          <w:rPr>
            <w:rStyle w:val="Hipervnculo"/>
          </w:rPr>
          <w:t xml:space="preserve">AD. </w:t>
        </w:r>
        <w:r w:rsidR="00874B7D" w:rsidRPr="006A4028">
          <w:rPr>
            <w:rStyle w:val="Hipervnculo"/>
            <w:spacing w:val="1"/>
          </w:rPr>
          <w:t>S</w:t>
        </w:r>
        <w:r w:rsidR="00874B7D" w:rsidRPr="006A4028">
          <w:rPr>
            <w:rStyle w:val="Hipervnculo"/>
          </w:rPr>
          <w:t>U D</w:t>
        </w:r>
        <w:r w:rsidR="00874B7D" w:rsidRPr="006A4028">
          <w:rPr>
            <w:rStyle w:val="Hipervnculo"/>
            <w:spacing w:val="1"/>
          </w:rPr>
          <w:t>E</w:t>
        </w:r>
        <w:r w:rsidR="00874B7D" w:rsidRPr="006A4028">
          <w:rPr>
            <w:rStyle w:val="Hipervnculo"/>
          </w:rPr>
          <w:t>FINICIÓN SEGÚN C</w:t>
        </w:r>
        <w:r w:rsidR="00874B7D" w:rsidRPr="006A4028">
          <w:rPr>
            <w:rStyle w:val="Hipervnculo"/>
            <w:spacing w:val="2"/>
          </w:rPr>
          <w:t>I</w:t>
        </w:r>
        <w:r w:rsidR="00874B7D" w:rsidRPr="006A4028">
          <w:rPr>
            <w:rStyle w:val="Hipervnculo"/>
          </w:rPr>
          <w:t xml:space="preserve">CERÓN. </w:t>
        </w:r>
        <w:r w:rsidR="00874B7D" w:rsidRPr="006A4028">
          <w:rPr>
            <w:rStyle w:val="Hipervnculo"/>
            <w:spacing w:val="1"/>
          </w:rPr>
          <w:t>L</w:t>
        </w:r>
        <w:r w:rsidR="00874B7D" w:rsidRPr="006A4028">
          <w:rPr>
            <w:rStyle w:val="Hipervnculo"/>
          </w:rPr>
          <w:t>ÍMITES DE ES</w:t>
        </w:r>
        <w:r w:rsidR="00874B7D" w:rsidRPr="006A4028">
          <w:rPr>
            <w:rStyle w:val="Hipervnculo"/>
            <w:spacing w:val="1"/>
          </w:rPr>
          <w:t>T</w:t>
        </w:r>
        <w:r w:rsidR="00874B7D" w:rsidRPr="006A4028">
          <w:rPr>
            <w:rStyle w:val="Hipervnculo"/>
          </w:rPr>
          <w:t>A DEFINICIÓN</w:t>
        </w:r>
        <w:r w:rsidR="00874B7D">
          <w:rPr>
            <w:webHidden/>
          </w:rPr>
          <w:tab/>
        </w:r>
        <w:r w:rsidR="00874B7D">
          <w:rPr>
            <w:webHidden/>
          </w:rPr>
          <w:fldChar w:fldCharType="begin"/>
        </w:r>
        <w:r w:rsidR="00874B7D">
          <w:rPr>
            <w:webHidden/>
          </w:rPr>
          <w:instrText xml:space="preserve"> PAGEREF _Toc163838515 \h </w:instrText>
        </w:r>
        <w:r w:rsidR="00874B7D">
          <w:rPr>
            <w:webHidden/>
          </w:rPr>
        </w:r>
        <w:r w:rsidR="00874B7D">
          <w:rPr>
            <w:webHidden/>
          </w:rPr>
          <w:fldChar w:fldCharType="separate"/>
        </w:r>
        <w:r w:rsidR="00C9621A">
          <w:rPr>
            <w:webHidden/>
          </w:rPr>
          <w:t>205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16" w:history="1">
        <w:r w:rsidR="00874B7D" w:rsidRPr="006A4028">
          <w:rPr>
            <w:rStyle w:val="Hipervnculo"/>
          </w:rPr>
          <w:t>EL AMIGO, GUARDIÁN DEL ALMA. LA</w:t>
        </w:r>
        <w:r w:rsidR="00874B7D" w:rsidRPr="006A4028">
          <w:rPr>
            <w:rStyle w:val="Hipervnculo"/>
            <w:spacing w:val="1"/>
          </w:rPr>
          <w:t xml:space="preserve"> </w:t>
        </w:r>
        <w:r w:rsidR="00874B7D" w:rsidRPr="006A4028">
          <w:rPr>
            <w:rStyle w:val="Hipervnculo"/>
          </w:rPr>
          <w:t>AMISTAD,</w:t>
        </w:r>
        <w:r w:rsidR="00874B7D" w:rsidRPr="006A4028">
          <w:rPr>
            <w:rStyle w:val="Hipervnculo"/>
            <w:spacing w:val="1"/>
          </w:rPr>
          <w:t xml:space="preserve"> </w:t>
        </w:r>
        <w:r w:rsidR="00874B7D" w:rsidRPr="006A4028">
          <w:rPr>
            <w:rStyle w:val="Hipervnculo"/>
          </w:rPr>
          <w:t xml:space="preserve">VALOR </w:t>
        </w:r>
        <w:r w:rsidR="00874B7D" w:rsidRPr="006A4028">
          <w:rPr>
            <w:rStyle w:val="Hipervnculo"/>
            <w:spacing w:val="1"/>
          </w:rPr>
          <w:t>P</w:t>
        </w:r>
        <w:r w:rsidR="00874B7D" w:rsidRPr="006A4028">
          <w:rPr>
            <w:rStyle w:val="Hipervnculo"/>
          </w:rPr>
          <w:t>ERMAN</w:t>
        </w:r>
        <w:r w:rsidR="00874B7D" w:rsidRPr="006A4028">
          <w:rPr>
            <w:rStyle w:val="Hipervnculo"/>
            <w:spacing w:val="1"/>
          </w:rPr>
          <w:t>E</w:t>
        </w:r>
        <w:r w:rsidR="00874B7D" w:rsidRPr="006A4028">
          <w:rPr>
            <w:rStyle w:val="Hipervnculo"/>
            <w:spacing w:val="-1"/>
          </w:rPr>
          <w:t>N</w:t>
        </w:r>
        <w:r w:rsidR="00874B7D" w:rsidRPr="006A4028">
          <w:rPr>
            <w:rStyle w:val="Hipervnculo"/>
          </w:rPr>
          <w:t>TE</w:t>
        </w:r>
        <w:r w:rsidR="00874B7D">
          <w:rPr>
            <w:webHidden/>
          </w:rPr>
          <w:tab/>
        </w:r>
        <w:r w:rsidR="00874B7D">
          <w:rPr>
            <w:webHidden/>
          </w:rPr>
          <w:fldChar w:fldCharType="begin"/>
        </w:r>
        <w:r w:rsidR="00874B7D">
          <w:rPr>
            <w:webHidden/>
          </w:rPr>
          <w:instrText xml:space="preserve"> PAGEREF _Toc163838516 \h </w:instrText>
        </w:r>
        <w:r w:rsidR="00874B7D">
          <w:rPr>
            <w:webHidden/>
          </w:rPr>
        </w:r>
        <w:r w:rsidR="00874B7D">
          <w:rPr>
            <w:webHidden/>
          </w:rPr>
          <w:fldChar w:fldCharType="separate"/>
        </w:r>
        <w:r w:rsidR="00C9621A">
          <w:rPr>
            <w:webHidden/>
          </w:rPr>
          <w:t>206</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17" w:history="1">
        <w:r w:rsidR="00874B7D" w:rsidRPr="006A4028">
          <w:rPr>
            <w:rStyle w:val="Hipervnculo"/>
          </w:rPr>
          <w:t>¿ES POSIBLE SER AMIGOS?</w:t>
        </w:r>
        <w:r w:rsidR="00874B7D">
          <w:rPr>
            <w:webHidden/>
          </w:rPr>
          <w:tab/>
        </w:r>
        <w:r w:rsidR="00874B7D">
          <w:rPr>
            <w:webHidden/>
          </w:rPr>
          <w:fldChar w:fldCharType="begin"/>
        </w:r>
        <w:r w:rsidR="00874B7D">
          <w:rPr>
            <w:webHidden/>
          </w:rPr>
          <w:instrText xml:space="preserve"> PAGEREF _Toc163838517 \h </w:instrText>
        </w:r>
        <w:r w:rsidR="00874B7D">
          <w:rPr>
            <w:webHidden/>
          </w:rPr>
        </w:r>
        <w:r w:rsidR="00874B7D">
          <w:rPr>
            <w:webHidden/>
          </w:rPr>
          <w:fldChar w:fldCharType="separate"/>
        </w:r>
        <w:r w:rsidR="00C9621A">
          <w:rPr>
            <w:webHidden/>
          </w:rPr>
          <w:t>207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18" w:history="1">
        <w:r w:rsidR="00874B7D" w:rsidRPr="006A4028">
          <w:rPr>
            <w:rStyle w:val="Hipervnculo"/>
          </w:rPr>
          <w:t>LA CARIDAD Y LA AMISTAD. SU DISTINCIÓN</w:t>
        </w:r>
        <w:r w:rsidR="00874B7D">
          <w:rPr>
            <w:webHidden/>
          </w:rPr>
          <w:tab/>
        </w:r>
        <w:r w:rsidR="00874B7D">
          <w:rPr>
            <w:webHidden/>
          </w:rPr>
          <w:fldChar w:fldCharType="begin"/>
        </w:r>
        <w:r w:rsidR="00874B7D">
          <w:rPr>
            <w:webHidden/>
          </w:rPr>
          <w:instrText xml:space="preserve"> PAGEREF _Toc163838518 \h </w:instrText>
        </w:r>
        <w:r w:rsidR="00874B7D">
          <w:rPr>
            <w:webHidden/>
          </w:rPr>
        </w:r>
        <w:r w:rsidR="00874B7D">
          <w:rPr>
            <w:webHidden/>
          </w:rPr>
          <w:fldChar w:fldCharType="separate"/>
        </w:r>
        <w:r w:rsidR="00C9621A">
          <w:rPr>
            <w:webHidden/>
          </w:rPr>
          <w:t>208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19" w:history="1">
        <w:r w:rsidR="00874B7D" w:rsidRPr="006A4028">
          <w:rPr>
            <w:rStyle w:val="Hipervnculo"/>
          </w:rPr>
          <w:t>DISTINTOS TIPOS DE AMISTAD: SEGÚN LA CARNE Y SEGÚN EL MUNDO</w:t>
        </w:r>
        <w:r w:rsidR="00874B7D">
          <w:rPr>
            <w:webHidden/>
          </w:rPr>
          <w:tab/>
        </w:r>
        <w:r w:rsidR="00874B7D">
          <w:rPr>
            <w:webHidden/>
          </w:rPr>
          <w:fldChar w:fldCharType="begin"/>
        </w:r>
        <w:r w:rsidR="00874B7D">
          <w:rPr>
            <w:webHidden/>
          </w:rPr>
          <w:instrText xml:space="preserve"> PAGEREF _Toc163838519 \h </w:instrText>
        </w:r>
        <w:r w:rsidR="00874B7D">
          <w:rPr>
            <w:webHidden/>
          </w:rPr>
        </w:r>
        <w:r w:rsidR="00874B7D">
          <w:rPr>
            <w:webHidden/>
          </w:rPr>
          <w:fldChar w:fldCharType="separate"/>
        </w:r>
        <w:r w:rsidR="00C9621A">
          <w:rPr>
            <w:webHidden/>
          </w:rPr>
          <w:t>209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0" w:history="1">
        <w:r w:rsidR="00874B7D" w:rsidRPr="006A4028">
          <w:rPr>
            <w:rStyle w:val="Hipervnculo"/>
          </w:rPr>
          <w:t>LA VERDADERA AMISTAD. SUS CARACTERÍSTICAS</w:t>
        </w:r>
        <w:r w:rsidR="00874B7D">
          <w:rPr>
            <w:webHidden/>
          </w:rPr>
          <w:tab/>
        </w:r>
        <w:r w:rsidR="00874B7D">
          <w:rPr>
            <w:webHidden/>
          </w:rPr>
          <w:fldChar w:fldCharType="begin"/>
        </w:r>
        <w:r w:rsidR="00874B7D">
          <w:rPr>
            <w:webHidden/>
          </w:rPr>
          <w:instrText xml:space="preserve"> PAGEREF _Toc163838520 \h </w:instrText>
        </w:r>
        <w:r w:rsidR="00874B7D">
          <w:rPr>
            <w:webHidden/>
          </w:rPr>
        </w:r>
        <w:r w:rsidR="00874B7D">
          <w:rPr>
            <w:webHidden/>
          </w:rPr>
          <w:fldChar w:fldCharType="separate"/>
        </w:r>
        <w:r w:rsidR="00C9621A">
          <w:rPr>
            <w:webHidden/>
          </w:rPr>
          <w:t>210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1" w:history="1">
        <w:r w:rsidR="00874B7D" w:rsidRPr="006A4028">
          <w:rPr>
            <w:rStyle w:val="Hipervnculo"/>
          </w:rPr>
          <w:t>EL ORIGEN DE LA AMISTAD</w:t>
        </w:r>
        <w:r w:rsidR="00874B7D">
          <w:rPr>
            <w:webHidden/>
          </w:rPr>
          <w:tab/>
        </w:r>
        <w:r w:rsidR="00874B7D">
          <w:rPr>
            <w:webHidden/>
          </w:rPr>
          <w:fldChar w:fldCharType="begin"/>
        </w:r>
        <w:r w:rsidR="00874B7D">
          <w:rPr>
            <w:webHidden/>
          </w:rPr>
          <w:instrText xml:space="preserve"> PAGEREF _Toc163838521 \h </w:instrText>
        </w:r>
        <w:r w:rsidR="00874B7D">
          <w:rPr>
            <w:webHidden/>
          </w:rPr>
        </w:r>
        <w:r w:rsidR="00874B7D">
          <w:rPr>
            <w:webHidden/>
          </w:rPr>
          <w:fldChar w:fldCharType="separate"/>
        </w:r>
        <w:r w:rsidR="00C9621A">
          <w:rPr>
            <w:webHidden/>
          </w:rPr>
          <w:t>211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2" w:history="1">
        <w:r w:rsidR="00874B7D" w:rsidRPr="006A4028">
          <w:rPr>
            <w:rStyle w:val="Hipervnculo"/>
          </w:rPr>
          <w:t>LA AMISTAD Y LA SABIDURÍA</w:t>
        </w:r>
        <w:r w:rsidR="00874B7D">
          <w:rPr>
            <w:webHidden/>
          </w:rPr>
          <w:tab/>
        </w:r>
        <w:r w:rsidR="00874B7D">
          <w:rPr>
            <w:webHidden/>
          </w:rPr>
          <w:fldChar w:fldCharType="begin"/>
        </w:r>
        <w:r w:rsidR="00874B7D">
          <w:rPr>
            <w:webHidden/>
          </w:rPr>
          <w:instrText xml:space="preserve"> PAGEREF _Toc163838522 \h </w:instrText>
        </w:r>
        <w:r w:rsidR="00874B7D">
          <w:rPr>
            <w:webHidden/>
          </w:rPr>
        </w:r>
        <w:r w:rsidR="00874B7D">
          <w:rPr>
            <w:webHidden/>
          </w:rPr>
          <w:fldChar w:fldCharType="separate"/>
        </w:r>
        <w:r w:rsidR="00C9621A">
          <w:rPr>
            <w:webHidden/>
          </w:rPr>
          <w:t>213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3" w:history="1">
        <w:r w:rsidR="00874B7D" w:rsidRPr="006A4028">
          <w:rPr>
            <w:rStyle w:val="Hipervnculo"/>
          </w:rPr>
          <w:t>“DIOS ES AMISTAD”</w:t>
        </w:r>
        <w:r w:rsidR="00874B7D">
          <w:rPr>
            <w:webHidden/>
          </w:rPr>
          <w:tab/>
        </w:r>
        <w:r w:rsidR="00874B7D">
          <w:rPr>
            <w:webHidden/>
          </w:rPr>
          <w:fldChar w:fldCharType="begin"/>
        </w:r>
        <w:r w:rsidR="00874B7D">
          <w:rPr>
            <w:webHidden/>
          </w:rPr>
          <w:instrText xml:space="preserve"> PAGEREF _Toc163838523 \h </w:instrText>
        </w:r>
        <w:r w:rsidR="00874B7D">
          <w:rPr>
            <w:webHidden/>
          </w:rPr>
        </w:r>
        <w:r w:rsidR="00874B7D">
          <w:rPr>
            <w:webHidden/>
          </w:rPr>
          <w:fldChar w:fldCharType="separate"/>
        </w:r>
        <w:r w:rsidR="00C9621A">
          <w:rPr>
            <w:webHidden/>
          </w:rPr>
          <w:t>214</w:t>
        </w:r>
        <w:r w:rsidR="00874B7D">
          <w:rPr>
            <w:webHidden/>
          </w:rPr>
          <w:fldChar w:fldCharType="end"/>
        </w:r>
      </w:hyperlink>
    </w:p>
    <w:p w:rsidR="00034C65" w:rsidRDefault="00034C65">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524" w:history="1">
        <w:r w:rsidR="00874B7D" w:rsidRPr="006A4028">
          <w:rPr>
            <w:rStyle w:val="Hipervnculo"/>
          </w:rPr>
          <w:t>LIBRO SEGUNDO</w:t>
        </w:r>
        <w:r w:rsidR="00874B7D">
          <w:rPr>
            <w:webHidden/>
          </w:rPr>
          <w:tab/>
        </w:r>
        <w:r w:rsidR="00874B7D">
          <w:rPr>
            <w:webHidden/>
          </w:rPr>
          <w:fldChar w:fldCharType="begin"/>
        </w:r>
        <w:r w:rsidR="00874B7D">
          <w:rPr>
            <w:webHidden/>
          </w:rPr>
          <w:instrText xml:space="preserve"> PAGEREF _Toc163838524 \h </w:instrText>
        </w:r>
        <w:r w:rsidR="00874B7D">
          <w:rPr>
            <w:webHidden/>
          </w:rPr>
        </w:r>
        <w:r w:rsidR="00874B7D">
          <w:rPr>
            <w:webHidden/>
          </w:rPr>
          <w:fldChar w:fldCharType="separate"/>
        </w:r>
        <w:r w:rsidR="00C9621A">
          <w:rPr>
            <w:webHidden/>
          </w:rPr>
          <w:t>215</w:t>
        </w:r>
        <w:r w:rsidR="00874B7D">
          <w:rPr>
            <w:webHidden/>
          </w:rPr>
          <w:fldChar w:fldCharType="end"/>
        </w:r>
      </w:hyperlink>
    </w:p>
    <w:p w:rsidR="00034C65" w:rsidRDefault="00034C65">
      <w:pPr>
        <w:pStyle w:val="TDC4"/>
        <w:rPr>
          <w:rStyle w:val="Hipervnculo"/>
        </w:rPr>
      </w:pPr>
    </w:p>
    <w:p w:rsidR="00874B7D" w:rsidRDefault="008F0D82">
      <w:pPr>
        <w:pStyle w:val="TDC4"/>
        <w:rPr>
          <w:rFonts w:eastAsiaTheme="minorEastAsia" w:cstheme="minorBidi"/>
          <w:sz w:val="22"/>
          <w:szCs w:val="22"/>
          <w:lang w:eastAsia="es-MX"/>
        </w:rPr>
      </w:pPr>
      <w:hyperlink w:anchor="_Toc163838525" w:history="1">
        <w:r w:rsidR="00874B7D" w:rsidRPr="006A4028">
          <w:rPr>
            <w:rStyle w:val="Hipervnculo"/>
          </w:rPr>
          <w:t>RESUMEN DEL PRIMER LIBRO RECUERDO DEL MONJE JUAN</w:t>
        </w:r>
        <w:r w:rsidR="00874B7D">
          <w:rPr>
            <w:webHidden/>
          </w:rPr>
          <w:tab/>
        </w:r>
        <w:r w:rsidR="00874B7D">
          <w:rPr>
            <w:webHidden/>
          </w:rPr>
          <w:fldChar w:fldCharType="begin"/>
        </w:r>
        <w:r w:rsidR="00874B7D">
          <w:rPr>
            <w:webHidden/>
          </w:rPr>
          <w:instrText xml:space="preserve"> PAGEREF _Toc163838525 \h </w:instrText>
        </w:r>
        <w:r w:rsidR="00874B7D">
          <w:rPr>
            <w:webHidden/>
          </w:rPr>
        </w:r>
        <w:r w:rsidR="00874B7D">
          <w:rPr>
            <w:webHidden/>
          </w:rPr>
          <w:fldChar w:fldCharType="separate"/>
        </w:r>
        <w:r w:rsidR="00C9621A">
          <w:rPr>
            <w:webHidden/>
          </w:rPr>
          <w:t>215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6" w:history="1">
        <w:r w:rsidR="00874B7D" w:rsidRPr="006A4028">
          <w:rPr>
            <w:rStyle w:val="Hipervnculo"/>
          </w:rPr>
          <w:t>EXCELENCIA DE LA AMISTAD</w:t>
        </w:r>
        <w:r w:rsidR="00874B7D">
          <w:rPr>
            <w:webHidden/>
          </w:rPr>
          <w:tab/>
        </w:r>
        <w:r w:rsidR="00874B7D">
          <w:rPr>
            <w:webHidden/>
          </w:rPr>
          <w:fldChar w:fldCharType="begin"/>
        </w:r>
        <w:r w:rsidR="00874B7D">
          <w:rPr>
            <w:webHidden/>
          </w:rPr>
          <w:instrText xml:space="preserve"> PAGEREF _Toc163838526 \h </w:instrText>
        </w:r>
        <w:r w:rsidR="00874B7D">
          <w:rPr>
            <w:webHidden/>
          </w:rPr>
        </w:r>
        <w:r w:rsidR="00874B7D">
          <w:rPr>
            <w:webHidden/>
          </w:rPr>
          <w:fldChar w:fldCharType="separate"/>
        </w:r>
        <w:r w:rsidR="00C9621A">
          <w:rPr>
            <w:webHidden/>
          </w:rPr>
          <w:t>216</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7" w:history="1">
        <w:r w:rsidR="00874B7D" w:rsidRPr="006A4028">
          <w:rPr>
            <w:rStyle w:val="Hipervnculo"/>
          </w:rPr>
          <w:t>LA AMISTAD, ESCALÓN PARA ALCANZAR LO PERFECTO.</w:t>
        </w:r>
        <w:r w:rsidR="00874B7D">
          <w:rPr>
            <w:webHidden/>
          </w:rPr>
          <w:tab/>
        </w:r>
        <w:r w:rsidR="00874B7D">
          <w:rPr>
            <w:webHidden/>
          </w:rPr>
          <w:fldChar w:fldCharType="begin"/>
        </w:r>
        <w:r w:rsidR="00874B7D">
          <w:rPr>
            <w:webHidden/>
          </w:rPr>
          <w:instrText xml:space="preserve"> PAGEREF _Toc163838527 \h </w:instrText>
        </w:r>
        <w:r w:rsidR="00874B7D">
          <w:rPr>
            <w:webHidden/>
          </w:rPr>
        </w:r>
        <w:r w:rsidR="00874B7D">
          <w:rPr>
            <w:webHidden/>
          </w:rPr>
          <w:fldChar w:fldCharType="separate"/>
        </w:r>
        <w:r w:rsidR="00C9621A">
          <w:rPr>
            <w:webHidden/>
          </w:rPr>
          <w:t>217</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8" w:history="1">
        <w:r w:rsidR="00874B7D" w:rsidRPr="006A4028">
          <w:rPr>
            <w:rStyle w:val="Hipervnculo"/>
          </w:rPr>
          <w:t>LA UNIÓN DE LOS ESPÍRITUS. SIMBOLOGÍA DEL BESO</w:t>
        </w:r>
        <w:r w:rsidR="00874B7D">
          <w:rPr>
            <w:webHidden/>
          </w:rPr>
          <w:tab/>
        </w:r>
        <w:r w:rsidR="00874B7D">
          <w:rPr>
            <w:webHidden/>
          </w:rPr>
          <w:fldChar w:fldCharType="begin"/>
        </w:r>
        <w:r w:rsidR="00874B7D">
          <w:rPr>
            <w:webHidden/>
          </w:rPr>
          <w:instrText xml:space="preserve"> PAGEREF _Toc163838528 \h </w:instrText>
        </w:r>
        <w:r w:rsidR="00874B7D">
          <w:rPr>
            <w:webHidden/>
          </w:rPr>
        </w:r>
        <w:r w:rsidR="00874B7D">
          <w:rPr>
            <w:webHidden/>
          </w:rPr>
          <w:fldChar w:fldCharType="separate"/>
        </w:r>
        <w:r w:rsidR="00C9621A">
          <w:rPr>
            <w:webHidden/>
          </w:rPr>
          <w:t>219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29" w:history="1">
        <w:r w:rsidR="00874B7D" w:rsidRPr="006A4028">
          <w:rPr>
            <w:rStyle w:val="Hipervnculo"/>
          </w:rPr>
          <w:t>“EL BESO DE CRISTO”</w:t>
        </w:r>
        <w:r w:rsidR="00874B7D">
          <w:rPr>
            <w:webHidden/>
          </w:rPr>
          <w:tab/>
        </w:r>
        <w:r w:rsidR="00874B7D">
          <w:rPr>
            <w:webHidden/>
          </w:rPr>
          <w:fldChar w:fldCharType="begin"/>
        </w:r>
        <w:r w:rsidR="00874B7D">
          <w:rPr>
            <w:webHidden/>
          </w:rPr>
          <w:instrText xml:space="preserve"> PAGEREF _Toc163838529 \h </w:instrText>
        </w:r>
        <w:r w:rsidR="00874B7D">
          <w:rPr>
            <w:webHidden/>
          </w:rPr>
        </w:r>
        <w:r w:rsidR="00874B7D">
          <w:rPr>
            <w:webHidden/>
          </w:rPr>
          <w:fldChar w:fldCharType="separate"/>
        </w:r>
        <w:r w:rsidR="00C9621A">
          <w:rPr>
            <w:webHidden/>
          </w:rPr>
          <w:t>219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0" w:history="1">
        <w:r w:rsidR="00874B7D" w:rsidRPr="006A4028">
          <w:rPr>
            <w:rStyle w:val="Hipervnculo"/>
          </w:rPr>
          <w:t>DESCRIPCIÓN DE LA AMISTAD: SU LÍMITE</w:t>
        </w:r>
        <w:r w:rsidR="00874B7D">
          <w:rPr>
            <w:webHidden/>
          </w:rPr>
          <w:tab/>
        </w:r>
        <w:r w:rsidR="00874B7D">
          <w:rPr>
            <w:webHidden/>
          </w:rPr>
          <w:fldChar w:fldCharType="begin"/>
        </w:r>
        <w:r w:rsidR="00874B7D">
          <w:rPr>
            <w:webHidden/>
          </w:rPr>
          <w:instrText xml:space="preserve"> PAGEREF _Toc163838530 \h </w:instrText>
        </w:r>
        <w:r w:rsidR="00874B7D">
          <w:rPr>
            <w:webHidden/>
          </w:rPr>
        </w:r>
        <w:r w:rsidR="00874B7D">
          <w:rPr>
            <w:webHidden/>
          </w:rPr>
          <w:fldChar w:fldCharType="separate"/>
        </w:r>
        <w:r w:rsidR="00C9621A">
          <w:rPr>
            <w:webHidden/>
          </w:rPr>
          <w:t>220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1" w:history="1">
        <w:r w:rsidR="00874B7D" w:rsidRPr="006A4028">
          <w:rPr>
            <w:rStyle w:val="Hipervnculo"/>
          </w:rPr>
          <w:t>LA AMISTAD SÓLO EXISTE ENTRE LOS BUENOS</w:t>
        </w:r>
        <w:r w:rsidR="00874B7D">
          <w:rPr>
            <w:webHidden/>
          </w:rPr>
          <w:tab/>
        </w:r>
        <w:r w:rsidR="00874B7D">
          <w:rPr>
            <w:webHidden/>
          </w:rPr>
          <w:fldChar w:fldCharType="begin"/>
        </w:r>
        <w:r w:rsidR="00874B7D">
          <w:rPr>
            <w:webHidden/>
          </w:rPr>
          <w:instrText xml:space="preserve"> PAGEREF _Toc163838531 \h </w:instrText>
        </w:r>
        <w:r w:rsidR="00874B7D">
          <w:rPr>
            <w:webHidden/>
          </w:rPr>
        </w:r>
        <w:r w:rsidR="00874B7D">
          <w:rPr>
            <w:webHidden/>
          </w:rPr>
          <w:fldChar w:fldCharType="separate"/>
        </w:r>
        <w:r w:rsidR="00C9621A">
          <w:rPr>
            <w:webHidden/>
          </w:rPr>
          <w:t>221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2" w:history="1">
        <w:r w:rsidR="00874B7D" w:rsidRPr="006A4028">
          <w:rPr>
            <w:rStyle w:val="Hipervnculo"/>
          </w:rPr>
          <w:t>LA AMISTAD NO ES ONEROSA, SINO NECESARIA</w:t>
        </w:r>
        <w:r w:rsidR="00874B7D">
          <w:rPr>
            <w:webHidden/>
          </w:rPr>
          <w:tab/>
        </w:r>
        <w:r w:rsidR="00874B7D">
          <w:rPr>
            <w:webHidden/>
          </w:rPr>
          <w:fldChar w:fldCharType="begin"/>
        </w:r>
        <w:r w:rsidR="00874B7D">
          <w:rPr>
            <w:webHidden/>
          </w:rPr>
          <w:instrText xml:space="preserve"> PAGEREF _Toc163838532 \h </w:instrText>
        </w:r>
        <w:r w:rsidR="00874B7D">
          <w:rPr>
            <w:webHidden/>
          </w:rPr>
        </w:r>
        <w:r w:rsidR="00874B7D">
          <w:rPr>
            <w:webHidden/>
          </w:rPr>
          <w:fldChar w:fldCharType="separate"/>
        </w:r>
        <w:r w:rsidR="00C9621A">
          <w:rPr>
            <w:webHidden/>
          </w:rPr>
          <w:t>222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3" w:history="1">
        <w:r w:rsidR="00874B7D" w:rsidRPr="006A4028">
          <w:rPr>
            <w:rStyle w:val="Hipervnculo"/>
          </w:rPr>
          <w:t>LA AMISTAD QUE DEBEMOS EVITAR Y LA AMISTAD APETECIBLE</w:t>
        </w:r>
        <w:r w:rsidR="00874B7D">
          <w:rPr>
            <w:webHidden/>
          </w:rPr>
          <w:tab/>
        </w:r>
        <w:r w:rsidR="00874B7D">
          <w:rPr>
            <w:webHidden/>
          </w:rPr>
          <w:fldChar w:fldCharType="begin"/>
        </w:r>
        <w:r w:rsidR="00874B7D">
          <w:rPr>
            <w:webHidden/>
          </w:rPr>
          <w:instrText xml:space="preserve"> PAGEREF _Toc163838533 \h </w:instrText>
        </w:r>
        <w:r w:rsidR="00874B7D">
          <w:rPr>
            <w:webHidden/>
          </w:rPr>
        </w:r>
        <w:r w:rsidR="00874B7D">
          <w:rPr>
            <w:webHidden/>
          </w:rPr>
          <w:fldChar w:fldCharType="separate"/>
        </w:r>
        <w:r w:rsidR="00C9621A">
          <w:rPr>
            <w:webHidden/>
          </w:rPr>
          <w:t>224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4" w:history="1">
        <w:r w:rsidR="00874B7D" w:rsidRPr="006A4028">
          <w:rPr>
            <w:rStyle w:val="Hipervnculo"/>
          </w:rPr>
          <w:t>LOS LÍMITES DE LA AMISTAD: NUEVAS CONSIDERACIONES</w:t>
        </w:r>
        <w:r w:rsidR="00874B7D">
          <w:rPr>
            <w:webHidden/>
          </w:rPr>
          <w:tab/>
        </w:r>
        <w:r w:rsidR="00874B7D">
          <w:rPr>
            <w:webHidden/>
          </w:rPr>
          <w:fldChar w:fldCharType="begin"/>
        </w:r>
        <w:r w:rsidR="00874B7D">
          <w:rPr>
            <w:webHidden/>
          </w:rPr>
          <w:instrText xml:space="preserve"> PAGEREF _Toc163838534 \h </w:instrText>
        </w:r>
        <w:r w:rsidR="00874B7D">
          <w:rPr>
            <w:webHidden/>
          </w:rPr>
        </w:r>
        <w:r w:rsidR="00874B7D">
          <w:rPr>
            <w:webHidden/>
          </w:rPr>
          <w:fldChar w:fldCharType="separate"/>
        </w:r>
        <w:r w:rsidR="00C9621A">
          <w:rPr>
            <w:webHidden/>
          </w:rPr>
          <w:t>226</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5" w:history="1">
        <w:r w:rsidR="00874B7D" w:rsidRPr="006A4028">
          <w:rPr>
            <w:rStyle w:val="Hipervnculo"/>
          </w:rPr>
          <w:t>PLANTEO DEL NUEVO DIÁLOGO Y CONCLUSIÓN</w:t>
        </w:r>
        <w:r w:rsidR="00874B7D">
          <w:rPr>
            <w:webHidden/>
          </w:rPr>
          <w:tab/>
        </w:r>
        <w:r w:rsidR="00874B7D">
          <w:rPr>
            <w:webHidden/>
          </w:rPr>
          <w:fldChar w:fldCharType="begin"/>
        </w:r>
        <w:r w:rsidR="00874B7D">
          <w:rPr>
            <w:webHidden/>
          </w:rPr>
          <w:instrText xml:space="preserve"> PAGEREF _Toc163838535 \h </w:instrText>
        </w:r>
        <w:r w:rsidR="00874B7D">
          <w:rPr>
            <w:webHidden/>
          </w:rPr>
        </w:r>
        <w:r w:rsidR="00874B7D">
          <w:rPr>
            <w:webHidden/>
          </w:rPr>
          <w:fldChar w:fldCharType="separate"/>
        </w:r>
        <w:r w:rsidR="00C9621A">
          <w:rPr>
            <w:webHidden/>
          </w:rPr>
          <w:t>226</w:t>
        </w:r>
        <w:r w:rsidR="00874B7D">
          <w:rPr>
            <w:webHidden/>
          </w:rPr>
          <w:fldChar w:fldCharType="end"/>
        </w:r>
      </w:hyperlink>
    </w:p>
    <w:p w:rsidR="00034C65" w:rsidRDefault="00034C65">
      <w:pPr>
        <w:pStyle w:val="TDC3"/>
        <w:rPr>
          <w:rStyle w:val="Hipervnculo"/>
        </w:rPr>
      </w:pPr>
    </w:p>
    <w:p w:rsidR="005D5BCB" w:rsidRDefault="005D5BCB">
      <w:pPr>
        <w:pStyle w:val="TDC3"/>
        <w:rPr>
          <w:rStyle w:val="Hipervnculo"/>
        </w:rPr>
      </w:pPr>
    </w:p>
    <w:p w:rsidR="00874B7D" w:rsidRDefault="008F0D82">
      <w:pPr>
        <w:pStyle w:val="TDC3"/>
        <w:rPr>
          <w:rFonts w:eastAsiaTheme="minorEastAsia" w:cstheme="minorBidi"/>
          <w:sz w:val="22"/>
          <w:szCs w:val="22"/>
          <w:lang w:eastAsia="es-MX"/>
        </w:rPr>
      </w:pPr>
      <w:hyperlink w:anchor="_Toc163838536" w:history="1">
        <w:r w:rsidR="00874B7D" w:rsidRPr="006A4028">
          <w:rPr>
            <w:rStyle w:val="Hipervnculo"/>
          </w:rPr>
          <w:t>LIBRO TERCERO</w:t>
        </w:r>
        <w:r w:rsidR="00874B7D">
          <w:rPr>
            <w:webHidden/>
          </w:rPr>
          <w:tab/>
        </w:r>
        <w:r w:rsidR="00874B7D">
          <w:rPr>
            <w:webHidden/>
          </w:rPr>
          <w:fldChar w:fldCharType="begin"/>
        </w:r>
        <w:r w:rsidR="00874B7D">
          <w:rPr>
            <w:webHidden/>
          </w:rPr>
          <w:instrText xml:space="preserve"> PAGEREF _Toc163838536 \h </w:instrText>
        </w:r>
        <w:r w:rsidR="00874B7D">
          <w:rPr>
            <w:webHidden/>
          </w:rPr>
        </w:r>
        <w:r w:rsidR="00874B7D">
          <w:rPr>
            <w:webHidden/>
          </w:rPr>
          <w:fldChar w:fldCharType="separate"/>
        </w:r>
        <w:r w:rsidR="00C9621A">
          <w:rPr>
            <w:webHidden/>
          </w:rPr>
          <w:t>228</w:t>
        </w:r>
        <w:r w:rsidR="00874B7D">
          <w:rPr>
            <w:webHidden/>
          </w:rPr>
          <w:fldChar w:fldCharType="end"/>
        </w:r>
      </w:hyperlink>
    </w:p>
    <w:p w:rsidR="00034C65" w:rsidRDefault="00034C65">
      <w:pPr>
        <w:pStyle w:val="TDC4"/>
        <w:rPr>
          <w:rStyle w:val="Hipervnculo"/>
        </w:rPr>
      </w:pPr>
    </w:p>
    <w:p w:rsidR="00874B7D" w:rsidRDefault="008F0D82">
      <w:pPr>
        <w:pStyle w:val="TDC4"/>
        <w:rPr>
          <w:rFonts w:eastAsiaTheme="minorEastAsia" w:cstheme="minorBidi"/>
          <w:sz w:val="22"/>
          <w:szCs w:val="22"/>
          <w:lang w:eastAsia="es-MX"/>
        </w:rPr>
      </w:pPr>
      <w:hyperlink w:anchor="_Toc163838537" w:history="1">
        <w:r w:rsidR="00874B7D" w:rsidRPr="006A4028">
          <w:rPr>
            <w:rStyle w:val="Hipervnculo"/>
          </w:rPr>
          <w:t>EL AMOR, FUENTE DE LA AMISTAD</w:t>
        </w:r>
        <w:r w:rsidR="00874B7D">
          <w:rPr>
            <w:webHidden/>
          </w:rPr>
          <w:tab/>
        </w:r>
        <w:r w:rsidR="00874B7D">
          <w:rPr>
            <w:webHidden/>
          </w:rPr>
          <w:fldChar w:fldCharType="begin"/>
        </w:r>
        <w:r w:rsidR="00874B7D">
          <w:rPr>
            <w:webHidden/>
          </w:rPr>
          <w:instrText xml:space="preserve"> PAGEREF _Toc163838537 \h </w:instrText>
        </w:r>
        <w:r w:rsidR="00874B7D">
          <w:rPr>
            <w:webHidden/>
          </w:rPr>
        </w:r>
        <w:r w:rsidR="00874B7D">
          <w:rPr>
            <w:webHidden/>
          </w:rPr>
          <w:fldChar w:fldCharType="separate"/>
        </w:r>
        <w:r w:rsidR="00C9621A">
          <w:rPr>
            <w:webHidden/>
          </w:rPr>
          <w:t>228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8" w:history="1">
        <w:r w:rsidR="00874B7D" w:rsidRPr="006A4028">
          <w:rPr>
            <w:rStyle w:val="Hipervnculo"/>
          </w:rPr>
          <w:t>RESUMEN DE LO YA EXPUESTO</w:t>
        </w:r>
        <w:r w:rsidR="00874B7D">
          <w:rPr>
            <w:webHidden/>
          </w:rPr>
          <w:tab/>
        </w:r>
        <w:r w:rsidR="00874B7D">
          <w:rPr>
            <w:webHidden/>
          </w:rPr>
          <w:fldChar w:fldCharType="begin"/>
        </w:r>
        <w:r w:rsidR="00874B7D">
          <w:rPr>
            <w:webHidden/>
          </w:rPr>
          <w:instrText xml:space="preserve"> PAGEREF _Toc163838538 \h </w:instrText>
        </w:r>
        <w:r w:rsidR="00874B7D">
          <w:rPr>
            <w:webHidden/>
          </w:rPr>
        </w:r>
        <w:r w:rsidR="00874B7D">
          <w:rPr>
            <w:webHidden/>
          </w:rPr>
          <w:fldChar w:fldCharType="separate"/>
        </w:r>
        <w:r w:rsidR="00C9621A">
          <w:rPr>
            <w:webHidden/>
          </w:rPr>
          <w:t>229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39" w:history="1">
        <w:r w:rsidR="00874B7D" w:rsidRPr="006A4028">
          <w:rPr>
            <w:rStyle w:val="Hipervnculo"/>
          </w:rPr>
          <w:t>LA ELECCIÓN DEL AMIGO</w:t>
        </w:r>
        <w:r w:rsidR="00874B7D">
          <w:rPr>
            <w:webHidden/>
          </w:rPr>
          <w:tab/>
        </w:r>
        <w:r w:rsidR="00874B7D">
          <w:rPr>
            <w:webHidden/>
          </w:rPr>
          <w:fldChar w:fldCharType="begin"/>
        </w:r>
        <w:r w:rsidR="00874B7D">
          <w:rPr>
            <w:webHidden/>
          </w:rPr>
          <w:instrText xml:space="preserve"> PAGEREF _Toc163838539 \h </w:instrText>
        </w:r>
        <w:r w:rsidR="00874B7D">
          <w:rPr>
            <w:webHidden/>
          </w:rPr>
        </w:r>
        <w:r w:rsidR="00874B7D">
          <w:rPr>
            <w:webHidden/>
          </w:rPr>
          <w:fldChar w:fldCharType="separate"/>
        </w:r>
        <w:r w:rsidR="00C9621A">
          <w:rPr>
            <w:webHidden/>
          </w:rPr>
          <w:t>230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0" w:history="1">
        <w:r w:rsidR="00874B7D" w:rsidRPr="006A4028">
          <w:rPr>
            <w:rStyle w:val="Hipervnculo"/>
          </w:rPr>
          <w:t>LOS ENEMIGOS DE LA AMISTAD</w:t>
        </w:r>
        <w:r w:rsidR="00874B7D">
          <w:rPr>
            <w:webHidden/>
          </w:rPr>
          <w:tab/>
        </w:r>
        <w:r w:rsidR="00874B7D">
          <w:rPr>
            <w:webHidden/>
          </w:rPr>
          <w:fldChar w:fldCharType="begin"/>
        </w:r>
        <w:r w:rsidR="00874B7D">
          <w:rPr>
            <w:webHidden/>
          </w:rPr>
          <w:instrText xml:space="preserve"> PAGEREF _Toc163838540 \h </w:instrText>
        </w:r>
        <w:r w:rsidR="00874B7D">
          <w:rPr>
            <w:webHidden/>
          </w:rPr>
        </w:r>
        <w:r w:rsidR="00874B7D">
          <w:rPr>
            <w:webHidden/>
          </w:rPr>
          <w:fldChar w:fldCharType="separate"/>
        </w:r>
        <w:r w:rsidR="00C9621A">
          <w:rPr>
            <w:webHidden/>
          </w:rPr>
          <w:t>231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1" w:history="1">
        <w:r w:rsidR="00874B7D" w:rsidRPr="006A4028">
          <w:rPr>
            <w:rStyle w:val="Hipervnculo"/>
          </w:rPr>
          <w:t>EJEMPLOS EXTRAÍDOS DE LA ESCRITURA</w:t>
        </w:r>
        <w:r w:rsidR="00874B7D">
          <w:rPr>
            <w:webHidden/>
          </w:rPr>
          <w:tab/>
        </w:r>
        <w:r w:rsidR="00874B7D">
          <w:rPr>
            <w:webHidden/>
          </w:rPr>
          <w:fldChar w:fldCharType="begin"/>
        </w:r>
        <w:r w:rsidR="00874B7D">
          <w:rPr>
            <w:webHidden/>
          </w:rPr>
          <w:instrText xml:space="preserve"> PAGEREF _Toc163838541 \h </w:instrText>
        </w:r>
        <w:r w:rsidR="00874B7D">
          <w:rPr>
            <w:webHidden/>
          </w:rPr>
        </w:r>
        <w:r w:rsidR="00874B7D">
          <w:rPr>
            <w:webHidden/>
          </w:rPr>
          <w:fldChar w:fldCharType="separate"/>
        </w:r>
        <w:r w:rsidR="00C9621A">
          <w:rPr>
            <w:webHidden/>
          </w:rPr>
          <w:t>232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2" w:history="1">
        <w:r w:rsidR="00874B7D" w:rsidRPr="006A4028">
          <w:rPr>
            <w:rStyle w:val="Hipervnculo"/>
          </w:rPr>
          <w:t>OTROS PELIGROS QUE AMENAZAN O IMPIDEN LA AMISTAD</w:t>
        </w:r>
        <w:r w:rsidR="00874B7D">
          <w:rPr>
            <w:webHidden/>
          </w:rPr>
          <w:tab/>
        </w:r>
        <w:r w:rsidR="00874B7D">
          <w:rPr>
            <w:webHidden/>
          </w:rPr>
          <w:fldChar w:fldCharType="begin"/>
        </w:r>
        <w:r w:rsidR="00874B7D">
          <w:rPr>
            <w:webHidden/>
          </w:rPr>
          <w:instrText xml:space="preserve"> PAGEREF _Toc163838542 \h </w:instrText>
        </w:r>
        <w:r w:rsidR="00874B7D">
          <w:rPr>
            <w:webHidden/>
          </w:rPr>
        </w:r>
        <w:r w:rsidR="00874B7D">
          <w:rPr>
            <w:webHidden/>
          </w:rPr>
          <w:fldChar w:fldCharType="separate"/>
        </w:r>
        <w:r w:rsidR="00C9621A">
          <w:rPr>
            <w:webHidden/>
          </w:rPr>
          <w:t>233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3" w:history="1">
        <w:r w:rsidR="00874B7D" w:rsidRPr="006A4028">
          <w:rPr>
            <w:rStyle w:val="Hipervnculo"/>
          </w:rPr>
          <w:t>UN EJEMPLO DE LA PROPIA EXPERIENCIA</w:t>
        </w:r>
        <w:r w:rsidR="00874B7D">
          <w:rPr>
            <w:webHidden/>
          </w:rPr>
          <w:tab/>
        </w:r>
        <w:r w:rsidR="00874B7D">
          <w:rPr>
            <w:webHidden/>
          </w:rPr>
          <w:fldChar w:fldCharType="begin"/>
        </w:r>
        <w:r w:rsidR="00874B7D">
          <w:rPr>
            <w:webHidden/>
          </w:rPr>
          <w:instrText xml:space="preserve"> PAGEREF _Toc163838543 \h </w:instrText>
        </w:r>
        <w:r w:rsidR="00874B7D">
          <w:rPr>
            <w:webHidden/>
          </w:rPr>
        </w:r>
        <w:r w:rsidR="00874B7D">
          <w:rPr>
            <w:webHidden/>
          </w:rPr>
          <w:fldChar w:fldCharType="separate"/>
        </w:r>
        <w:r w:rsidR="00C9621A">
          <w:rPr>
            <w:webHidden/>
          </w:rPr>
          <w:t>234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4" w:history="1">
        <w:r w:rsidR="00874B7D" w:rsidRPr="006A4028">
          <w:rPr>
            <w:rStyle w:val="Hipervnculo"/>
          </w:rPr>
          <w:t>LAS ACTITUDES CON QUE PODEMOS CORREGIR AL AMIGO</w:t>
        </w:r>
        <w:r w:rsidR="00874B7D">
          <w:rPr>
            <w:webHidden/>
          </w:rPr>
          <w:tab/>
        </w:r>
        <w:r w:rsidR="00874B7D">
          <w:rPr>
            <w:webHidden/>
          </w:rPr>
          <w:fldChar w:fldCharType="begin"/>
        </w:r>
        <w:r w:rsidR="00874B7D">
          <w:rPr>
            <w:webHidden/>
          </w:rPr>
          <w:instrText xml:space="preserve"> PAGEREF _Toc163838544 \h </w:instrText>
        </w:r>
        <w:r w:rsidR="00874B7D">
          <w:rPr>
            <w:webHidden/>
          </w:rPr>
        </w:r>
        <w:r w:rsidR="00874B7D">
          <w:rPr>
            <w:webHidden/>
          </w:rPr>
          <w:fldChar w:fldCharType="separate"/>
        </w:r>
        <w:r w:rsidR="00C9621A">
          <w:rPr>
            <w:webHidden/>
          </w:rPr>
          <w:t>235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5" w:history="1">
        <w:r w:rsidR="00874B7D" w:rsidRPr="006A4028">
          <w:rPr>
            <w:rStyle w:val="Hipervnculo"/>
          </w:rPr>
          <w:t>EL CASO DE LA AMISTAD QUE SE ROMPE</w:t>
        </w:r>
        <w:r w:rsidR="00874B7D">
          <w:rPr>
            <w:webHidden/>
          </w:rPr>
          <w:tab/>
        </w:r>
        <w:r w:rsidR="00874B7D">
          <w:rPr>
            <w:webHidden/>
          </w:rPr>
          <w:fldChar w:fldCharType="begin"/>
        </w:r>
        <w:r w:rsidR="00874B7D">
          <w:rPr>
            <w:webHidden/>
          </w:rPr>
          <w:instrText xml:space="preserve"> PAGEREF _Toc163838545 \h </w:instrText>
        </w:r>
        <w:r w:rsidR="00874B7D">
          <w:rPr>
            <w:webHidden/>
          </w:rPr>
        </w:r>
        <w:r w:rsidR="00874B7D">
          <w:rPr>
            <w:webHidden/>
          </w:rPr>
          <w:fldChar w:fldCharType="separate"/>
        </w:r>
        <w:r w:rsidR="00C9621A">
          <w:rPr>
            <w:webHidden/>
          </w:rPr>
          <w:t>235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6" w:history="1">
        <w:r w:rsidR="00874B7D" w:rsidRPr="006A4028">
          <w:rPr>
            <w:rStyle w:val="Hipervnculo"/>
          </w:rPr>
          <w:t>EL ABAD SINTET</w:t>
        </w:r>
        <w:r w:rsidR="00874B7D" w:rsidRPr="006A4028">
          <w:rPr>
            <w:rStyle w:val="Hipervnculo"/>
            <w:spacing w:val="1"/>
          </w:rPr>
          <w:t>I</w:t>
        </w:r>
        <w:r w:rsidR="00874B7D" w:rsidRPr="006A4028">
          <w:rPr>
            <w:rStyle w:val="Hipervnculo"/>
            <w:spacing w:val="-1"/>
          </w:rPr>
          <w:t>Z</w:t>
        </w:r>
        <w:r w:rsidR="00874B7D" w:rsidRPr="006A4028">
          <w:rPr>
            <w:rStyle w:val="Hipervnculo"/>
          </w:rPr>
          <w:t>A LO EX</w:t>
        </w:r>
        <w:r w:rsidR="00874B7D" w:rsidRPr="006A4028">
          <w:rPr>
            <w:rStyle w:val="Hipervnculo"/>
            <w:spacing w:val="1"/>
          </w:rPr>
          <w:t>P</w:t>
        </w:r>
        <w:r w:rsidR="00874B7D" w:rsidRPr="006A4028">
          <w:rPr>
            <w:rStyle w:val="Hipervnculo"/>
            <w:spacing w:val="-1"/>
          </w:rPr>
          <w:t>U</w:t>
        </w:r>
        <w:r w:rsidR="00874B7D" w:rsidRPr="006A4028">
          <w:rPr>
            <w:rStyle w:val="Hipervnculo"/>
          </w:rPr>
          <w:t>ESTO</w:t>
        </w:r>
        <w:r w:rsidR="00874B7D">
          <w:rPr>
            <w:webHidden/>
          </w:rPr>
          <w:tab/>
        </w:r>
        <w:r w:rsidR="00874B7D">
          <w:rPr>
            <w:webHidden/>
          </w:rPr>
          <w:fldChar w:fldCharType="begin"/>
        </w:r>
        <w:r w:rsidR="00874B7D">
          <w:rPr>
            <w:webHidden/>
          </w:rPr>
          <w:instrText xml:space="preserve"> PAGEREF _Toc163838546 \h </w:instrText>
        </w:r>
        <w:r w:rsidR="00874B7D">
          <w:rPr>
            <w:webHidden/>
          </w:rPr>
        </w:r>
        <w:r w:rsidR="00874B7D">
          <w:rPr>
            <w:webHidden/>
          </w:rPr>
          <w:fldChar w:fldCharType="separate"/>
        </w:r>
        <w:r w:rsidR="00C9621A">
          <w:rPr>
            <w:webHidden/>
          </w:rPr>
          <w:t>238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7" w:history="1">
        <w:r w:rsidR="00874B7D" w:rsidRPr="006A4028">
          <w:rPr>
            <w:rStyle w:val="Hipervnculo"/>
          </w:rPr>
          <w:t>PROBAR AL AMIGO</w:t>
        </w:r>
        <w:r w:rsidR="00874B7D">
          <w:rPr>
            <w:webHidden/>
          </w:rPr>
          <w:tab/>
        </w:r>
        <w:r w:rsidR="00874B7D">
          <w:rPr>
            <w:webHidden/>
          </w:rPr>
          <w:fldChar w:fldCharType="begin"/>
        </w:r>
        <w:r w:rsidR="00874B7D">
          <w:rPr>
            <w:webHidden/>
          </w:rPr>
          <w:instrText xml:space="preserve"> PAGEREF _Toc163838547 \h </w:instrText>
        </w:r>
        <w:r w:rsidR="00874B7D">
          <w:rPr>
            <w:webHidden/>
          </w:rPr>
        </w:r>
        <w:r w:rsidR="00874B7D">
          <w:rPr>
            <w:webHidden/>
          </w:rPr>
          <w:fldChar w:fldCharType="separate"/>
        </w:r>
        <w:r w:rsidR="00C9621A">
          <w:rPr>
            <w:webHidden/>
          </w:rPr>
          <w:t>238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8" w:history="1">
        <w:r w:rsidR="00874B7D" w:rsidRPr="006A4028">
          <w:rPr>
            <w:rStyle w:val="Hipervnculo"/>
          </w:rPr>
          <w:t>EN LA FIDELIDAD, NODRIZA DEL VÍNCULO AMISTOSO</w:t>
        </w:r>
        <w:r w:rsidR="00874B7D">
          <w:rPr>
            <w:webHidden/>
          </w:rPr>
          <w:tab/>
        </w:r>
        <w:r w:rsidR="00874B7D">
          <w:rPr>
            <w:webHidden/>
          </w:rPr>
          <w:fldChar w:fldCharType="begin"/>
        </w:r>
        <w:r w:rsidR="00874B7D">
          <w:rPr>
            <w:webHidden/>
          </w:rPr>
          <w:instrText xml:space="preserve"> PAGEREF _Toc163838548 \h </w:instrText>
        </w:r>
        <w:r w:rsidR="00874B7D">
          <w:rPr>
            <w:webHidden/>
          </w:rPr>
        </w:r>
        <w:r w:rsidR="00874B7D">
          <w:rPr>
            <w:webHidden/>
          </w:rPr>
          <w:fldChar w:fldCharType="separate"/>
        </w:r>
        <w:r w:rsidR="00C9621A">
          <w:rPr>
            <w:webHidden/>
          </w:rPr>
          <w:t>239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49" w:history="1">
        <w:r w:rsidR="00874B7D" w:rsidRPr="006A4028">
          <w:rPr>
            <w:rStyle w:val="Hipervnculo"/>
          </w:rPr>
          <w:t>EN LA INTENCIÓN CON QUE BUSCA NUESTRA AMISTAD</w:t>
        </w:r>
        <w:r w:rsidR="00874B7D">
          <w:rPr>
            <w:webHidden/>
          </w:rPr>
          <w:tab/>
        </w:r>
        <w:r w:rsidR="00874B7D">
          <w:rPr>
            <w:webHidden/>
          </w:rPr>
          <w:fldChar w:fldCharType="begin"/>
        </w:r>
        <w:r w:rsidR="00874B7D">
          <w:rPr>
            <w:webHidden/>
          </w:rPr>
          <w:instrText xml:space="preserve"> PAGEREF _Toc163838549 \h </w:instrText>
        </w:r>
        <w:r w:rsidR="00874B7D">
          <w:rPr>
            <w:webHidden/>
          </w:rPr>
        </w:r>
        <w:r w:rsidR="00874B7D">
          <w:rPr>
            <w:webHidden/>
          </w:rPr>
          <w:fldChar w:fldCharType="separate"/>
        </w:r>
        <w:r w:rsidR="00C9621A">
          <w:rPr>
            <w:webHidden/>
          </w:rPr>
          <w:t>240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0" w:history="1">
        <w:r w:rsidR="00874B7D" w:rsidRPr="006A4028">
          <w:rPr>
            <w:rStyle w:val="Hipervnculo"/>
          </w:rPr>
          <w:t>EN LA DISCRECIÓN CON QUE SE COMPORTA</w:t>
        </w:r>
        <w:r w:rsidR="00874B7D">
          <w:rPr>
            <w:webHidden/>
          </w:rPr>
          <w:tab/>
        </w:r>
        <w:r w:rsidR="00874B7D">
          <w:rPr>
            <w:webHidden/>
          </w:rPr>
          <w:fldChar w:fldCharType="begin"/>
        </w:r>
        <w:r w:rsidR="00874B7D">
          <w:rPr>
            <w:webHidden/>
          </w:rPr>
          <w:instrText xml:space="preserve"> PAGEREF _Toc163838550 \h </w:instrText>
        </w:r>
        <w:r w:rsidR="00874B7D">
          <w:rPr>
            <w:webHidden/>
          </w:rPr>
        </w:r>
        <w:r w:rsidR="00874B7D">
          <w:rPr>
            <w:webHidden/>
          </w:rPr>
          <w:fldChar w:fldCharType="separate"/>
        </w:r>
        <w:r w:rsidR="00C9621A">
          <w:rPr>
            <w:webHidden/>
          </w:rPr>
          <w:t>241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1" w:history="1">
        <w:r w:rsidR="00874B7D" w:rsidRPr="006A4028">
          <w:rPr>
            <w:rStyle w:val="Hipervnculo"/>
          </w:rPr>
          <w:t>EN LA PACIENCIA QUE EJERCE</w:t>
        </w:r>
        <w:r w:rsidR="00874B7D">
          <w:rPr>
            <w:webHidden/>
          </w:rPr>
          <w:tab/>
        </w:r>
        <w:r w:rsidR="00874B7D">
          <w:rPr>
            <w:webHidden/>
          </w:rPr>
          <w:fldChar w:fldCharType="begin"/>
        </w:r>
        <w:r w:rsidR="00874B7D">
          <w:rPr>
            <w:webHidden/>
          </w:rPr>
          <w:instrText xml:space="preserve"> PAGEREF _Toc163838551 \h </w:instrText>
        </w:r>
        <w:r w:rsidR="00874B7D">
          <w:rPr>
            <w:webHidden/>
          </w:rPr>
        </w:r>
        <w:r w:rsidR="00874B7D">
          <w:rPr>
            <w:webHidden/>
          </w:rPr>
          <w:fldChar w:fldCharType="separate"/>
        </w:r>
        <w:r w:rsidR="00C9621A">
          <w:rPr>
            <w:webHidden/>
          </w:rPr>
          <w:t>241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2" w:history="1">
        <w:r w:rsidR="00874B7D" w:rsidRPr="006A4028">
          <w:rPr>
            <w:rStyle w:val="Hipervnculo"/>
          </w:rPr>
          <w:t>ELOGIA ELREDO LA AMISTAD, AÚN EN SUS DIFICULTADES</w:t>
        </w:r>
        <w:r w:rsidR="00874B7D">
          <w:rPr>
            <w:webHidden/>
          </w:rPr>
          <w:tab/>
        </w:r>
        <w:r w:rsidR="00874B7D">
          <w:rPr>
            <w:webHidden/>
          </w:rPr>
          <w:fldChar w:fldCharType="begin"/>
        </w:r>
        <w:r w:rsidR="00874B7D">
          <w:rPr>
            <w:webHidden/>
          </w:rPr>
          <w:instrText xml:space="preserve"> PAGEREF _Toc163838552 \h </w:instrText>
        </w:r>
        <w:r w:rsidR="00874B7D">
          <w:rPr>
            <w:webHidden/>
          </w:rPr>
        </w:r>
        <w:r w:rsidR="00874B7D">
          <w:rPr>
            <w:webHidden/>
          </w:rPr>
          <w:fldChar w:fldCharType="separate"/>
        </w:r>
        <w:r w:rsidR="00C9621A">
          <w:rPr>
            <w:webHidden/>
          </w:rPr>
          <w:t>242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3" w:history="1">
        <w:r w:rsidR="00874B7D" w:rsidRPr="006A4028">
          <w:rPr>
            <w:rStyle w:val="Hipervnculo"/>
          </w:rPr>
          <w:t>EL AMIGO ES FUENTE DE FELICIDAD</w:t>
        </w:r>
        <w:r w:rsidR="00874B7D">
          <w:rPr>
            <w:webHidden/>
          </w:rPr>
          <w:tab/>
        </w:r>
        <w:r w:rsidR="00874B7D">
          <w:rPr>
            <w:webHidden/>
          </w:rPr>
          <w:fldChar w:fldCharType="begin"/>
        </w:r>
        <w:r w:rsidR="00874B7D">
          <w:rPr>
            <w:webHidden/>
          </w:rPr>
          <w:instrText xml:space="preserve"> PAGEREF _Toc163838553 \h </w:instrText>
        </w:r>
        <w:r w:rsidR="00874B7D">
          <w:rPr>
            <w:webHidden/>
          </w:rPr>
        </w:r>
        <w:r w:rsidR="00874B7D">
          <w:rPr>
            <w:webHidden/>
          </w:rPr>
          <w:fldChar w:fldCharType="separate"/>
        </w:r>
        <w:r w:rsidR="00C9621A">
          <w:rPr>
            <w:webHidden/>
          </w:rPr>
          <w:t>242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4" w:history="1">
        <w:r w:rsidR="00874B7D" w:rsidRPr="006A4028">
          <w:rPr>
            <w:rStyle w:val="Hipervnculo"/>
          </w:rPr>
          <w:t>LA PROVERBIAL ARMONÍA DE RIEVAL</w:t>
        </w:r>
        <w:r w:rsidR="00874B7D">
          <w:rPr>
            <w:webHidden/>
          </w:rPr>
          <w:tab/>
        </w:r>
        <w:r w:rsidR="00874B7D">
          <w:rPr>
            <w:webHidden/>
          </w:rPr>
          <w:fldChar w:fldCharType="begin"/>
        </w:r>
        <w:r w:rsidR="00874B7D">
          <w:rPr>
            <w:webHidden/>
          </w:rPr>
          <w:instrText xml:space="preserve"> PAGEREF _Toc163838554 \h </w:instrText>
        </w:r>
        <w:r w:rsidR="00874B7D">
          <w:rPr>
            <w:webHidden/>
          </w:rPr>
        </w:r>
        <w:r w:rsidR="00874B7D">
          <w:rPr>
            <w:webHidden/>
          </w:rPr>
          <w:fldChar w:fldCharType="separate"/>
        </w:r>
        <w:r w:rsidR="00C9621A">
          <w:rPr>
            <w:webHidden/>
          </w:rPr>
          <w:t>244</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5" w:history="1">
        <w:r w:rsidR="00874B7D" w:rsidRPr="006A4028">
          <w:rPr>
            <w:rStyle w:val="Hipervnculo"/>
          </w:rPr>
          <w:t>DE LA AMISTAD AFECTIVA A LA AMISTAD DIVINA</w:t>
        </w:r>
        <w:r w:rsidR="00874B7D">
          <w:rPr>
            <w:webHidden/>
          </w:rPr>
          <w:tab/>
        </w:r>
        <w:r w:rsidR="00874B7D">
          <w:rPr>
            <w:webHidden/>
          </w:rPr>
          <w:fldChar w:fldCharType="begin"/>
        </w:r>
        <w:r w:rsidR="00874B7D">
          <w:rPr>
            <w:webHidden/>
          </w:rPr>
          <w:instrText xml:space="preserve"> PAGEREF _Toc163838555 \h </w:instrText>
        </w:r>
        <w:r w:rsidR="00874B7D">
          <w:rPr>
            <w:webHidden/>
          </w:rPr>
        </w:r>
        <w:r w:rsidR="00874B7D">
          <w:rPr>
            <w:webHidden/>
          </w:rPr>
          <w:fldChar w:fldCharType="separate"/>
        </w:r>
        <w:r w:rsidR="00C9621A">
          <w:rPr>
            <w:webHidden/>
          </w:rPr>
          <w:t>245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6" w:history="1">
        <w:r w:rsidR="00874B7D" w:rsidRPr="006A4028">
          <w:rPr>
            <w:rStyle w:val="Hipervnculo"/>
          </w:rPr>
          <w:t>EL CULTIVO DE LA AMISTAD</w:t>
        </w:r>
        <w:r w:rsidR="00874B7D">
          <w:rPr>
            <w:webHidden/>
          </w:rPr>
          <w:tab/>
        </w:r>
        <w:r w:rsidR="00874B7D">
          <w:rPr>
            <w:webHidden/>
          </w:rPr>
          <w:fldChar w:fldCharType="begin"/>
        </w:r>
        <w:r w:rsidR="00874B7D">
          <w:rPr>
            <w:webHidden/>
          </w:rPr>
          <w:instrText xml:space="preserve"> PAGEREF _Toc163838556 \h </w:instrText>
        </w:r>
        <w:r w:rsidR="00874B7D">
          <w:rPr>
            <w:webHidden/>
          </w:rPr>
        </w:r>
        <w:r w:rsidR="00874B7D">
          <w:rPr>
            <w:webHidden/>
          </w:rPr>
          <w:fldChar w:fldCharType="separate"/>
        </w:r>
        <w:r w:rsidR="00C9621A">
          <w:rPr>
            <w:webHidden/>
          </w:rPr>
          <w:t>245</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7" w:history="1">
        <w:r w:rsidR="00874B7D" w:rsidRPr="006A4028">
          <w:rPr>
            <w:rStyle w:val="Hipervnculo"/>
          </w:rPr>
          <w:t>EL EJEMPLO DE DAVID Y JONATÁN</w:t>
        </w:r>
        <w:r w:rsidR="00874B7D">
          <w:rPr>
            <w:webHidden/>
          </w:rPr>
          <w:tab/>
        </w:r>
        <w:r w:rsidR="00874B7D">
          <w:rPr>
            <w:webHidden/>
          </w:rPr>
          <w:fldChar w:fldCharType="begin"/>
        </w:r>
        <w:r w:rsidR="00874B7D">
          <w:rPr>
            <w:webHidden/>
          </w:rPr>
          <w:instrText xml:space="preserve"> PAGEREF _Toc163838557 \h </w:instrText>
        </w:r>
        <w:r w:rsidR="00874B7D">
          <w:rPr>
            <w:webHidden/>
          </w:rPr>
        </w:r>
        <w:r w:rsidR="00874B7D">
          <w:rPr>
            <w:webHidden/>
          </w:rPr>
          <w:fldChar w:fldCharType="separate"/>
        </w:r>
        <w:r w:rsidR="00C9621A">
          <w:rPr>
            <w:webHidden/>
          </w:rPr>
          <w:t>246</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8" w:history="1">
        <w:r w:rsidR="00874B7D" w:rsidRPr="006A4028">
          <w:rPr>
            <w:rStyle w:val="Hipervnculo"/>
          </w:rPr>
          <w:t>LA AMISTAD MIRA POR CONSERVAR IGUALES EN TODO A LOS AMIGOS</w:t>
        </w:r>
        <w:r w:rsidR="00874B7D">
          <w:rPr>
            <w:webHidden/>
          </w:rPr>
          <w:tab/>
        </w:r>
        <w:r w:rsidR="00874B7D">
          <w:rPr>
            <w:webHidden/>
          </w:rPr>
          <w:fldChar w:fldCharType="begin"/>
        </w:r>
        <w:r w:rsidR="00874B7D">
          <w:rPr>
            <w:webHidden/>
          </w:rPr>
          <w:instrText xml:space="preserve"> PAGEREF _Toc163838558 \h </w:instrText>
        </w:r>
        <w:r w:rsidR="00874B7D">
          <w:rPr>
            <w:webHidden/>
          </w:rPr>
        </w:r>
        <w:r w:rsidR="00874B7D">
          <w:rPr>
            <w:webHidden/>
          </w:rPr>
          <w:fldChar w:fldCharType="separate"/>
        </w:r>
        <w:r w:rsidR="00C9621A">
          <w:rPr>
            <w:webHidden/>
          </w:rPr>
          <w:t>248</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59" w:history="1">
        <w:r w:rsidR="00874B7D" w:rsidRPr="006A4028">
          <w:rPr>
            <w:rStyle w:val="Hipervnculo"/>
          </w:rPr>
          <w:t>LA AMISTAD EN EL AMBIENTE MONÁSTICO</w:t>
        </w:r>
        <w:r w:rsidR="00874B7D">
          <w:rPr>
            <w:webHidden/>
          </w:rPr>
          <w:tab/>
        </w:r>
        <w:r w:rsidR="00874B7D">
          <w:rPr>
            <w:webHidden/>
          </w:rPr>
          <w:fldChar w:fldCharType="begin"/>
        </w:r>
        <w:r w:rsidR="00874B7D">
          <w:rPr>
            <w:webHidden/>
          </w:rPr>
          <w:instrText xml:space="preserve"> PAGEREF _Toc163838559 \h </w:instrText>
        </w:r>
        <w:r w:rsidR="00874B7D">
          <w:rPr>
            <w:webHidden/>
          </w:rPr>
        </w:r>
        <w:r w:rsidR="00874B7D">
          <w:rPr>
            <w:webHidden/>
          </w:rPr>
          <w:fldChar w:fldCharType="separate"/>
        </w:r>
        <w:r w:rsidR="00C9621A">
          <w:rPr>
            <w:webHidden/>
          </w:rPr>
          <w:t>249</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60" w:history="1">
        <w:r w:rsidR="00874B7D" w:rsidRPr="006A4028">
          <w:rPr>
            <w:rStyle w:val="Hipervnculo"/>
          </w:rPr>
          <w:t>LA CORRECCIÓN ENTRE AMIGOS. PRECAUCIONES</w:t>
        </w:r>
        <w:r w:rsidR="00874B7D">
          <w:rPr>
            <w:webHidden/>
          </w:rPr>
          <w:tab/>
        </w:r>
        <w:r w:rsidR="00874B7D">
          <w:rPr>
            <w:webHidden/>
          </w:rPr>
          <w:fldChar w:fldCharType="begin"/>
        </w:r>
        <w:r w:rsidR="00874B7D">
          <w:rPr>
            <w:webHidden/>
          </w:rPr>
          <w:instrText xml:space="preserve"> PAGEREF _Toc163838560 \h </w:instrText>
        </w:r>
        <w:r w:rsidR="00874B7D">
          <w:rPr>
            <w:webHidden/>
          </w:rPr>
        </w:r>
        <w:r w:rsidR="00874B7D">
          <w:rPr>
            <w:webHidden/>
          </w:rPr>
          <w:fldChar w:fldCharType="separate"/>
        </w:r>
        <w:r w:rsidR="00C9621A">
          <w:rPr>
            <w:webHidden/>
          </w:rPr>
          <w:t>250</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61" w:history="1">
        <w:r w:rsidR="00874B7D" w:rsidRPr="006A4028">
          <w:rPr>
            <w:rStyle w:val="Hipervnculo"/>
          </w:rPr>
          <w:t>LA ADULACIÓN DISUELVE LA AMISTAD</w:t>
        </w:r>
        <w:r w:rsidR="00874B7D">
          <w:rPr>
            <w:webHidden/>
          </w:rPr>
          <w:tab/>
        </w:r>
        <w:r w:rsidR="00874B7D">
          <w:rPr>
            <w:webHidden/>
          </w:rPr>
          <w:fldChar w:fldCharType="begin"/>
        </w:r>
        <w:r w:rsidR="00874B7D">
          <w:rPr>
            <w:webHidden/>
          </w:rPr>
          <w:instrText xml:space="preserve"> PAGEREF _Toc163838561 \h </w:instrText>
        </w:r>
        <w:r w:rsidR="00874B7D">
          <w:rPr>
            <w:webHidden/>
          </w:rPr>
        </w:r>
        <w:r w:rsidR="00874B7D">
          <w:rPr>
            <w:webHidden/>
          </w:rPr>
          <w:fldChar w:fldCharType="separate"/>
        </w:r>
        <w:r w:rsidR="00C9621A">
          <w:rPr>
            <w:webHidden/>
          </w:rPr>
          <w:t>251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62" w:history="1">
        <w:r w:rsidR="00874B7D" w:rsidRPr="006A4028">
          <w:rPr>
            <w:rStyle w:val="Hipervnculo"/>
          </w:rPr>
          <w:t>DISIMULO Y SIMULACIÓN</w:t>
        </w:r>
        <w:r w:rsidR="00874B7D">
          <w:rPr>
            <w:webHidden/>
          </w:rPr>
          <w:tab/>
        </w:r>
        <w:r w:rsidR="00874B7D">
          <w:rPr>
            <w:webHidden/>
          </w:rPr>
          <w:fldChar w:fldCharType="begin"/>
        </w:r>
        <w:r w:rsidR="00874B7D">
          <w:rPr>
            <w:webHidden/>
          </w:rPr>
          <w:instrText xml:space="preserve"> PAGEREF _Toc163838562 \h </w:instrText>
        </w:r>
        <w:r w:rsidR="00874B7D">
          <w:rPr>
            <w:webHidden/>
          </w:rPr>
        </w:r>
        <w:r w:rsidR="00874B7D">
          <w:rPr>
            <w:webHidden/>
          </w:rPr>
          <w:fldChar w:fldCharType="separate"/>
        </w:r>
        <w:r w:rsidR="00C9621A">
          <w:rPr>
            <w:webHidden/>
          </w:rPr>
          <w:t>251</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63" w:history="1">
        <w:r w:rsidR="00874B7D" w:rsidRPr="006A4028">
          <w:rPr>
            <w:rStyle w:val="Hipervnculo"/>
          </w:rPr>
          <w:t>LA AMISTAD Y LOS FAVORES ENTRE AMIGOS. EL EJEMPLO DE JESÚS, PEDRO Y JUAN</w:t>
        </w:r>
        <w:r w:rsidR="00874B7D">
          <w:rPr>
            <w:webHidden/>
          </w:rPr>
          <w:tab/>
        </w:r>
        <w:r w:rsidR="00874B7D">
          <w:rPr>
            <w:webHidden/>
          </w:rPr>
          <w:fldChar w:fldCharType="begin"/>
        </w:r>
        <w:r w:rsidR="00874B7D">
          <w:rPr>
            <w:webHidden/>
          </w:rPr>
          <w:instrText xml:space="preserve"> PAGEREF _Toc163838563 \h </w:instrText>
        </w:r>
        <w:r w:rsidR="00874B7D">
          <w:rPr>
            <w:webHidden/>
          </w:rPr>
        </w:r>
        <w:r w:rsidR="00874B7D">
          <w:rPr>
            <w:webHidden/>
          </w:rPr>
          <w:fldChar w:fldCharType="separate"/>
        </w:r>
        <w:r w:rsidR="00C9621A">
          <w:rPr>
            <w:webHidden/>
          </w:rPr>
          <w:t>252</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64" w:history="1">
        <w:r w:rsidR="00874B7D" w:rsidRPr="006A4028">
          <w:rPr>
            <w:rStyle w:val="Hipervnculo"/>
          </w:rPr>
          <w:t>ELREDO PARTICULARIZA: SUS DOS ÍNTIMOS. LA DULCE UNIÓN CON GODOFREDO</w:t>
        </w:r>
        <w:r w:rsidR="00874B7D">
          <w:rPr>
            <w:webHidden/>
          </w:rPr>
          <w:tab/>
        </w:r>
        <w:r w:rsidR="00874B7D">
          <w:rPr>
            <w:webHidden/>
          </w:rPr>
          <w:fldChar w:fldCharType="begin"/>
        </w:r>
        <w:r w:rsidR="00874B7D">
          <w:rPr>
            <w:webHidden/>
          </w:rPr>
          <w:instrText xml:space="preserve"> PAGEREF _Toc163838564 \h </w:instrText>
        </w:r>
        <w:r w:rsidR="00874B7D">
          <w:rPr>
            <w:webHidden/>
          </w:rPr>
        </w:r>
        <w:r w:rsidR="00874B7D">
          <w:rPr>
            <w:webHidden/>
          </w:rPr>
          <w:fldChar w:fldCharType="separate"/>
        </w:r>
        <w:r w:rsidR="00C9621A">
          <w:rPr>
            <w:webHidden/>
          </w:rPr>
          <w:t>253</w:t>
        </w:r>
        <w:r w:rsidR="00874B7D">
          <w:rPr>
            <w:webHidden/>
          </w:rPr>
          <w:fldChar w:fldCharType="end"/>
        </w:r>
      </w:hyperlink>
    </w:p>
    <w:p w:rsidR="00874B7D" w:rsidRDefault="008F0D82">
      <w:pPr>
        <w:pStyle w:val="TDC4"/>
        <w:rPr>
          <w:rFonts w:eastAsiaTheme="minorEastAsia" w:cstheme="minorBidi"/>
          <w:sz w:val="22"/>
          <w:szCs w:val="22"/>
          <w:lang w:eastAsia="es-MX"/>
        </w:rPr>
      </w:pPr>
      <w:hyperlink w:anchor="_Toc163838565" w:history="1">
        <w:r w:rsidR="00874B7D" w:rsidRPr="006A4028">
          <w:rPr>
            <w:rStyle w:val="Hipervnculo"/>
          </w:rPr>
          <w:t>LA AMISTAD NOS EXIGE UN ESFUERZO DE CONVERSIÓN</w:t>
        </w:r>
        <w:r w:rsidR="00874B7D">
          <w:rPr>
            <w:webHidden/>
          </w:rPr>
          <w:tab/>
        </w:r>
        <w:r w:rsidR="00874B7D">
          <w:rPr>
            <w:webHidden/>
          </w:rPr>
          <w:fldChar w:fldCharType="begin"/>
        </w:r>
        <w:r w:rsidR="00874B7D">
          <w:rPr>
            <w:webHidden/>
          </w:rPr>
          <w:instrText xml:space="preserve"> PAGEREF _Toc163838565 \h </w:instrText>
        </w:r>
        <w:r w:rsidR="00874B7D">
          <w:rPr>
            <w:webHidden/>
          </w:rPr>
        </w:r>
        <w:r w:rsidR="00874B7D">
          <w:rPr>
            <w:webHidden/>
          </w:rPr>
          <w:fldChar w:fldCharType="separate"/>
        </w:r>
        <w:r w:rsidR="00C9621A">
          <w:rPr>
            <w:webHidden/>
          </w:rPr>
          <w:t>256</w:t>
        </w:r>
        <w:r w:rsidR="00874B7D">
          <w:rPr>
            <w:webHidden/>
          </w:rPr>
          <w:fldChar w:fldCharType="end"/>
        </w:r>
      </w:hyperlink>
    </w:p>
    <w:p w:rsidR="002600DA" w:rsidRPr="005D5BCB" w:rsidRDefault="008F0D82" w:rsidP="005D5BCB">
      <w:pPr>
        <w:pStyle w:val="TDC4"/>
        <w:rPr>
          <w:rStyle w:val="Hipervnculo"/>
          <w:rFonts w:eastAsiaTheme="minorEastAsia" w:cstheme="minorBidi"/>
          <w:color w:val="auto"/>
          <w:sz w:val="22"/>
          <w:szCs w:val="22"/>
          <w:u w:val="none"/>
          <w:lang w:eastAsia="es-MX"/>
        </w:rPr>
      </w:pPr>
      <w:hyperlink w:anchor="_Toc163838566" w:history="1">
        <w:r w:rsidR="00874B7D" w:rsidRPr="006A4028">
          <w:rPr>
            <w:rStyle w:val="Hipervnculo"/>
          </w:rPr>
          <w:t>DEL AMIGO AL AMIGO</w:t>
        </w:r>
        <w:r w:rsidR="00874B7D">
          <w:rPr>
            <w:webHidden/>
          </w:rPr>
          <w:tab/>
        </w:r>
        <w:r w:rsidR="00874B7D">
          <w:rPr>
            <w:webHidden/>
          </w:rPr>
          <w:fldChar w:fldCharType="begin"/>
        </w:r>
        <w:r w:rsidR="00874B7D">
          <w:rPr>
            <w:webHidden/>
          </w:rPr>
          <w:instrText xml:space="preserve"> PAGEREF _Toc163838566 \h </w:instrText>
        </w:r>
        <w:r w:rsidR="00874B7D">
          <w:rPr>
            <w:webHidden/>
          </w:rPr>
        </w:r>
        <w:r w:rsidR="00874B7D">
          <w:rPr>
            <w:webHidden/>
          </w:rPr>
          <w:fldChar w:fldCharType="separate"/>
        </w:r>
        <w:r w:rsidR="00C9621A">
          <w:rPr>
            <w:webHidden/>
          </w:rPr>
          <w:t>257</w:t>
        </w:r>
        <w:r w:rsidR="00874B7D">
          <w:rPr>
            <w:webHidden/>
          </w:rPr>
          <w:fldChar w:fldCharType="end"/>
        </w:r>
      </w:hyperlink>
    </w:p>
    <w:p w:rsidR="00874B7D" w:rsidRDefault="008F0D82">
      <w:pPr>
        <w:pStyle w:val="TDC2"/>
        <w:rPr>
          <w:rFonts w:eastAsiaTheme="minorEastAsia" w:cstheme="minorBidi"/>
          <w:bCs w:val="0"/>
          <w:sz w:val="22"/>
          <w:szCs w:val="22"/>
          <w:lang w:eastAsia="es-MX"/>
        </w:rPr>
      </w:pPr>
      <w:hyperlink w:anchor="_Toc163838567" w:history="1">
        <w:r w:rsidR="00874B7D" w:rsidRPr="006A4028">
          <w:rPr>
            <w:rStyle w:val="Hipervnculo"/>
          </w:rPr>
          <w:t>BIBLIOGRAFÍA SELECTA</w:t>
        </w:r>
        <w:r w:rsidR="00874B7D">
          <w:rPr>
            <w:webHidden/>
          </w:rPr>
          <w:tab/>
        </w:r>
        <w:r w:rsidR="00874B7D">
          <w:rPr>
            <w:webHidden/>
          </w:rPr>
          <w:fldChar w:fldCharType="begin"/>
        </w:r>
        <w:r w:rsidR="00874B7D">
          <w:rPr>
            <w:webHidden/>
          </w:rPr>
          <w:instrText xml:space="preserve"> PAGEREF _Toc163838567 \h </w:instrText>
        </w:r>
        <w:r w:rsidR="00874B7D">
          <w:rPr>
            <w:webHidden/>
          </w:rPr>
        </w:r>
        <w:r w:rsidR="00874B7D">
          <w:rPr>
            <w:webHidden/>
          </w:rPr>
          <w:fldChar w:fldCharType="separate"/>
        </w:r>
        <w:r w:rsidR="00C9621A">
          <w:rPr>
            <w:webHidden/>
          </w:rPr>
          <w:t>258</w:t>
        </w:r>
        <w:r w:rsidR="00874B7D">
          <w:rPr>
            <w:webHidden/>
          </w:rPr>
          <w:fldChar w:fldCharType="end"/>
        </w:r>
      </w:hyperlink>
    </w:p>
    <w:p w:rsidR="00874B7D" w:rsidRDefault="008F0D82">
      <w:pPr>
        <w:pStyle w:val="TDC2"/>
        <w:rPr>
          <w:rFonts w:eastAsiaTheme="minorEastAsia" w:cstheme="minorBidi"/>
          <w:bCs w:val="0"/>
          <w:sz w:val="22"/>
          <w:szCs w:val="22"/>
          <w:lang w:eastAsia="es-MX"/>
        </w:rPr>
      </w:pPr>
      <w:hyperlink w:anchor="_Toc163838568" w:history="1">
        <w:r w:rsidR="00874B7D" w:rsidRPr="006A4028">
          <w:rPr>
            <w:rStyle w:val="Hipervnculo"/>
          </w:rPr>
          <w:t>INDICE BÍBLICO</w:t>
        </w:r>
        <w:r w:rsidR="00874B7D">
          <w:rPr>
            <w:webHidden/>
          </w:rPr>
          <w:tab/>
        </w:r>
        <w:r w:rsidR="00874B7D">
          <w:rPr>
            <w:webHidden/>
          </w:rPr>
          <w:fldChar w:fldCharType="begin"/>
        </w:r>
        <w:r w:rsidR="00874B7D">
          <w:rPr>
            <w:webHidden/>
          </w:rPr>
          <w:instrText xml:space="preserve"> PAGEREF _Toc163838568 \h </w:instrText>
        </w:r>
        <w:r w:rsidR="00874B7D">
          <w:rPr>
            <w:webHidden/>
          </w:rPr>
        </w:r>
        <w:r w:rsidR="00874B7D">
          <w:rPr>
            <w:webHidden/>
          </w:rPr>
          <w:fldChar w:fldCharType="separate"/>
        </w:r>
        <w:r w:rsidR="00C9621A">
          <w:rPr>
            <w:webHidden/>
          </w:rPr>
          <w:t>260</w:t>
        </w:r>
        <w:r w:rsidR="00874B7D">
          <w:rPr>
            <w:webHidden/>
          </w:rPr>
          <w:fldChar w:fldCharType="end"/>
        </w:r>
      </w:hyperlink>
    </w:p>
    <w:p w:rsidR="00874B7D" w:rsidRPr="005D5BCB" w:rsidRDefault="008F0D82">
      <w:pPr>
        <w:pStyle w:val="TDC1"/>
        <w:tabs>
          <w:tab w:val="right" w:leader="dot" w:pos="8828"/>
        </w:tabs>
        <w:rPr>
          <w:rFonts w:asciiTheme="minorHAnsi" w:eastAsiaTheme="minorEastAsia" w:hAnsiTheme="minorHAnsi" w:cstheme="minorHAnsi"/>
          <w:b w:val="0"/>
          <w:bCs w:val="0"/>
          <w:caps w:val="0"/>
          <w:noProof/>
          <w:sz w:val="20"/>
          <w:szCs w:val="20"/>
          <w:lang w:eastAsia="es-MX"/>
        </w:rPr>
      </w:pPr>
      <w:hyperlink w:anchor="_Toc163838569" w:history="1">
        <w:r w:rsidR="00874B7D" w:rsidRPr="005D5BCB">
          <w:rPr>
            <w:rStyle w:val="Hipervnculo"/>
            <w:rFonts w:asciiTheme="minorHAnsi" w:hAnsiTheme="minorHAnsi" w:cstheme="minorHAnsi"/>
            <w:b w:val="0"/>
            <w:noProof/>
            <w:sz w:val="20"/>
            <w:szCs w:val="20"/>
          </w:rPr>
          <w:t>INDICE GENERAL</w:t>
        </w:r>
        <w:r w:rsidR="00874B7D" w:rsidRPr="005D5BCB">
          <w:rPr>
            <w:rFonts w:asciiTheme="minorHAnsi" w:hAnsiTheme="minorHAnsi" w:cstheme="minorHAnsi"/>
            <w:b w:val="0"/>
            <w:noProof/>
            <w:webHidden/>
            <w:sz w:val="20"/>
            <w:szCs w:val="20"/>
          </w:rPr>
          <w:tab/>
        </w:r>
        <w:r w:rsidR="00874B7D" w:rsidRPr="005D5BCB">
          <w:rPr>
            <w:rFonts w:asciiTheme="minorHAnsi" w:hAnsiTheme="minorHAnsi" w:cstheme="minorHAnsi"/>
            <w:b w:val="0"/>
            <w:noProof/>
            <w:webHidden/>
            <w:sz w:val="20"/>
            <w:szCs w:val="20"/>
          </w:rPr>
          <w:fldChar w:fldCharType="begin"/>
        </w:r>
        <w:r w:rsidR="00874B7D" w:rsidRPr="005D5BCB">
          <w:rPr>
            <w:rFonts w:asciiTheme="minorHAnsi" w:hAnsiTheme="minorHAnsi" w:cstheme="minorHAnsi"/>
            <w:b w:val="0"/>
            <w:noProof/>
            <w:webHidden/>
            <w:sz w:val="20"/>
            <w:szCs w:val="20"/>
          </w:rPr>
          <w:instrText xml:space="preserve"> PAGEREF _Toc163838569 \h </w:instrText>
        </w:r>
        <w:r w:rsidR="00874B7D" w:rsidRPr="005D5BCB">
          <w:rPr>
            <w:rFonts w:asciiTheme="minorHAnsi" w:hAnsiTheme="minorHAnsi" w:cstheme="minorHAnsi"/>
            <w:b w:val="0"/>
            <w:noProof/>
            <w:webHidden/>
            <w:sz w:val="20"/>
            <w:szCs w:val="20"/>
          </w:rPr>
        </w:r>
        <w:r w:rsidR="00874B7D" w:rsidRPr="005D5BCB">
          <w:rPr>
            <w:rFonts w:asciiTheme="minorHAnsi" w:hAnsiTheme="minorHAnsi" w:cstheme="minorHAnsi"/>
            <w:b w:val="0"/>
            <w:noProof/>
            <w:webHidden/>
            <w:sz w:val="20"/>
            <w:szCs w:val="20"/>
          </w:rPr>
          <w:fldChar w:fldCharType="separate"/>
        </w:r>
        <w:r w:rsidR="00C9621A">
          <w:rPr>
            <w:rFonts w:asciiTheme="minorHAnsi" w:hAnsiTheme="minorHAnsi" w:cstheme="minorHAnsi"/>
            <w:b w:val="0"/>
            <w:noProof/>
            <w:webHidden/>
            <w:sz w:val="20"/>
            <w:szCs w:val="20"/>
          </w:rPr>
          <w:t>270</w:t>
        </w:r>
        <w:r w:rsidR="00874B7D" w:rsidRPr="005D5BCB">
          <w:rPr>
            <w:rFonts w:asciiTheme="minorHAnsi" w:hAnsiTheme="minorHAnsi" w:cstheme="minorHAnsi"/>
            <w:b w:val="0"/>
            <w:noProof/>
            <w:webHidden/>
            <w:sz w:val="20"/>
            <w:szCs w:val="20"/>
          </w:rPr>
          <w:fldChar w:fldCharType="end"/>
        </w:r>
      </w:hyperlink>
    </w:p>
    <w:p w:rsidR="002F5502" w:rsidRPr="00874B7D" w:rsidRDefault="00874B7D" w:rsidP="00874B7D">
      <w:pPr>
        <w:rPr>
          <w:rFonts w:ascii="Times New Roman" w:hAnsi="Times New Roman" w:cs="Times New Roman"/>
        </w:rPr>
      </w:pPr>
      <w:r>
        <w:rPr>
          <w:rFonts w:ascii="Times New Roman" w:hAnsi="Times New Roman" w:cs="Times New Roman"/>
          <w:bCs/>
          <w:noProof/>
          <w:sz w:val="20"/>
          <w:szCs w:val="20"/>
        </w:rPr>
        <w:fldChar w:fldCharType="end"/>
      </w:r>
      <w:r w:rsidR="002F5502" w:rsidRPr="00874B7D">
        <w:rPr>
          <w:rFonts w:ascii="Times New Roman" w:hAnsi="Times New Roman" w:cs="Times New Roman"/>
        </w:rPr>
        <w:br w:type="page"/>
      </w:r>
    </w:p>
    <w:p w:rsidR="002F5502" w:rsidRDefault="002F5502">
      <w:pPr>
        <w:rPr>
          <w:rFonts w:ascii="Times New Roman" w:hAnsi="Times New Roman"/>
          <w:sz w:val="20"/>
          <w:szCs w:val="20"/>
        </w:rPr>
      </w:pPr>
    </w:p>
    <w:p w:rsidR="00E51AC0" w:rsidRDefault="00E51AC0" w:rsidP="009059B9">
      <w:pPr>
        <w:pStyle w:val="Estilo1"/>
      </w:pPr>
    </w:p>
    <w:p w:rsidR="005D5BCB" w:rsidRDefault="005D5BCB" w:rsidP="009059B9">
      <w:pPr>
        <w:pStyle w:val="Estilo1"/>
      </w:pPr>
    </w:p>
    <w:p w:rsidR="007E40C3" w:rsidRPr="006E0E33" w:rsidRDefault="007E40C3" w:rsidP="00BA5102">
      <w:pPr>
        <w:pStyle w:val="Estilo1"/>
        <w:spacing w:line="480" w:lineRule="auto"/>
      </w:pPr>
      <w:r w:rsidRPr="006E0E33">
        <w:t>PADRES CISTERCIENSES</w:t>
      </w:r>
    </w:p>
    <w:p w:rsidR="006E0E33" w:rsidRDefault="006E0E33" w:rsidP="00BA5102">
      <w:pPr>
        <w:pStyle w:val="Estilo1"/>
        <w:spacing w:line="480" w:lineRule="auto"/>
      </w:pPr>
    </w:p>
    <w:p w:rsidR="006E0E33" w:rsidRDefault="007E40C3" w:rsidP="00BA5102">
      <w:pPr>
        <w:pStyle w:val="Estilo1"/>
        <w:spacing w:line="480" w:lineRule="auto"/>
      </w:pPr>
      <w:r w:rsidRPr="006E0E33">
        <w:t>UNA COLECCIÓN CONSAGRADA A ACERCAR EL PENSAMIENTO Y LA CONTEMPLACIÓN MONÁSTICA, EN SU PARTICULAR CARISMA CISTERCIENSE, AL CREYENTE MODERNO.</w:t>
      </w:r>
    </w:p>
    <w:p w:rsidR="006E0E33" w:rsidRDefault="006E0E33">
      <w:pPr>
        <w:rPr>
          <w:rFonts w:ascii="Times New Roman" w:hAnsi="Times New Roman"/>
          <w:sz w:val="28"/>
          <w:szCs w:val="28"/>
        </w:rPr>
      </w:pPr>
      <w:r>
        <w:rPr>
          <w:sz w:val="28"/>
          <w:szCs w:val="28"/>
        </w:rPr>
        <w:br w:type="page"/>
      </w:r>
    </w:p>
    <w:p w:rsidR="007E40C3" w:rsidRPr="006E0E33" w:rsidRDefault="007E40C3" w:rsidP="009059B9">
      <w:pPr>
        <w:pStyle w:val="Estilo1"/>
      </w:pPr>
    </w:p>
    <w:p w:rsidR="00E51AC0" w:rsidRDefault="00E51AC0" w:rsidP="009059B9">
      <w:pPr>
        <w:pStyle w:val="Estilo1"/>
      </w:pPr>
    </w:p>
    <w:p w:rsidR="00E51AC0" w:rsidRDefault="00E51AC0" w:rsidP="009059B9">
      <w:pPr>
        <w:pStyle w:val="Estilo1"/>
      </w:pPr>
    </w:p>
    <w:p w:rsidR="004A014A" w:rsidRDefault="004A014A" w:rsidP="009059B9">
      <w:pPr>
        <w:pStyle w:val="Estilo1"/>
      </w:pPr>
    </w:p>
    <w:p w:rsidR="005A1E34" w:rsidRDefault="005A1E34" w:rsidP="009059B9">
      <w:pPr>
        <w:pStyle w:val="Estilo1"/>
      </w:pPr>
    </w:p>
    <w:p w:rsidR="005A1E34" w:rsidRPr="00B91C03" w:rsidRDefault="005A1E34" w:rsidP="009059B9">
      <w:pPr>
        <w:pStyle w:val="Estilo1"/>
      </w:pPr>
    </w:p>
    <w:sectPr w:rsidR="005A1E34" w:rsidRPr="00B91C03" w:rsidSect="007E40C3">
      <w:footnotePr>
        <w:numRestart w:val="eachSect"/>
      </w:footnotePr>
      <w:type w:val="continuous"/>
      <w:pgSz w:w="12240" w:h="15840"/>
      <w:pgMar w:top="1418" w:right="1701" w:bottom="1418" w:left="1701" w:header="62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D82" w:rsidRDefault="008F0D82" w:rsidP="00913E29">
      <w:pPr>
        <w:spacing w:after="0" w:line="240" w:lineRule="auto"/>
      </w:pPr>
      <w:r>
        <w:separator/>
      </w:r>
    </w:p>
  </w:endnote>
  <w:endnote w:type="continuationSeparator" w:id="0">
    <w:p w:rsidR="008F0D82" w:rsidRDefault="008F0D82" w:rsidP="0091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D82" w:rsidRDefault="008F0D82" w:rsidP="00913E29">
      <w:pPr>
        <w:spacing w:after="0" w:line="240" w:lineRule="auto"/>
      </w:pPr>
      <w:r>
        <w:separator/>
      </w:r>
    </w:p>
  </w:footnote>
  <w:footnote w:type="continuationSeparator" w:id="0">
    <w:p w:rsidR="008F0D82" w:rsidRDefault="008F0D82" w:rsidP="00913E29">
      <w:pPr>
        <w:spacing w:after="0" w:line="240" w:lineRule="auto"/>
      </w:pPr>
      <w:r>
        <w:continuationSeparator/>
      </w:r>
    </w:p>
  </w:footnote>
  <w:footnote w:id="1">
    <w:p w:rsidR="00AD36FC" w:rsidRDefault="00AD36FC" w:rsidP="00EF09DF">
      <w:pPr>
        <w:pStyle w:val="Textonotapie"/>
      </w:pPr>
      <w:r>
        <w:rPr>
          <w:rStyle w:val="Refdenotaalpie"/>
        </w:rPr>
        <w:footnoteRef/>
      </w:r>
      <w:r>
        <w:t xml:space="preserve"> Charles Dumont, </w:t>
      </w:r>
      <w:r w:rsidRPr="00913E29">
        <w:rPr>
          <w:i/>
        </w:rPr>
        <w:t>Elredo de Rieval, introducción a su vida y a sus escritos,</w:t>
      </w:r>
      <w:r>
        <w:t xml:space="preserve"> P.C. 4, Buenos Aires, 1980, cf. Pág. XXVIII.</w:t>
      </w:r>
    </w:p>
  </w:footnote>
  <w:footnote w:id="2">
    <w:p w:rsidR="00AD36FC" w:rsidRDefault="00AD36FC" w:rsidP="00EF09DF">
      <w:pPr>
        <w:pStyle w:val="Textonotapie"/>
      </w:pPr>
      <w:r>
        <w:rPr>
          <w:rStyle w:val="Refdenotaalpie"/>
        </w:rPr>
        <w:footnoteRef/>
      </w:r>
      <w:r>
        <w:t xml:space="preserve"> Spec., Carta de san Bernardo, 6.</w:t>
      </w:r>
    </w:p>
  </w:footnote>
  <w:footnote w:id="3">
    <w:p w:rsidR="00AD36FC" w:rsidRDefault="00AD36FC" w:rsidP="00EF09DF">
      <w:pPr>
        <w:pStyle w:val="Textonotapie"/>
      </w:pPr>
      <w:r>
        <w:rPr>
          <w:rStyle w:val="Refdenotaalpie"/>
        </w:rPr>
        <w:footnoteRef/>
      </w:r>
      <w:r>
        <w:t xml:space="preserve"> Id.</w:t>
      </w:r>
    </w:p>
  </w:footnote>
  <w:footnote w:id="4">
    <w:p w:rsidR="00AD36FC" w:rsidRDefault="00AD36FC" w:rsidP="00EF09DF">
      <w:pPr>
        <w:pStyle w:val="Textonotapie"/>
      </w:pPr>
      <w:r>
        <w:rPr>
          <w:rStyle w:val="Refdenotaalpie"/>
        </w:rPr>
        <w:footnoteRef/>
      </w:r>
      <w:r>
        <w:t xml:space="preserve"> Id., Prefacio, 2.</w:t>
      </w:r>
    </w:p>
  </w:footnote>
  <w:footnote w:id="5">
    <w:p w:rsidR="00AD36FC" w:rsidRDefault="00AD36FC" w:rsidP="00EF09DF">
      <w:pPr>
        <w:pStyle w:val="Textonotapie"/>
      </w:pPr>
      <w:r>
        <w:rPr>
          <w:rStyle w:val="Refdenotaalpie"/>
        </w:rPr>
        <w:footnoteRef/>
      </w:r>
      <w:r>
        <w:t xml:space="preserve"> Id., Carta de san Bernardo, 3.</w:t>
      </w:r>
    </w:p>
  </w:footnote>
  <w:footnote w:id="6">
    <w:p w:rsidR="00AD36FC" w:rsidRDefault="00AD36FC" w:rsidP="00EF09DF">
      <w:pPr>
        <w:pStyle w:val="Textonotapie"/>
      </w:pPr>
      <w:r>
        <w:rPr>
          <w:rStyle w:val="Refdenotaalpie"/>
        </w:rPr>
        <w:footnoteRef/>
      </w:r>
      <w:r>
        <w:t xml:space="preserve"> Id., 4.</w:t>
      </w:r>
    </w:p>
  </w:footnote>
  <w:footnote w:id="7">
    <w:p w:rsidR="00AD36FC" w:rsidRDefault="00AD36FC" w:rsidP="00EF09DF">
      <w:pPr>
        <w:pStyle w:val="Textonotapie"/>
      </w:pPr>
      <w:r>
        <w:rPr>
          <w:rStyle w:val="Refdenotaalpie"/>
        </w:rPr>
        <w:footnoteRef/>
      </w:r>
      <w:r>
        <w:t xml:space="preserve"> Id., Prefacio. 3.</w:t>
      </w:r>
    </w:p>
  </w:footnote>
  <w:footnote w:id="8">
    <w:p w:rsidR="00AD36FC" w:rsidRDefault="00AD36FC" w:rsidP="00EF09DF">
      <w:pPr>
        <w:pStyle w:val="Textonotapie"/>
      </w:pPr>
      <w:r>
        <w:rPr>
          <w:rStyle w:val="Refdenotaalpie"/>
        </w:rPr>
        <w:footnoteRef/>
      </w:r>
      <w:r>
        <w:t xml:space="preserve"> Id., Carta de san Bernardo, 4.</w:t>
      </w:r>
    </w:p>
  </w:footnote>
  <w:footnote w:id="9">
    <w:p w:rsidR="00AD36FC" w:rsidRDefault="00AD36FC" w:rsidP="00EF09DF">
      <w:pPr>
        <w:pStyle w:val="Textonotapie"/>
      </w:pPr>
      <w:r>
        <w:rPr>
          <w:rStyle w:val="Refdenotaalpie"/>
        </w:rPr>
        <w:footnoteRef/>
      </w:r>
      <w:r>
        <w:t xml:space="preserve"> Id., 6.</w:t>
      </w:r>
    </w:p>
  </w:footnote>
  <w:footnote w:id="10">
    <w:p w:rsidR="00AD36FC" w:rsidRDefault="00AD36FC" w:rsidP="00EF09DF">
      <w:pPr>
        <w:pStyle w:val="Textonotapie"/>
      </w:pPr>
      <w:r>
        <w:rPr>
          <w:rStyle w:val="Refdenotaalpie"/>
        </w:rPr>
        <w:footnoteRef/>
      </w:r>
      <w:r>
        <w:t xml:space="preserve"> Id., Prefacio, 1.</w:t>
      </w:r>
    </w:p>
  </w:footnote>
  <w:footnote w:id="11">
    <w:p w:rsidR="00AD36FC" w:rsidRDefault="00AD36FC" w:rsidP="00EF09DF">
      <w:pPr>
        <w:pStyle w:val="Textonotapie"/>
      </w:pPr>
      <w:r>
        <w:rPr>
          <w:rStyle w:val="Refdenotaalpie"/>
        </w:rPr>
        <w:footnoteRef/>
      </w:r>
      <w:r>
        <w:t xml:space="preserve"> Id.</w:t>
      </w:r>
    </w:p>
  </w:footnote>
  <w:footnote w:id="12">
    <w:p w:rsidR="00AD36FC" w:rsidRDefault="00AD36FC" w:rsidP="00EF09DF">
      <w:pPr>
        <w:pStyle w:val="Textonotapie"/>
      </w:pPr>
      <w:r>
        <w:rPr>
          <w:rStyle w:val="Refdenotaalpie"/>
        </w:rPr>
        <w:footnoteRef/>
      </w:r>
      <w:r>
        <w:t xml:space="preserve"> Id.</w:t>
      </w:r>
    </w:p>
  </w:footnote>
  <w:footnote w:id="13">
    <w:p w:rsidR="00AD36FC" w:rsidRDefault="00AD36FC" w:rsidP="00EF09DF">
      <w:pPr>
        <w:pStyle w:val="Textonotapie"/>
      </w:pPr>
      <w:r>
        <w:rPr>
          <w:rStyle w:val="Refdenotaalpie"/>
        </w:rPr>
        <w:footnoteRef/>
      </w:r>
      <w:r>
        <w:t xml:space="preserve"> Id.</w:t>
      </w:r>
    </w:p>
  </w:footnote>
  <w:footnote w:id="14">
    <w:p w:rsidR="00AD36FC" w:rsidRDefault="00AD36FC" w:rsidP="00EF09DF">
      <w:pPr>
        <w:pStyle w:val="Textonotapie"/>
      </w:pPr>
      <w:r>
        <w:rPr>
          <w:rStyle w:val="Refdenotaalpie"/>
        </w:rPr>
        <w:footnoteRef/>
      </w:r>
      <w:r>
        <w:t xml:space="preserve"> Id., 2.</w:t>
      </w:r>
    </w:p>
  </w:footnote>
  <w:footnote w:id="15">
    <w:p w:rsidR="00AD36FC" w:rsidRDefault="00AD36FC" w:rsidP="00EF09DF">
      <w:pPr>
        <w:pStyle w:val="Textonotapie"/>
      </w:pPr>
      <w:r>
        <w:rPr>
          <w:rStyle w:val="Refdenotaalpie"/>
        </w:rPr>
        <w:footnoteRef/>
      </w:r>
      <w:r>
        <w:t xml:space="preserve"> Id.</w:t>
      </w:r>
    </w:p>
  </w:footnote>
  <w:footnote w:id="16">
    <w:p w:rsidR="00AD36FC" w:rsidRDefault="00AD36FC" w:rsidP="00EF09DF">
      <w:pPr>
        <w:pStyle w:val="Textonotapie"/>
      </w:pPr>
      <w:r>
        <w:rPr>
          <w:rStyle w:val="Refdenotaalpie"/>
        </w:rPr>
        <w:footnoteRef/>
      </w:r>
      <w:r>
        <w:t xml:space="preserve"> Id., Carta de san Bernardo, 2.</w:t>
      </w:r>
    </w:p>
  </w:footnote>
  <w:footnote w:id="17">
    <w:p w:rsidR="00AD36FC" w:rsidRDefault="00AD36FC" w:rsidP="00EF09DF">
      <w:pPr>
        <w:pStyle w:val="Textonotapie"/>
      </w:pPr>
      <w:r>
        <w:rPr>
          <w:rStyle w:val="Refdenotaalpie"/>
        </w:rPr>
        <w:footnoteRef/>
      </w:r>
      <w:r>
        <w:t xml:space="preserve"> Id., Prefacio, 3.</w:t>
      </w:r>
    </w:p>
  </w:footnote>
  <w:footnote w:id="18">
    <w:p w:rsidR="00AD36FC" w:rsidRDefault="00AD36FC" w:rsidP="00EF09DF">
      <w:pPr>
        <w:pStyle w:val="Textonotapie"/>
      </w:pPr>
      <w:r>
        <w:rPr>
          <w:rStyle w:val="Refdenotaalpie"/>
        </w:rPr>
        <w:footnoteRef/>
      </w:r>
      <w:r>
        <w:t xml:space="preserve"> Id., 4.</w:t>
      </w:r>
    </w:p>
  </w:footnote>
  <w:footnote w:id="19">
    <w:p w:rsidR="00AD36FC" w:rsidRDefault="00AD36FC" w:rsidP="00EF09DF">
      <w:pPr>
        <w:pStyle w:val="Textonotapie"/>
      </w:pPr>
      <w:r>
        <w:rPr>
          <w:rStyle w:val="Refdenotaalpie"/>
        </w:rPr>
        <w:footnoteRef/>
      </w:r>
      <w:r>
        <w:t xml:space="preserve"> Id.</w:t>
      </w:r>
    </w:p>
  </w:footnote>
  <w:footnote w:id="20">
    <w:p w:rsidR="00AD36FC" w:rsidRDefault="00AD36FC" w:rsidP="00EF09DF">
      <w:pPr>
        <w:pStyle w:val="Textonotapie"/>
      </w:pPr>
      <w:r>
        <w:rPr>
          <w:rStyle w:val="Refdenotaalpie"/>
        </w:rPr>
        <w:footnoteRef/>
      </w:r>
      <w:r>
        <w:t xml:space="preserve"> Id., I, 34.</w:t>
      </w:r>
    </w:p>
  </w:footnote>
  <w:footnote w:id="21">
    <w:p w:rsidR="00AD36FC" w:rsidRDefault="00AD36FC" w:rsidP="00EF09DF">
      <w:pPr>
        <w:pStyle w:val="Textonotapie"/>
      </w:pPr>
      <w:r>
        <w:rPr>
          <w:rStyle w:val="Refdenotaalpie"/>
        </w:rPr>
        <w:footnoteRef/>
      </w:r>
      <w:r>
        <w:t xml:space="preserve"> </w:t>
      </w:r>
      <w:r w:rsidRPr="00737CAA">
        <w:rPr>
          <w:i/>
        </w:rPr>
        <w:t>Confesiones</w:t>
      </w:r>
      <w:r>
        <w:t>, IV, 6, 11, B.A.C., Madrid, 1978, pág. 109</w:t>
      </w:r>
    </w:p>
  </w:footnote>
  <w:footnote w:id="22">
    <w:p w:rsidR="00AD36FC" w:rsidRDefault="00AD36FC" w:rsidP="00EF09DF">
      <w:pPr>
        <w:pStyle w:val="Textonotapie"/>
      </w:pPr>
      <w:r>
        <w:rPr>
          <w:rStyle w:val="Refdenotaalpie"/>
        </w:rPr>
        <w:footnoteRef/>
      </w:r>
      <w:r>
        <w:t xml:space="preserve"> Cf. íd. IX, 11-12, págs.. 373-379</w:t>
      </w:r>
    </w:p>
  </w:footnote>
  <w:footnote w:id="23">
    <w:p w:rsidR="00AD36FC" w:rsidRDefault="00AD36FC" w:rsidP="00EF09DF">
      <w:pPr>
        <w:pStyle w:val="Textonotapie"/>
      </w:pPr>
      <w:r>
        <w:rPr>
          <w:rStyle w:val="Refdenotaalpie"/>
        </w:rPr>
        <w:footnoteRef/>
      </w:r>
      <w:r>
        <w:t xml:space="preserve"> Spec., I, 34, 98+</w:t>
      </w:r>
    </w:p>
  </w:footnote>
  <w:footnote w:id="24">
    <w:p w:rsidR="00AD36FC" w:rsidRDefault="00AD36FC" w:rsidP="00EF09DF">
      <w:pPr>
        <w:pStyle w:val="Textonotapie"/>
      </w:pPr>
      <w:r>
        <w:rPr>
          <w:rStyle w:val="Refdenotaalpie"/>
        </w:rPr>
        <w:footnoteRef/>
      </w:r>
      <w:r>
        <w:t xml:space="preserve"> Id., I, 34, 104.</w:t>
      </w:r>
    </w:p>
  </w:footnote>
  <w:footnote w:id="25">
    <w:p w:rsidR="00AD36FC" w:rsidRDefault="00AD36FC" w:rsidP="00EF09DF">
      <w:pPr>
        <w:pStyle w:val="Textonotapie"/>
      </w:pPr>
      <w:r>
        <w:rPr>
          <w:rStyle w:val="Refdenotaalpie"/>
        </w:rPr>
        <w:footnoteRef/>
      </w:r>
      <w:r>
        <w:t xml:space="preserve"> Cf. El estudio de Eduardo Gowland en este mismo volumen.</w:t>
      </w:r>
    </w:p>
  </w:footnote>
  <w:footnote w:id="26">
    <w:p w:rsidR="00AD36FC" w:rsidRDefault="00AD36FC" w:rsidP="00EF09DF">
      <w:pPr>
        <w:pStyle w:val="Textonotapie"/>
      </w:pPr>
      <w:r>
        <w:rPr>
          <w:rStyle w:val="Refdenotaalpie"/>
        </w:rPr>
        <w:footnoteRef/>
      </w:r>
      <w:r>
        <w:t xml:space="preserve"> </w:t>
      </w:r>
      <w:r w:rsidRPr="00737CAA">
        <w:rPr>
          <w:i/>
        </w:rPr>
        <w:t>Spec</w:t>
      </w:r>
      <w:r>
        <w:t>., Prefacio, 4.</w:t>
      </w:r>
    </w:p>
  </w:footnote>
  <w:footnote w:id="27">
    <w:p w:rsidR="00AD36FC" w:rsidRDefault="00AD36FC" w:rsidP="00EF09DF">
      <w:pPr>
        <w:pStyle w:val="Textonotapie"/>
      </w:pPr>
      <w:r>
        <w:rPr>
          <w:rStyle w:val="Refdenotaalpie"/>
        </w:rPr>
        <w:footnoteRef/>
      </w:r>
      <w:r>
        <w:t xml:space="preserve"> Id., II, 17-20.</w:t>
      </w:r>
    </w:p>
  </w:footnote>
  <w:footnote w:id="28">
    <w:p w:rsidR="00AD36FC" w:rsidRDefault="00AD36FC" w:rsidP="00EF09DF">
      <w:pPr>
        <w:pStyle w:val="Textonotapie"/>
      </w:pPr>
      <w:r>
        <w:rPr>
          <w:rStyle w:val="Refdenotaalpie"/>
        </w:rPr>
        <w:footnoteRef/>
      </w:r>
      <w:r>
        <w:t xml:space="preserve"> Id., Prefacio, 4.</w:t>
      </w:r>
    </w:p>
  </w:footnote>
  <w:footnote w:id="29">
    <w:p w:rsidR="00AD36FC" w:rsidRDefault="00AD36FC" w:rsidP="00EF09DF">
      <w:pPr>
        <w:pStyle w:val="Textonotapie"/>
      </w:pPr>
      <w:r>
        <w:rPr>
          <w:rStyle w:val="Refdenotaalpie"/>
        </w:rPr>
        <w:footnoteRef/>
      </w:r>
      <w:r>
        <w:t xml:space="preserve"> Id., III, 40, 113.</w:t>
      </w:r>
    </w:p>
  </w:footnote>
  <w:footnote w:id="30">
    <w:p w:rsidR="00AD36FC" w:rsidRDefault="00AD36FC" w:rsidP="00EF09DF">
      <w:pPr>
        <w:pStyle w:val="Textonotapie"/>
      </w:pPr>
      <w:r>
        <w:rPr>
          <w:rStyle w:val="Refdenotaalpie"/>
        </w:rPr>
        <w:footnoteRef/>
      </w:r>
      <w:r>
        <w:t xml:space="preserve"> Id.</w:t>
      </w:r>
    </w:p>
  </w:footnote>
  <w:footnote w:id="31">
    <w:p w:rsidR="00AD36FC" w:rsidRDefault="00AD36FC" w:rsidP="00EF09DF">
      <w:pPr>
        <w:pStyle w:val="Textonotapie"/>
      </w:pPr>
      <w:r>
        <w:rPr>
          <w:rStyle w:val="Refdenotaalpie"/>
        </w:rPr>
        <w:footnoteRef/>
      </w:r>
      <w:r>
        <w:t xml:space="preserve"> Cf. 1 Jn. 4, 19.</w:t>
      </w:r>
    </w:p>
  </w:footnote>
  <w:footnote w:id="32">
    <w:p w:rsidR="00AD36FC" w:rsidRDefault="00AD36FC" w:rsidP="00EF09DF">
      <w:pPr>
        <w:pStyle w:val="Textonotapie"/>
      </w:pPr>
      <w:r>
        <w:rPr>
          <w:rStyle w:val="Refdenotaalpie"/>
        </w:rPr>
        <w:footnoteRef/>
      </w:r>
      <w:r>
        <w:t xml:space="preserve"> Cf. Rom. 5, 8</w:t>
      </w:r>
    </w:p>
  </w:footnote>
  <w:footnote w:id="33">
    <w:p w:rsidR="00AD36FC" w:rsidRDefault="00AD36FC" w:rsidP="00EF09DF">
      <w:pPr>
        <w:pStyle w:val="Textonotapie"/>
      </w:pPr>
      <w:r>
        <w:rPr>
          <w:rStyle w:val="Refdenotaalpie"/>
        </w:rPr>
        <w:footnoteRef/>
      </w:r>
      <w:r>
        <w:t xml:space="preserve"> Is. 45, 15.</w:t>
      </w:r>
    </w:p>
  </w:footnote>
  <w:footnote w:id="34">
    <w:p w:rsidR="00AD36FC" w:rsidRDefault="00AD36FC" w:rsidP="00EF09DF">
      <w:pPr>
        <w:pStyle w:val="Textonotapie"/>
      </w:pPr>
      <w:r>
        <w:rPr>
          <w:rStyle w:val="Refdenotaalpie"/>
        </w:rPr>
        <w:footnoteRef/>
      </w:r>
      <w:r>
        <w:t xml:space="preserve"> Os. 1, 2-3</w:t>
      </w:r>
    </w:p>
  </w:footnote>
  <w:footnote w:id="35">
    <w:p w:rsidR="00AD36FC" w:rsidRDefault="00AD36FC" w:rsidP="00EF09DF">
      <w:pPr>
        <w:pStyle w:val="Textonotapie"/>
      </w:pPr>
      <w:r>
        <w:rPr>
          <w:rStyle w:val="Refdenotaalpie"/>
        </w:rPr>
        <w:footnoteRef/>
      </w:r>
      <w:r>
        <w:t xml:space="preserve"> Jorge Manrique, </w:t>
      </w:r>
      <w:r w:rsidRPr="00B37544">
        <w:t>Coplas a la muerte de su padre</w:t>
      </w:r>
      <w:r>
        <w:t>, est. 14.</w:t>
      </w:r>
    </w:p>
  </w:footnote>
  <w:footnote w:id="36">
    <w:p w:rsidR="00AD36FC" w:rsidRDefault="00AD36FC" w:rsidP="00EF09DF">
      <w:pPr>
        <w:pStyle w:val="Textonotapie"/>
      </w:pPr>
      <w:r>
        <w:rPr>
          <w:rStyle w:val="Refdenotaalpie"/>
        </w:rPr>
        <w:footnoteRef/>
      </w:r>
      <w:r>
        <w:t xml:space="preserve"> Cant. 8,6</w:t>
      </w:r>
    </w:p>
  </w:footnote>
  <w:footnote w:id="37">
    <w:p w:rsidR="00AD36FC" w:rsidRDefault="00AD36FC" w:rsidP="00EF09DF">
      <w:pPr>
        <w:pStyle w:val="Textonotapie"/>
      </w:pPr>
      <w:r>
        <w:rPr>
          <w:rStyle w:val="Refdenotaalpie"/>
        </w:rPr>
        <w:footnoteRef/>
      </w:r>
      <w:r>
        <w:t xml:space="preserve"> L. Kolakowski, </w:t>
      </w:r>
      <w:r w:rsidRPr="00E1050B">
        <w:rPr>
          <w:i/>
        </w:rPr>
        <w:t>Vigencia y caducidad de las tradiciones cristianas</w:t>
      </w:r>
      <w:r>
        <w:t>, Amorrortu, Bs. As., 1973, por ejemplo, pág. 16.</w:t>
      </w:r>
    </w:p>
  </w:footnote>
  <w:footnote w:id="38">
    <w:p w:rsidR="00AD36FC" w:rsidRDefault="00AD36FC" w:rsidP="00EF09DF">
      <w:pPr>
        <w:pStyle w:val="Textonotapie"/>
      </w:pPr>
      <w:r>
        <w:rPr>
          <w:rStyle w:val="Refdenotaalpie"/>
        </w:rPr>
        <w:footnoteRef/>
      </w:r>
      <w:r>
        <w:t xml:space="preserve"> Cf. </w:t>
      </w:r>
      <w:r w:rsidRPr="00BC2290">
        <w:rPr>
          <w:i/>
        </w:rPr>
        <w:t>En alabanza de la Virgen Madre,</w:t>
      </w:r>
      <w:r>
        <w:t xml:space="preserve"> Pról, P.C. 7, Bs. As, 1980, pág. 49</w:t>
      </w:r>
    </w:p>
  </w:footnote>
  <w:footnote w:id="39">
    <w:p w:rsidR="00AD36FC" w:rsidRDefault="00AD36FC" w:rsidP="00EF09DF">
      <w:pPr>
        <w:pStyle w:val="Textonotapie"/>
      </w:pPr>
      <w:r>
        <w:rPr>
          <w:rStyle w:val="Refdenotaalpie"/>
        </w:rPr>
        <w:footnoteRef/>
      </w:r>
      <w:r>
        <w:t xml:space="preserve"> Spec., I, 17, 50.</w:t>
      </w:r>
    </w:p>
  </w:footnote>
  <w:footnote w:id="40">
    <w:p w:rsidR="00AD36FC" w:rsidRDefault="00AD36FC" w:rsidP="00EF09DF">
      <w:pPr>
        <w:pStyle w:val="Textonotapie"/>
      </w:pPr>
      <w:r>
        <w:rPr>
          <w:rStyle w:val="Refdenotaalpie"/>
        </w:rPr>
        <w:footnoteRef/>
      </w:r>
      <w:r>
        <w:t xml:space="preserve"> Rom. 2, 29</w:t>
      </w:r>
    </w:p>
  </w:footnote>
  <w:footnote w:id="41">
    <w:p w:rsidR="00AD36FC" w:rsidRDefault="00AD36FC" w:rsidP="00EF09DF">
      <w:pPr>
        <w:pStyle w:val="Textonotapie"/>
      </w:pPr>
      <w:r>
        <w:rPr>
          <w:rStyle w:val="Refdenotaalpie"/>
        </w:rPr>
        <w:footnoteRef/>
      </w:r>
      <w:r>
        <w:t xml:space="preserve"> Spec., id.</w:t>
      </w:r>
    </w:p>
  </w:footnote>
  <w:footnote w:id="42">
    <w:p w:rsidR="00AD36FC" w:rsidRDefault="00AD36FC" w:rsidP="00EF09DF">
      <w:pPr>
        <w:pStyle w:val="Textonotapie"/>
      </w:pPr>
      <w:r>
        <w:rPr>
          <w:rStyle w:val="Refdenotaalpie"/>
        </w:rPr>
        <w:footnoteRef/>
      </w:r>
      <w:r>
        <w:t xml:space="preserve"> 1 Cor. 1, 27-28.</w:t>
      </w:r>
    </w:p>
  </w:footnote>
  <w:footnote w:id="43">
    <w:p w:rsidR="00AD36FC" w:rsidRDefault="00AD36FC" w:rsidP="00EF09DF">
      <w:pPr>
        <w:pStyle w:val="Textonotapie"/>
      </w:pPr>
      <w:r>
        <w:rPr>
          <w:rStyle w:val="Refdenotaalpie"/>
        </w:rPr>
        <w:footnoteRef/>
      </w:r>
      <w:r>
        <w:t xml:space="preserve"> Spec., I, 3, 8.</w:t>
      </w:r>
    </w:p>
  </w:footnote>
  <w:footnote w:id="44">
    <w:p w:rsidR="00AD36FC" w:rsidRDefault="00AD36FC" w:rsidP="00EF09DF">
      <w:pPr>
        <w:pStyle w:val="Textonotapie"/>
      </w:pPr>
      <w:r>
        <w:rPr>
          <w:rStyle w:val="Refdenotaalpie"/>
        </w:rPr>
        <w:footnoteRef/>
      </w:r>
      <w:r>
        <w:t xml:space="preserve"> Jesu., III, II, 1, P.C. 4, pág. 46.</w:t>
      </w:r>
    </w:p>
  </w:footnote>
  <w:footnote w:id="45">
    <w:p w:rsidR="00AD36FC" w:rsidRDefault="00AD36FC" w:rsidP="00EF09DF">
      <w:pPr>
        <w:pStyle w:val="Textonotapie"/>
      </w:pPr>
      <w:r>
        <w:rPr>
          <w:rStyle w:val="Refdenotaalpie"/>
        </w:rPr>
        <w:footnoteRef/>
      </w:r>
      <w:r>
        <w:t xml:space="preserve"> Id., III, IV, 2, pág. 57; este “amor de la quietud” es en Elredo sinónimo de vida contemplativa.</w:t>
      </w:r>
    </w:p>
  </w:footnote>
  <w:footnote w:id="46">
    <w:p w:rsidR="00AD36FC" w:rsidRDefault="00AD36FC" w:rsidP="00EF09DF">
      <w:pPr>
        <w:pStyle w:val="Textonotapie"/>
      </w:pPr>
      <w:r>
        <w:rPr>
          <w:rStyle w:val="Refdenotaalpie"/>
        </w:rPr>
        <w:footnoteRef/>
      </w:r>
      <w:r>
        <w:t xml:space="preserve"> Id.</w:t>
      </w:r>
    </w:p>
  </w:footnote>
  <w:footnote w:id="47">
    <w:p w:rsidR="00AD36FC" w:rsidRDefault="00AD36FC" w:rsidP="00EF09DF">
      <w:pPr>
        <w:pStyle w:val="Textonotapie"/>
      </w:pPr>
      <w:r>
        <w:rPr>
          <w:rStyle w:val="Refdenotaalpie"/>
        </w:rPr>
        <w:footnoteRef/>
      </w:r>
      <w:r>
        <w:t xml:space="preserve"> Id., III, IV, 1 pág. 57</w:t>
      </w:r>
    </w:p>
  </w:footnote>
  <w:footnote w:id="48">
    <w:p w:rsidR="00AD36FC" w:rsidRPr="002F24E0" w:rsidRDefault="00AD36FC" w:rsidP="00EF09DF">
      <w:pPr>
        <w:pStyle w:val="Textonotapie"/>
      </w:pPr>
      <w:r>
        <w:rPr>
          <w:rStyle w:val="Refdenotaalpie"/>
        </w:rPr>
        <w:footnoteRef/>
      </w:r>
      <w:r>
        <w:t xml:space="preserve"> La opinión de Elredo al respecto no se queda en medias tintas. “¡Es vergonzoso – exclama – buscar la gracia espiritual según las reglas de Hipócrates! </w:t>
      </w:r>
      <w:r>
        <w:rPr>
          <w:rFonts w:cs="Times New Roman"/>
          <w:sz w:val="24"/>
          <w:szCs w:val="24"/>
        </w:rPr>
        <w:t xml:space="preserve">[…] </w:t>
      </w:r>
      <w:r w:rsidRPr="002F24E0">
        <w:rPr>
          <w:rFonts w:cs="Times New Roman"/>
        </w:rPr>
        <w:t>Así yerran</w:t>
      </w:r>
      <w:r>
        <w:rPr>
          <w:rFonts w:cs="Times New Roman"/>
        </w:rPr>
        <w:t xml:space="preserve"> los que se apoyan más en los argumentos físicos que en los preceptos apostólicos.” Esta, recalca el santo, “es una sabiduría totalmente terrena, animal, diabólica” (II, 5, 8).</w:t>
      </w:r>
    </w:p>
  </w:footnote>
  <w:footnote w:id="49">
    <w:p w:rsidR="00AD36FC" w:rsidRDefault="00AD36FC" w:rsidP="00EF09DF">
      <w:pPr>
        <w:pStyle w:val="Textonotapie"/>
      </w:pPr>
      <w:r>
        <w:rPr>
          <w:rStyle w:val="Refdenotaalpie"/>
        </w:rPr>
        <w:footnoteRef/>
      </w:r>
      <w:r>
        <w:t xml:space="preserve"> Spec., II, 1,3.</w:t>
      </w:r>
    </w:p>
  </w:footnote>
  <w:footnote w:id="50">
    <w:p w:rsidR="00AD36FC" w:rsidRDefault="00AD36FC" w:rsidP="00EF09DF">
      <w:pPr>
        <w:pStyle w:val="Textonotapie"/>
      </w:pPr>
      <w:r>
        <w:rPr>
          <w:rStyle w:val="Refdenotaalpie"/>
        </w:rPr>
        <w:footnoteRef/>
      </w:r>
      <w:r>
        <w:t xml:space="preserve"> Agustín Roberts, </w:t>
      </w:r>
      <w:r w:rsidRPr="00004C64">
        <w:rPr>
          <w:i/>
        </w:rPr>
        <w:t>Hacia Cristo</w:t>
      </w:r>
      <w:r>
        <w:t>, Patria Grande, Bs. As., 1978, págs. 195-196</w:t>
      </w:r>
    </w:p>
  </w:footnote>
  <w:footnote w:id="51">
    <w:p w:rsidR="00AD36FC" w:rsidRDefault="00AD36FC" w:rsidP="00EF09DF">
      <w:pPr>
        <w:pStyle w:val="Textonotapie"/>
      </w:pPr>
      <w:r>
        <w:rPr>
          <w:rStyle w:val="Refdenotaalpie"/>
        </w:rPr>
        <w:footnoteRef/>
      </w:r>
      <w:r>
        <w:t xml:space="preserve"> Jn. 18, 9</w:t>
      </w:r>
    </w:p>
  </w:footnote>
  <w:footnote w:id="52">
    <w:p w:rsidR="00AD36FC" w:rsidRDefault="00AD36FC" w:rsidP="00EF09DF">
      <w:pPr>
        <w:pStyle w:val="Textonotapie"/>
      </w:pPr>
      <w:r>
        <w:rPr>
          <w:rStyle w:val="Refdenotaalpie"/>
        </w:rPr>
        <w:footnoteRef/>
      </w:r>
      <w:r>
        <w:t xml:space="preserve"> OPast., 8, P.C. 4, pág. 295.</w:t>
      </w:r>
    </w:p>
  </w:footnote>
  <w:footnote w:id="53">
    <w:p w:rsidR="00AD36FC" w:rsidRDefault="00AD36FC" w:rsidP="00EF09DF">
      <w:pPr>
        <w:pStyle w:val="Textonotapie"/>
      </w:pPr>
      <w:r>
        <w:rPr>
          <w:rStyle w:val="Refdenotaalpie"/>
        </w:rPr>
        <w:footnoteRef/>
      </w:r>
      <w:r>
        <w:t xml:space="preserve"> Cant. 2, 14.</w:t>
      </w:r>
    </w:p>
  </w:footnote>
  <w:footnote w:id="54">
    <w:p w:rsidR="00AD36FC" w:rsidRDefault="00AD36FC" w:rsidP="00EF09DF">
      <w:pPr>
        <w:pStyle w:val="Textonotapie"/>
      </w:pPr>
      <w:r>
        <w:rPr>
          <w:rStyle w:val="Refdenotaalpie"/>
        </w:rPr>
        <w:footnoteRef/>
      </w:r>
      <w:r>
        <w:t xml:space="preserve"> Cf. San Bernardo de Claraval, Sup Cant., 62, 1-7, B.A.C., T. II, Madrid, 1955, págs. 409-4 5. Guillermo de Saint-Thierry, </w:t>
      </w:r>
      <w:r w:rsidRPr="007421F5">
        <w:rPr>
          <w:i/>
        </w:rPr>
        <w:t>Comentario al Cantar de los cantares,</w:t>
      </w:r>
      <w:r>
        <w:t xml:space="preserve"> 164, P.C. 6, Buenos Aires, 1979, págs. 169-170. San Amadeo de Lausana, </w:t>
      </w:r>
      <w:r w:rsidRPr="00C14C90">
        <w:rPr>
          <w:i/>
        </w:rPr>
        <w:t>Ocho homilías marianas</w:t>
      </w:r>
      <w:r>
        <w:t>, P.C. 8, pág. 215.</w:t>
      </w:r>
    </w:p>
  </w:footnote>
  <w:footnote w:id="55">
    <w:p w:rsidR="00AD36FC" w:rsidRDefault="00AD36FC" w:rsidP="00EF09DF">
      <w:pPr>
        <w:pStyle w:val="Textonotapie"/>
      </w:pPr>
      <w:r>
        <w:rPr>
          <w:rStyle w:val="Refdenotaalpie"/>
        </w:rPr>
        <w:footnoteRef/>
      </w:r>
      <w:r>
        <w:t xml:space="preserve"> Cf. La Introducción de E. Gowland a Jesu., P.C. 4, págs. 10-13.</w:t>
      </w:r>
    </w:p>
  </w:footnote>
  <w:footnote w:id="56">
    <w:p w:rsidR="00AD36FC" w:rsidRDefault="00AD36FC" w:rsidP="00EF09DF">
      <w:pPr>
        <w:pStyle w:val="Textonotapie"/>
      </w:pPr>
      <w:r>
        <w:rPr>
          <w:rStyle w:val="Refdenotaalpie"/>
        </w:rPr>
        <w:footnoteRef/>
      </w:r>
      <w:r>
        <w:t xml:space="preserve"> Cf. Spec., I, 10-15.</w:t>
      </w:r>
    </w:p>
  </w:footnote>
  <w:footnote w:id="57">
    <w:p w:rsidR="00AD36FC" w:rsidRDefault="00AD36FC" w:rsidP="00EF09DF">
      <w:pPr>
        <w:pStyle w:val="Textonotapie"/>
      </w:pPr>
      <w:r>
        <w:rPr>
          <w:rStyle w:val="Refdenotaalpie"/>
        </w:rPr>
        <w:footnoteRef/>
      </w:r>
      <w:r>
        <w:t xml:space="preserve"> Cf. íd., I, 15, 43-44.</w:t>
      </w:r>
    </w:p>
  </w:footnote>
  <w:footnote w:id="58">
    <w:p w:rsidR="00AD36FC" w:rsidRDefault="00AD36FC" w:rsidP="00EF09DF">
      <w:pPr>
        <w:pStyle w:val="Textonotapie"/>
      </w:pPr>
      <w:r>
        <w:rPr>
          <w:rStyle w:val="Refdenotaalpie"/>
        </w:rPr>
        <w:footnoteRef/>
      </w:r>
      <w:r>
        <w:t xml:space="preserve"> Cf. I. M. Bochenski, </w:t>
      </w:r>
      <w:r w:rsidRPr="00004C64">
        <w:rPr>
          <w:i/>
        </w:rPr>
        <w:t>La filosofía actual</w:t>
      </w:r>
      <w:r>
        <w:t>, Fondo de Cultura Económica, Madrid, 1976, págs. 195-198.</w:t>
      </w:r>
    </w:p>
  </w:footnote>
  <w:footnote w:id="59">
    <w:p w:rsidR="00AD36FC" w:rsidRDefault="00AD36FC" w:rsidP="00EF09DF">
      <w:pPr>
        <w:pStyle w:val="Textonotapie"/>
      </w:pPr>
      <w:r>
        <w:rPr>
          <w:rStyle w:val="Refdenotaalpie"/>
        </w:rPr>
        <w:footnoteRef/>
      </w:r>
      <w:r>
        <w:t xml:space="preserve"> Spec. I, 10, 29</w:t>
      </w:r>
    </w:p>
  </w:footnote>
  <w:footnote w:id="60">
    <w:p w:rsidR="00AD36FC" w:rsidRDefault="00AD36FC" w:rsidP="00EF09DF">
      <w:pPr>
        <w:pStyle w:val="Textonotapie"/>
      </w:pPr>
      <w:r>
        <w:rPr>
          <w:rStyle w:val="Refdenotaalpie"/>
        </w:rPr>
        <w:footnoteRef/>
      </w:r>
      <w:r>
        <w:t xml:space="preserve"> Id., I, 10, 28.</w:t>
      </w:r>
    </w:p>
  </w:footnote>
  <w:footnote w:id="61">
    <w:p w:rsidR="00AD36FC" w:rsidRDefault="00AD36FC" w:rsidP="00EF09DF">
      <w:pPr>
        <w:pStyle w:val="Textonotapie"/>
      </w:pPr>
      <w:r>
        <w:rPr>
          <w:rStyle w:val="Refdenotaalpie"/>
        </w:rPr>
        <w:footnoteRef/>
      </w:r>
      <w:r>
        <w:t xml:space="preserve"> Cf. id., I, 11, 33.</w:t>
      </w:r>
    </w:p>
  </w:footnote>
  <w:footnote w:id="62">
    <w:p w:rsidR="00AD36FC" w:rsidRDefault="00AD36FC" w:rsidP="00EF09DF">
      <w:pPr>
        <w:pStyle w:val="Textonotapie"/>
      </w:pPr>
      <w:r>
        <w:rPr>
          <w:rStyle w:val="Refdenotaalpie"/>
        </w:rPr>
        <w:footnoteRef/>
      </w:r>
      <w:r>
        <w:t xml:space="preserve"> Cf. id., I, 12, 18.</w:t>
      </w:r>
    </w:p>
  </w:footnote>
  <w:footnote w:id="63">
    <w:p w:rsidR="00AD36FC" w:rsidRDefault="00AD36FC" w:rsidP="00EF09DF">
      <w:pPr>
        <w:pStyle w:val="Textonotapie"/>
      </w:pPr>
      <w:r>
        <w:rPr>
          <w:rStyle w:val="Refdenotaalpie"/>
        </w:rPr>
        <w:footnoteRef/>
      </w:r>
      <w:r>
        <w:t xml:space="preserve"> Cf. Santo Tomás de Aquino, </w:t>
      </w:r>
      <w:r w:rsidRPr="00713C07">
        <w:rPr>
          <w:i/>
        </w:rPr>
        <w:t>Suma Teológica</w:t>
      </w:r>
      <w:r>
        <w:t>, 2-2 q. 24, a. 3 ad 2.</w:t>
      </w:r>
    </w:p>
  </w:footnote>
  <w:footnote w:id="64">
    <w:p w:rsidR="00AD36FC" w:rsidRDefault="00AD36FC" w:rsidP="00EF09DF">
      <w:pPr>
        <w:pStyle w:val="Textonotapie"/>
      </w:pPr>
      <w:r>
        <w:rPr>
          <w:rStyle w:val="Refdenotaalpie"/>
        </w:rPr>
        <w:footnoteRef/>
      </w:r>
      <w:r>
        <w:t xml:space="preserve"> Cf, E. Gilson, La filosofía en la Edad Media, II, II, “El platonismo latino del siglo IV”, pág. 127.</w:t>
      </w:r>
    </w:p>
  </w:footnote>
  <w:footnote w:id="65">
    <w:p w:rsidR="00AD36FC" w:rsidRDefault="00AD36FC" w:rsidP="00EF09DF">
      <w:pPr>
        <w:pStyle w:val="Textonotapie"/>
      </w:pPr>
      <w:r>
        <w:rPr>
          <w:rStyle w:val="Refdenotaalpie"/>
        </w:rPr>
        <w:footnoteRef/>
      </w:r>
      <w:r>
        <w:t xml:space="preserve"> Cf. Spec. I, 28.</w:t>
      </w:r>
    </w:p>
  </w:footnote>
  <w:footnote w:id="66">
    <w:p w:rsidR="00AD36FC" w:rsidRDefault="00AD36FC" w:rsidP="00EF09DF">
      <w:pPr>
        <w:pStyle w:val="Textonotapie"/>
      </w:pPr>
      <w:r>
        <w:rPr>
          <w:rStyle w:val="Refdenotaalpie"/>
        </w:rPr>
        <w:footnoteRef/>
      </w:r>
      <w:r>
        <w:t xml:space="preserve"> Id., I, 28,79.</w:t>
      </w:r>
    </w:p>
  </w:footnote>
  <w:footnote w:id="67">
    <w:p w:rsidR="00AD36FC" w:rsidRDefault="00AD36FC" w:rsidP="00EF09DF">
      <w:pPr>
        <w:pStyle w:val="Textonotapie"/>
      </w:pPr>
      <w:r>
        <w:rPr>
          <w:rStyle w:val="Refdenotaalpie"/>
        </w:rPr>
        <w:footnoteRef/>
      </w:r>
      <w:r>
        <w:t xml:space="preserve"> Cf. id.</w:t>
      </w:r>
    </w:p>
  </w:footnote>
  <w:footnote w:id="68">
    <w:p w:rsidR="00AD36FC" w:rsidRDefault="00AD36FC" w:rsidP="00EF09DF">
      <w:pPr>
        <w:pStyle w:val="Textonotapie"/>
      </w:pPr>
      <w:r>
        <w:rPr>
          <w:rStyle w:val="Refdenotaalpie"/>
        </w:rPr>
        <w:footnoteRef/>
      </w:r>
      <w:r>
        <w:t xml:space="preserve"> Id.</w:t>
      </w:r>
    </w:p>
  </w:footnote>
  <w:footnote w:id="69">
    <w:p w:rsidR="00AD36FC" w:rsidRDefault="00AD36FC" w:rsidP="00EF09DF">
      <w:pPr>
        <w:pStyle w:val="Textonotapie"/>
      </w:pPr>
      <w:r>
        <w:rPr>
          <w:rStyle w:val="Refdenotaalpie"/>
        </w:rPr>
        <w:footnoteRef/>
      </w:r>
      <w:r>
        <w:t xml:space="preserve"> Cf. Mt. 5, 8.</w:t>
      </w:r>
    </w:p>
  </w:footnote>
  <w:footnote w:id="70">
    <w:p w:rsidR="00AD36FC" w:rsidRDefault="00AD36FC" w:rsidP="00EF09DF">
      <w:pPr>
        <w:pStyle w:val="Textonotapie"/>
      </w:pPr>
      <w:r>
        <w:rPr>
          <w:rStyle w:val="Refdenotaalpie"/>
        </w:rPr>
        <w:footnoteRef/>
      </w:r>
      <w:r>
        <w:t xml:space="preserve"> Spec., I, 28, 80.</w:t>
      </w:r>
    </w:p>
  </w:footnote>
  <w:footnote w:id="71">
    <w:p w:rsidR="00AD36FC" w:rsidRDefault="00AD36FC" w:rsidP="00EF09DF">
      <w:pPr>
        <w:pStyle w:val="Textonotapie"/>
      </w:pPr>
      <w:r>
        <w:rPr>
          <w:rStyle w:val="Refdenotaalpie"/>
        </w:rPr>
        <w:footnoteRef/>
      </w:r>
      <w:r>
        <w:t xml:space="preserve"> Id., I, 28, 82.</w:t>
      </w:r>
    </w:p>
  </w:footnote>
  <w:footnote w:id="72">
    <w:p w:rsidR="00AD36FC" w:rsidRDefault="00AD36FC" w:rsidP="00EF09DF">
      <w:pPr>
        <w:pStyle w:val="Textonotapie"/>
      </w:pPr>
      <w:r>
        <w:rPr>
          <w:rStyle w:val="Refdenotaalpie"/>
        </w:rPr>
        <w:footnoteRef/>
      </w:r>
      <w:r>
        <w:t xml:space="preserve"> Id.</w:t>
      </w:r>
    </w:p>
  </w:footnote>
  <w:footnote w:id="73">
    <w:p w:rsidR="00AD36FC" w:rsidRDefault="00AD36FC" w:rsidP="00EF09DF">
      <w:pPr>
        <w:pStyle w:val="Textonotapie"/>
      </w:pPr>
      <w:r>
        <w:rPr>
          <w:rStyle w:val="Refdenotaalpie"/>
        </w:rPr>
        <w:footnoteRef/>
      </w:r>
      <w:r>
        <w:t xml:space="preserve"> Id., I, 28, 79</w:t>
      </w:r>
    </w:p>
  </w:footnote>
  <w:footnote w:id="74">
    <w:p w:rsidR="00AD36FC" w:rsidRDefault="00AD36FC" w:rsidP="00EF09DF">
      <w:pPr>
        <w:pStyle w:val="Textonotapie"/>
      </w:pPr>
      <w:r>
        <w:rPr>
          <w:rStyle w:val="Refdenotaalpie"/>
        </w:rPr>
        <w:footnoteRef/>
      </w:r>
      <w:r>
        <w:t xml:space="preserve"> Id.</w:t>
      </w:r>
    </w:p>
  </w:footnote>
  <w:footnote w:id="75">
    <w:p w:rsidR="00AD36FC" w:rsidRDefault="00AD36FC" w:rsidP="00EF09DF">
      <w:pPr>
        <w:pStyle w:val="Textonotapie"/>
      </w:pPr>
      <w:r>
        <w:rPr>
          <w:rStyle w:val="Refdenotaalpie"/>
        </w:rPr>
        <w:footnoteRef/>
      </w:r>
      <w:r>
        <w:t xml:space="preserve"> Cf. E. Gilson, </w:t>
      </w:r>
      <w:r w:rsidRPr="003323C9">
        <w:rPr>
          <w:i/>
        </w:rPr>
        <w:t>o.c.</w:t>
      </w:r>
      <w:r w:rsidRPr="003323C9">
        <w:t xml:space="preserve">, </w:t>
      </w:r>
      <w:r>
        <w:t>pág. 127.</w:t>
      </w:r>
    </w:p>
  </w:footnote>
  <w:footnote w:id="76">
    <w:p w:rsidR="00AD36FC" w:rsidRDefault="00AD36FC" w:rsidP="00EF09DF">
      <w:pPr>
        <w:pStyle w:val="Textonotapie"/>
      </w:pPr>
      <w:r>
        <w:rPr>
          <w:rStyle w:val="Refdenotaalpie"/>
        </w:rPr>
        <w:footnoteRef/>
      </w:r>
      <w:r>
        <w:t xml:space="preserve"> Cf. Jn. 8,33-36.</w:t>
      </w:r>
    </w:p>
  </w:footnote>
  <w:footnote w:id="77">
    <w:p w:rsidR="00AD36FC" w:rsidRDefault="00AD36FC" w:rsidP="00EF09DF">
      <w:pPr>
        <w:pStyle w:val="Textonotapie"/>
      </w:pPr>
      <w:r>
        <w:rPr>
          <w:rStyle w:val="Refdenotaalpie"/>
        </w:rPr>
        <w:footnoteRef/>
      </w:r>
      <w:r>
        <w:t xml:space="preserve"> Gál. 5, 1.</w:t>
      </w:r>
    </w:p>
  </w:footnote>
  <w:footnote w:id="78">
    <w:p w:rsidR="00AD36FC" w:rsidRDefault="00AD36FC" w:rsidP="00EF09DF">
      <w:pPr>
        <w:pStyle w:val="Textonotapie"/>
      </w:pPr>
      <w:r>
        <w:rPr>
          <w:rStyle w:val="Refdenotaalpie"/>
        </w:rPr>
        <w:footnoteRef/>
      </w:r>
      <w:r>
        <w:t xml:space="preserve"> Cf. id. </w:t>
      </w:r>
    </w:p>
  </w:footnote>
  <w:footnote w:id="79">
    <w:p w:rsidR="00AD36FC" w:rsidRDefault="00AD36FC" w:rsidP="00EF09DF">
      <w:pPr>
        <w:pStyle w:val="Textonotapie"/>
      </w:pPr>
      <w:r>
        <w:rPr>
          <w:rStyle w:val="Refdenotaalpie"/>
        </w:rPr>
        <w:footnoteRef/>
      </w:r>
      <w:r>
        <w:t xml:space="preserve"> San Benito, Regla, Prólogo, 50.</w:t>
      </w:r>
    </w:p>
  </w:footnote>
  <w:footnote w:id="80">
    <w:p w:rsidR="00AD36FC" w:rsidRDefault="00AD36FC" w:rsidP="00EF09DF">
      <w:pPr>
        <w:pStyle w:val="Textonotapie"/>
      </w:pPr>
      <w:r>
        <w:rPr>
          <w:rStyle w:val="Refdenotaalpie"/>
        </w:rPr>
        <w:footnoteRef/>
      </w:r>
      <w:r>
        <w:t xml:space="preserve"> San Bernardo de Claraval, </w:t>
      </w:r>
      <w:r w:rsidRPr="00A64322">
        <w:rPr>
          <w:i/>
        </w:rPr>
        <w:t>De los grados de la humildad y la soberbia</w:t>
      </w:r>
      <w:r>
        <w:t>, 51 (cap. XI), B.A.C. T.II, Madrid, 1955, pág. 925</w:t>
      </w:r>
    </w:p>
  </w:footnote>
  <w:footnote w:id="81">
    <w:p w:rsidR="00AD36FC" w:rsidRDefault="00AD36FC" w:rsidP="00EF09DF">
      <w:pPr>
        <w:pStyle w:val="Textonotapie"/>
      </w:pPr>
      <w:r>
        <w:rPr>
          <w:rStyle w:val="Refdenotaalpie"/>
        </w:rPr>
        <w:footnoteRef/>
      </w:r>
      <w:r>
        <w:t xml:space="preserve"> Spec., I, 2.</w:t>
      </w:r>
    </w:p>
  </w:footnote>
  <w:footnote w:id="82">
    <w:p w:rsidR="00AD36FC" w:rsidRDefault="00AD36FC" w:rsidP="00EF09DF">
      <w:pPr>
        <w:pStyle w:val="Textonotapie"/>
      </w:pPr>
      <w:r>
        <w:rPr>
          <w:rStyle w:val="Refdenotaalpie"/>
        </w:rPr>
        <w:footnoteRef/>
      </w:r>
      <w:r>
        <w:t xml:space="preserve"> 1 Cor. 7, 31.</w:t>
      </w:r>
    </w:p>
  </w:footnote>
  <w:footnote w:id="83">
    <w:p w:rsidR="00AD36FC" w:rsidRDefault="00AD36FC" w:rsidP="00EF09DF">
      <w:pPr>
        <w:pStyle w:val="Textonotapie"/>
      </w:pPr>
      <w:r>
        <w:rPr>
          <w:rStyle w:val="Refdenotaalpie"/>
        </w:rPr>
        <w:footnoteRef/>
      </w:r>
      <w:r>
        <w:t xml:space="preserve"> L. Wittgenstein, </w:t>
      </w:r>
      <w:r w:rsidRPr="005E42D5">
        <w:rPr>
          <w:i/>
        </w:rPr>
        <w:t>Tractatus Logico-Philosophicus</w:t>
      </w:r>
      <w:r>
        <w:t>, 6.522, Alianza, Madrid, 1973, pág. 203.</w:t>
      </w:r>
    </w:p>
  </w:footnote>
  <w:footnote w:id="84">
    <w:p w:rsidR="00AD36FC" w:rsidRDefault="00AD36FC" w:rsidP="00EF09DF">
      <w:pPr>
        <w:pStyle w:val="Textonotapie"/>
      </w:pPr>
      <w:r>
        <w:rPr>
          <w:rStyle w:val="Refdenotaalpie"/>
        </w:rPr>
        <w:footnoteRef/>
      </w:r>
      <w:r>
        <w:t xml:space="preserve"> Id., 7.</w:t>
      </w:r>
    </w:p>
  </w:footnote>
  <w:footnote w:id="85">
    <w:p w:rsidR="00AD36FC" w:rsidRDefault="00AD36FC" w:rsidP="00EF09DF">
      <w:pPr>
        <w:pStyle w:val="Textonotapie"/>
      </w:pPr>
      <w:r>
        <w:rPr>
          <w:rStyle w:val="Refdenotaalpie"/>
        </w:rPr>
        <w:footnoteRef/>
      </w:r>
      <w:r>
        <w:t xml:space="preserve"> Ef. 4, 30.</w:t>
      </w:r>
    </w:p>
  </w:footnote>
  <w:footnote w:id="86">
    <w:p w:rsidR="00AD36FC" w:rsidRDefault="00AD36FC" w:rsidP="00EF09DF">
      <w:pPr>
        <w:pStyle w:val="Textonotapie"/>
      </w:pPr>
      <w:r>
        <w:rPr>
          <w:rStyle w:val="Refdenotaalpie"/>
        </w:rPr>
        <w:footnoteRef/>
      </w:r>
      <w:r>
        <w:t xml:space="preserve"> Cf. Jn. 15, 26; 16, 13.</w:t>
      </w:r>
    </w:p>
  </w:footnote>
  <w:footnote w:id="87">
    <w:p w:rsidR="00AD36FC" w:rsidRDefault="00AD36FC" w:rsidP="00EF09DF">
      <w:pPr>
        <w:pStyle w:val="Textonotapie"/>
      </w:pPr>
      <w:r>
        <w:rPr>
          <w:rStyle w:val="Refdenotaalpie"/>
        </w:rPr>
        <w:footnoteRef/>
      </w:r>
      <w:r>
        <w:t xml:space="preserve"> Santo Tomás de Aquino, </w:t>
      </w:r>
      <w:r w:rsidRPr="00677786">
        <w:rPr>
          <w:i/>
        </w:rPr>
        <w:t>S.T</w:t>
      </w:r>
      <w:r>
        <w:t>., 1, q. 37, a. 1.</w:t>
      </w:r>
    </w:p>
  </w:footnote>
  <w:footnote w:id="88">
    <w:p w:rsidR="00AD36FC" w:rsidRDefault="00AD36FC" w:rsidP="00EF09DF">
      <w:pPr>
        <w:pStyle w:val="Textonotapie"/>
      </w:pPr>
      <w:r>
        <w:rPr>
          <w:rStyle w:val="Refdenotaalpie"/>
        </w:rPr>
        <w:footnoteRef/>
      </w:r>
      <w:r>
        <w:t xml:space="preserve"> E. Gilson, </w:t>
      </w:r>
      <w:r w:rsidRPr="009C0E16">
        <w:rPr>
          <w:i/>
        </w:rPr>
        <w:t>La filosofía en la Edad Media</w:t>
      </w:r>
      <w:r>
        <w:t>, cap. I, V: “De Dionisio a Juan Damasceno”, Gredos, Madrid, 1976, pág. 79.</w:t>
      </w:r>
    </w:p>
  </w:footnote>
  <w:footnote w:id="89">
    <w:p w:rsidR="00AD36FC" w:rsidRDefault="00AD36FC" w:rsidP="00EF09DF">
      <w:pPr>
        <w:pStyle w:val="Textonotapie"/>
      </w:pPr>
      <w:r>
        <w:rPr>
          <w:rStyle w:val="Refdenotaalpie"/>
        </w:rPr>
        <w:footnoteRef/>
      </w:r>
      <w:r>
        <w:t xml:space="preserve"> Lc. 10, 21-22.</w:t>
      </w:r>
    </w:p>
  </w:footnote>
  <w:footnote w:id="90">
    <w:p w:rsidR="00AD36FC" w:rsidRDefault="00AD36FC" w:rsidP="00EF09DF">
      <w:pPr>
        <w:pStyle w:val="Textonotapie"/>
      </w:pPr>
      <w:r>
        <w:rPr>
          <w:rStyle w:val="Refdenotaalpie"/>
        </w:rPr>
        <w:footnoteRef/>
      </w:r>
      <w:r>
        <w:t xml:space="preserve"> F. Koenig, </w:t>
      </w:r>
      <w:r w:rsidRPr="008E2583">
        <w:rPr>
          <w:i/>
        </w:rPr>
        <w:t>Diccionario de las Religiones</w:t>
      </w:r>
      <w:r>
        <w:t>, art. “Ágape” (a cargo de V. Warnach), Herder, Barcelona, cols. 13-19, esp. 18.</w:t>
      </w:r>
    </w:p>
  </w:footnote>
  <w:footnote w:id="91">
    <w:p w:rsidR="00AD36FC" w:rsidRDefault="00AD36FC" w:rsidP="00EF09DF">
      <w:pPr>
        <w:pStyle w:val="Textonotapie"/>
      </w:pPr>
      <w:r>
        <w:rPr>
          <w:rStyle w:val="Refdenotaalpie"/>
        </w:rPr>
        <w:footnoteRef/>
      </w:r>
      <w:r>
        <w:t xml:space="preserve"> Rom. 8, 26.</w:t>
      </w:r>
    </w:p>
  </w:footnote>
  <w:footnote w:id="92">
    <w:p w:rsidR="00AD36FC" w:rsidRDefault="00AD36FC" w:rsidP="00EF09DF">
      <w:pPr>
        <w:pStyle w:val="Textonotapie"/>
      </w:pPr>
      <w:r>
        <w:rPr>
          <w:rStyle w:val="Refdenotaalpie"/>
        </w:rPr>
        <w:footnoteRef/>
      </w:r>
      <w:r>
        <w:t xml:space="preserve"> Spec., III, 1, 1-2.</w:t>
      </w:r>
    </w:p>
  </w:footnote>
  <w:footnote w:id="93">
    <w:p w:rsidR="00AD36FC" w:rsidRDefault="00AD36FC" w:rsidP="00EF09DF">
      <w:pPr>
        <w:pStyle w:val="Textonotapie"/>
      </w:pPr>
      <w:r>
        <w:rPr>
          <w:rStyle w:val="Refdenotaalpie"/>
        </w:rPr>
        <w:footnoteRef/>
      </w:r>
      <w:r>
        <w:t xml:space="preserve"> Cf. Heb. 8 y 9.</w:t>
      </w:r>
    </w:p>
  </w:footnote>
  <w:footnote w:id="94">
    <w:p w:rsidR="00AD36FC" w:rsidRDefault="00AD36FC" w:rsidP="00EF09DF">
      <w:pPr>
        <w:pStyle w:val="Textonotapie"/>
      </w:pPr>
      <w:r>
        <w:rPr>
          <w:rStyle w:val="Refdenotaalpie"/>
        </w:rPr>
        <w:footnoteRef/>
      </w:r>
      <w:r>
        <w:t xml:space="preserve"> Jn. 8, 1-11.</w:t>
      </w:r>
    </w:p>
  </w:footnote>
  <w:footnote w:id="95">
    <w:p w:rsidR="00AD36FC" w:rsidRPr="006F5C2D" w:rsidRDefault="00AD36FC" w:rsidP="00EF09DF">
      <w:pPr>
        <w:pStyle w:val="Textonotapie"/>
      </w:pPr>
      <w:r>
        <w:rPr>
          <w:rStyle w:val="Refdenotaalpie"/>
        </w:rPr>
        <w:footnoteRef/>
      </w:r>
      <w:r>
        <w:t xml:space="preserve"> </w:t>
      </w:r>
      <w:r w:rsidRPr="006F5C2D">
        <w:t xml:space="preserve">La palabra “silencio” no tiene en la Biblia otro sentido que el físico inmediato. Su contenido ascético y místico proviene de las interpretaciones anagógicas de textos como el de Apoc. 8, 1. Por otra parte, en la tradición profética el silencio es muchas veces la actitud apropiada para recibir al </w:t>
      </w:r>
      <w:r>
        <w:t>Señor (por ejemplo, Hab. 2, 20 ó</w:t>
      </w:r>
      <w:r w:rsidRPr="006F5C2D">
        <w:t xml:space="preserve"> Zac. 2, 17). Está asociado, en la gran tradición benedictina, a la reverencia y, espiritualizadamente, a la humildad, al recogimiento, a la soledad, etc. La mística renana y luego la española del siglo XVI le dan el tono que aquí evocamos. Por supuesto </w:t>
      </w:r>
      <w:r w:rsidRPr="006F5C2D">
        <w:rPr>
          <w:rFonts w:cs="Times New Roman"/>
        </w:rPr>
        <w:t xml:space="preserve">–y es digno de señalarse– no es una palabra del vocabulario teológico. Para su amplísima resonancia monástica, cf. Agustín Roberts, “Hacia las raíces del silencio”, </w:t>
      </w:r>
      <w:r w:rsidRPr="00F27AC9">
        <w:rPr>
          <w:rFonts w:cs="Times New Roman"/>
          <w:i/>
        </w:rPr>
        <w:t>Cuadernos monásticos</w:t>
      </w:r>
      <w:r w:rsidRPr="006F5C2D">
        <w:rPr>
          <w:rFonts w:cs="Times New Roman"/>
        </w:rPr>
        <w:t xml:space="preserve"> 41 (1977), págs. 141-148.</w:t>
      </w:r>
    </w:p>
  </w:footnote>
  <w:footnote w:id="96">
    <w:p w:rsidR="00AD36FC" w:rsidRDefault="00AD36FC" w:rsidP="00EF09DF">
      <w:pPr>
        <w:pStyle w:val="Textonotapie"/>
      </w:pPr>
      <w:r>
        <w:rPr>
          <w:rStyle w:val="Refdenotaalpie"/>
        </w:rPr>
        <w:footnoteRef/>
      </w:r>
      <w:r>
        <w:t xml:space="preserve"> Spec. III, 1, 1.</w:t>
      </w:r>
    </w:p>
  </w:footnote>
  <w:footnote w:id="97">
    <w:p w:rsidR="00AD36FC" w:rsidRDefault="00AD36FC" w:rsidP="00EF09DF">
      <w:pPr>
        <w:pStyle w:val="Textonotapie"/>
      </w:pPr>
      <w:r>
        <w:rPr>
          <w:rStyle w:val="Refdenotaalpie"/>
        </w:rPr>
        <w:footnoteRef/>
      </w:r>
      <w:r>
        <w:t xml:space="preserve"> San Juan de la Cruz, Noche oscura del alma, 1,5, B.A.C., Madrid, 1978, pág. 400.</w:t>
      </w:r>
    </w:p>
  </w:footnote>
  <w:footnote w:id="98">
    <w:p w:rsidR="00AD36FC" w:rsidRDefault="00AD36FC" w:rsidP="00EF09DF">
      <w:pPr>
        <w:pStyle w:val="Textonotapie"/>
      </w:pPr>
      <w:r>
        <w:rPr>
          <w:rStyle w:val="Refdenotaalpie"/>
        </w:rPr>
        <w:footnoteRef/>
      </w:r>
      <w:r>
        <w:t xml:space="preserve"> Spec., ídem.</w:t>
      </w:r>
    </w:p>
  </w:footnote>
  <w:footnote w:id="99">
    <w:p w:rsidR="00AD36FC" w:rsidRDefault="00AD36FC" w:rsidP="00EF09DF">
      <w:pPr>
        <w:pStyle w:val="Textonotapie"/>
      </w:pPr>
      <w:r>
        <w:rPr>
          <w:rStyle w:val="Refdenotaalpie"/>
        </w:rPr>
        <w:footnoteRef/>
      </w:r>
      <w:r>
        <w:t xml:space="preserve"> Gén. 1, 1-4a.</w:t>
      </w:r>
    </w:p>
  </w:footnote>
  <w:footnote w:id="100">
    <w:p w:rsidR="00AD36FC" w:rsidRDefault="00AD36FC" w:rsidP="00EF09DF">
      <w:pPr>
        <w:pStyle w:val="Textonotapie"/>
      </w:pPr>
      <w:r>
        <w:rPr>
          <w:rStyle w:val="Refdenotaalpie"/>
        </w:rPr>
        <w:footnoteRef/>
      </w:r>
      <w:r>
        <w:t xml:space="preserve"> Spec., I, 20, 57-58.</w:t>
      </w:r>
    </w:p>
  </w:footnote>
  <w:footnote w:id="101">
    <w:p w:rsidR="00AD36FC" w:rsidRDefault="00AD36FC" w:rsidP="00EF09DF">
      <w:pPr>
        <w:pStyle w:val="Textonotapie"/>
      </w:pPr>
      <w:r>
        <w:rPr>
          <w:rStyle w:val="Refdenotaalpie"/>
        </w:rPr>
        <w:footnoteRef/>
      </w:r>
      <w:r>
        <w:t xml:space="preserve"> Cf. L. Alessio, </w:t>
      </w:r>
      <w:r w:rsidRPr="003D08DB">
        <w:rPr>
          <w:i/>
        </w:rPr>
        <w:t>Una liturgia para viv</w:t>
      </w:r>
      <w:r>
        <w:t xml:space="preserve">ir, III, 5 </w:t>
      </w:r>
      <w:r w:rsidRPr="003D08DB">
        <w:rPr>
          <w:i/>
        </w:rPr>
        <w:t>“Bautismo y hombre nuevo”</w:t>
      </w:r>
      <w:r>
        <w:t>, Ed. Claretiana, Bs. As., 1978, págs. 95-128.</w:t>
      </w:r>
    </w:p>
  </w:footnote>
  <w:footnote w:id="102">
    <w:p w:rsidR="00AD36FC" w:rsidRDefault="00AD36FC" w:rsidP="00EF09DF">
      <w:pPr>
        <w:pStyle w:val="Textonotapie"/>
      </w:pPr>
      <w:r>
        <w:rPr>
          <w:rStyle w:val="Refdenotaalpie"/>
        </w:rPr>
        <w:footnoteRef/>
      </w:r>
      <w:r>
        <w:t xml:space="preserve"> Spec., I, 32, 90.</w:t>
      </w:r>
    </w:p>
  </w:footnote>
  <w:footnote w:id="103">
    <w:p w:rsidR="00AD36FC" w:rsidRDefault="00AD36FC" w:rsidP="00EF09DF">
      <w:pPr>
        <w:pStyle w:val="Textonotapie"/>
      </w:pPr>
      <w:r>
        <w:rPr>
          <w:rStyle w:val="Refdenotaalpie"/>
        </w:rPr>
        <w:footnoteRef/>
      </w:r>
      <w:r>
        <w:t xml:space="preserve"> Id.</w:t>
      </w:r>
    </w:p>
  </w:footnote>
  <w:footnote w:id="104">
    <w:p w:rsidR="00AD36FC" w:rsidRDefault="00AD36FC" w:rsidP="00EF09DF">
      <w:pPr>
        <w:pStyle w:val="Textonotapie"/>
      </w:pPr>
      <w:r>
        <w:rPr>
          <w:rStyle w:val="Refdenotaalpie"/>
        </w:rPr>
        <w:footnoteRef/>
      </w:r>
      <w:r>
        <w:t xml:space="preserve"> Id.</w:t>
      </w:r>
    </w:p>
  </w:footnote>
  <w:footnote w:id="105">
    <w:p w:rsidR="00AD36FC" w:rsidRDefault="00AD36FC" w:rsidP="00EF09DF">
      <w:pPr>
        <w:pStyle w:val="Textonotapie"/>
      </w:pPr>
      <w:r>
        <w:rPr>
          <w:rStyle w:val="Refdenotaalpie"/>
        </w:rPr>
        <w:footnoteRef/>
      </w:r>
      <w:r>
        <w:t xml:space="preserve"> Id.</w:t>
      </w:r>
    </w:p>
  </w:footnote>
  <w:footnote w:id="106">
    <w:p w:rsidR="00AD36FC" w:rsidRDefault="00AD36FC" w:rsidP="00EF09DF">
      <w:pPr>
        <w:pStyle w:val="Textonotapie"/>
      </w:pPr>
      <w:r>
        <w:rPr>
          <w:rStyle w:val="Refdenotaalpie"/>
        </w:rPr>
        <w:footnoteRef/>
      </w:r>
      <w:r>
        <w:t xml:space="preserve"> Id.</w:t>
      </w:r>
    </w:p>
  </w:footnote>
  <w:footnote w:id="107">
    <w:p w:rsidR="00AD36FC" w:rsidRDefault="00AD36FC" w:rsidP="00EF09DF">
      <w:pPr>
        <w:pStyle w:val="Textonotapie"/>
      </w:pPr>
      <w:r>
        <w:rPr>
          <w:rStyle w:val="Refdenotaalpie"/>
        </w:rPr>
        <w:footnoteRef/>
      </w:r>
      <w:r>
        <w:t xml:space="preserve"> Id.</w:t>
      </w:r>
    </w:p>
  </w:footnote>
  <w:footnote w:id="108">
    <w:p w:rsidR="00AD36FC" w:rsidRDefault="00AD36FC" w:rsidP="00EF09DF">
      <w:pPr>
        <w:pStyle w:val="Textonotapie"/>
      </w:pPr>
      <w:r>
        <w:rPr>
          <w:rStyle w:val="Refdenotaalpie"/>
        </w:rPr>
        <w:footnoteRef/>
      </w:r>
      <w:r>
        <w:t xml:space="preserve"> Id., I, 32, 91.</w:t>
      </w:r>
    </w:p>
  </w:footnote>
  <w:footnote w:id="109">
    <w:p w:rsidR="00AD36FC" w:rsidRDefault="00AD36FC" w:rsidP="00EF09DF">
      <w:pPr>
        <w:pStyle w:val="Textonotapie"/>
      </w:pPr>
      <w:r>
        <w:rPr>
          <w:rStyle w:val="Refdenotaalpie"/>
        </w:rPr>
        <w:footnoteRef/>
      </w:r>
      <w:r>
        <w:t xml:space="preserve"> Id., I, 32, 92.</w:t>
      </w:r>
    </w:p>
  </w:footnote>
  <w:footnote w:id="110">
    <w:p w:rsidR="00AD36FC" w:rsidRDefault="00AD36FC" w:rsidP="00EF09DF">
      <w:pPr>
        <w:pStyle w:val="Textonotapie"/>
      </w:pPr>
      <w:r>
        <w:rPr>
          <w:rStyle w:val="Refdenotaalpie"/>
        </w:rPr>
        <w:footnoteRef/>
      </w:r>
      <w:r>
        <w:t xml:space="preserve"> Id.</w:t>
      </w:r>
    </w:p>
  </w:footnote>
  <w:footnote w:id="111">
    <w:p w:rsidR="00AD36FC" w:rsidRDefault="00AD36FC" w:rsidP="00EF09DF">
      <w:pPr>
        <w:pStyle w:val="Textonotapie"/>
      </w:pPr>
      <w:r>
        <w:rPr>
          <w:rStyle w:val="Refdenotaalpie"/>
        </w:rPr>
        <w:footnoteRef/>
      </w:r>
      <w:r>
        <w:t xml:space="preserve"> Id., I, 34, 98-114.</w:t>
      </w:r>
    </w:p>
  </w:footnote>
  <w:footnote w:id="112">
    <w:p w:rsidR="00AD36FC" w:rsidRDefault="00AD36FC" w:rsidP="00EF09DF">
      <w:pPr>
        <w:pStyle w:val="Textonotapie"/>
      </w:pPr>
      <w:r>
        <w:rPr>
          <w:rStyle w:val="Refdenotaalpie"/>
        </w:rPr>
        <w:footnoteRef/>
      </w:r>
      <w:r>
        <w:t xml:space="preserve"> Id., I, 34, 104.</w:t>
      </w:r>
    </w:p>
  </w:footnote>
  <w:footnote w:id="113">
    <w:p w:rsidR="00AD36FC" w:rsidRDefault="00AD36FC" w:rsidP="00EF09DF">
      <w:pPr>
        <w:pStyle w:val="Textonotapie"/>
      </w:pPr>
      <w:r>
        <w:rPr>
          <w:rStyle w:val="Refdenotaalpie"/>
        </w:rPr>
        <w:footnoteRef/>
      </w:r>
      <w:r>
        <w:t xml:space="preserve"> Divina Comedia, III, “Paraíso”, canto 33, v. 90, B.A.C., Madrid, 1980, pág. 532.</w:t>
      </w:r>
    </w:p>
  </w:footnote>
  <w:footnote w:id="114">
    <w:p w:rsidR="00AD36FC" w:rsidRDefault="00AD36FC" w:rsidP="00EF09DF">
      <w:pPr>
        <w:pStyle w:val="Textonotapie"/>
      </w:pPr>
      <w:r>
        <w:rPr>
          <w:rStyle w:val="Refdenotaalpie"/>
        </w:rPr>
        <w:footnoteRef/>
      </w:r>
      <w:r>
        <w:t xml:space="preserve"> Cf. id., v. 145, pág. 534.</w:t>
      </w:r>
    </w:p>
  </w:footnote>
  <w:footnote w:id="115">
    <w:p w:rsidR="00AD36FC" w:rsidRDefault="00AD36FC" w:rsidP="00EF09DF">
      <w:pPr>
        <w:pStyle w:val="Textonotapie"/>
      </w:pPr>
      <w:r>
        <w:rPr>
          <w:rStyle w:val="Refdenotaalpie"/>
        </w:rPr>
        <w:footnoteRef/>
      </w:r>
      <w:r>
        <w:t xml:space="preserve"> Spec., I, 34, 114. No es muy claro quién haya sido este Simón. No obstante, hay evidencias internas como para asociarlo con Simón el hijastro de David I, compañero de la infancia de Elredo.</w:t>
      </w:r>
    </w:p>
  </w:footnote>
  <w:footnote w:id="116">
    <w:p w:rsidR="00AD36FC" w:rsidRDefault="00AD36FC" w:rsidP="00EF09DF">
      <w:pPr>
        <w:pStyle w:val="Textonotapie"/>
      </w:pPr>
      <w:r>
        <w:rPr>
          <w:rStyle w:val="Refdenotaalpie"/>
        </w:rPr>
        <w:footnoteRef/>
      </w:r>
      <w:r>
        <w:t xml:space="preserve"> Spec., II, I, 2.</w:t>
      </w:r>
    </w:p>
  </w:footnote>
  <w:footnote w:id="117">
    <w:p w:rsidR="00AD36FC" w:rsidRDefault="00AD36FC" w:rsidP="00EF09DF">
      <w:pPr>
        <w:pStyle w:val="Textonotapie"/>
      </w:pPr>
      <w:r>
        <w:rPr>
          <w:rStyle w:val="Refdenotaalpie"/>
        </w:rPr>
        <w:footnoteRef/>
      </w:r>
      <w:r>
        <w:t xml:space="preserve"> Cf. Juan Pablo II, Catequesis del 30 de abril de 1980</w:t>
      </w:r>
      <w:r w:rsidRPr="00BF5E6E">
        <w:rPr>
          <w:i/>
        </w:rPr>
        <w:t>, L’</w:t>
      </w:r>
      <w:r>
        <w:rPr>
          <w:i/>
        </w:rPr>
        <w:t>Os</w:t>
      </w:r>
      <w:r w:rsidRPr="00BF5E6E">
        <w:rPr>
          <w:i/>
        </w:rPr>
        <w:t>servatore Romano</w:t>
      </w:r>
      <w:r>
        <w:t>, 4 de mayo de 1980, pág. 239.</w:t>
      </w:r>
    </w:p>
  </w:footnote>
  <w:footnote w:id="118">
    <w:p w:rsidR="00AD36FC" w:rsidRDefault="00AD36FC" w:rsidP="00EF09DF">
      <w:pPr>
        <w:pStyle w:val="Textonotapie"/>
      </w:pPr>
      <w:r>
        <w:rPr>
          <w:rStyle w:val="Refdenotaalpie"/>
        </w:rPr>
        <w:footnoteRef/>
      </w:r>
      <w:r>
        <w:t xml:space="preserve"> Id.</w:t>
      </w:r>
    </w:p>
  </w:footnote>
  <w:footnote w:id="119">
    <w:p w:rsidR="00AD36FC" w:rsidRDefault="00AD36FC" w:rsidP="00EF09DF">
      <w:pPr>
        <w:pStyle w:val="Textonotapie"/>
      </w:pPr>
      <w:r>
        <w:rPr>
          <w:rStyle w:val="Refdenotaalpie"/>
        </w:rPr>
        <w:footnoteRef/>
      </w:r>
      <w:r>
        <w:t xml:space="preserve"> Spec., II, 1,3.</w:t>
      </w:r>
    </w:p>
  </w:footnote>
  <w:footnote w:id="120">
    <w:p w:rsidR="00AD36FC" w:rsidRDefault="00AD36FC" w:rsidP="00EF09DF">
      <w:pPr>
        <w:pStyle w:val="Textonotapie"/>
      </w:pPr>
      <w:r>
        <w:rPr>
          <w:rStyle w:val="Refdenotaalpie"/>
        </w:rPr>
        <w:footnoteRef/>
      </w:r>
      <w:r>
        <w:t xml:space="preserve"> Id., II, 2, 4.</w:t>
      </w:r>
    </w:p>
  </w:footnote>
  <w:footnote w:id="121">
    <w:p w:rsidR="00AD36FC" w:rsidRDefault="00AD36FC" w:rsidP="00EF09DF">
      <w:pPr>
        <w:pStyle w:val="Textonotapie"/>
      </w:pPr>
      <w:r>
        <w:rPr>
          <w:rStyle w:val="Refdenotaalpie"/>
        </w:rPr>
        <w:footnoteRef/>
      </w:r>
      <w:r>
        <w:t xml:space="preserve"> Id., II, 4, 7.</w:t>
      </w:r>
    </w:p>
  </w:footnote>
  <w:footnote w:id="122">
    <w:p w:rsidR="00AD36FC" w:rsidRDefault="00AD36FC" w:rsidP="00EF09DF">
      <w:pPr>
        <w:pStyle w:val="Textonotapie"/>
      </w:pPr>
      <w:r>
        <w:rPr>
          <w:rStyle w:val="Refdenotaalpie"/>
        </w:rPr>
        <w:footnoteRef/>
      </w:r>
      <w:r>
        <w:t xml:space="preserve"> Cf. id., II, 5, 9.</w:t>
      </w:r>
    </w:p>
  </w:footnote>
  <w:footnote w:id="123">
    <w:p w:rsidR="00AD36FC" w:rsidRDefault="00AD36FC" w:rsidP="00EF09DF">
      <w:pPr>
        <w:pStyle w:val="Textonotapie"/>
      </w:pPr>
      <w:r>
        <w:rPr>
          <w:rStyle w:val="Refdenotaalpie"/>
        </w:rPr>
        <w:footnoteRef/>
      </w:r>
      <w:r>
        <w:t xml:space="preserve"> Id., II, 1,3.</w:t>
      </w:r>
    </w:p>
  </w:footnote>
  <w:footnote w:id="124">
    <w:p w:rsidR="00AD36FC" w:rsidRDefault="00AD36FC" w:rsidP="00EF09DF">
      <w:pPr>
        <w:pStyle w:val="Textonotapie"/>
      </w:pPr>
      <w:r>
        <w:rPr>
          <w:rStyle w:val="Refdenotaalpie"/>
        </w:rPr>
        <w:footnoteRef/>
      </w:r>
      <w:r>
        <w:t xml:space="preserve"> Cf. id., II, 6, 15.</w:t>
      </w:r>
    </w:p>
  </w:footnote>
  <w:footnote w:id="125">
    <w:p w:rsidR="00AD36FC" w:rsidRDefault="00AD36FC" w:rsidP="00EF09DF">
      <w:pPr>
        <w:pStyle w:val="Textonotapie"/>
      </w:pPr>
      <w:r>
        <w:rPr>
          <w:rStyle w:val="Refdenotaalpie"/>
        </w:rPr>
        <w:footnoteRef/>
      </w:r>
      <w:r>
        <w:t xml:space="preserve"> Himno Crux </w:t>
      </w:r>
      <w:r w:rsidRPr="00306685">
        <w:rPr>
          <w:i/>
        </w:rPr>
        <w:t>fidelis</w:t>
      </w:r>
      <w:r>
        <w:t xml:space="preserve">. Es la traducción que presenta (3ª. Estr., vv. 3-4), la edición española del </w:t>
      </w:r>
      <w:r>
        <w:rPr>
          <w:i/>
        </w:rPr>
        <w:t>Missale Romanum</w:t>
      </w:r>
      <w:r>
        <w:t xml:space="preserve">, cf. </w:t>
      </w:r>
      <w:r w:rsidRPr="00306685">
        <w:rPr>
          <w:i/>
        </w:rPr>
        <w:t>Misal Romano completo</w:t>
      </w:r>
      <w:r>
        <w:t>, ed. Preparada por Andrés Pardo, para la B.A.C., Madrid, 1973, tomo I, pág. 687.</w:t>
      </w:r>
    </w:p>
  </w:footnote>
  <w:footnote w:id="126">
    <w:p w:rsidR="00AD36FC" w:rsidRDefault="00AD36FC" w:rsidP="00EF09DF">
      <w:pPr>
        <w:pStyle w:val="Textonotapie"/>
      </w:pPr>
      <w:r>
        <w:rPr>
          <w:rStyle w:val="Refdenotaalpie"/>
        </w:rPr>
        <w:footnoteRef/>
      </w:r>
      <w:r>
        <w:t xml:space="preserve"> Cf. Mt. 7, 7-11; 14, 13.</w:t>
      </w:r>
    </w:p>
  </w:footnote>
  <w:footnote w:id="127">
    <w:p w:rsidR="00AD36FC" w:rsidRDefault="00AD36FC" w:rsidP="00EF09DF">
      <w:pPr>
        <w:pStyle w:val="Textonotapie"/>
      </w:pPr>
      <w:r>
        <w:rPr>
          <w:rStyle w:val="Refdenotaalpie"/>
        </w:rPr>
        <w:footnoteRef/>
      </w:r>
      <w:r>
        <w:t xml:space="preserve"> Cf. Spec., II, 15-16</w:t>
      </w:r>
    </w:p>
  </w:footnote>
  <w:footnote w:id="128">
    <w:p w:rsidR="00AD36FC" w:rsidRDefault="00AD36FC" w:rsidP="00EF09DF">
      <w:pPr>
        <w:pStyle w:val="Textonotapie"/>
      </w:pPr>
      <w:r>
        <w:rPr>
          <w:rStyle w:val="Refdenotaalpie"/>
        </w:rPr>
        <w:footnoteRef/>
      </w:r>
      <w:r>
        <w:t xml:space="preserve"> A. Roberts, </w:t>
      </w:r>
      <w:r w:rsidRPr="002C27ED">
        <w:rPr>
          <w:i/>
        </w:rPr>
        <w:t>Hacia Cristo</w:t>
      </w:r>
      <w:r>
        <w:t>, Patria Grande, Bs. As. 1978, pág. 195.</w:t>
      </w:r>
    </w:p>
  </w:footnote>
  <w:footnote w:id="129">
    <w:p w:rsidR="00AD36FC" w:rsidRDefault="00AD36FC" w:rsidP="00EF09DF">
      <w:pPr>
        <w:pStyle w:val="Textonotapie"/>
      </w:pPr>
      <w:r>
        <w:rPr>
          <w:rStyle w:val="Refdenotaalpie"/>
        </w:rPr>
        <w:footnoteRef/>
      </w:r>
      <w:r>
        <w:t xml:space="preserve"> Id., pág. 202.</w:t>
      </w:r>
    </w:p>
  </w:footnote>
  <w:footnote w:id="130">
    <w:p w:rsidR="00AD36FC" w:rsidRDefault="00AD36FC" w:rsidP="00EF09DF">
      <w:pPr>
        <w:pStyle w:val="Textonotapie"/>
      </w:pPr>
      <w:r>
        <w:rPr>
          <w:rStyle w:val="Refdenotaalpie"/>
        </w:rPr>
        <w:footnoteRef/>
      </w:r>
      <w:r>
        <w:t xml:space="preserve"> Spec., II, 7, 17.</w:t>
      </w:r>
    </w:p>
  </w:footnote>
  <w:footnote w:id="131">
    <w:p w:rsidR="00AD36FC" w:rsidRDefault="00AD36FC" w:rsidP="00EF09DF">
      <w:pPr>
        <w:pStyle w:val="Textonotapie"/>
      </w:pPr>
      <w:r>
        <w:rPr>
          <w:rStyle w:val="Refdenotaalpie"/>
        </w:rPr>
        <w:footnoteRef/>
      </w:r>
      <w:r>
        <w:t xml:space="preserve"> A. Roberts, o.c., pág. 202</w:t>
      </w:r>
    </w:p>
  </w:footnote>
  <w:footnote w:id="132">
    <w:p w:rsidR="00AD36FC" w:rsidRDefault="00AD36FC" w:rsidP="00EF09DF">
      <w:pPr>
        <w:pStyle w:val="Textonotapie"/>
      </w:pPr>
      <w:r>
        <w:rPr>
          <w:rStyle w:val="Refdenotaalpie"/>
        </w:rPr>
        <w:footnoteRef/>
      </w:r>
      <w:r>
        <w:t xml:space="preserve"> Spec., II, 7, 17. 18. 20.</w:t>
      </w:r>
    </w:p>
  </w:footnote>
  <w:footnote w:id="133">
    <w:p w:rsidR="00AD36FC" w:rsidRDefault="00AD36FC" w:rsidP="00EF09DF">
      <w:pPr>
        <w:pStyle w:val="Textonotapie"/>
      </w:pPr>
      <w:r>
        <w:rPr>
          <w:rStyle w:val="Refdenotaalpie"/>
        </w:rPr>
        <w:footnoteRef/>
      </w:r>
      <w:r>
        <w:t xml:space="preserve"> Id., II, 17, 41.</w:t>
      </w:r>
    </w:p>
  </w:footnote>
  <w:footnote w:id="134">
    <w:p w:rsidR="00AD36FC" w:rsidRDefault="00AD36FC" w:rsidP="00EF09DF">
      <w:pPr>
        <w:pStyle w:val="Textonotapie"/>
      </w:pPr>
      <w:r>
        <w:rPr>
          <w:rStyle w:val="Refdenotaalpie"/>
        </w:rPr>
        <w:footnoteRef/>
      </w:r>
      <w:r>
        <w:t xml:space="preserve"> Id., II, 18, 56.</w:t>
      </w:r>
    </w:p>
  </w:footnote>
  <w:footnote w:id="135">
    <w:p w:rsidR="00AD36FC" w:rsidRDefault="00AD36FC" w:rsidP="00EF09DF">
      <w:pPr>
        <w:pStyle w:val="Textonotapie"/>
      </w:pPr>
      <w:r>
        <w:rPr>
          <w:rStyle w:val="Refdenotaalpie"/>
        </w:rPr>
        <w:footnoteRef/>
      </w:r>
      <w:r>
        <w:t xml:space="preserve"> Id., II, 20, 63.</w:t>
      </w:r>
    </w:p>
  </w:footnote>
  <w:footnote w:id="136">
    <w:p w:rsidR="00AD36FC" w:rsidRDefault="00AD36FC" w:rsidP="00EF09DF">
      <w:pPr>
        <w:pStyle w:val="Textonotapie"/>
      </w:pPr>
      <w:r>
        <w:rPr>
          <w:rStyle w:val="Refdenotaalpie"/>
        </w:rPr>
        <w:footnoteRef/>
      </w:r>
      <w:r>
        <w:t xml:space="preserve"> Id., II, 18, 56.</w:t>
      </w:r>
    </w:p>
  </w:footnote>
  <w:footnote w:id="137">
    <w:p w:rsidR="00AD36FC" w:rsidRDefault="00AD36FC" w:rsidP="00EF09DF">
      <w:pPr>
        <w:pStyle w:val="Textonotapie"/>
      </w:pPr>
      <w:r>
        <w:rPr>
          <w:rStyle w:val="Refdenotaalpie"/>
        </w:rPr>
        <w:footnoteRef/>
      </w:r>
      <w:r>
        <w:t xml:space="preserve"> Cf. Jn. 14, 21.</w:t>
      </w:r>
    </w:p>
  </w:footnote>
  <w:footnote w:id="138">
    <w:p w:rsidR="00AD36FC" w:rsidRDefault="00AD36FC" w:rsidP="00EF09DF">
      <w:pPr>
        <w:pStyle w:val="Textonotapie"/>
      </w:pPr>
      <w:r>
        <w:rPr>
          <w:rStyle w:val="Refdenotaalpie"/>
        </w:rPr>
        <w:footnoteRef/>
      </w:r>
      <w:r>
        <w:t xml:space="preserve"> Spec., II, 7-13. 14. 19. 20.</w:t>
      </w:r>
    </w:p>
  </w:footnote>
  <w:footnote w:id="139">
    <w:p w:rsidR="00AD36FC" w:rsidRDefault="00AD36FC" w:rsidP="00EF09DF">
      <w:pPr>
        <w:pStyle w:val="Textonotapie"/>
      </w:pPr>
      <w:r>
        <w:rPr>
          <w:rStyle w:val="Refdenotaalpie"/>
        </w:rPr>
        <w:footnoteRef/>
      </w:r>
      <w:r>
        <w:t xml:space="preserve"> García M. Colombás e Iñaki Aranguren, </w:t>
      </w:r>
      <w:r w:rsidRPr="00067F8E">
        <w:rPr>
          <w:i/>
        </w:rPr>
        <w:t xml:space="preserve">La Regla de san </w:t>
      </w:r>
      <w:r w:rsidRPr="007D66D5">
        <w:rPr>
          <w:i/>
        </w:rPr>
        <w:t>Benito,</w:t>
      </w:r>
      <w:r>
        <w:t xml:space="preserve"> B.AC., Madrid, 1979, pág. 352</w:t>
      </w:r>
    </w:p>
  </w:footnote>
  <w:footnote w:id="140">
    <w:p w:rsidR="00AD36FC" w:rsidRDefault="00AD36FC" w:rsidP="00EF09DF">
      <w:pPr>
        <w:pStyle w:val="Textonotapie"/>
      </w:pPr>
      <w:r>
        <w:rPr>
          <w:rStyle w:val="Refdenotaalpie"/>
        </w:rPr>
        <w:footnoteRef/>
      </w:r>
      <w:r>
        <w:t xml:space="preserve"> Spec., II 14, 33.</w:t>
      </w:r>
    </w:p>
  </w:footnote>
  <w:footnote w:id="141">
    <w:p w:rsidR="00AD36FC" w:rsidRDefault="00AD36FC" w:rsidP="00EF09DF">
      <w:pPr>
        <w:pStyle w:val="Textonotapie"/>
      </w:pPr>
      <w:r>
        <w:rPr>
          <w:rStyle w:val="Refdenotaalpie"/>
        </w:rPr>
        <w:footnoteRef/>
      </w:r>
      <w:r>
        <w:t xml:space="preserve"> Cf. id., II, 15, 39.</w:t>
      </w:r>
    </w:p>
  </w:footnote>
  <w:footnote w:id="142">
    <w:p w:rsidR="00AD36FC" w:rsidRDefault="00AD36FC" w:rsidP="00EF09DF">
      <w:pPr>
        <w:pStyle w:val="Textonotapie"/>
      </w:pPr>
      <w:r>
        <w:rPr>
          <w:rStyle w:val="Refdenotaalpie"/>
        </w:rPr>
        <w:footnoteRef/>
      </w:r>
      <w:r>
        <w:t xml:space="preserve"> Cf. al respecto la “Declaración del Capítulo General de 1969 acerca de la vida cisterciense”, en André Louf, </w:t>
      </w:r>
      <w:r w:rsidRPr="00C05E9D">
        <w:rPr>
          <w:i/>
        </w:rPr>
        <w:t>El camino cisterciense</w:t>
      </w:r>
      <w:r>
        <w:t>, Verbo Divino, Estella, Navarra, 1981, págs. 159-162</w:t>
      </w:r>
    </w:p>
  </w:footnote>
  <w:footnote w:id="143">
    <w:p w:rsidR="00AD36FC" w:rsidRDefault="00AD36FC" w:rsidP="00EF09DF">
      <w:pPr>
        <w:pStyle w:val="Textonotapie"/>
      </w:pPr>
      <w:r>
        <w:rPr>
          <w:rStyle w:val="Refdenotaalpie"/>
        </w:rPr>
        <w:footnoteRef/>
      </w:r>
      <w:r>
        <w:t xml:space="preserve"> Spec., II, 19, 59.</w:t>
      </w:r>
    </w:p>
  </w:footnote>
  <w:footnote w:id="144">
    <w:p w:rsidR="00AD36FC" w:rsidRDefault="00AD36FC" w:rsidP="00EF09DF">
      <w:pPr>
        <w:pStyle w:val="Textonotapie"/>
      </w:pPr>
      <w:r>
        <w:rPr>
          <w:rStyle w:val="Refdenotaalpie"/>
        </w:rPr>
        <w:footnoteRef/>
      </w:r>
      <w:r>
        <w:t xml:space="preserve"> Id., II, 23, 67.</w:t>
      </w:r>
    </w:p>
  </w:footnote>
  <w:footnote w:id="145">
    <w:p w:rsidR="00AD36FC" w:rsidRDefault="00AD36FC" w:rsidP="00EF09DF">
      <w:pPr>
        <w:pStyle w:val="Textonotapie"/>
      </w:pPr>
      <w:r>
        <w:rPr>
          <w:rStyle w:val="Refdenotaalpie"/>
        </w:rPr>
        <w:footnoteRef/>
      </w:r>
      <w:r>
        <w:t xml:space="preserve"> Id.</w:t>
      </w:r>
    </w:p>
  </w:footnote>
  <w:footnote w:id="146">
    <w:p w:rsidR="00AD36FC" w:rsidRDefault="00AD36FC" w:rsidP="00EF09DF">
      <w:pPr>
        <w:pStyle w:val="Textonotapie"/>
      </w:pPr>
      <w:r>
        <w:rPr>
          <w:rStyle w:val="Refdenotaalpie"/>
        </w:rPr>
        <w:footnoteRef/>
      </w:r>
      <w:r>
        <w:t xml:space="preserve"> Id., II, 23, 69.</w:t>
      </w:r>
    </w:p>
  </w:footnote>
  <w:footnote w:id="147">
    <w:p w:rsidR="00AD36FC" w:rsidRDefault="00AD36FC" w:rsidP="00EF09DF">
      <w:pPr>
        <w:pStyle w:val="Textonotapie"/>
      </w:pPr>
      <w:r>
        <w:rPr>
          <w:rStyle w:val="Refdenotaalpie"/>
        </w:rPr>
        <w:footnoteRef/>
      </w:r>
      <w:r>
        <w:t xml:space="preserve"> Compárese la postura de Elredo con las disposiciones conciliares, Const. </w:t>
      </w:r>
      <w:r w:rsidRPr="00730348">
        <w:rPr>
          <w:i/>
        </w:rPr>
        <w:t>Sacrosactum Concilium,</w:t>
      </w:r>
      <w:r>
        <w:t xml:space="preserve"> nn. 34 y 120, también 30.</w:t>
      </w:r>
    </w:p>
  </w:footnote>
  <w:footnote w:id="148">
    <w:p w:rsidR="00AD36FC" w:rsidRDefault="00AD36FC" w:rsidP="00EF09DF">
      <w:pPr>
        <w:pStyle w:val="Textonotapie"/>
      </w:pPr>
      <w:r>
        <w:rPr>
          <w:rStyle w:val="Refdenotaalpie"/>
        </w:rPr>
        <w:footnoteRef/>
      </w:r>
      <w:r>
        <w:t xml:space="preserve"> Spec., II. 24, 70.</w:t>
      </w:r>
    </w:p>
  </w:footnote>
  <w:footnote w:id="149">
    <w:p w:rsidR="00AD36FC" w:rsidRDefault="00AD36FC" w:rsidP="00EF09DF">
      <w:pPr>
        <w:pStyle w:val="Textonotapie"/>
      </w:pPr>
      <w:r>
        <w:rPr>
          <w:rStyle w:val="Refdenotaalpie"/>
        </w:rPr>
        <w:footnoteRef/>
      </w:r>
      <w:r>
        <w:t xml:space="preserve"> Id.</w:t>
      </w:r>
    </w:p>
  </w:footnote>
  <w:footnote w:id="150">
    <w:p w:rsidR="00AD36FC" w:rsidRDefault="00AD36FC" w:rsidP="00EF09DF">
      <w:pPr>
        <w:pStyle w:val="Textonotapie"/>
      </w:pPr>
      <w:r>
        <w:rPr>
          <w:rStyle w:val="Refdenotaalpie"/>
        </w:rPr>
        <w:footnoteRef/>
      </w:r>
      <w:r>
        <w:t xml:space="preserve"> Id., II, 24, 72.</w:t>
      </w:r>
    </w:p>
  </w:footnote>
  <w:footnote w:id="151">
    <w:p w:rsidR="00AD36FC" w:rsidRDefault="00AD36FC" w:rsidP="00EF09DF">
      <w:pPr>
        <w:pStyle w:val="Textonotapie"/>
      </w:pPr>
      <w:r>
        <w:rPr>
          <w:rStyle w:val="Refdenotaalpie"/>
        </w:rPr>
        <w:footnoteRef/>
      </w:r>
      <w:r>
        <w:t xml:space="preserve"> Sin mencionar las citas de nuestra obra, recuérdese la estructura misma de </w:t>
      </w:r>
      <w:r w:rsidRPr="00E771A5">
        <w:rPr>
          <w:i/>
        </w:rPr>
        <w:t>La amistad espiritual</w:t>
      </w:r>
      <w:r>
        <w:t xml:space="preserve">, inspirada y diagramada sobre un Diálogo de Cicerón, de modo tal que lleva a Elredo a citar varios autores paganos, y con un sentido claro de recepción y asimilación de sus opiniones, como puede comprobarse por los diversos contextos. Cita así a Salustio, en o.c., I, 40 y 48, </w:t>
      </w:r>
      <w:r w:rsidRPr="00E771A5">
        <w:rPr>
          <w:i/>
        </w:rPr>
        <w:t xml:space="preserve">et </w:t>
      </w:r>
      <w:r w:rsidRPr="00C83476">
        <w:rPr>
          <w:i/>
        </w:rPr>
        <w:t>passim</w:t>
      </w:r>
      <w:r>
        <w:t>; a Jenofonte, en II, 3; a Eurípides, en II, 46; a Terencio, en III, 104 y 111…</w:t>
      </w:r>
    </w:p>
  </w:footnote>
  <w:footnote w:id="152">
    <w:p w:rsidR="00AD36FC" w:rsidRDefault="00AD36FC" w:rsidP="00EF09DF">
      <w:pPr>
        <w:pStyle w:val="Textonotapie"/>
      </w:pPr>
      <w:r>
        <w:rPr>
          <w:rStyle w:val="Refdenotaalpie"/>
        </w:rPr>
        <w:footnoteRef/>
      </w:r>
      <w:r>
        <w:t xml:space="preserve"> Spec., II, 24, 72.</w:t>
      </w:r>
    </w:p>
  </w:footnote>
  <w:footnote w:id="153">
    <w:p w:rsidR="00AD36FC" w:rsidRDefault="00AD36FC" w:rsidP="00EF09DF">
      <w:pPr>
        <w:pStyle w:val="Textonotapie"/>
      </w:pPr>
      <w:r>
        <w:rPr>
          <w:rStyle w:val="Refdenotaalpie"/>
        </w:rPr>
        <w:footnoteRef/>
      </w:r>
      <w:r>
        <w:t xml:space="preserve"> Dom Jean Leclercq expone con amplitud el tema en </w:t>
      </w:r>
      <w:r w:rsidRPr="001B485E">
        <w:rPr>
          <w:i/>
        </w:rPr>
        <w:t>Cultura y vida cristiana,</w:t>
      </w:r>
      <w:r>
        <w:t xml:space="preserve"> Sígueme, Salamanca, 1965. Como una ilustración concreta puede consultarse el art. “Dos testimonios sobre la función de los libros” (1ª. parte), en el volumen del mismo autor, </w:t>
      </w:r>
      <w:r w:rsidRPr="001B485E">
        <w:rPr>
          <w:i/>
        </w:rPr>
        <w:t>Espiritualidad occidental</w:t>
      </w:r>
      <w:r>
        <w:t>, 2, “Testigos” Sígueme, Salamanca, 1967, págs. 176-197.</w:t>
      </w:r>
    </w:p>
  </w:footnote>
  <w:footnote w:id="154">
    <w:p w:rsidR="00AD36FC" w:rsidRDefault="00AD36FC" w:rsidP="00EF09DF">
      <w:pPr>
        <w:pStyle w:val="Textonotapie"/>
      </w:pPr>
      <w:r>
        <w:rPr>
          <w:rStyle w:val="Refdenotaalpie"/>
        </w:rPr>
        <w:footnoteRef/>
      </w:r>
      <w:r>
        <w:t xml:space="preserve"> Id., II, 24, 73.</w:t>
      </w:r>
    </w:p>
  </w:footnote>
  <w:footnote w:id="155">
    <w:p w:rsidR="00AD36FC" w:rsidRDefault="00AD36FC" w:rsidP="00EF09DF">
      <w:pPr>
        <w:pStyle w:val="Textonotapie"/>
      </w:pPr>
      <w:r>
        <w:rPr>
          <w:rStyle w:val="Refdenotaalpie"/>
        </w:rPr>
        <w:footnoteRef/>
      </w:r>
      <w:r>
        <w:t xml:space="preserve"> Id., II, 25.</w:t>
      </w:r>
    </w:p>
  </w:footnote>
  <w:footnote w:id="156">
    <w:p w:rsidR="00AD36FC" w:rsidRDefault="00AD36FC" w:rsidP="00EF09DF">
      <w:pPr>
        <w:pStyle w:val="Textonotapie"/>
      </w:pPr>
      <w:r>
        <w:rPr>
          <w:rStyle w:val="Refdenotaalpie"/>
        </w:rPr>
        <w:footnoteRef/>
      </w:r>
      <w:r>
        <w:t xml:space="preserve"> Id., II,26.</w:t>
      </w:r>
    </w:p>
  </w:footnote>
  <w:footnote w:id="157">
    <w:p w:rsidR="00AD36FC" w:rsidRDefault="00AD36FC" w:rsidP="00EF09DF">
      <w:pPr>
        <w:pStyle w:val="Textonotapie"/>
      </w:pPr>
      <w:r>
        <w:rPr>
          <w:rStyle w:val="Refdenotaalpie"/>
        </w:rPr>
        <w:footnoteRef/>
      </w:r>
      <w:r>
        <w:t xml:space="preserve"> Id. II, 26, 78.</w:t>
      </w:r>
    </w:p>
  </w:footnote>
  <w:footnote w:id="158">
    <w:p w:rsidR="00AD36FC" w:rsidRDefault="00AD36FC" w:rsidP="00EF09DF">
      <w:pPr>
        <w:pStyle w:val="Textonotapie"/>
      </w:pPr>
      <w:r>
        <w:rPr>
          <w:rStyle w:val="Refdenotaalpie"/>
        </w:rPr>
        <w:footnoteRef/>
      </w:r>
      <w:r>
        <w:t xml:space="preserve"> Cf. Spec. III, 2, 3.</w:t>
      </w:r>
    </w:p>
  </w:footnote>
  <w:footnote w:id="159">
    <w:p w:rsidR="00AD36FC" w:rsidRDefault="00AD36FC" w:rsidP="00EF09DF">
      <w:pPr>
        <w:pStyle w:val="Textonotapie"/>
      </w:pPr>
      <w:r>
        <w:rPr>
          <w:rStyle w:val="Refdenotaalpie"/>
        </w:rPr>
        <w:footnoteRef/>
      </w:r>
      <w:r>
        <w:t xml:space="preserve"> Cf. Lev. 23, 3. 15 16; 25, 8 12.</w:t>
      </w:r>
    </w:p>
  </w:footnote>
  <w:footnote w:id="160">
    <w:p w:rsidR="00AD36FC" w:rsidRDefault="00AD36FC" w:rsidP="00EF09DF">
      <w:pPr>
        <w:pStyle w:val="Textonotapie"/>
      </w:pPr>
      <w:r>
        <w:rPr>
          <w:rStyle w:val="Refdenotaalpie"/>
        </w:rPr>
        <w:footnoteRef/>
      </w:r>
      <w:r>
        <w:t xml:space="preserve"> Spec., III, 1, 1.</w:t>
      </w:r>
    </w:p>
  </w:footnote>
  <w:footnote w:id="161">
    <w:p w:rsidR="00AD36FC" w:rsidRDefault="00AD36FC" w:rsidP="00EF09DF">
      <w:pPr>
        <w:pStyle w:val="Textonotapie"/>
      </w:pPr>
      <w:r>
        <w:rPr>
          <w:rStyle w:val="Refdenotaalpie"/>
        </w:rPr>
        <w:footnoteRef/>
      </w:r>
      <w:r>
        <w:t xml:space="preserve"> Id., III, 2, 3.</w:t>
      </w:r>
    </w:p>
  </w:footnote>
  <w:footnote w:id="162">
    <w:p w:rsidR="00AD36FC" w:rsidRDefault="00AD36FC" w:rsidP="00EF09DF">
      <w:pPr>
        <w:pStyle w:val="Textonotapie"/>
      </w:pPr>
      <w:r>
        <w:rPr>
          <w:rStyle w:val="Refdenotaalpie"/>
        </w:rPr>
        <w:footnoteRef/>
      </w:r>
      <w:r>
        <w:t xml:space="preserve"> Id. III, 2, 5.</w:t>
      </w:r>
    </w:p>
  </w:footnote>
  <w:footnote w:id="163">
    <w:p w:rsidR="00AD36FC" w:rsidRDefault="00AD36FC" w:rsidP="00EF09DF">
      <w:pPr>
        <w:pStyle w:val="Textonotapie"/>
      </w:pPr>
      <w:r>
        <w:rPr>
          <w:rStyle w:val="Refdenotaalpie"/>
        </w:rPr>
        <w:footnoteRef/>
      </w:r>
      <w:r>
        <w:t xml:space="preserve"> Id.</w:t>
      </w:r>
    </w:p>
  </w:footnote>
  <w:footnote w:id="164">
    <w:p w:rsidR="00AD36FC" w:rsidRDefault="00AD36FC" w:rsidP="00EF09DF">
      <w:pPr>
        <w:pStyle w:val="Textonotapie"/>
      </w:pPr>
      <w:r>
        <w:rPr>
          <w:rStyle w:val="Refdenotaalpie"/>
        </w:rPr>
        <w:footnoteRef/>
      </w:r>
      <w:r>
        <w:t xml:space="preserve"> Id., III, 6, 18.</w:t>
      </w:r>
    </w:p>
  </w:footnote>
  <w:footnote w:id="165">
    <w:p w:rsidR="00AD36FC" w:rsidRDefault="00AD36FC" w:rsidP="00EF09DF">
      <w:pPr>
        <w:pStyle w:val="Textonotapie"/>
      </w:pPr>
      <w:r>
        <w:rPr>
          <w:rStyle w:val="Refdenotaalpie"/>
        </w:rPr>
        <w:footnoteRef/>
      </w:r>
      <w:r>
        <w:t xml:space="preserve"> Id., III, 6, 17.</w:t>
      </w:r>
    </w:p>
  </w:footnote>
  <w:footnote w:id="166">
    <w:p w:rsidR="00AD36FC" w:rsidRDefault="00AD36FC" w:rsidP="00EF09DF">
      <w:pPr>
        <w:pStyle w:val="Textonotapie"/>
      </w:pPr>
      <w:r>
        <w:rPr>
          <w:rStyle w:val="Refdenotaalpie"/>
        </w:rPr>
        <w:footnoteRef/>
      </w:r>
      <w:r>
        <w:t xml:space="preserve"> Id., III, 3, 6.</w:t>
      </w:r>
    </w:p>
  </w:footnote>
  <w:footnote w:id="167">
    <w:p w:rsidR="00AD36FC" w:rsidRDefault="00AD36FC" w:rsidP="00EF09DF">
      <w:pPr>
        <w:pStyle w:val="Textonotapie"/>
      </w:pPr>
      <w:r>
        <w:rPr>
          <w:rStyle w:val="Refdenotaalpie"/>
        </w:rPr>
        <w:footnoteRef/>
      </w:r>
      <w:r>
        <w:t xml:space="preserve"> Id.</w:t>
      </w:r>
    </w:p>
  </w:footnote>
  <w:footnote w:id="168">
    <w:p w:rsidR="00AD36FC" w:rsidRDefault="00AD36FC" w:rsidP="00EF09DF">
      <w:pPr>
        <w:pStyle w:val="Textonotapie"/>
      </w:pPr>
      <w:r>
        <w:rPr>
          <w:rStyle w:val="Refdenotaalpie"/>
        </w:rPr>
        <w:footnoteRef/>
      </w:r>
      <w:r>
        <w:t xml:space="preserve"> Id., III, 4, 7.</w:t>
      </w:r>
    </w:p>
  </w:footnote>
  <w:footnote w:id="169">
    <w:p w:rsidR="00AD36FC" w:rsidRDefault="00AD36FC" w:rsidP="00EF09DF">
      <w:pPr>
        <w:pStyle w:val="Textonotapie"/>
      </w:pPr>
      <w:r>
        <w:rPr>
          <w:rStyle w:val="Refdenotaalpie"/>
        </w:rPr>
        <w:footnoteRef/>
      </w:r>
      <w:r>
        <w:t xml:space="preserve"> Id.</w:t>
      </w:r>
    </w:p>
  </w:footnote>
  <w:footnote w:id="170">
    <w:p w:rsidR="00AD36FC" w:rsidRDefault="00AD36FC" w:rsidP="00EF09DF">
      <w:pPr>
        <w:pStyle w:val="Textonotapie"/>
      </w:pPr>
      <w:r>
        <w:rPr>
          <w:rStyle w:val="Refdenotaalpie"/>
        </w:rPr>
        <w:footnoteRef/>
      </w:r>
      <w:r>
        <w:t xml:space="preserve"> Id., III. 6,17.</w:t>
      </w:r>
    </w:p>
  </w:footnote>
  <w:footnote w:id="171">
    <w:p w:rsidR="00AD36FC" w:rsidRDefault="00AD36FC" w:rsidP="00EF09DF">
      <w:pPr>
        <w:pStyle w:val="Textonotapie"/>
      </w:pPr>
      <w:r>
        <w:rPr>
          <w:rStyle w:val="Refdenotaalpie"/>
        </w:rPr>
        <w:footnoteRef/>
      </w:r>
      <w:r>
        <w:t xml:space="preserve"> Id., III, 2, 5.</w:t>
      </w:r>
    </w:p>
  </w:footnote>
  <w:footnote w:id="172">
    <w:p w:rsidR="00AD36FC" w:rsidRDefault="00AD36FC" w:rsidP="00EF09DF">
      <w:pPr>
        <w:pStyle w:val="Textonotapie"/>
      </w:pPr>
      <w:r>
        <w:rPr>
          <w:rStyle w:val="Refdenotaalpie"/>
        </w:rPr>
        <w:footnoteRef/>
      </w:r>
      <w:r>
        <w:t xml:space="preserve"> Id. III, 16, 39</w:t>
      </w:r>
    </w:p>
  </w:footnote>
  <w:footnote w:id="173">
    <w:p w:rsidR="00AD36FC" w:rsidRDefault="00AD36FC" w:rsidP="00EF09DF">
      <w:pPr>
        <w:pStyle w:val="Textonotapie"/>
      </w:pPr>
      <w:r>
        <w:rPr>
          <w:rStyle w:val="Refdenotaalpie"/>
        </w:rPr>
        <w:footnoteRef/>
      </w:r>
      <w:r>
        <w:t xml:space="preserve"> Comentario al Cantar de los Cantares, 123 líneas 20-21, P.C. 6 Buenos Aires, 1979, pág. 41.</w:t>
      </w:r>
    </w:p>
  </w:footnote>
  <w:footnote w:id="174">
    <w:p w:rsidR="00AD36FC" w:rsidRDefault="00AD36FC" w:rsidP="00EF09DF">
      <w:pPr>
        <w:pStyle w:val="Textonotapie"/>
      </w:pPr>
      <w:r>
        <w:rPr>
          <w:rStyle w:val="Refdenotaalpie"/>
        </w:rPr>
        <w:footnoteRef/>
      </w:r>
      <w:r>
        <w:t xml:space="preserve"> Spec., III, 5, 13.</w:t>
      </w:r>
    </w:p>
  </w:footnote>
  <w:footnote w:id="175">
    <w:p w:rsidR="00AD36FC" w:rsidRDefault="00AD36FC" w:rsidP="00EF09DF">
      <w:pPr>
        <w:pStyle w:val="Textonotapie"/>
      </w:pPr>
      <w:r>
        <w:rPr>
          <w:rStyle w:val="Refdenotaalpie"/>
        </w:rPr>
        <w:footnoteRef/>
      </w:r>
      <w:r>
        <w:t xml:space="preserve"> Id., III, 11, 31.</w:t>
      </w:r>
    </w:p>
  </w:footnote>
  <w:footnote w:id="176">
    <w:p w:rsidR="00AD36FC" w:rsidRDefault="00AD36FC" w:rsidP="00EF09DF">
      <w:pPr>
        <w:pStyle w:val="Textonotapie"/>
      </w:pPr>
      <w:r>
        <w:rPr>
          <w:rStyle w:val="Refdenotaalpie"/>
        </w:rPr>
        <w:footnoteRef/>
      </w:r>
      <w:r>
        <w:t xml:space="preserve"> Id.</w:t>
      </w:r>
    </w:p>
  </w:footnote>
  <w:footnote w:id="177">
    <w:p w:rsidR="00AD36FC" w:rsidRDefault="00AD36FC" w:rsidP="00EF09DF">
      <w:pPr>
        <w:pStyle w:val="Textonotapie"/>
      </w:pPr>
      <w:r>
        <w:rPr>
          <w:rStyle w:val="Refdenotaalpie"/>
        </w:rPr>
        <w:footnoteRef/>
      </w:r>
      <w:r>
        <w:t xml:space="preserve"> Id., III. 28, 67-68.</w:t>
      </w:r>
    </w:p>
  </w:footnote>
  <w:footnote w:id="178">
    <w:p w:rsidR="00AD36FC" w:rsidRDefault="00AD36FC" w:rsidP="00EF09DF">
      <w:pPr>
        <w:pStyle w:val="Textonotapie"/>
      </w:pPr>
      <w:r>
        <w:rPr>
          <w:rStyle w:val="Refdenotaalpie"/>
        </w:rPr>
        <w:footnoteRef/>
      </w:r>
      <w:r>
        <w:t xml:space="preserve"> Id., III, 28, 67-68.</w:t>
      </w:r>
    </w:p>
  </w:footnote>
  <w:footnote w:id="179">
    <w:p w:rsidR="00AD36FC" w:rsidRDefault="00AD36FC" w:rsidP="00EF09DF">
      <w:pPr>
        <w:pStyle w:val="Textonotapie"/>
      </w:pPr>
      <w:r>
        <w:rPr>
          <w:rStyle w:val="Refdenotaalpie"/>
        </w:rPr>
        <w:footnoteRef/>
      </w:r>
      <w:r>
        <w:t xml:space="preserve"> Id.</w:t>
      </w:r>
    </w:p>
  </w:footnote>
  <w:footnote w:id="180">
    <w:p w:rsidR="00AD36FC" w:rsidRDefault="00AD36FC" w:rsidP="00EF09DF">
      <w:pPr>
        <w:pStyle w:val="Textonotapie"/>
      </w:pPr>
      <w:r>
        <w:rPr>
          <w:rStyle w:val="Refdenotaalpie"/>
        </w:rPr>
        <w:footnoteRef/>
      </w:r>
      <w:r>
        <w:t xml:space="preserve"> Id., III, 29.</w:t>
      </w:r>
    </w:p>
  </w:footnote>
  <w:footnote w:id="181">
    <w:p w:rsidR="00AD36FC" w:rsidRDefault="00AD36FC" w:rsidP="00EF09DF">
      <w:pPr>
        <w:pStyle w:val="Textonotapie"/>
      </w:pPr>
      <w:r>
        <w:rPr>
          <w:rStyle w:val="Refdenotaalpie"/>
        </w:rPr>
        <w:footnoteRef/>
      </w:r>
      <w:r>
        <w:t xml:space="preserve"> Id., III, 29, 69.</w:t>
      </w:r>
    </w:p>
  </w:footnote>
  <w:footnote w:id="182">
    <w:p w:rsidR="00AD36FC" w:rsidRDefault="00AD36FC" w:rsidP="00EF09DF">
      <w:pPr>
        <w:pStyle w:val="Textonotapie"/>
      </w:pPr>
      <w:r>
        <w:rPr>
          <w:rStyle w:val="Refdenotaalpie"/>
        </w:rPr>
        <w:footnoteRef/>
      </w:r>
      <w:r>
        <w:t xml:space="preserve"> Id., III, 30-73.</w:t>
      </w:r>
    </w:p>
  </w:footnote>
  <w:footnote w:id="183">
    <w:p w:rsidR="00AD36FC" w:rsidRDefault="00AD36FC" w:rsidP="00EF09DF">
      <w:pPr>
        <w:pStyle w:val="Textonotapie"/>
      </w:pPr>
      <w:r>
        <w:rPr>
          <w:rStyle w:val="Refdenotaalpie"/>
        </w:rPr>
        <w:footnoteRef/>
      </w:r>
      <w:r>
        <w:t xml:space="preserve"> Id., III, 29, 72.</w:t>
      </w:r>
    </w:p>
  </w:footnote>
  <w:footnote w:id="184">
    <w:p w:rsidR="00AD36FC" w:rsidRDefault="00AD36FC" w:rsidP="00EF09DF">
      <w:pPr>
        <w:pStyle w:val="Textonotapie"/>
      </w:pPr>
      <w:r>
        <w:rPr>
          <w:rStyle w:val="Refdenotaalpie"/>
        </w:rPr>
        <w:footnoteRef/>
      </w:r>
      <w:r>
        <w:t xml:space="preserve"> Id., III, 38, 103.  También en este punto está Elredo influido por san Agustín, Éste había descrito el arca de Noé como figura de la Iglesia en La Ciudad de Dios (XV, 26), y en su intento de desarrollar el sentido analógico del pasaje (Génesis 6, 13-22), señalaba que esa embarcación de colosales dimensiones, construida de acuerdo con proporciones antropométricas que Agustín especifica cuidadosamente, tenía abierta “una puerta en su costado” (Génesis 6, 16), imagen del lanzazo recibido por Cristo. Esta interpretación puede haber inspirado a Elredo, quien por supuesto encontraba la idea de los tres pisos directamente en el texto bíblico (Génesis, id.).</w:t>
      </w:r>
    </w:p>
  </w:footnote>
  <w:footnote w:id="185">
    <w:p w:rsidR="00AD36FC" w:rsidRDefault="00AD36FC" w:rsidP="00EF09DF">
      <w:pPr>
        <w:pStyle w:val="Textonotapie"/>
      </w:pPr>
      <w:r>
        <w:rPr>
          <w:rStyle w:val="Refdenotaalpie"/>
        </w:rPr>
        <w:footnoteRef/>
      </w:r>
      <w:r>
        <w:t xml:space="preserve"> Id., III, 38, 106.</w:t>
      </w:r>
    </w:p>
  </w:footnote>
  <w:footnote w:id="186">
    <w:p w:rsidR="00AD36FC" w:rsidRDefault="00AD36FC" w:rsidP="00EF09DF">
      <w:pPr>
        <w:pStyle w:val="Textonotapie"/>
      </w:pPr>
      <w:r>
        <w:rPr>
          <w:rStyle w:val="Refdenotaalpie"/>
        </w:rPr>
        <w:footnoteRef/>
      </w:r>
      <w:r>
        <w:t xml:space="preserve"> Id., III, 39, 109. 111-112.</w:t>
      </w:r>
    </w:p>
  </w:footnote>
  <w:footnote w:id="187">
    <w:p w:rsidR="00AD36FC" w:rsidRDefault="00AD36FC" w:rsidP="00EF09DF">
      <w:pPr>
        <w:pStyle w:val="Textonotapie"/>
      </w:pPr>
      <w:r>
        <w:rPr>
          <w:rStyle w:val="Refdenotaalpie"/>
        </w:rPr>
        <w:footnoteRef/>
      </w:r>
      <w:r>
        <w:t xml:space="preserve"> Id., III, 39, 109.</w:t>
      </w:r>
    </w:p>
  </w:footnote>
  <w:footnote w:id="188">
    <w:p w:rsidR="00AD36FC" w:rsidRDefault="00AD36FC" w:rsidP="00EF09DF">
      <w:pPr>
        <w:pStyle w:val="Textonotapie"/>
      </w:pPr>
      <w:r>
        <w:rPr>
          <w:rStyle w:val="Refdenotaalpie"/>
        </w:rPr>
        <w:footnoteRef/>
      </w:r>
      <w:r>
        <w:t xml:space="preserve"> Id., III, 33, 79.</w:t>
      </w:r>
    </w:p>
  </w:footnote>
  <w:footnote w:id="189">
    <w:p w:rsidR="00AD36FC" w:rsidRDefault="00AD36FC" w:rsidP="00EF09DF">
      <w:pPr>
        <w:pStyle w:val="Textonotapie"/>
      </w:pPr>
      <w:r>
        <w:rPr>
          <w:rStyle w:val="Refdenotaalpie"/>
        </w:rPr>
        <w:footnoteRef/>
      </w:r>
      <w:r>
        <w:t xml:space="preserve"> Id.</w:t>
      </w:r>
    </w:p>
  </w:footnote>
  <w:footnote w:id="190">
    <w:p w:rsidR="00AD36FC" w:rsidRDefault="00AD36FC" w:rsidP="00EF09DF">
      <w:pPr>
        <w:pStyle w:val="Textonotapie"/>
      </w:pPr>
      <w:r>
        <w:rPr>
          <w:rStyle w:val="Refdenotaalpie"/>
        </w:rPr>
        <w:footnoteRef/>
      </w:r>
      <w:r>
        <w:t xml:space="preserve"> Id.</w:t>
      </w:r>
    </w:p>
  </w:footnote>
  <w:footnote w:id="191">
    <w:p w:rsidR="00AD36FC" w:rsidRDefault="00AD36FC" w:rsidP="00EF09DF">
      <w:pPr>
        <w:pStyle w:val="Textonotapie"/>
      </w:pPr>
      <w:r>
        <w:rPr>
          <w:rStyle w:val="Refdenotaalpie"/>
        </w:rPr>
        <w:footnoteRef/>
      </w:r>
      <w:r>
        <w:t xml:space="preserve"> Id., III, 34, 80.</w:t>
      </w:r>
    </w:p>
  </w:footnote>
  <w:footnote w:id="192">
    <w:p w:rsidR="00AD36FC" w:rsidRDefault="00AD36FC" w:rsidP="00EF09DF">
      <w:pPr>
        <w:pStyle w:val="Textonotapie"/>
      </w:pPr>
      <w:r>
        <w:rPr>
          <w:rStyle w:val="Refdenotaalpie"/>
        </w:rPr>
        <w:footnoteRef/>
      </w:r>
      <w:r>
        <w:t xml:space="preserve"> Id., III, 34, 81.</w:t>
      </w:r>
    </w:p>
  </w:footnote>
  <w:footnote w:id="193">
    <w:p w:rsidR="00AD36FC" w:rsidRDefault="00AD36FC" w:rsidP="00EF09DF">
      <w:pPr>
        <w:pStyle w:val="Textonotapie"/>
      </w:pPr>
      <w:r>
        <w:rPr>
          <w:rStyle w:val="Refdenotaalpie"/>
        </w:rPr>
        <w:footnoteRef/>
      </w:r>
      <w:r>
        <w:t xml:space="preserve"> Id.</w:t>
      </w:r>
    </w:p>
  </w:footnote>
  <w:footnote w:id="194">
    <w:p w:rsidR="00AD36FC" w:rsidRDefault="00AD36FC" w:rsidP="00EF09DF">
      <w:pPr>
        <w:pStyle w:val="Textonotapie"/>
      </w:pPr>
      <w:r>
        <w:rPr>
          <w:rStyle w:val="Refdenotaalpie"/>
        </w:rPr>
        <w:footnoteRef/>
      </w:r>
      <w:r>
        <w:t xml:space="preserve"> Id. </w:t>
      </w:r>
    </w:p>
  </w:footnote>
  <w:footnote w:id="195">
    <w:p w:rsidR="00AD36FC" w:rsidRDefault="00AD36FC" w:rsidP="00EF09DF">
      <w:pPr>
        <w:pStyle w:val="Textonotapie"/>
      </w:pPr>
      <w:r>
        <w:rPr>
          <w:rStyle w:val="Refdenotaalpie"/>
        </w:rPr>
        <w:footnoteRef/>
      </w:r>
      <w:r>
        <w:t xml:space="preserve"> Id., III, 35, 82-84.</w:t>
      </w:r>
    </w:p>
  </w:footnote>
  <w:footnote w:id="196">
    <w:p w:rsidR="00AD36FC" w:rsidRDefault="00AD36FC" w:rsidP="00EF09DF">
      <w:pPr>
        <w:pStyle w:val="Textonotapie"/>
      </w:pPr>
      <w:r>
        <w:rPr>
          <w:rStyle w:val="Refdenotaalpie"/>
        </w:rPr>
        <w:footnoteRef/>
      </w:r>
      <w:r>
        <w:t xml:space="preserve"> Id., III, 35, 94. Elredo es sencillamente fiel a las grandes líneas del ideal cisterciense, cuyos primitivos cultores, en la opinión de uno de sus historiadores contemporáneos, “no sólo se vieron libres de una devoción indiscriminada a la Regla de san Benito, sino que supieron asimismo adecuar con notable elasticidad aquel venerable cuerpo de legislación monástica. Invocándolo y aplicándolo cuando convenía a sus propósitos, no dudaron en pasarlo por alto o incluso contradecirlo toda vez que resultaba imposible su arreglo a un concepto de monasticismo que aquellos monjes sostenían sobre la base de los ideales reformista del siglo XI. En la temprana vida de Cister la Regla jugó indudablemente un importante papel, pero éste se redujo al de un instrumento, útil para la consecución del objetivo verdadero, esto es, el establecimiento de una vida austera de pobreza, simplicidad y soledad sin alteraciones” (Louis Lekai, </w:t>
      </w:r>
      <w:r w:rsidRPr="0061028B">
        <w:rPr>
          <w:i/>
        </w:rPr>
        <w:t>The Cistercians. Ideals and Reality</w:t>
      </w:r>
      <w:r>
        <w:t xml:space="preserve">, Kent State University Press, 1977, pág. 32). Una presentación actualizada y didáctica del ideal cisterciense en André Louf, </w:t>
      </w:r>
      <w:r w:rsidRPr="0061028B">
        <w:rPr>
          <w:i/>
        </w:rPr>
        <w:t>El Camino Cisterciense</w:t>
      </w:r>
      <w:r>
        <w:t>, Verbo Divino, Stella, Navarra, 1980.</w:t>
      </w:r>
    </w:p>
  </w:footnote>
  <w:footnote w:id="197">
    <w:p w:rsidR="00AD36FC" w:rsidRDefault="00AD36FC" w:rsidP="00EF09DF">
      <w:pPr>
        <w:pStyle w:val="Textonotapie"/>
      </w:pPr>
      <w:r>
        <w:rPr>
          <w:rStyle w:val="Refdenotaalpie"/>
        </w:rPr>
        <w:footnoteRef/>
      </w:r>
      <w:r>
        <w:t xml:space="preserve"> Spec., III, 35, 94; cf. san Benito, Regla, prólogo.</w:t>
      </w:r>
    </w:p>
  </w:footnote>
  <w:footnote w:id="198">
    <w:p w:rsidR="00AD36FC" w:rsidRDefault="00AD36FC" w:rsidP="00EF09DF">
      <w:pPr>
        <w:pStyle w:val="Textonotapie"/>
      </w:pPr>
      <w:r>
        <w:rPr>
          <w:rStyle w:val="Refdenotaalpie"/>
        </w:rPr>
        <w:footnoteRef/>
      </w:r>
      <w:r>
        <w:t xml:space="preserve"> Cf. id., III, 35, 84.</w:t>
      </w:r>
    </w:p>
  </w:footnote>
  <w:footnote w:id="199">
    <w:p w:rsidR="00AD36FC" w:rsidRDefault="00AD36FC" w:rsidP="00EF09DF">
      <w:pPr>
        <w:pStyle w:val="Textonotapie"/>
      </w:pPr>
      <w:r>
        <w:rPr>
          <w:rStyle w:val="Refdenotaalpie"/>
        </w:rPr>
        <w:footnoteRef/>
      </w:r>
      <w:r>
        <w:t xml:space="preserve"> Id., II, 17, 44.</w:t>
      </w:r>
    </w:p>
  </w:footnote>
  <w:footnote w:id="200">
    <w:p w:rsidR="00AD36FC" w:rsidRDefault="00AD36FC" w:rsidP="00EF09DF">
      <w:pPr>
        <w:pStyle w:val="Textonotapie"/>
      </w:pPr>
      <w:r>
        <w:rPr>
          <w:rStyle w:val="Refdenotaalpie"/>
        </w:rPr>
        <w:footnoteRef/>
      </w:r>
      <w:r>
        <w:t xml:space="preserve"> 1 Re. 15, 23</w:t>
      </w:r>
    </w:p>
  </w:footnote>
  <w:footnote w:id="201">
    <w:p w:rsidR="00AD36FC" w:rsidRDefault="00AD36FC" w:rsidP="00EF09DF">
      <w:pPr>
        <w:pStyle w:val="Textonotapie"/>
      </w:pPr>
      <w:r>
        <w:rPr>
          <w:rStyle w:val="Refdenotaalpie"/>
        </w:rPr>
        <w:footnoteRef/>
      </w:r>
      <w:r>
        <w:t xml:space="preserve"> Regla de san Benito (RB), 68.</w:t>
      </w:r>
    </w:p>
  </w:footnote>
  <w:footnote w:id="202">
    <w:p w:rsidR="00AD36FC" w:rsidRDefault="00AD36FC" w:rsidP="00EF09DF">
      <w:pPr>
        <w:pStyle w:val="Textonotapie"/>
      </w:pPr>
      <w:r>
        <w:rPr>
          <w:rStyle w:val="Refdenotaalpie"/>
        </w:rPr>
        <w:footnoteRef/>
      </w:r>
      <w:r>
        <w:t xml:space="preserve"> Joel 3, 18.</w:t>
      </w:r>
    </w:p>
  </w:footnote>
  <w:footnote w:id="203">
    <w:p w:rsidR="00AD36FC" w:rsidRDefault="00AD36FC" w:rsidP="00EF09DF">
      <w:pPr>
        <w:pStyle w:val="Textonotapie"/>
      </w:pPr>
      <w:r>
        <w:rPr>
          <w:rStyle w:val="Refdenotaalpie"/>
        </w:rPr>
        <w:footnoteRef/>
      </w:r>
      <w:r>
        <w:t xml:space="preserve"> Sal. 64, 14.</w:t>
      </w:r>
    </w:p>
  </w:footnote>
  <w:footnote w:id="204">
    <w:p w:rsidR="00AD36FC" w:rsidRDefault="00AD36FC" w:rsidP="00EF09DF">
      <w:pPr>
        <w:pStyle w:val="Textonotapie"/>
      </w:pPr>
      <w:r>
        <w:rPr>
          <w:rStyle w:val="Refdenotaalpie"/>
        </w:rPr>
        <w:footnoteRef/>
      </w:r>
      <w:r>
        <w:t xml:space="preserve"> Dt. 32, 13.</w:t>
      </w:r>
    </w:p>
  </w:footnote>
  <w:footnote w:id="205">
    <w:p w:rsidR="00AD36FC" w:rsidRDefault="00AD36FC" w:rsidP="00EF09DF">
      <w:pPr>
        <w:pStyle w:val="Textonotapie"/>
      </w:pPr>
      <w:r>
        <w:rPr>
          <w:rStyle w:val="Refdenotaalpie"/>
        </w:rPr>
        <w:footnoteRef/>
      </w:r>
      <w:r>
        <w:t xml:space="preserve"> Ez. 34, 14</w:t>
      </w:r>
    </w:p>
  </w:footnote>
  <w:footnote w:id="206">
    <w:p w:rsidR="00AD36FC" w:rsidRDefault="00AD36FC" w:rsidP="00EF09DF">
      <w:pPr>
        <w:pStyle w:val="Textonotapie"/>
      </w:pPr>
      <w:r>
        <w:rPr>
          <w:rStyle w:val="Refdenotaalpie"/>
        </w:rPr>
        <w:footnoteRef/>
      </w:r>
      <w:r>
        <w:t xml:space="preserve"> Cf. la opinión que Guillermo de Saint-Thierry atribuye a Bernardo en su </w:t>
      </w:r>
      <w:r w:rsidRPr="004864D3">
        <w:rPr>
          <w:i/>
        </w:rPr>
        <w:t>Vita S. Bernardi</w:t>
      </w:r>
      <w:r>
        <w:t xml:space="preserve"> 4, 23, según la cual el santo monje habría aprendido más “entre hayas y abedules” que en los textos de los libros. No se deduzca de ello demasiado fácilmente ninguna conclusión acerca de la actitud cisterciense frente al estudio (del género “Cister=repudio del estudio/Cluny=vida intelectual”), mucho más matizada que lo que estas hipérboles bucólicas mueven a suponer. Véase nuestra Introducción (3ª parte, nota 38, pág. 36). Cf. también L. Lekai, </w:t>
      </w:r>
      <w:r w:rsidRPr="006C6450">
        <w:rPr>
          <w:i/>
        </w:rPr>
        <w:t>The Cistercians, Ideals and Reality</w:t>
      </w:r>
      <w:r>
        <w:t xml:space="preserve">, Kent State University Press, 1977, pág. 229. Cf. </w:t>
      </w:r>
      <w:r w:rsidRPr="006C6450">
        <w:rPr>
          <w:i/>
        </w:rPr>
        <w:t>Vita Ailredi</w:t>
      </w:r>
      <w:r>
        <w:t xml:space="preserve"> V, ed. Powicke, págs. 12-13; san Bernardo, SupCant., Sermón 69, 2. Para una visión moderna (aunque anterior al Concilio, plena de actualidad) del problema, véase Dom. M. Gabriel Sortais, </w:t>
      </w:r>
      <w:r w:rsidRPr="006C6450">
        <w:rPr>
          <w:i/>
        </w:rPr>
        <w:t>Les choses qui plaisent a Dieu</w:t>
      </w:r>
      <w:r>
        <w:t>. Abbaye de Bellefontaine, Begrolles (Maine-et-Loire), 1967, págs. 33-44.</w:t>
      </w:r>
    </w:p>
  </w:footnote>
  <w:footnote w:id="207">
    <w:p w:rsidR="00AD36FC" w:rsidRDefault="00AD36FC" w:rsidP="00EF09DF">
      <w:pPr>
        <w:pStyle w:val="Textonotapie"/>
      </w:pPr>
      <w:r>
        <w:rPr>
          <w:rStyle w:val="Refdenotaalpie"/>
        </w:rPr>
        <w:footnoteRef/>
      </w:r>
      <w:r>
        <w:t xml:space="preserve"> Sal. 113, 1.</w:t>
      </w:r>
    </w:p>
  </w:footnote>
  <w:footnote w:id="208">
    <w:p w:rsidR="00AD36FC" w:rsidRDefault="00AD36FC" w:rsidP="00EF09DF">
      <w:pPr>
        <w:pStyle w:val="Textonotapie"/>
      </w:pPr>
      <w:r>
        <w:rPr>
          <w:rStyle w:val="Refdenotaalpie"/>
        </w:rPr>
        <w:footnoteRef/>
      </w:r>
      <w:r>
        <w:t xml:space="preserve"> Sal. 110, 4.</w:t>
      </w:r>
    </w:p>
  </w:footnote>
  <w:footnote w:id="209">
    <w:p w:rsidR="00AD36FC" w:rsidRDefault="00AD36FC" w:rsidP="00EF09DF">
      <w:pPr>
        <w:pStyle w:val="Textonotapie"/>
      </w:pPr>
      <w:r>
        <w:rPr>
          <w:rStyle w:val="Refdenotaalpie"/>
        </w:rPr>
        <w:footnoteRef/>
      </w:r>
      <w:r>
        <w:t xml:space="preserve"> Sal. 118, 153. Elredo se dirige a Bernardo.</w:t>
      </w:r>
    </w:p>
  </w:footnote>
  <w:footnote w:id="210">
    <w:p w:rsidR="00AD36FC" w:rsidRDefault="00AD36FC" w:rsidP="00EF09DF">
      <w:pPr>
        <w:pStyle w:val="Textonotapie"/>
      </w:pPr>
      <w:r>
        <w:rPr>
          <w:rStyle w:val="Refdenotaalpie"/>
        </w:rPr>
        <w:footnoteRef/>
      </w:r>
      <w:r>
        <w:t xml:space="preserve"> Cf. 1 Cor. 13, 12-13.</w:t>
      </w:r>
    </w:p>
  </w:footnote>
  <w:footnote w:id="211">
    <w:p w:rsidR="00AD36FC" w:rsidRDefault="00AD36FC" w:rsidP="00EF09DF">
      <w:pPr>
        <w:pStyle w:val="Textonotapie"/>
      </w:pPr>
      <w:r>
        <w:rPr>
          <w:rStyle w:val="Refdenotaalpie"/>
        </w:rPr>
        <w:footnoteRef/>
      </w:r>
      <w:r>
        <w:t xml:space="preserve"> Cf. 1 Jn. 2, 10; 1, 7; Jn. 3, 20-21</w:t>
      </w:r>
    </w:p>
    <w:p w:rsidR="00AD36FC" w:rsidRDefault="00AD36FC" w:rsidP="00EF09DF">
      <w:pPr>
        <w:pStyle w:val="Textonotapie"/>
      </w:pPr>
    </w:p>
  </w:footnote>
  <w:footnote w:id="212">
    <w:p w:rsidR="00AD36FC" w:rsidRDefault="00AD36FC" w:rsidP="00EF09DF">
      <w:pPr>
        <w:pStyle w:val="Textonotapie"/>
      </w:pPr>
      <w:r>
        <w:rPr>
          <w:rStyle w:val="Refdenotaalpie"/>
        </w:rPr>
        <w:footnoteRef/>
      </w:r>
      <w:r>
        <w:t xml:space="preserve"> No sabemos mucho de este buen amigo de Elredo. Hombre entrado en años, desempeñó su cargo hacia el año 1143. Luego se ausenta de Rieval y se pierde para los registros. Cf. F.M. Powicke, </w:t>
      </w:r>
      <w:r w:rsidRPr="00E911AB">
        <w:rPr>
          <w:i/>
        </w:rPr>
        <w:t>The Life of Ailred of Rievaulx,</w:t>
      </w:r>
      <w:r>
        <w:t xml:space="preserve"> Intr., Oxford University Press, New York, 1951, págs. lix-lx y lxvii, nota 1.</w:t>
      </w:r>
    </w:p>
  </w:footnote>
  <w:footnote w:id="213">
    <w:p w:rsidR="00AD36FC" w:rsidRDefault="00AD36FC" w:rsidP="00EF09DF">
      <w:pPr>
        <w:pStyle w:val="Textonotapie"/>
      </w:pPr>
      <w:r>
        <w:rPr>
          <w:rStyle w:val="Refdenotaalpie"/>
        </w:rPr>
        <w:footnoteRef/>
      </w:r>
      <w:r>
        <w:t xml:space="preserve"> Sal. 103, 2.</w:t>
      </w:r>
    </w:p>
  </w:footnote>
  <w:footnote w:id="214">
    <w:p w:rsidR="00AD36FC" w:rsidRDefault="00AD36FC" w:rsidP="00EF09DF">
      <w:pPr>
        <w:pStyle w:val="Textonotapie"/>
      </w:pPr>
      <w:r>
        <w:rPr>
          <w:rStyle w:val="Refdenotaalpie"/>
        </w:rPr>
        <w:footnoteRef/>
      </w:r>
      <w:r>
        <w:t xml:space="preserve"> Sal. 103, 21.</w:t>
      </w:r>
    </w:p>
  </w:footnote>
  <w:footnote w:id="215">
    <w:p w:rsidR="00AD36FC" w:rsidRDefault="00AD36FC" w:rsidP="00EF09DF">
      <w:pPr>
        <w:pStyle w:val="Textonotapie"/>
      </w:pPr>
      <w:r>
        <w:rPr>
          <w:rStyle w:val="Refdenotaalpie"/>
        </w:rPr>
        <w:footnoteRef/>
      </w:r>
      <w:r>
        <w:t xml:space="preserve"> Sal. 103, 3.</w:t>
      </w:r>
    </w:p>
  </w:footnote>
  <w:footnote w:id="216">
    <w:p w:rsidR="00AD36FC" w:rsidRDefault="00AD36FC" w:rsidP="00EF09DF">
      <w:pPr>
        <w:pStyle w:val="Textonotapie"/>
      </w:pPr>
      <w:r>
        <w:rPr>
          <w:rStyle w:val="Refdenotaalpie"/>
        </w:rPr>
        <w:footnoteRef/>
      </w:r>
      <w:r>
        <w:t xml:space="preserve"> Sal. 4, 8.</w:t>
      </w:r>
    </w:p>
  </w:footnote>
  <w:footnote w:id="217">
    <w:p w:rsidR="00AD36FC" w:rsidRDefault="00AD36FC" w:rsidP="00EF09DF">
      <w:pPr>
        <w:pStyle w:val="Textonotapie"/>
      </w:pPr>
      <w:r>
        <w:rPr>
          <w:rStyle w:val="Refdenotaalpie"/>
        </w:rPr>
        <w:footnoteRef/>
      </w:r>
      <w:r>
        <w:t xml:space="preserve"> Ex. 5, 7.</w:t>
      </w:r>
    </w:p>
  </w:footnote>
  <w:footnote w:id="218">
    <w:p w:rsidR="00AD36FC" w:rsidRDefault="00AD36FC" w:rsidP="00EF09DF">
      <w:pPr>
        <w:pStyle w:val="Textonotapie"/>
      </w:pPr>
      <w:r>
        <w:rPr>
          <w:rStyle w:val="Refdenotaalpie"/>
        </w:rPr>
        <w:footnoteRef/>
      </w:r>
      <w:r>
        <w:t xml:space="preserve"> Cant. 2, 14.</w:t>
      </w:r>
    </w:p>
  </w:footnote>
  <w:footnote w:id="219">
    <w:p w:rsidR="00AD36FC" w:rsidRDefault="00AD36FC" w:rsidP="00EF09DF">
      <w:pPr>
        <w:pStyle w:val="Textonotapie"/>
      </w:pPr>
      <w:r>
        <w:rPr>
          <w:rStyle w:val="Refdenotaalpie"/>
        </w:rPr>
        <w:footnoteRef/>
      </w:r>
      <w:r>
        <w:t xml:space="preserve"> Cf. 1 Jn. 4, 8.</w:t>
      </w:r>
    </w:p>
  </w:footnote>
  <w:footnote w:id="220">
    <w:p w:rsidR="00AD36FC" w:rsidRDefault="00AD36FC" w:rsidP="00EF09DF">
      <w:pPr>
        <w:pStyle w:val="Textonotapie"/>
      </w:pPr>
      <w:r>
        <w:rPr>
          <w:rStyle w:val="Refdenotaalpie"/>
        </w:rPr>
        <w:footnoteRef/>
      </w:r>
      <w:r>
        <w:t xml:space="preserve"> Jn. 6, 35.</w:t>
      </w:r>
    </w:p>
  </w:footnote>
  <w:footnote w:id="221">
    <w:p w:rsidR="00AD36FC" w:rsidRDefault="00AD36FC" w:rsidP="00EF09DF">
      <w:pPr>
        <w:pStyle w:val="Textonotapie"/>
      </w:pPr>
      <w:r>
        <w:rPr>
          <w:rStyle w:val="Refdenotaalpie"/>
        </w:rPr>
        <w:footnoteRef/>
      </w:r>
      <w:r>
        <w:t xml:space="preserve"> Sal. 16, 15.</w:t>
      </w:r>
    </w:p>
  </w:footnote>
  <w:footnote w:id="222">
    <w:p w:rsidR="00AD36FC" w:rsidRDefault="00AD36FC" w:rsidP="00EF09DF">
      <w:pPr>
        <w:pStyle w:val="Textonotapie"/>
      </w:pPr>
      <w:r>
        <w:rPr>
          <w:rStyle w:val="Refdenotaalpie"/>
        </w:rPr>
        <w:footnoteRef/>
      </w:r>
      <w:r>
        <w:t xml:space="preserve"> Sal. 30, 20.</w:t>
      </w:r>
    </w:p>
  </w:footnote>
  <w:footnote w:id="223">
    <w:p w:rsidR="00AD36FC" w:rsidRDefault="00AD36FC" w:rsidP="00EF09DF">
      <w:pPr>
        <w:pStyle w:val="Textonotapie"/>
      </w:pPr>
      <w:r>
        <w:rPr>
          <w:rStyle w:val="Refdenotaalpie"/>
        </w:rPr>
        <w:footnoteRef/>
      </w:r>
      <w:r>
        <w:t xml:space="preserve"> Sal. 101, 28.</w:t>
      </w:r>
    </w:p>
  </w:footnote>
  <w:footnote w:id="224">
    <w:p w:rsidR="00AD36FC" w:rsidRDefault="00AD36FC" w:rsidP="00EF09DF">
      <w:pPr>
        <w:pStyle w:val="Textonotapie"/>
      </w:pPr>
      <w:r>
        <w:rPr>
          <w:rStyle w:val="Refdenotaalpie"/>
        </w:rPr>
        <w:footnoteRef/>
      </w:r>
      <w:r>
        <w:t xml:space="preserve"> Gén. 1, 31.</w:t>
      </w:r>
    </w:p>
  </w:footnote>
  <w:footnote w:id="225">
    <w:p w:rsidR="00AD36FC" w:rsidRDefault="00AD36FC" w:rsidP="00EF09DF">
      <w:pPr>
        <w:pStyle w:val="Textonotapie"/>
      </w:pPr>
      <w:r>
        <w:rPr>
          <w:rStyle w:val="Refdenotaalpie"/>
        </w:rPr>
        <w:footnoteRef/>
      </w:r>
      <w:r>
        <w:t xml:space="preserve"> Sir. 39, 31. 32.</w:t>
      </w:r>
    </w:p>
  </w:footnote>
  <w:footnote w:id="226">
    <w:p w:rsidR="00AD36FC" w:rsidRDefault="00AD36FC" w:rsidP="00EF09DF">
      <w:pPr>
        <w:pStyle w:val="Textonotapie"/>
      </w:pPr>
      <w:r>
        <w:rPr>
          <w:rStyle w:val="Refdenotaalpie"/>
        </w:rPr>
        <w:footnoteRef/>
      </w:r>
      <w:r>
        <w:t xml:space="preserve"> Sal. 48, 13.</w:t>
      </w:r>
    </w:p>
  </w:footnote>
  <w:footnote w:id="227">
    <w:p w:rsidR="00AD36FC" w:rsidRDefault="00AD36FC" w:rsidP="00EF09DF">
      <w:pPr>
        <w:pStyle w:val="Textonotapie"/>
      </w:pPr>
      <w:r>
        <w:rPr>
          <w:rStyle w:val="Refdenotaalpie"/>
        </w:rPr>
        <w:footnoteRef/>
      </w:r>
      <w:r>
        <w:t xml:space="preserve"> Sal. 72, 28.</w:t>
      </w:r>
    </w:p>
  </w:footnote>
  <w:footnote w:id="228">
    <w:p w:rsidR="00AD36FC" w:rsidRDefault="00AD36FC" w:rsidP="00EF09DF">
      <w:pPr>
        <w:pStyle w:val="Textonotapie"/>
      </w:pPr>
      <w:r>
        <w:rPr>
          <w:rStyle w:val="Refdenotaalpie"/>
        </w:rPr>
        <w:footnoteRef/>
      </w:r>
      <w:r>
        <w:t xml:space="preserve"> Sal. 72, 27; cf. el contexto del versículo.</w:t>
      </w:r>
    </w:p>
  </w:footnote>
  <w:footnote w:id="229">
    <w:p w:rsidR="00AD36FC" w:rsidRDefault="00AD36FC" w:rsidP="00EF09DF">
      <w:pPr>
        <w:pStyle w:val="Textonotapie"/>
      </w:pPr>
      <w:r>
        <w:rPr>
          <w:rStyle w:val="Refdenotaalpie"/>
        </w:rPr>
        <w:footnoteRef/>
      </w:r>
      <w:r>
        <w:t xml:space="preserve"> Sal. 38, 7.</w:t>
      </w:r>
    </w:p>
  </w:footnote>
  <w:footnote w:id="230">
    <w:p w:rsidR="00AD36FC" w:rsidRDefault="00AD36FC" w:rsidP="00EF09DF">
      <w:pPr>
        <w:pStyle w:val="Textonotapie"/>
      </w:pPr>
      <w:r>
        <w:rPr>
          <w:rStyle w:val="Refdenotaalpie"/>
        </w:rPr>
        <w:footnoteRef/>
      </w:r>
      <w:r>
        <w:t xml:space="preserve"> 1 Tim. 2, 5.</w:t>
      </w:r>
    </w:p>
  </w:footnote>
  <w:footnote w:id="231">
    <w:p w:rsidR="00AD36FC" w:rsidRDefault="00AD36FC" w:rsidP="00EF09DF">
      <w:pPr>
        <w:pStyle w:val="Textonotapie"/>
      </w:pPr>
      <w:r>
        <w:rPr>
          <w:rStyle w:val="Refdenotaalpie"/>
        </w:rPr>
        <w:footnoteRef/>
      </w:r>
      <w:r>
        <w:t xml:space="preserve"> Col. 2, 14-15.</w:t>
      </w:r>
    </w:p>
  </w:footnote>
  <w:footnote w:id="232">
    <w:p w:rsidR="00AD36FC" w:rsidRDefault="00AD36FC" w:rsidP="00EF09DF">
      <w:pPr>
        <w:pStyle w:val="Textonotapie"/>
      </w:pPr>
      <w:r>
        <w:rPr>
          <w:rStyle w:val="Refdenotaalpie"/>
        </w:rPr>
        <w:footnoteRef/>
      </w:r>
      <w:r>
        <w:t xml:space="preserve"> Lc. 10, 41-42.</w:t>
      </w:r>
    </w:p>
  </w:footnote>
  <w:footnote w:id="233">
    <w:p w:rsidR="00AD36FC" w:rsidRDefault="00AD36FC" w:rsidP="00EF09DF">
      <w:pPr>
        <w:pStyle w:val="Textonotapie"/>
      </w:pPr>
      <w:r>
        <w:rPr>
          <w:rStyle w:val="Refdenotaalpie"/>
        </w:rPr>
        <w:footnoteRef/>
      </w:r>
      <w:r>
        <w:t xml:space="preserve"> Sal. 31, 9.</w:t>
      </w:r>
    </w:p>
  </w:footnote>
  <w:footnote w:id="234">
    <w:p w:rsidR="00AD36FC" w:rsidRDefault="00AD36FC" w:rsidP="00EF09DF">
      <w:pPr>
        <w:pStyle w:val="Textonotapie"/>
      </w:pPr>
      <w:r>
        <w:rPr>
          <w:rStyle w:val="Refdenotaalpie"/>
        </w:rPr>
        <w:footnoteRef/>
      </w:r>
      <w:r>
        <w:t xml:space="preserve"> Sal. 48, 1.</w:t>
      </w:r>
    </w:p>
  </w:footnote>
  <w:footnote w:id="235">
    <w:p w:rsidR="00AD36FC" w:rsidRDefault="00AD36FC" w:rsidP="00EF09DF">
      <w:pPr>
        <w:pStyle w:val="Textonotapie"/>
      </w:pPr>
      <w:r>
        <w:rPr>
          <w:rStyle w:val="Refdenotaalpie"/>
        </w:rPr>
        <w:footnoteRef/>
      </w:r>
      <w:r>
        <w:t xml:space="preserve"> Sal. 119, 5.</w:t>
      </w:r>
    </w:p>
  </w:footnote>
  <w:footnote w:id="236">
    <w:p w:rsidR="00AD36FC" w:rsidRDefault="00AD36FC" w:rsidP="00EF09DF">
      <w:pPr>
        <w:pStyle w:val="Textonotapie"/>
      </w:pPr>
      <w:r>
        <w:rPr>
          <w:rStyle w:val="Refdenotaalpie"/>
        </w:rPr>
        <w:footnoteRef/>
      </w:r>
      <w:r>
        <w:t xml:space="preserve"> Sal. 54, 7.</w:t>
      </w:r>
    </w:p>
  </w:footnote>
  <w:footnote w:id="237">
    <w:p w:rsidR="00AD36FC" w:rsidRDefault="00AD36FC" w:rsidP="00EF09DF">
      <w:pPr>
        <w:pStyle w:val="Textonotapie"/>
      </w:pPr>
      <w:r>
        <w:rPr>
          <w:rStyle w:val="Refdenotaalpie"/>
        </w:rPr>
        <w:footnoteRef/>
      </w:r>
      <w:r>
        <w:t xml:space="preserve"> Cant. 2, 14.</w:t>
      </w:r>
    </w:p>
  </w:footnote>
  <w:footnote w:id="238">
    <w:p w:rsidR="00AD36FC" w:rsidRDefault="00AD36FC" w:rsidP="00EF09DF">
      <w:pPr>
        <w:pStyle w:val="Textonotapie"/>
      </w:pPr>
      <w:r>
        <w:rPr>
          <w:rStyle w:val="Refdenotaalpie"/>
        </w:rPr>
        <w:footnoteRef/>
      </w:r>
      <w:r>
        <w:t xml:space="preserve"> 1 Cor. 2, 2.</w:t>
      </w:r>
    </w:p>
  </w:footnote>
  <w:footnote w:id="239">
    <w:p w:rsidR="00AD36FC" w:rsidRDefault="00AD36FC" w:rsidP="00EF09DF">
      <w:pPr>
        <w:pStyle w:val="Textonotapie"/>
      </w:pPr>
      <w:r>
        <w:rPr>
          <w:rStyle w:val="Refdenotaalpie"/>
        </w:rPr>
        <w:footnoteRef/>
      </w:r>
      <w:r>
        <w:t xml:space="preserve"> Sal. 21, 28.</w:t>
      </w:r>
    </w:p>
  </w:footnote>
  <w:footnote w:id="240">
    <w:p w:rsidR="00AD36FC" w:rsidRDefault="00AD36FC" w:rsidP="00EF09DF">
      <w:pPr>
        <w:pStyle w:val="Textonotapie"/>
      </w:pPr>
      <w:r>
        <w:rPr>
          <w:rStyle w:val="Refdenotaalpie"/>
        </w:rPr>
        <w:footnoteRef/>
      </w:r>
      <w:r>
        <w:t xml:space="preserve"> Sal. 13, 1.</w:t>
      </w:r>
    </w:p>
  </w:footnote>
  <w:footnote w:id="241">
    <w:p w:rsidR="00AD36FC" w:rsidRDefault="00AD36FC" w:rsidP="00EF09DF">
      <w:pPr>
        <w:pStyle w:val="Textonotapie"/>
      </w:pPr>
      <w:r>
        <w:rPr>
          <w:rStyle w:val="Refdenotaalpie"/>
        </w:rPr>
        <w:footnoteRef/>
      </w:r>
      <w:r>
        <w:t xml:space="preserve"> Cf. Ef. 5, 8.</w:t>
      </w:r>
    </w:p>
  </w:footnote>
  <w:footnote w:id="242">
    <w:p w:rsidR="00AD36FC" w:rsidRDefault="00AD36FC" w:rsidP="00EF09DF">
      <w:pPr>
        <w:pStyle w:val="Textonotapie"/>
      </w:pPr>
      <w:r>
        <w:rPr>
          <w:rStyle w:val="Refdenotaalpie"/>
        </w:rPr>
        <w:footnoteRef/>
      </w:r>
      <w:r>
        <w:t xml:space="preserve"> Cf. Jn. 1, 6-9.</w:t>
      </w:r>
    </w:p>
  </w:footnote>
  <w:footnote w:id="243">
    <w:p w:rsidR="00AD36FC" w:rsidRDefault="00AD36FC" w:rsidP="00EF09DF">
      <w:pPr>
        <w:pStyle w:val="Textonotapie"/>
      </w:pPr>
      <w:r>
        <w:rPr>
          <w:rStyle w:val="Refdenotaalpie"/>
        </w:rPr>
        <w:footnoteRef/>
      </w:r>
      <w:r>
        <w:t xml:space="preserve"> Sal. 21, 28.</w:t>
      </w:r>
    </w:p>
  </w:footnote>
  <w:footnote w:id="244">
    <w:p w:rsidR="00AD36FC" w:rsidRDefault="00AD36FC" w:rsidP="00EF09DF">
      <w:pPr>
        <w:pStyle w:val="Textonotapie"/>
      </w:pPr>
      <w:r>
        <w:rPr>
          <w:rStyle w:val="Refdenotaalpie"/>
        </w:rPr>
        <w:footnoteRef/>
      </w:r>
      <w:r>
        <w:t xml:space="preserve"> Sal. 138, 6.</w:t>
      </w:r>
    </w:p>
  </w:footnote>
  <w:footnote w:id="245">
    <w:p w:rsidR="00AD36FC" w:rsidRDefault="00AD36FC" w:rsidP="00EF09DF">
      <w:pPr>
        <w:pStyle w:val="Textonotapie"/>
      </w:pPr>
      <w:r>
        <w:rPr>
          <w:rStyle w:val="Refdenotaalpie"/>
        </w:rPr>
        <w:footnoteRef/>
      </w:r>
      <w:r>
        <w:t xml:space="preserve"> Cf. Jn. 12, 15.</w:t>
      </w:r>
    </w:p>
  </w:footnote>
  <w:footnote w:id="246">
    <w:p w:rsidR="00AD36FC" w:rsidRDefault="00AD36FC" w:rsidP="00EF09DF">
      <w:pPr>
        <w:pStyle w:val="Textonotapie"/>
      </w:pPr>
      <w:r>
        <w:rPr>
          <w:rStyle w:val="Refdenotaalpie"/>
        </w:rPr>
        <w:footnoteRef/>
      </w:r>
      <w:r>
        <w:t xml:space="preserve"> Cant. 1, 3.</w:t>
      </w:r>
    </w:p>
  </w:footnote>
  <w:footnote w:id="247">
    <w:p w:rsidR="00AD36FC" w:rsidRDefault="00AD36FC" w:rsidP="00EF09DF">
      <w:pPr>
        <w:pStyle w:val="Textonotapie"/>
      </w:pPr>
      <w:r>
        <w:rPr>
          <w:rStyle w:val="Refdenotaalpie"/>
        </w:rPr>
        <w:footnoteRef/>
      </w:r>
      <w:r>
        <w:t xml:space="preserve"> Cant. 8, 14.</w:t>
      </w:r>
    </w:p>
  </w:footnote>
  <w:footnote w:id="248">
    <w:p w:rsidR="00AD36FC" w:rsidRDefault="00AD36FC" w:rsidP="00EF09DF">
      <w:pPr>
        <w:pStyle w:val="Textonotapie"/>
      </w:pPr>
      <w:r>
        <w:rPr>
          <w:rStyle w:val="Refdenotaalpie"/>
        </w:rPr>
        <w:footnoteRef/>
      </w:r>
      <w:r>
        <w:t xml:space="preserve"> Cf. Gál. 2, 20.</w:t>
      </w:r>
    </w:p>
  </w:footnote>
  <w:footnote w:id="249">
    <w:p w:rsidR="00AD36FC" w:rsidRDefault="00AD36FC" w:rsidP="00EF09DF">
      <w:pPr>
        <w:pStyle w:val="Textonotapie"/>
      </w:pPr>
      <w:r>
        <w:rPr>
          <w:rStyle w:val="Refdenotaalpie"/>
        </w:rPr>
        <w:footnoteRef/>
      </w:r>
      <w:r>
        <w:t xml:space="preserve"> Cf. Rom. 6, 12.</w:t>
      </w:r>
    </w:p>
  </w:footnote>
  <w:footnote w:id="250">
    <w:p w:rsidR="00AD36FC" w:rsidRDefault="00AD36FC" w:rsidP="00EF09DF">
      <w:pPr>
        <w:pStyle w:val="Textonotapie"/>
      </w:pPr>
      <w:r>
        <w:rPr>
          <w:rStyle w:val="Refdenotaalpie"/>
        </w:rPr>
        <w:footnoteRef/>
      </w:r>
      <w:r>
        <w:t xml:space="preserve"> Cf. Joel 1, 7.</w:t>
      </w:r>
    </w:p>
  </w:footnote>
  <w:footnote w:id="251">
    <w:p w:rsidR="00AD36FC" w:rsidRDefault="00AD36FC" w:rsidP="00EF09DF">
      <w:pPr>
        <w:pStyle w:val="Textonotapie"/>
      </w:pPr>
      <w:r>
        <w:rPr>
          <w:rStyle w:val="Refdenotaalpie"/>
        </w:rPr>
        <w:footnoteRef/>
      </w:r>
      <w:r>
        <w:t xml:space="preserve"> Cf. Jn. 20, 15.</w:t>
      </w:r>
    </w:p>
  </w:footnote>
  <w:footnote w:id="252">
    <w:p w:rsidR="00AD36FC" w:rsidRDefault="00AD36FC" w:rsidP="00EF09DF">
      <w:pPr>
        <w:pStyle w:val="Textonotapie"/>
      </w:pPr>
      <w:r>
        <w:rPr>
          <w:rStyle w:val="Refdenotaalpie"/>
        </w:rPr>
        <w:footnoteRef/>
      </w:r>
      <w:r>
        <w:t xml:space="preserve"> Cf. Mt. 16, 24 y par.</w:t>
      </w:r>
    </w:p>
  </w:footnote>
  <w:footnote w:id="253">
    <w:p w:rsidR="00AD36FC" w:rsidRDefault="00AD36FC" w:rsidP="00EF09DF">
      <w:pPr>
        <w:pStyle w:val="Textonotapie"/>
      </w:pPr>
      <w:r>
        <w:rPr>
          <w:rStyle w:val="Refdenotaalpie"/>
        </w:rPr>
        <w:footnoteRef/>
      </w:r>
      <w:r>
        <w:t xml:space="preserve"> Job 7, 20.</w:t>
      </w:r>
    </w:p>
  </w:footnote>
  <w:footnote w:id="254">
    <w:p w:rsidR="00AD36FC" w:rsidRDefault="00AD36FC" w:rsidP="00EF09DF">
      <w:pPr>
        <w:pStyle w:val="Textonotapie"/>
      </w:pPr>
      <w:r>
        <w:rPr>
          <w:rStyle w:val="Refdenotaalpie"/>
        </w:rPr>
        <w:footnoteRef/>
      </w:r>
      <w:r>
        <w:t xml:space="preserve"> Lc. 15, 18.</w:t>
      </w:r>
    </w:p>
  </w:footnote>
  <w:footnote w:id="255">
    <w:p w:rsidR="00AD36FC" w:rsidRDefault="00AD36FC" w:rsidP="00EF09DF">
      <w:pPr>
        <w:pStyle w:val="Textonotapie"/>
      </w:pPr>
      <w:r>
        <w:rPr>
          <w:rStyle w:val="Refdenotaalpie"/>
        </w:rPr>
        <w:footnoteRef/>
      </w:r>
      <w:r>
        <w:t xml:space="preserve"> Cf. Ef. 4, 23.</w:t>
      </w:r>
    </w:p>
  </w:footnote>
  <w:footnote w:id="256">
    <w:p w:rsidR="00AD36FC" w:rsidRDefault="00AD36FC" w:rsidP="00EF09DF">
      <w:pPr>
        <w:pStyle w:val="Textonotapie"/>
      </w:pPr>
      <w:r>
        <w:rPr>
          <w:rStyle w:val="Refdenotaalpie"/>
        </w:rPr>
        <w:footnoteRef/>
      </w:r>
      <w:r>
        <w:t xml:space="preserve"> Jn. 13, 34.</w:t>
      </w:r>
    </w:p>
  </w:footnote>
  <w:footnote w:id="257">
    <w:p w:rsidR="00AD36FC" w:rsidRDefault="00AD36FC" w:rsidP="00EF09DF">
      <w:pPr>
        <w:pStyle w:val="Textonotapie"/>
      </w:pPr>
      <w:r>
        <w:rPr>
          <w:rStyle w:val="Refdenotaalpie"/>
        </w:rPr>
        <w:footnoteRef/>
      </w:r>
      <w:r>
        <w:t xml:space="preserve"> Cf. Col. 3, 14.</w:t>
      </w:r>
    </w:p>
  </w:footnote>
  <w:footnote w:id="258">
    <w:p w:rsidR="00AD36FC" w:rsidRDefault="00AD36FC" w:rsidP="00EF09DF">
      <w:pPr>
        <w:pStyle w:val="Textonotapie"/>
      </w:pPr>
      <w:r>
        <w:rPr>
          <w:rStyle w:val="Refdenotaalpie"/>
        </w:rPr>
        <w:footnoteRef/>
      </w:r>
      <w:r>
        <w:t xml:space="preserve"> Cf. Ef. 4, 22-23.</w:t>
      </w:r>
    </w:p>
  </w:footnote>
  <w:footnote w:id="259">
    <w:p w:rsidR="00AD36FC" w:rsidRDefault="00AD36FC" w:rsidP="00EF09DF">
      <w:pPr>
        <w:pStyle w:val="Textonotapie"/>
      </w:pPr>
      <w:r>
        <w:rPr>
          <w:rStyle w:val="Refdenotaalpie"/>
        </w:rPr>
        <w:footnoteRef/>
      </w:r>
      <w:r>
        <w:t xml:space="preserve"> Cf. Col. 3, 9-10.</w:t>
      </w:r>
    </w:p>
  </w:footnote>
  <w:footnote w:id="260">
    <w:p w:rsidR="00AD36FC" w:rsidRDefault="00AD36FC" w:rsidP="00EF09DF">
      <w:pPr>
        <w:pStyle w:val="Textonotapie"/>
      </w:pPr>
      <w:r>
        <w:rPr>
          <w:rStyle w:val="Refdenotaalpie"/>
        </w:rPr>
        <w:footnoteRef/>
      </w:r>
      <w:r>
        <w:t xml:space="preserve"> Cf. Sal. 67, 14.</w:t>
      </w:r>
    </w:p>
  </w:footnote>
  <w:footnote w:id="261">
    <w:p w:rsidR="00AD36FC" w:rsidRDefault="00AD36FC" w:rsidP="00EF09DF">
      <w:pPr>
        <w:pStyle w:val="Textonotapie"/>
      </w:pPr>
      <w:r>
        <w:rPr>
          <w:rStyle w:val="Refdenotaalpie"/>
        </w:rPr>
        <w:footnoteRef/>
      </w:r>
      <w:r>
        <w:t xml:space="preserve"> Cf. Sal. 54, 7.</w:t>
      </w:r>
    </w:p>
  </w:footnote>
  <w:footnote w:id="262">
    <w:p w:rsidR="00AD36FC" w:rsidRDefault="00AD36FC" w:rsidP="00EF09DF">
      <w:pPr>
        <w:pStyle w:val="Textonotapie"/>
      </w:pPr>
      <w:r>
        <w:rPr>
          <w:rStyle w:val="Refdenotaalpie"/>
        </w:rPr>
        <w:footnoteRef/>
      </w:r>
      <w:r>
        <w:t xml:space="preserve"> Hch. 17, 28.</w:t>
      </w:r>
    </w:p>
  </w:footnote>
  <w:footnote w:id="263">
    <w:p w:rsidR="00AD36FC" w:rsidRDefault="00AD36FC" w:rsidP="00EF09DF">
      <w:pPr>
        <w:pStyle w:val="Textonotapie"/>
      </w:pPr>
      <w:r>
        <w:rPr>
          <w:rStyle w:val="Refdenotaalpie"/>
        </w:rPr>
        <w:footnoteRef/>
      </w:r>
      <w:r>
        <w:t xml:space="preserve"> Rom. 7, 19.</w:t>
      </w:r>
    </w:p>
  </w:footnote>
  <w:footnote w:id="264">
    <w:p w:rsidR="00AD36FC" w:rsidRDefault="00AD36FC" w:rsidP="00EF09DF">
      <w:pPr>
        <w:pStyle w:val="Textonotapie"/>
      </w:pPr>
      <w:r>
        <w:rPr>
          <w:rStyle w:val="Refdenotaalpie"/>
        </w:rPr>
        <w:footnoteRef/>
      </w:r>
      <w:r>
        <w:t xml:space="preserve"> Gál. 5, 17.</w:t>
      </w:r>
    </w:p>
  </w:footnote>
  <w:footnote w:id="265">
    <w:p w:rsidR="00AD36FC" w:rsidRDefault="00AD36FC" w:rsidP="00EF09DF">
      <w:pPr>
        <w:pStyle w:val="Textonotapie"/>
      </w:pPr>
      <w:r>
        <w:rPr>
          <w:rStyle w:val="Refdenotaalpie"/>
        </w:rPr>
        <w:footnoteRef/>
      </w:r>
      <w:r>
        <w:t xml:space="preserve"> Rom. 5, 5.</w:t>
      </w:r>
    </w:p>
  </w:footnote>
  <w:footnote w:id="266">
    <w:p w:rsidR="00AD36FC" w:rsidRDefault="00AD36FC" w:rsidP="00EF09DF">
      <w:pPr>
        <w:pStyle w:val="Textonotapie"/>
      </w:pPr>
      <w:r>
        <w:rPr>
          <w:rStyle w:val="Refdenotaalpie"/>
        </w:rPr>
        <w:footnoteRef/>
      </w:r>
      <w:r>
        <w:t xml:space="preserve"> Esta distinción encierra todo el secreto de una comprensión correcta, desde el punto de vista cristiano, de toda la antropología bíblico-patrística, que es una pneumatolgía, o una hamartología. Excelente síntesis en P. Evdokimov, </w:t>
      </w:r>
      <w:r w:rsidRPr="000B0948">
        <w:rPr>
          <w:i/>
        </w:rPr>
        <w:t>La mujer y la salvación del mundo</w:t>
      </w:r>
      <w:r>
        <w:t>, Primera parte, “Antropología", Sígueme, Salamanca, 1980, págs. 40-140; el autor sigue casi exclusivamente la doctrina de los Padres griegos.</w:t>
      </w:r>
    </w:p>
  </w:footnote>
  <w:footnote w:id="267">
    <w:p w:rsidR="00AD36FC" w:rsidRDefault="00AD36FC" w:rsidP="00EF09DF">
      <w:pPr>
        <w:pStyle w:val="Textonotapie"/>
      </w:pPr>
      <w:r>
        <w:rPr>
          <w:rStyle w:val="Refdenotaalpie"/>
        </w:rPr>
        <w:footnoteRef/>
      </w:r>
      <w:r>
        <w:t xml:space="preserve"> Cf. Sal. 15, 9; 62, 2; Prov. 11, 17; 2 Cor. 7, 5; Rom. 7, 8, etcétera.</w:t>
      </w:r>
    </w:p>
  </w:footnote>
  <w:footnote w:id="268">
    <w:p w:rsidR="00AD36FC" w:rsidRDefault="00AD36FC" w:rsidP="00EF09DF">
      <w:pPr>
        <w:pStyle w:val="Textonotapie"/>
      </w:pPr>
      <w:r>
        <w:rPr>
          <w:rStyle w:val="Refdenotaalpie"/>
        </w:rPr>
        <w:footnoteRef/>
      </w:r>
      <w:r>
        <w:t xml:space="preserve"> Rom. 5, 5.</w:t>
      </w:r>
    </w:p>
  </w:footnote>
  <w:footnote w:id="269">
    <w:p w:rsidR="00AD36FC" w:rsidRDefault="00AD36FC" w:rsidP="00EF09DF">
      <w:pPr>
        <w:pStyle w:val="Textonotapie"/>
      </w:pPr>
      <w:r>
        <w:rPr>
          <w:rStyle w:val="Refdenotaalpie"/>
        </w:rPr>
        <w:footnoteRef/>
      </w:r>
      <w:r>
        <w:t xml:space="preserve"> Cf. Flp. 2, 13.</w:t>
      </w:r>
    </w:p>
  </w:footnote>
  <w:footnote w:id="270">
    <w:p w:rsidR="00AD36FC" w:rsidRDefault="00AD36FC" w:rsidP="00EF09DF">
      <w:pPr>
        <w:pStyle w:val="Textonotapie"/>
      </w:pPr>
      <w:r>
        <w:rPr>
          <w:rStyle w:val="Refdenotaalpie"/>
        </w:rPr>
        <w:footnoteRef/>
      </w:r>
      <w:r>
        <w:t xml:space="preserve"> 1 Cor. 9, 17.</w:t>
      </w:r>
    </w:p>
  </w:footnote>
  <w:footnote w:id="271">
    <w:p w:rsidR="00AD36FC" w:rsidRDefault="00AD36FC" w:rsidP="00EF09DF">
      <w:pPr>
        <w:pStyle w:val="Textonotapie"/>
      </w:pPr>
      <w:r>
        <w:rPr>
          <w:rStyle w:val="Refdenotaalpie"/>
        </w:rPr>
        <w:footnoteRef/>
      </w:r>
      <w:r>
        <w:t xml:space="preserve"> 1 Tim. 1, 13.</w:t>
      </w:r>
    </w:p>
  </w:footnote>
  <w:footnote w:id="272">
    <w:p w:rsidR="00AD36FC" w:rsidRDefault="00AD36FC" w:rsidP="00EF09DF">
      <w:pPr>
        <w:pStyle w:val="Textonotapie"/>
      </w:pPr>
      <w:r>
        <w:rPr>
          <w:rStyle w:val="Refdenotaalpie"/>
        </w:rPr>
        <w:footnoteRef/>
      </w:r>
      <w:r>
        <w:t xml:space="preserve"> Idem.</w:t>
      </w:r>
    </w:p>
  </w:footnote>
  <w:footnote w:id="273">
    <w:p w:rsidR="00AD36FC" w:rsidRDefault="00AD36FC" w:rsidP="00EF09DF">
      <w:pPr>
        <w:pStyle w:val="Textonotapie"/>
      </w:pPr>
      <w:r>
        <w:rPr>
          <w:rStyle w:val="Refdenotaalpie"/>
        </w:rPr>
        <w:footnoteRef/>
      </w:r>
      <w:r>
        <w:t xml:space="preserve"> 1 Cor. 15, 10; las palabras de Agustín pertenecen a sus </w:t>
      </w:r>
      <w:r w:rsidRPr="00495FA7">
        <w:rPr>
          <w:i/>
        </w:rPr>
        <w:t>Tratados sobre el evangelio de san Juan</w:t>
      </w:r>
      <w:r>
        <w:t xml:space="preserve"> 36,2 (nota del P. Dumont).</w:t>
      </w:r>
    </w:p>
  </w:footnote>
  <w:footnote w:id="274">
    <w:p w:rsidR="00AD36FC" w:rsidRDefault="00AD36FC" w:rsidP="00EF09DF">
      <w:pPr>
        <w:pStyle w:val="Textonotapie"/>
      </w:pPr>
      <w:r>
        <w:rPr>
          <w:rStyle w:val="Refdenotaalpie"/>
        </w:rPr>
        <w:footnoteRef/>
      </w:r>
      <w:r>
        <w:t xml:space="preserve"> Idem.</w:t>
      </w:r>
    </w:p>
  </w:footnote>
  <w:footnote w:id="275">
    <w:p w:rsidR="00AD36FC" w:rsidRDefault="00AD36FC" w:rsidP="00EF09DF">
      <w:pPr>
        <w:pStyle w:val="Textonotapie"/>
      </w:pPr>
      <w:r>
        <w:rPr>
          <w:rStyle w:val="Refdenotaalpie"/>
        </w:rPr>
        <w:footnoteRef/>
      </w:r>
      <w:r>
        <w:t xml:space="preserve"> Idem.</w:t>
      </w:r>
    </w:p>
  </w:footnote>
  <w:footnote w:id="276">
    <w:p w:rsidR="00AD36FC" w:rsidRDefault="00AD36FC" w:rsidP="00EF09DF">
      <w:pPr>
        <w:pStyle w:val="Textonotapie"/>
      </w:pPr>
      <w:r>
        <w:rPr>
          <w:rStyle w:val="Refdenotaalpie"/>
        </w:rPr>
        <w:footnoteRef/>
      </w:r>
      <w:r>
        <w:t xml:space="preserve"> 2 Tim. 4, 7.</w:t>
      </w:r>
    </w:p>
  </w:footnote>
  <w:footnote w:id="277">
    <w:p w:rsidR="00AD36FC" w:rsidRDefault="00AD36FC" w:rsidP="00EF09DF">
      <w:pPr>
        <w:pStyle w:val="Textonotapie"/>
      </w:pPr>
      <w:r>
        <w:rPr>
          <w:rStyle w:val="Refdenotaalpie"/>
        </w:rPr>
        <w:footnoteRef/>
      </w:r>
      <w:r>
        <w:t xml:space="preserve"> Idem.</w:t>
      </w:r>
    </w:p>
  </w:footnote>
  <w:footnote w:id="278">
    <w:p w:rsidR="00AD36FC" w:rsidRDefault="00AD36FC" w:rsidP="00EF09DF">
      <w:pPr>
        <w:pStyle w:val="Textonotapie"/>
      </w:pPr>
      <w:r>
        <w:rPr>
          <w:rStyle w:val="Refdenotaalpie"/>
        </w:rPr>
        <w:footnoteRef/>
      </w:r>
      <w:r>
        <w:t xml:space="preserve"> Idem.</w:t>
      </w:r>
    </w:p>
  </w:footnote>
  <w:footnote w:id="279">
    <w:p w:rsidR="00AD36FC" w:rsidRDefault="00AD36FC" w:rsidP="00EF09DF">
      <w:pPr>
        <w:pStyle w:val="Textonotapie"/>
      </w:pPr>
      <w:r>
        <w:rPr>
          <w:rStyle w:val="Refdenotaalpie"/>
        </w:rPr>
        <w:footnoteRef/>
      </w:r>
      <w:r>
        <w:t xml:space="preserve"> Rom. 6, 23.</w:t>
      </w:r>
    </w:p>
  </w:footnote>
  <w:footnote w:id="280">
    <w:p w:rsidR="00AD36FC" w:rsidRDefault="00AD36FC" w:rsidP="00EF09DF">
      <w:pPr>
        <w:pStyle w:val="Textonotapie"/>
      </w:pPr>
      <w:r>
        <w:rPr>
          <w:rStyle w:val="Refdenotaalpie"/>
        </w:rPr>
        <w:footnoteRef/>
      </w:r>
      <w:r>
        <w:t xml:space="preserve"> Rom. 8, 18.</w:t>
      </w:r>
    </w:p>
  </w:footnote>
  <w:footnote w:id="281">
    <w:p w:rsidR="00AD36FC" w:rsidRDefault="00AD36FC" w:rsidP="00EF09DF">
      <w:pPr>
        <w:pStyle w:val="Textonotapie"/>
      </w:pPr>
      <w:r>
        <w:rPr>
          <w:rStyle w:val="Refdenotaalpie"/>
        </w:rPr>
        <w:footnoteRef/>
      </w:r>
      <w:r>
        <w:t xml:space="preserve"> Rom. 6, 20.</w:t>
      </w:r>
    </w:p>
  </w:footnote>
  <w:footnote w:id="282">
    <w:p w:rsidR="00AD36FC" w:rsidRDefault="00AD36FC" w:rsidP="00EF09DF">
      <w:pPr>
        <w:pStyle w:val="Textonotapie"/>
      </w:pPr>
      <w:r>
        <w:rPr>
          <w:rStyle w:val="Refdenotaalpie"/>
        </w:rPr>
        <w:footnoteRef/>
      </w:r>
      <w:r>
        <w:t xml:space="preserve"> Jer. 4, 22.</w:t>
      </w:r>
    </w:p>
  </w:footnote>
  <w:footnote w:id="283">
    <w:p w:rsidR="00AD36FC" w:rsidRDefault="00AD36FC" w:rsidP="00EF09DF">
      <w:pPr>
        <w:pStyle w:val="Textonotapie"/>
      </w:pPr>
      <w:r>
        <w:rPr>
          <w:rStyle w:val="Refdenotaalpie"/>
        </w:rPr>
        <w:footnoteRef/>
      </w:r>
      <w:r>
        <w:t xml:space="preserve"> Jn. 15, 5.</w:t>
      </w:r>
    </w:p>
  </w:footnote>
  <w:footnote w:id="284">
    <w:p w:rsidR="00AD36FC" w:rsidRDefault="00AD36FC" w:rsidP="00EF09DF">
      <w:pPr>
        <w:pStyle w:val="Textonotapie"/>
      </w:pPr>
      <w:r>
        <w:rPr>
          <w:rStyle w:val="Refdenotaalpie"/>
        </w:rPr>
        <w:footnoteRef/>
      </w:r>
      <w:r>
        <w:t xml:space="preserve"> Is. 7, 9.</w:t>
      </w:r>
    </w:p>
  </w:footnote>
  <w:footnote w:id="285">
    <w:p w:rsidR="00AD36FC" w:rsidRDefault="00AD36FC" w:rsidP="00EF09DF">
      <w:pPr>
        <w:pStyle w:val="Textonotapie"/>
      </w:pPr>
      <w:r>
        <w:rPr>
          <w:rStyle w:val="Refdenotaalpie"/>
        </w:rPr>
        <w:footnoteRef/>
      </w:r>
      <w:r>
        <w:t xml:space="preserve"> Elredo se inspira en la imagen trazada por San Pablo en Rom. 11, 16-24. Cf. Lc. 23, 31.</w:t>
      </w:r>
    </w:p>
  </w:footnote>
  <w:footnote w:id="286">
    <w:p w:rsidR="00AD36FC" w:rsidRDefault="00AD36FC" w:rsidP="00EF09DF">
      <w:pPr>
        <w:pStyle w:val="Textonotapie"/>
      </w:pPr>
      <w:r>
        <w:rPr>
          <w:rStyle w:val="Refdenotaalpie"/>
        </w:rPr>
        <w:footnoteRef/>
      </w:r>
      <w:r>
        <w:t xml:space="preserve"> Sal. 67, 10.</w:t>
      </w:r>
    </w:p>
  </w:footnote>
  <w:footnote w:id="287">
    <w:p w:rsidR="00AD36FC" w:rsidRDefault="00AD36FC" w:rsidP="00EF09DF">
      <w:pPr>
        <w:pStyle w:val="Textonotapie"/>
      </w:pPr>
      <w:r>
        <w:rPr>
          <w:rStyle w:val="Refdenotaalpie"/>
        </w:rPr>
        <w:footnoteRef/>
      </w:r>
      <w:r>
        <w:t xml:space="preserve"> Cf. Mt. 20, 15.</w:t>
      </w:r>
    </w:p>
  </w:footnote>
  <w:footnote w:id="288">
    <w:p w:rsidR="00AD36FC" w:rsidRDefault="00AD36FC" w:rsidP="00EF09DF">
      <w:pPr>
        <w:pStyle w:val="Textonotapie"/>
      </w:pPr>
      <w:r>
        <w:rPr>
          <w:rStyle w:val="Refdenotaalpie"/>
        </w:rPr>
        <w:footnoteRef/>
      </w:r>
      <w:r>
        <w:t xml:space="preserve"> Mal. 1, 2-3; cf. Rom. 9, 13.</w:t>
      </w:r>
    </w:p>
  </w:footnote>
  <w:footnote w:id="289">
    <w:p w:rsidR="00AD36FC" w:rsidRDefault="00AD36FC" w:rsidP="00EF09DF">
      <w:pPr>
        <w:pStyle w:val="Textonotapie"/>
      </w:pPr>
      <w:r>
        <w:rPr>
          <w:rStyle w:val="Refdenotaalpie"/>
        </w:rPr>
        <w:footnoteRef/>
      </w:r>
      <w:r>
        <w:t xml:space="preserve"> Rom. 9, 20-21.</w:t>
      </w:r>
    </w:p>
  </w:footnote>
  <w:footnote w:id="290">
    <w:p w:rsidR="00AD36FC" w:rsidRDefault="00AD36FC" w:rsidP="00EF09DF">
      <w:pPr>
        <w:pStyle w:val="Textonotapie"/>
      </w:pPr>
      <w:r>
        <w:rPr>
          <w:rStyle w:val="Refdenotaalpie"/>
        </w:rPr>
        <w:footnoteRef/>
      </w:r>
      <w:r>
        <w:t xml:space="preserve"> Rom. 11, 20.</w:t>
      </w:r>
    </w:p>
  </w:footnote>
  <w:footnote w:id="291">
    <w:p w:rsidR="00AD36FC" w:rsidRDefault="00AD36FC" w:rsidP="00EF09DF">
      <w:pPr>
        <w:pStyle w:val="Textonotapie"/>
      </w:pPr>
      <w:r>
        <w:rPr>
          <w:rStyle w:val="Refdenotaalpie"/>
        </w:rPr>
        <w:footnoteRef/>
      </w:r>
      <w:r>
        <w:t xml:space="preserve"> Rom. 11, 21.</w:t>
      </w:r>
    </w:p>
  </w:footnote>
  <w:footnote w:id="292">
    <w:p w:rsidR="00AD36FC" w:rsidRDefault="00AD36FC" w:rsidP="00EF09DF">
      <w:pPr>
        <w:pStyle w:val="Textonotapie"/>
      </w:pPr>
      <w:r>
        <w:rPr>
          <w:rStyle w:val="Refdenotaalpie"/>
        </w:rPr>
        <w:footnoteRef/>
      </w:r>
      <w:r>
        <w:t xml:space="preserve"> Sal. 42, 1.</w:t>
      </w:r>
    </w:p>
  </w:footnote>
  <w:footnote w:id="293">
    <w:p w:rsidR="00AD36FC" w:rsidRDefault="00AD36FC" w:rsidP="00EF09DF">
      <w:pPr>
        <w:pStyle w:val="Textonotapie"/>
      </w:pPr>
      <w:r>
        <w:rPr>
          <w:rStyle w:val="Refdenotaalpie"/>
        </w:rPr>
        <w:footnoteRef/>
      </w:r>
      <w:r>
        <w:t xml:space="preserve"> Sal. 11, 8.</w:t>
      </w:r>
    </w:p>
  </w:footnote>
  <w:footnote w:id="294">
    <w:p w:rsidR="00AD36FC" w:rsidRDefault="00AD36FC" w:rsidP="00EF09DF">
      <w:pPr>
        <w:pStyle w:val="Textonotapie"/>
      </w:pPr>
      <w:r>
        <w:rPr>
          <w:rStyle w:val="Refdenotaalpie"/>
        </w:rPr>
        <w:footnoteRef/>
      </w:r>
      <w:r>
        <w:t xml:space="preserve"> Sal. 11, 9.</w:t>
      </w:r>
    </w:p>
  </w:footnote>
  <w:footnote w:id="295">
    <w:p w:rsidR="00AD36FC" w:rsidRDefault="00AD36FC" w:rsidP="00EF09DF">
      <w:pPr>
        <w:pStyle w:val="Textonotapie"/>
      </w:pPr>
      <w:r>
        <w:rPr>
          <w:rStyle w:val="Refdenotaalpie"/>
        </w:rPr>
        <w:footnoteRef/>
      </w:r>
      <w:r>
        <w:t xml:space="preserve"> Cf. Jue. 16-19.</w:t>
      </w:r>
    </w:p>
  </w:footnote>
  <w:footnote w:id="296">
    <w:p w:rsidR="00AD36FC" w:rsidRDefault="00AD36FC" w:rsidP="00EF09DF">
      <w:pPr>
        <w:pStyle w:val="Textonotapie"/>
      </w:pPr>
      <w:r>
        <w:rPr>
          <w:rStyle w:val="Refdenotaalpie"/>
        </w:rPr>
        <w:footnoteRef/>
      </w:r>
      <w:r>
        <w:t xml:space="preserve"> Sal. 139, 10.</w:t>
      </w:r>
    </w:p>
  </w:footnote>
  <w:footnote w:id="297">
    <w:p w:rsidR="00AD36FC" w:rsidRDefault="00AD36FC" w:rsidP="00EF09DF">
      <w:pPr>
        <w:pStyle w:val="Textonotapie"/>
      </w:pPr>
      <w:r>
        <w:rPr>
          <w:rStyle w:val="Refdenotaalpie"/>
        </w:rPr>
        <w:footnoteRef/>
      </w:r>
      <w:r>
        <w:t xml:space="preserve"> Cf. Lc. 15, 16.</w:t>
      </w:r>
    </w:p>
  </w:footnote>
  <w:footnote w:id="298">
    <w:p w:rsidR="00AD36FC" w:rsidRDefault="00AD36FC" w:rsidP="00EF09DF">
      <w:pPr>
        <w:pStyle w:val="Textonotapie"/>
      </w:pPr>
      <w:r>
        <w:rPr>
          <w:rStyle w:val="Refdenotaalpie"/>
        </w:rPr>
        <w:footnoteRef/>
      </w:r>
      <w:r>
        <w:t xml:space="preserve"> Cf. Mt. 22, 37.</w:t>
      </w:r>
    </w:p>
  </w:footnote>
  <w:footnote w:id="299">
    <w:p w:rsidR="00AD36FC" w:rsidRDefault="00AD36FC" w:rsidP="00EF09DF">
      <w:pPr>
        <w:pStyle w:val="Textonotapie"/>
      </w:pPr>
      <w:r>
        <w:rPr>
          <w:rStyle w:val="Refdenotaalpie"/>
        </w:rPr>
        <w:footnoteRef/>
      </w:r>
      <w:r>
        <w:t xml:space="preserve"> Cf. Flp. 2, 21.</w:t>
      </w:r>
    </w:p>
  </w:footnote>
  <w:footnote w:id="300">
    <w:p w:rsidR="00AD36FC" w:rsidRDefault="00AD36FC" w:rsidP="00EF09DF">
      <w:pPr>
        <w:pStyle w:val="Textonotapie"/>
      </w:pPr>
      <w:r>
        <w:rPr>
          <w:rStyle w:val="Refdenotaalpie"/>
        </w:rPr>
        <w:footnoteRef/>
      </w:r>
      <w:r>
        <w:t xml:space="preserve"> Cf. Mt. 22, 39.</w:t>
      </w:r>
    </w:p>
  </w:footnote>
  <w:footnote w:id="301">
    <w:p w:rsidR="00AD36FC" w:rsidRDefault="00AD36FC" w:rsidP="00EF09DF">
      <w:pPr>
        <w:pStyle w:val="Textonotapie"/>
      </w:pPr>
      <w:r>
        <w:rPr>
          <w:rStyle w:val="Refdenotaalpie"/>
        </w:rPr>
        <w:footnoteRef/>
      </w:r>
      <w:r>
        <w:t xml:space="preserve"> Cf. Mt. 22, 40. Los cistercienses solieron llamar a Cristo Niño “palabra abreviada” (cf. san Bernardo, </w:t>
      </w:r>
      <w:r w:rsidRPr="00CF5967">
        <w:rPr>
          <w:i/>
        </w:rPr>
        <w:t>In</w:t>
      </w:r>
      <w:r>
        <w:t xml:space="preserve"> </w:t>
      </w:r>
      <w:r w:rsidRPr="00CF5967">
        <w:rPr>
          <w:i/>
        </w:rPr>
        <w:t>Vigilia Nat.</w:t>
      </w:r>
      <w:r>
        <w:t xml:space="preserve"> </w:t>
      </w:r>
      <w:r w:rsidRPr="00CF5967">
        <w:rPr>
          <w:i/>
        </w:rPr>
        <w:t>Dom., Opera</w:t>
      </w:r>
      <w:r>
        <w:t>, vol. IV, págs. 197 ss); Elredo aplica aquí la expresión al amor, que justifica todo lo demás. Cf. especialmente Jesu., II, II, 1. P.C. 4, págs. 36-37.</w:t>
      </w:r>
    </w:p>
  </w:footnote>
  <w:footnote w:id="302">
    <w:p w:rsidR="00AD36FC" w:rsidRDefault="00AD36FC" w:rsidP="00EF09DF">
      <w:pPr>
        <w:pStyle w:val="Textonotapie"/>
      </w:pPr>
      <w:r>
        <w:rPr>
          <w:rStyle w:val="Refdenotaalpie"/>
        </w:rPr>
        <w:footnoteRef/>
      </w:r>
      <w:r>
        <w:t xml:space="preserve"> Cf. Rom. 6,6.</w:t>
      </w:r>
    </w:p>
  </w:footnote>
  <w:footnote w:id="303">
    <w:p w:rsidR="00AD36FC" w:rsidRDefault="00AD36FC" w:rsidP="00EF09DF">
      <w:pPr>
        <w:pStyle w:val="Textonotapie"/>
      </w:pPr>
      <w:r>
        <w:rPr>
          <w:rStyle w:val="Refdenotaalpie"/>
        </w:rPr>
        <w:footnoteRef/>
      </w:r>
      <w:r>
        <w:t xml:space="preserve"> Cf. Gén. 3, 21.</w:t>
      </w:r>
    </w:p>
  </w:footnote>
  <w:footnote w:id="304">
    <w:p w:rsidR="00AD36FC" w:rsidRDefault="00AD36FC" w:rsidP="00EF09DF">
      <w:pPr>
        <w:pStyle w:val="Textonotapie"/>
      </w:pPr>
      <w:r>
        <w:rPr>
          <w:rStyle w:val="Refdenotaalpie"/>
        </w:rPr>
        <w:footnoteRef/>
      </w:r>
      <w:r>
        <w:t xml:space="preserve"> 1 Cor. 13, 4-6.</w:t>
      </w:r>
    </w:p>
  </w:footnote>
  <w:footnote w:id="305">
    <w:p w:rsidR="00AD36FC" w:rsidRDefault="00AD36FC" w:rsidP="00EF09DF">
      <w:pPr>
        <w:pStyle w:val="Textonotapie"/>
      </w:pPr>
      <w:r>
        <w:rPr>
          <w:rStyle w:val="Refdenotaalpie"/>
        </w:rPr>
        <w:footnoteRef/>
      </w:r>
      <w:r>
        <w:t xml:space="preserve"> Cf. Ex. 1, 11; respecto a la “media hora”, cf. Apoc. 8, 1.</w:t>
      </w:r>
    </w:p>
  </w:footnote>
  <w:footnote w:id="306">
    <w:p w:rsidR="00AD36FC" w:rsidRDefault="00AD36FC" w:rsidP="00EF09DF">
      <w:pPr>
        <w:pStyle w:val="Textonotapie"/>
      </w:pPr>
      <w:r>
        <w:rPr>
          <w:rStyle w:val="Refdenotaalpie"/>
        </w:rPr>
        <w:footnoteRef/>
      </w:r>
      <w:r>
        <w:rPr>
          <w:rStyle w:val="Refdenotaalpie"/>
        </w:rPr>
        <w:footnoteRef/>
      </w:r>
      <w:r>
        <w:t xml:space="preserve"> Cf. ídem.</w:t>
      </w:r>
    </w:p>
  </w:footnote>
  <w:footnote w:id="307">
    <w:p w:rsidR="00AD36FC" w:rsidRDefault="00AD36FC" w:rsidP="00EF09DF">
      <w:pPr>
        <w:pStyle w:val="Textonotapie"/>
      </w:pPr>
      <w:r>
        <w:rPr>
          <w:rStyle w:val="Refdenotaalpie"/>
        </w:rPr>
        <w:footnoteRef/>
      </w:r>
      <w:r>
        <w:t xml:space="preserve"> Sal. 30, 20.</w:t>
      </w:r>
    </w:p>
  </w:footnote>
  <w:footnote w:id="308">
    <w:p w:rsidR="00AD36FC" w:rsidRDefault="00AD36FC" w:rsidP="00EF09DF">
      <w:pPr>
        <w:pStyle w:val="Textonotapie"/>
      </w:pPr>
      <w:r>
        <w:rPr>
          <w:rStyle w:val="Refdenotaalpie"/>
        </w:rPr>
        <w:footnoteRef/>
      </w:r>
      <w:r>
        <w:t xml:space="preserve"> Gén. 2,2.</w:t>
      </w:r>
    </w:p>
  </w:footnote>
  <w:footnote w:id="309">
    <w:p w:rsidR="00AD36FC" w:rsidRDefault="00AD36FC" w:rsidP="00EF09DF">
      <w:pPr>
        <w:pStyle w:val="Textonotapie"/>
      </w:pPr>
      <w:r>
        <w:rPr>
          <w:rStyle w:val="Refdenotaalpie"/>
        </w:rPr>
        <w:footnoteRef/>
      </w:r>
      <w:r>
        <w:t xml:space="preserve"> Cant. 1, 3.</w:t>
      </w:r>
    </w:p>
  </w:footnote>
  <w:footnote w:id="310">
    <w:p w:rsidR="00AD36FC" w:rsidRDefault="00AD36FC" w:rsidP="00EF09DF">
      <w:pPr>
        <w:pStyle w:val="Textonotapie"/>
      </w:pPr>
      <w:r>
        <w:rPr>
          <w:rStyle w:val="Refdenotaalpie"/>
        </w:rPr>
        <w:footnoteRef/>
      </w:r>
      <w:r>
        <w:t xml:space="preserve"> Hab. 3, 18.</w:t>
      </w:r>
    </w:p>
  </w:footnote>
  <w:footnote w:id="311">
    <w:p w:rsidR="00AD36FC" w:rsidRDefault="00AD36FC" w:rsidP="00EF09DF">
      <w:pPr>
        <w:pStyle w:val="Textonotapie"/>
      </w:pPr>
      <w:r>
        <w:rPr>
          <w:rStyle w:val="Refdenotaalpie"/>
        </w:rPr>
        <w:footnoteRef/>
      </w:r>
      <w:r>
        <w:t xml:space="preserve"> Cf. Gén. 1, 3-5. </w:t>
      </w:r>
    </w:p>
  </w:footnote>
  <w:footnote w:id="312">
    <w:p w:rsidR="00AD36FC" w:rsidRDefault="00AD36FC" w:rsidP="00EF09DF">
      <w:pPr>
        <w:pStyle w:val="Textonotapie"/>
      </w:pPr>
      <w:r>
        <w:rPr>
          <w:rStyle w:val="Refdenotaalpie"/>
        </w:rPr>
        <w:footnoteRef/>
      </w:r>
      <w:r>
        <w:t xml:space="preserve"> Cf. idem.</w:t>
      </w:r>
    </w:p>
  </w:footnote>
  <w:footnote w:id="313">
    <w:p w:rsidR="00AD36FC" w:rsidRDefault="00AD36FC" w:rsidP="00EF09DF">
      <w:pPr>
        <w:pStyle w:val="Textonotapie"/>
      </w:pPr>
      <w:r>
        <w:rPr>
          <w:rStyle w:val="Refdenotaalpie"/>
        </w:rPr>
        <w:footnoteRef/>
      </w:r>
      <w:r>
        <w:t xml:space="preserve"> Cf. Gén. 1, 9-13.</w:t>
      </w:r>
    </w:p>
  </w:footnote>
  <w:footnote w:id="314">
    <w:p w:rsidR="00AD36FC" w:rsidRDefault="00AD36FC" w:rsidP="00EF09DF">
      <w:pPr>
        <w:pStyle w:val="Textonotapie"/>
      </w:pPr>
      <w:r>
        <w:rPr>
          <w:rStyle w:val="Refdenotaalpie"/>
        </w:rPr>
        <w:footnoteRef/>
      </w:r>
      <w:r>
        <w:t xml:space="preserve"> Cf. Gén. 1, 14-19</w:t>
      </w:r>
    </w:p>
  </w:footnote>
  <w:footnote w:id="315">
    <w:p w:rsidR="00AD36FC" w:rsidRDefault="00AD36FC" w:rsidP="00EF09DF">
      <w:pPr>
        <w:pStyle w:val="Textonotapie"/>
      </w:pPr>
      <w:r>
        <w:rPr>
          <w:rStyle w:val="Refdenotaalpie"/>
        </w:rPr>
        <w:footnoteRef/>
      </w:r>
      <w:r>
        <w:t xml:space="preserve"> Cf. Gén. 1, 20-23.</w:t>
      </w:r>
    </w:p>
  </w:footnote>
  <w:footnote w:id="316">
    <w:p w:rsidR="00AD36FC" w:rsidRDefault="00AD36FC" w:rsidP="00EF09DF">
      <w:pPr>
        <w:pStyle w:val="Textonotapie"/>
      </w:pPr>
      <w:r>
        <w:rPr>
          <w:rStyle w:val="Refdenotaalpie"/>
        </w:rPr>
        <w:footnoteRef/>
      </w:r>
      <w:r>
        <w:t xml:space="preserve"> Cf. Gén. 1, 28-31.</w:t>
      </w:r>
    </w:p>
  </w:footnote>
  <w:footnote w:id="317">
    <w:p w:rsidR="00AD36FC" w:rsidRDefault="00AD36FC" w:rsidP="00EF09DF">
      <w:pPr>
        <w:pStyle w:val="Textonotapie"/>
      </w:pPr>
      <w:r>
        <w:rPr>
          <w:rStyle w:val="Refdenotaalpie"/>
        </w:rPr>
        <w:footnoteRef/>
      </w:r>
      <w:r>
        <w:t xml:space="preserve"> Gén. 2, 2.</w:t>
      </w:r>
    </w:p>
  </w:footnote>
  <w:footnote w:id="318">
    <w:p w:rsidR="00AD36FC" w:rsidRDefault="00AD36FC" w:rsidP="00EF09DF">
      <w:pPr>
        <w:pStyle w:val="Textonotapie"/>
      </w:pPr>
      <w:r>
        <w:rPr>
          <w:rStyle w:val="Refdenotaalpie"/>
        </w:rPr>
        <w:footnoteRef/>
      </w:r>
      <w:r>
        <w:t xml:space="preserve"> Así la Vulgata, </w:t>
      </w:r>
      <w:r>
        <w:rPr>
          <w:i/>
        </w:rPr>
        <w:t>dies</w:t>
      </w:r>
      <w:r w:rsidRPr="003257F0">
        <w:rPr>
          <w:i/>
        </w:rPr>
        <w:t xml:space="preserve"> unus</w:t>
      </w:r>
      <w:r>
        <w:t>.</w:t>
      </w:r>
    </w:p>
  </w:footnote>
  <w:footnote w:id="319">
    <w:p w:rsidR="00AD36FC" w:rsidRDefault="00AD36FC" w:rsidP="00EF09DF">
      <w:pPr>
        <w:pStyle w:val="Textonotapie"/>
      </w:pPr>
      <w:r>
        <w:rPr>
          <w:rStyle w:val="Refdenotaalpie"/>
        </w:rPr>
        <w:footnoteRef/>
      </w:r>
      <w:r>
        <w:t xml:space="preserve"> Gén. 1, 5.</w:t>
      </w:r>
    </w:p>
  </w:footnote>
  <w:footnote w:id="320">
    <w:p w:rsidR="00AD36FC" w:rsidRDefault="00AD36FC" w:rsidP="00EF09DF">
      <w:pPr>
        <w:pStyle w:val="Textonotapie"/>
      </w:pPr>
      <w:r>
        <w:rPr>
          <w:rStyle w:val="Refdenotaalpie"/>
        </w:rPr>
        <w:footnoteRef/>
      </w:r>
      <w:r>
        <w:t xml:space="preserve"> Gén. 1, 8.</w:t>
      </w:r>
    </w:p>
  </w:footnote>
  <w:footnote w:id="321">
    <w:p w:rsidR="00AD36FC" w:rsidRDefault="00AD36FC" w:rsidP="00EF09DF">
      <w:pPr>
        <w:pStyle w:val="Textonotapie"/>
      </w:pPr>
      <w:r>
        <w:rPr>
          <w:rStyle w:val="Refdenotaalpie"/>
        </w:rPr>
        <w:footnoteRef/>
      </w:r>
      <w:r>
        <w:t xml:space="preserve"> Cf. San Agustín, </w:t>
      </w:r>
      <w:r w:rsidRPr="006E420E">
        <w:rPr>
          <w:i/>
        </w:rPr>
        <w:t>Del Génesis a la letra</w:t>
      </w:r>
      <w:r>
        <w:t>, IV, 20, 37 (BAC: t. XV, págs. 618-619).</w:t>
      </w:r>
    </w:p>
  </w:footnote>
  <w:footnote w:id="322">
    <w:p w:rsidR="00AD36FC" w:rsidRDefault="00AD36FC" w:rsidP="00EF09DF">
      <w:pPr>
        <w:pStyle w:val="Textonotapie"/>
      </w:pPr>
      <w:r>
        <w:rPr>
          <w:rStyle w:val="Refdenotaalpie"/>
        </w:rPr>
        <w:footnoteRef/>
      </w:r>
      <w:r>
        <w:t xml:space="preserve"> Cf. ídem, IV, 8, 15; págs. 597-598.</w:t>
      </w:r>
    </w:p>
  </w:footnote>
  <w:footnote w:id="323">
    <w:p w:rsidR="00AD36FC" w:rsidRDefault="00AD36FC" w:rsidP="00EF09DF">
      <w:pPr>
        <w:pStyle w:val="Textonotapie"/>
      </w:pPr>
      <w:r>
        <w:rPr>
          <w:rStyle w:val="Refdenotaalpie"/>
        </w:rPr>
        <w:footnoteRef/>
      </w:r>
      <w:r>
        <w:t xml:space="preserve"> Cf. ídem, IV, 2, 2-6; págs. 586-590</w:t>
      </w:r>
    </w:p>
  </w:footnote>
  <w:footnote w:id="324">
    <w:p w:rsidR="00AD36FC" w:rsidRDefault="00AD36FC" w:rsidP="00EF09DF">
      <w:pPr>
        <w:pStyle w:val="Textonotapie"/>
      </w:pPr>
      <w:r>
        <w:rPr>
          <w:rStyle w:val="Refdenotaalpie"/>
        </w:rPr>
        <w:footnoteRef/>
      </w:r>
      <w:r>
        <w:t xml:space="preserve"> Jn. 5, 20.</w:t>
      </w:r>
    </w:p>
  </w:footnote>
  <w:footnote w:id="325">
    <w:p w:rsidR="00AD36FC" w:rsidRDefault="00AD36FC" w:rsidP="00EF09DF">
      <w:pPr>
        <w:pStyle w:val="Textonotapie"/>
      </w:pPr>
      <w:r>
        <w:rPr>
          <w:rStyle w:val="Refdenotaalpie"/>
        </w:rPr>
        <w:footnoteRef/>
      </w:r>
      <w:r>
        <w:t xml:space="preserve"> Jn. 15, 10.</w:t>
      </w:r>
    </w:p>
  </w:footnote>
  <w:footnote w:id="326">
    <w:p w:rsidR="00AD36FC" w:rsidRDefault="00AD36FC" w:rsidP="00EF09DF">
      <w:pPr>
        <w:pStyle w:val="Textonotapie"/>
      </w:pPr>
      <w:r>
        <w:rPr>
          <w:rStyle w:val="Refdenotaalpie"/>
        </w:rPr>
        <w:footnoteRef/>
      </w:r>
      <w:r>
        <w:t xml:space="preserve"> Mt. 3, 17.</w:t>
      </w:r>
    </w:p>
  </w:footnote>
  <w:footnote w:id="327">
    <w:p w:rsidR="00AD36FC" w:rsidRDefault="00AD36FC" w:rsidP="00EF09DF">
      <w:pPr>
        <w:pStyle w:val="Textonotapie"/>
      </w:pPr>
      <w:r>
        <w:rPr>
          <w:rStyle w:val="Refdenotaalpie"/>
        </w:rPr>
        <w:footnoteRef/>
      </w:r>
      <w:r>
        <w:t xml:space="preserve"> Zac. 3, 9.</w:t>
      </w:r>
    </w:p>
  </w:footnote>
  <w:footnote w:id="328">
    <w:p w:rsidR="00AD36FC" w:rsidRDefault="00AD36FC" w:rsidP="00EF09DF">
      <w:pPr>
        <w:pStyle w:val="Textonotapie"/>
      </w:pPr>
      <w:r>
        <w:rPr>
          <w:rStyle w:val="Refdenotaalpie"/>
        </w:rPr>
        <w:footnoteRef/>
      </w:r>
      <w:r>
        <w:t xml:space="preserve"> Apoc. </w:t>
      </w:r>
      <w:r w:rsidRPr="00363A7E">
        <w:rPr>
          <w:strike/>
          <w:highlight w:val="yellow"/>
        </w:rPr>
        <w:t>5, 6.</w:t>
      </w:r>
      <w:r>
        <w:t xml:space="preserve"> / 1,4</w:t>
      </w:r>
    </w:p>
  </w:footnote>
  <w:footnote w:id="329">
    <w:p w:rsidR="00AD36FC" w:rsidRDefault="00AD36FC" w:rsidP="00EF09DF">
      <w:pPr>
        <w:pStyle w:val="Textonotapie"/>
      </w:pPr>
      <w:r>
        <w:rPr>
          <w:rStyle w:val="Refdenotaalpie"/>
        </w:rPr>
        <w:footnoteRef/>
      </w:r>
      <w:r>
        <w:t xml:space="preserve"> Cf. San Agustín, </w:t>
      </w:r>
      <w:r w:rsidRPr="00CB46B0">
        <w:rPr>
          <w:i/>
        </w:rPr>
        <w:t xml:space="preserve">Confesiones </w:t>
      </w:r>
      <w:r>
        <w:t>X, 21, 31 (BAC: t. II, págs. 419-420).</w:t>
      </w:r>
    </w:p>
  </w:footnote>
  <w:footnote w:id="330">
    <w:p w:rsidR="00AD36FC" w:rsidRDefault="00AD36FC" w:rsidP="00EF09DF">
      <w:pPr>
        <w:pStyle w:val="Textonotapie"/>
      </w:pPr>
      <w:r>
        <w:rPr>
          <w:rStyle w:val="Refdenotaalpie"/>
        </w:rPr>
        <w:footnoteRef/>
      </w:r>
      <w:r>
        <w:t xml:space="preserve"> Mt. 5, 3-6.</w:t>
      </w:r>
    </w:p>
  </w:footnote>
  <w:footnote w:id="331">
    <w:p w:rsidR="00AD36FC" w:rsidRDefault="00AD36FC" w:rsidP="00EF09DF">
      <w:pPr>
        <w:pStyle w:val="Textonotapie"/>
      </w:pPr>
      <w:r>
        <w:rPr>
          <w:rStyle w:val="Refdenotaalpie"/>
        </w:rPr>
        <w:footnoteRef/>
      </w:r>
      <w:r>
        <w:t xml:space="preserve"> Cf. San Agustín, o.c., X, 26-28 (págs. 424-426).</w:t>
      </w:r>
    </w:p>
  </w:footnote>
  <w:footnote w:id="332">
    <w:p w:rsidR="00AD36FC" w:rsidRDefault="00AD36FC" w:rsidP="00EF09DF">
      <w:pPr>
        <w:pStyle w:val="Textonotapie"/>
      </w:pPr>
      <w:r>
        <w:rPr>
          <w:rStyle w:val="Refdenotaalpie"/>
        </w:rPr>
        <w:footnoteRef/>
      </w:r>
      <w:r>
        <w:t xml:space="preserve"> Qo. 5, 12.</w:t>
      </w:r>
    </w:p>
  </w:footnote>
  <w:footnote w:id="333">
    <w:p w:rsidR="00AD36FC" w:rsidRDefault="00AD36FC" w:rsidP="00EF09DF">
      <w:pPr>
        <w:pStyle w:val="Textonotapie"/>
      </w:pPr>
      <w:r>
        <w:rPr>
          <w:rStyle w:val="Refdenotaalpie"/>
        </w:rPr>
        <w:footnoteRef/>
      </w:r>
      <w:r>
        <w:t xml:space="preserve"> La cita pertenece al poeta latino Decio Junio Juvenal. (42 a.C.- ¿37 d.C.?) y ha sido extraída de la décima de su Sátiras (cap. 22).</w:t>
      </w:r>
    </w:p>
  </w:footnote>
  <w:footnote w:id="334">
    <w:p w:rsidR="00AD36FC" w:rsidRDefault="00AD36FC" w:rsidP="00EF09DF">
      <w:pPr>
        <w:pStyle w:val="Textonotapie"/>
      </w:pPr>
      <w:r>
        <w:rPr>
          <w:rStyle w:val="Refdenotaalpie"/>
        </w:rPr>
        <w:footnoteRef/>
      </w:r>
      <w:r>
        <w:t xml:space="preserve"> Qo. 5, 11.</w:t>
      </w:r>
    </w:p>
  </w:footnote>
  <w:footnote w:id="335">
    <w:p w:rsidR="00AD36FC" w:rsidRDefault="00AD36FC" w:rsidP="00EF09DF">
      <w:pPr>
        <w:pStyle w:val="Textonotapie"/>
      </w:pPr>
      <w:r>
        <w:rPr>
          <w:rStyle w:val="Refdenotaalpie"/>
        </w:rPr>
        <w:footnoteRef/>
      </w:r>
      <w:r>
        <w:t xml:space="preserve"> Cant. 5, 2.</w:t>
      </w:r>
    </w:p>
  </w:footnote>
  <w:footnote w:id="336">
    <w:p w:rsidR="00AD36FC" w:rsidRDefault="00AD36FC" w:rsidP="00EF09DF">
      <w:pPr>
        <w:pStyle w:val="Textonotapie"/>
      </w:pPr>
      <w:r>
        <w:rPr>
          <w:rStyle w:val="Refdenotaalpie"/>
        </w:rPr>
        <w:footnoteRef/>
      </w:r>
      <w:r>
        <w:t xml:space="preserve"> Sal. 4, 9.</w:t>
      </w:r>
    </w:p>
  </w:footnote>
  <w:footnote w:id="337">
    <w:p w:rsidR="00AD36FC" w:rsidRDefault="00AD36FC" w:rsidP="00EF09DF">
      <w:pPr>
        <w:pStyle w:val="Textonotapie"/>
      </w:pPr>
      <w:r>
        <w:rPr>
          <w:rStyle w:val="Refdenotaalpie"/>
        </w:rPr>
        <w:footnoteRef/>
      </w:r>
      <w:r>
        <w:t xml:space="preserve"> Sal. 33, 9.</w:t>
      </w:r>
    </w:p>
  </w:footnote>
  <w:footnote w:id="338">
    <w:p w:rsidR="00AD36FC" w:rsidRDefault="00AD36FC" w:rsidP="00EF09DF">
      <w:pPr>
        <w:pStyle w:val="Textonotapie"/>
      </w:pPr>
      <w:r>
        <w:rPr>
          <w:rStyle w:val="Refdenotaalpie"/>
        </w:rPr>
        <w:footnoteRef/>
      </w:r>
      <w:r>
        <w:t xml:space="preserve"> Qo. 5, 7.</w:t>
      </w:r>
    </w:p>
  </w:footnote>
  <w:footnote w:id="339">
    <w:p w:rsidR="00AD36FC" w:rsidRDefault="00AD36FC" w:rsidP="00EF09DF">
      <w:pPr>
        <w:pStyle w:val="Textonotapie"/>
      </w:pPr>
      <w:r>
        <w:rPr>
          <w:rStyle w:val="Refdenotaalpie"/>
        </w:rPr>
        <w:footnoteRef/>
      </w:r>
      <w:r>
        <w:t xml:space="preserve"> Hab. 2, 6c.</w:t>
      </w:r>
    </w:p>
  </w:footnote>
  <w:footnote w:id="340">
    <w:p w:rsidR="00AD36FC" w:rsidRDefault="00AD36FC" w:rsidP="00EF09DF">
      <w:pPr>
        <w:pStyle w:val="Textonotapie"/>
      </w:pPr>
      <w:r>
        <w:rPr>
          <w:rStyle w:val="Refdenotaalpie"/>
        </w:rPr>
        <w:footnoteRef/>
      </w:r>
      <w:r>
        <w:t xml:space="preserve"> </w:t>
      </w:r>
      <w:r w:rsidRPr="008409FD">
        <w:t>Hab. 2, 6b.</w:t>
      </w:r>
    </w:p>
  </w:footnote>
  <w:footnote w:id="341">
    <w:p w:rsidR="00AD36FC" w:rsidRDefault="00AD36FC" w:rsidP="00EF09DF">
      <w:pPr>
        <w:pStyle w:val="Textonotapie"/>
      </w:pPr>
      <w:r>
        <w:rPr>
          <w:rStyle w:val="Refdenotaalpie"/>
        </w:rPr>
        <w:footnoteRef/>
      </w:r>
      <w:r>
        <w:t xml:space="preserve"> Qo. 5, 9.</w:t>
      </w:r>
    </w:p>
  </w:footnote>
  <w:footnote w:id="342">
    <w:p w:rsidR="00AD36FC" w:rsidRDefault="00AD36FC" w:rsidP="00EF09DF">
      <w:pPr>
        <w:pStyle w:val="Textonotapie"/>
      </w:pPr>
      <w:r>
        <w:rPr>
          <w:rStyle w:val="Refdenotaalpie"/>
        </w:rPr>
        <w:footnoteRef/>
      </w:r>
      <w:r>
        <w:t xml:space="preserve"> 1 Tim. 6, 17. </w:t>
      </w:r>
    </w:p>
  </w:footnote>
  <w:footnote w:id="343">
    <w:p w:rsidR="00AD36FC" w:rsidRDefault="00AD36FC" w:rsidP="00EF09DF">
      <w:pPr>
        <w:pStyle w:val="Textonotapie"/>
      </w:pPr>
      <w:r>
        <w:rPr>
          <w:rStyle w:val="Refdenotaalpie"/>
        </w:rPr>
        <w:footnoteRef/>
      </w:r>
      <w:r>
        <w:t xml:space="preserve"> 1 Tim. 6, 19.</w:t>
      </w:r>
    </w:p>
  </w:footnote>
  <w:footnote w:id="344">
    <w:p w:rsidR="00AD36FC" w:rsidRDefault="00AD36FC" w:rsidP="00EF09DF">
      <w:pPr>
        <w:pStyle w:val="Textonotapie"/>
      </w:pPr>
      <w:r>
        <w:rPr>
          <w:rStyle w:val="Refdenotaalpie"/>
        </w:rPr>
        <w:footnoteRef/>
      </w:r>
      <w:r>
        <w:t xml:space="preserve"> Mt. 25, 35.</w:t>
      </w:r>
    </w:p>
  </w:footnote>
  <w:footnote w:id="345">
    <w:p w:rsidR="00AD36FC" w:rsidRDefault="00AD36FC" w:rsidP="00EF09DF">
      <w:pPr>
        <w:pStyle w:val="Textonotapie"/>
      </w:pPr>
      <w:r>
        <w:rPr>
          <w:rStyle w:val="Refdenotaalpie"/>
        </w:rPr>
        <w:footnoteRef/>
      </w:r>
      <w:r>
        <w:t xml:space="preserve"> 1 Tim. 6, 9.</w:t>
      </w:r>
    </w:p>
  </w:footnote>
  <w:footnote w:id="346">
    <w:p w:rsidR="00AD36FC" w:rsidRDefault="00AD36FC" w:rsidP="00EF09DF">
      <w:pPr>
        <w:pStyle w:val="Textonotapie"/>
      </w:pPr>
      <w:r>
        <w:rPr>
          <w:rStyle w:val="Refdenotaalpie"/>
        </w:rPr>
        <w:footnoteRef/>
      </w:r>
      <w:r>
        <w:t xml:space="preserve"> Mt. 6, 31.</w:t>
      </w:r>
    </w:p>
  </w:footnote>
  <w:footnote w:id="347">
    <w:p w:rsidR="00AD36FC" w:rsidRDefault="00AD36FC" w:rsidP="00EF09DF">
      <w:pPr>
        <w:pStyle w:val="Textonotapie"/>
      </w:pPr>
      <w:r>
        <w:rPr>
          <w:rStyle w:val="Refdenotaalpie"/>
        </w:rPr>
        <w:footnoteRef/>
      </w:r>
      <w:r>
        <w:t xml:space="preserve"> Mt. 6, 33.</w:t>
      </w:r>
    </w:p>
  </w:footnote>
  <w:footnote w:id="348">
    <w:p w:rsidR="00AD36FC" w:rsidRDefault="00AD36FC" w:rsidP="00EF09DF">
      <w:pPr>
        <w:pStyle w:val="Textonotapie"/>
      </w:pPr>
      <w:r>
        <w:rPr>
          <w:rStyle w:val="Refdenotaalpie"/>
        </w:rPr>
        <w:footnoteRef/>
      </w:r>
      <w:r>
        <w:t xml:space="preserve"> Sab. 5, 7-10. 13. 15.</w:t>
      </w:r>
    </w:p>
  </w:footnote>
  <w:footnote w:id="349">
    <w:p w:rsidR="00AD36FC" w:rsidRDefault="00AD36FC" w:rsidP="00EF09DF">
      <w:pPr>
        <w:pStyle w:val="Textonotapie"/>
      </w:pPr>
      <w:r>
        <w:rPr>
          <w:rStyle w:val="Refdenotaalpie"/>
        </w:rPr>
        <w:footnoteRef/>
      </w:r>
      <w:r>
        <w:t xml:space="preserve"> Cf. San Agustín, o.c., II, 2 y III, 1 (págs. 107 y 126). Elredo volverá sobre este </w:t>
      </w:r>
      <w:r w:rsidRPr="00363A7E">
        <w:t>lema</w:t>
      </w:r>
      <w:r>
        <w:t xml:space="preserve"> agustiniano. Cf. </w:t>
      </w:r>
      <w:r w:rsidRPr="00E135F5">
        <w:rPr>
          <w:i/>
        </w:rPr>
        <w:t>La amistad espiritual</w:t>
      </w:r>
      <w:r>
        <w:t>, “Introducción”, págs. 255 ss. de este volumen.</w:t>
      </w:r>
    </w:p>
  </w:footnote>
  <w:footnote w:id="350">
    <w:p w:rsidR="00AD36FC" w:rsidRDefault="00AD36FC" w:rsidP="00EF09DF">
      <w:pPr>
        <w:pStyle w:val="Textonotapie"/>
      </w:pPr>
      <w:r>
        <w:rPr>
          <w:rStyle w:val="Refdenotaalpie"/>
        </w:rPr>
        <w:footnoteRef/>
      </w:r>
      <w:r>
        <w:t xml:space="preserve"> Elredo insiste a lo largo de toda su obre en la importancia de la serenidad interior (y el silencio exterior), que ve como una garantía para la recepción de Jesús, huésped del corazón. Cf. Inst., I, IV, 28, PC 4, págs. 98; Spec., III, 3, 6. Sobre el tema en las fuentes de Elredo, véase García M. Colombás </w:t>
      </w:r>
      <w:r w:rsidRPr="00FD7423">
        <w:rPr>
          <w:i/>
        </w:rPr>
        <w:t>El Monacato primitivo</w:t>
      </w:r>
      <w:r>
        <w:t xml:space="preserve"> (II), “La espiritualidad”, cap. 6 (BAC, Madrid, 1975, págs. 196-201).</w:t>
      </w:r>
    </w:p>
  </w:footnote>
  <w:footnote w:id="351">
    <w:p w:rsidR="00AD36FC" w:rsidRDefault="00AD36FC" w:rsidP="00EF09DF">
      <w:pPr>
        <w:pStyle w:val="Textonotapie"/>
      </w:pPr>
      <w:r>
        <w:rPr>
          <w:rStyle w:val="Refdenotaalpie"/>
        </w:rPr>
        <w:footnoteRef/>
      </w:r>
      <w:r>
        <w:t xml:space="preserve"> Joel 1, 17.</w:t>
      </w:r>
    </w:p>
  </w:footnote>
  <w:footnote w:id="352">
    <w:p w:rsidR="00AD36FC" w:rsidRDefault="00AD36FC" w:rsidP="00EF09DF">
      <w:pPr>
        <w:pStyle w:val="Textonotapie"/>
      </w:pPr>
      <w:r>
        <w:rPr>
          <w:rStyle w:val="Refdenotaalpie"/>
        </w:rPr>
        <w:footnoteRef/>
      </w:r>
      <w:r>
        <w:t xml:space="preserve"> Sal. 80, 12, 13.</w:t>
      </w:r>
    </w:p>
  </w:footnote>
  <w:footnote w:id="353">
    <w:p w:rsidR="00AD36FC" w:rsidRDefault="00AD36FC" w:rsidP="00EF09DF">
      <w:pPr>
        <w:pStyle w:val="Textonotapie"/>
      </w:pPr>
      <w:r>
        <w:rPr>
          <w:rStyle w:val="Refdenotaalpie"/>
        </w:rPr>
        <w:footnoteRef/>
      </w:r>
      <w:r>
        <w:t xml:space="preserve"> Rom. 1, 24.</w:t>
      </w:r>
    </w:p>
  </w:footnote>
  <w:footnote w:id="354">
    <w:p w:rsidR="00AD36FC" w:rsidRDefault="00AD36FC" w:rsidP="00EF09DF">
      <w:pPr>
        <w:pStyle w:val="Textonotapie"/>
      </w:pPr>
      <w:r>
        <w:rPr>
          <w:rStyle w:val="Refdenotaalpie"/>
        </w:rPr>
        <w:footnoteRef/>
      </w:r>
      <w:r>
        <w:t xml:space="preserve"> Se dirige directamente a Bernardo.</w:t>
      </w:r>
    </w:p>
  </w:footnote>
  <w:footnote w:id="355">
    <w:p w:rsidR="00AD36FC" w:rsidRDefault="00AD36FC" w:rsidP="00EF09DF">
      <w:pPr>
        <w:pStyle w:val="Textonotapie"/>
      </w:pPr>
      <w:r>
        <w:rPr>
          <w:rStyle w:val="Refdenotaalpie"/>
        </w:rPr>
        <w:footnoteRef/>
      </w:r>
      <w:r>
        <w:t xml:space="preserve"> Qo. 2, 1.</w:t>
      </w:r>
    </w:p>
  </w:footnote>
  <w:footnote w:id="356">
    <w:p w:rsidR="00AD36FC" w:rsidRDefault="00AD36FC" w:rsidP="00EF09DF">
      <w:pPr>
        <w:pStyle w:val="Textonotapie"/>
      </w:pPr>
      <w:r>
        <w:rPr>
          <w:rStyle w:val="Refdenotaalpie"/>
        </w:rPr>
        <w:footnoteRef/>
      </w:r>
      <w:r>
        <w:t xml:space="preserve"> Qo. 2, 4-5.</w:t>
      </w:r>
    </w:p>
  </w:footnote>
  <w:footnote w:id="357">
    <w:p w:rsidR="00AD36FC" w:rsidRDefault="00AD36FC" w:rsidP="00EF09DF">
      <w:pPr>
        <w:pStyle w:val="Textonotapie"/>
      </w:pPr>
      <w:r>
        <w:rPr>
          <w:rStyle w:val="Refdenotaalpie"/>
        </w:rPr>
        <w:footnoteRef/>
      </w:r>
      <w:r>
        <w:t xml:space="preserve"> Qo. 2, 7. 8.</w:t>
      </w:r>
    </w:p>
  </w:footnote>
  <w:footnote w:id="358">
    <w:p w:rsidR="00AD36FC" w:rsidRDefault="00AD36FC" w:rsidP="00EF09DF">
      <w:pPr>
        <w:pStyle w:val="Textonotapie"/>
      </w:pPr>
      <w:r>
        <w:rPr>
          <w:rStyle w:val="Refdenotaalpie"/>
        </w:rPr>
        <w:footnoteRef/>
      </w:r>
      <w:r>
        <w:t xml:space="preserve"> Qo. 2, 8.</w:t>
      </w:r>
    </w:p>
  </w:footnote>
  <w:footnote w:id="359">
    <w:p w:rsidR="00AD36FC" w:rsidRDefault="00AD36FC" w:rsidP="00EF09DF">
      <w:pPr>
        <w:pStyle w:val="Textonotapie"/>
      </w:pPr>
      <w:r>
        <w:rPr>
          <w:rStyle w:val="Refdenotaalpie"/>
        </w:rPr>
        <w:footnoteRef/>
      </w:r>
      <w:r>
        <w:t xml:space="preserve"> Qo. 2, 10.</w:t>
      </w:r>
    </w:p>
  </w:footnote>
  <w:footnote w:id="360">
    <w:p w:rsidR="00AD36FC" w:rsidRDefault="00AD36FC" w:rsidP="00EF09DF">
      <w:pPr>
        <w:pStyle w:val="Textonotapie"/>
      </w:pPr>
      <w:r>
        <w:rPr>
          <w:rStyle w:val="Refdenotaalpie"/>
        </w:rPr>
        <w:footnoteRef/>
      </w:r>
      <w:r>
        <w:t xml:space="preserve"> Qo. 2, 11.</w:t>
      </w:r>
    </w:p>
  </w:footnote>
  <w:footnote w:id="361">
    <w:p w:rsidR="00AD36FC" w:rsidRDefault="00AD36FC" w:rsidP="00EF09DF">
      <w:pPr>
        <w:pStyle w:val="Textonotapie"/>
      </w:pPr>
      <w:r>
        <w:rPr>
          <w:rStyle w:val="Refdenotaalpie"/>
        </w:rPr>
        <w:footnoteRef/>
      </w:r>
      <w:r>
        <w:t xml:space="preserve"> Jn. 8, 34</w:t>
      </w:r>
    </w:p>
  </w:footnote>
  <w:footnote w:id="362">
    <w:p w:rsidR="00AD36FC" w:rsidRDefault="00AD36FC" w:rsidP="00EF09DF">
      <w:pPr>
        <w:pStyle w:val="Textonotapie"/>
      </w:pPr>
      <w:r>
        <w:rPr>
          <w:rStyle w:val="Refdenotaalpie"/>
        </w:rPr>
        <w:footnoteRef/>
      </w:r>
      <w:r>
        <w:t xml:space="preserve"> Lev. 23, 8.</w:t>
      </w:r>
    </w:p>
  </w:footnote>
  <w:footnote w:id="363">
    <w:p w:rsidR="00AD36FC" w:rsidRDefault="00AD36FC" w:rsidP="00EF09DF">
      <w:pPr>
        <w:pStyle w:val="Textonotapie"/>
      </w:pPr>
      <w:r>
        <w:rPr>
          <w:rStyle w:val="Refdenotaalpie"/>
        </w:rPr>
        <w:footnoteRef/>
      </w:r>
      <w:r>
        <w:t xml:space="preserve"> Qo. 7, 20.</w:t>
      </w:r>
    </w:p>
  </w:footnote>
  <w:footnote w:id="364">
    <w:p w:rsidR="00AD36FC" w:rsidRDefault="00AD36FC" w:rsidP="00EF09DF">
      <w:pPr>
        <w:pStyle w:val="Textonotapie"/>
      </w:pPr>
      <w:r>
        <w:rPr>
          <w:rStyle w:val="Refdenotaalpie"/>
        </w:rPr>
        <w:footnoteRef/>
      </w:r>
      <w:r>
        <w:t xml:space="preserve"> Sal. 50, 7-8.</w:t>
      </w:r>
    </w:p>
  </w:footnote>
  <w:footnote w:id="365">
    <w:p w:rsidR="00AD36FC" w:rsidRDefault="00AD36FC" w:rsidP="00EF09DF">
      <w:pPr>
        <w:pStyle w:val="Textonotapie"/>
      </w:pPr>
      <w:r>
        <w:rPr>
          <w:rStyle w:val="Refdenotaalpie"/>
        </w:rPr>
        <w:footnoteRef/>
      </w:r>
      <w:r>
        <w:t xml:space="preserve"> Jn. 8, 36.</w:t>
      </w:r>
    </w:p>
  </w:footnote>
  <w:footnote w:id="366">
    <w:p w:rsidR="00AD36FC" w:rsidRDefault="00AD36FC" w:rsidP="00EF09DF">
      <w:pPr>
        <w:pStyle w:val="Textonotapie"/>
      </w:pPr>
      <w:r>
        <w:rPr>
          <w:rStyle w:val="Refdenotaalpie"/>
        </w:rPr>
        <w:footnoteRef/>
      </w:r>
      <w:r>
        <w:t xml:space="preserve"> Mt. 11, 28.</w:t>
      </w:r>
    </w:p>
  </w:footnote>
  <w:footnote w:id="367">
    <w:p w:rsidR="00AD36FC" w:rsidRDefault="00AD36FC" w:rsidP="00EF09DF">
      <w:pPr>
        <w:pStyle w:val="Textonotapie"/>
      </w:pPr>
      <w:r>
        <w:rPr>
          <w:rStyle w:val="Refdenotaalpie"/>
        </w:rPr>
        <w:footnoteRef/>
      </w:r>
      <w:r>
        <w:t xml:space="preserve"> Mt. 11, 29.</w:t>
      </w:r>
    </w:p>
  </w:footnote>
  <w:footnote w:id="368">
    <w:p w:rsidR="00AD36FC" w:rsidRDefault="00AD36FC" w:rsidP="00EF09DF">
      <w:pPr>
        <w:pStyle w:val="Textonotapie"/>
      </w:pPr>
      <w:r>
        <w:rPr>
          <w:rStyle w:val="Refdenotaalpie"/>
        </w:rPr>
        <w:footnoteRef/>
      </w:r>
      <w:r>
        <w:t xml:space="preserve"> Mt. 11, 29-30.</w:t>
      </w:r>
    </w:p>
  </w:footnote>
  <w:footnote w:id="369">
    <w:p w:rsidR="00AD36FC" w:rsidRDefault="00AD36FC" w:rsidP="00EF09DF">
      <w:pPr>
        <w:pStyle w:val="Textonotapie"/>
      </w:pPr>
      <w:r>
        <w:rPr>
          <w:rStyle w:val="Refdenotaalpie"/>
        </w:rPr>
        <w:footnoteRef/>
      </w:r>
      <w:r>
        <w:t xml:space="preserve"> 1 Cor. 13, 4.</w:t>
      </w:r>
    </w:p>
  </w:footnote>
  <w:footnote w:id="370">
    <w:p w:rsidR="00AD36FC" w:rsidRDefault="00AD36FC" w:rsidP="00EF09DF">
      <w:pPr>
        <w:pStyle w:val="Textonotapie"/>
      </w:pPr>
      <w:r>
        <w:rPr>
          <w:rStyle w:val="Refdenotaalpie"/>
        </w:rPr>
        <w:footnoteRef/>
      </w:r>
      <w:r>
        <w:t xml:space="preserve"> 1 Pe. 4, 8.</w:t>
      </w:r>
    </w:p>
  </w:footnote>
  <w:footnote w:id="371">
    <w:p w:rsidR="00AD36FC" w:rsidRDefault="00AD36FC" w:rsidP="00EF09DF">
      <w:pPr>
        <w:pStyle w:val="Textonotapie"/>
      </w:pPr>
      <w:r>
        <w:rPr>
          <w:rStyle w:val="Refdenotaalpie"/>
        </w:rPr>
        <w:footnoteRef/>
      </w:r>
      <w:r>
        <w:t xml:space="preserve"> Rom. 5, 5.</w:t>
      </w:r>
    </w:p>
  </w:footnote>
  <w:footnote w:id="372">
    <w:p w:rsidR="00AD36FC" w:rsidRDefault="00AD36FC" w:rsidP="00EF09DF">
      <w:pPr>
        <w:pStyle w:val="Textonotapie"/>
      </w:pPr>
      <w:r>
        <w:rPr>
          <w:rStyle w:val="Refdenotaalpie"/>
        </w:rPr>
        <w:footnoteRef/>
      </w:r>
      <w:r>
        <w:t xml:space="preserve"> Cf. I, 20, 58.</w:t>
      </w:r>
    </w:p>
  </w:footnote>
  <w:footnote w:id="373">
    <w:p w:rsidR="00AD36FC" w:rsidRDefault="00AD36FC" w:rsidP="00EF09DF">
      <w:pPr>
        <w:pStyle w:val="Textonotapie"/>
      </w:pPr>
      <w:r>
        <w:rPr>
          <w:rStyle w:val="Refdenotaalpie"/>
        </w:rPr>
        <w:footnoteRef/>
      </w:r>
      <w:r>
        <w:t xml:space="preserve"> Cf. 1 Jn. 2, 16.</w:t>
      </w:r>
    </w:p>
  </w:footnote>
  <w:footnote w:id="374">
    <w:p w:rsidR="00AD36FC" w:rsidRDefault="00AD36FC" w:rsidP="00EF09DF">
      <w:pPr>
        <w:pStyle w:val="Textonotapie"/>
      </w:pPr>
      <w:r>
        <w:rPr>
          <w:rStyle w:val="Refdenotaalpie"/>
        </w:rPr>
        <w:footnoteRef/>
      </w:r>
      <w:r>
        <w:t xml:space="preserve"> Cf. Qo. 1, 8.</w:t>
      </w:r>
    </w:p>
  </w:footnote>
  <w:footnote w:id="375">
    <w:p w:rsidR="00AD36FC" w:rsidRDefault="00AD36FC" w:rsidP="00EF09DF">
      <w:pPr>
        <w:pStyle w:val="Textonotapie"/>
      </w:pPr>
      <w:r>
        <w:rPr>
          <w:rStyle w:val="Refdenotaalpie"/>
        </w:rPr>
        <w:footnoteRef/>
      </w:r>
      <w:r>
        <w:t xml:space="preserve"> Cf. San Agustín, o.c., X, 27, 38 (pág. 424).</w:t>
      </w:r>
    </w:p>
  </w:footnote>
  <w:footnote w:id="376">
    <w:p w:rsidR="00AD36FC" w:rsidRDefault="00AD36FC" w:rsidP="00EF09DF">
      <w:pPr>
        <w:pStyle w:val="Textonotapie"/>
      </w:pPr>
      <w:r>
        <w:rPr>
          <w:rStyle w:val="Refdenotaalpie"/>
        </w:rPr>
        <w:footnoteRef/>
      </w:r>
      <w:r>
        <w:t xml:space="preserve"> Mt. 11, 28.</w:t>
      </w:r>
    </w:p>
  </w:footnote>
  <w:footnote w:id="377">
    <w:p w:rsidR="00AD36FC" w:rsidRDefault="00AD36FC" w:rsidP="00EF09DF">
      <w:pPr>
        <w:pStyle w:val="Textonotapie"/>
      </w:pPr>
      <w:r>
        <w:rPr>
          <w:rStyle w:val="Refdenotaalpie"/>
        </w:rPr>
        <w:footnoteRef/>
      </w:r>
      <w:r>
        <w:t xml:space="preserve"> Job 14, 15</w:t>
      </w:r>
    </w:p>
  </w:footnote>
  <w:footnote w:id="378">
    <w:p w:rsidR="00AD36FC" w:rsidRDefault="00AD36FC" w:rsidP="00EF09DF">
      <w:pPr>
        <w:pStyle w:val="Textonotapie"/>
      </w:pPr>
      <w:r>
        <w:rPr>
          <w:rStyle w:val="Refdenotaalpie"/>
        </w:rPr>
        <w:footnoteRef/>
      </w:r>
      <w:r>
        <w:t xml:space="preserve"> Cf. San Agustín, o.c., VIII, 11, 25 </w:t>
      </w:r>
      <w:r w:rsidRPr="00EC079F">
        <w:rPr>
          <w:i/>
        </w:rPr>
        <w:t>et passim</w:t>
      </w:r>
      <w:r>
        <w:t xml:space="preserve"> (pág. 336, etc).</w:t>
      </w:r>
    </w:p>
  </w:footnote>
  <w:footnote w:id="379">
    <w:p w:rsidR="00AD36FC" w:rsidRDefault="00AD36FC" w:rsidP="00EF09DF">
      <w:pPr>
        <w:pStyle w:val="Textonotapie"/>
      </w:pPr>
      <w:r>
        <w:rPr>
          <w:rStyle w:val="Refdenotaalpie"/>
        </w:rPr>
        <w:footnoteRef/>
      </w:r>
      <w:r>
        <w:t xml:space="preserve"> Cf. ídem, VIII, 7, 16 (pág. 327).</w:t>
      </w:r>
    </w:p>
  </w:footnote>
  <w:footnote w:id="380">
    <w:p w:rsidR="00AD36FC" w:rsidRDefault="00AD36FC" w:rsidP="00EF09DF">
      <w:pPr>
        <w:pStyle w:val="Textonotapie"/>
      </w:pPr>
      <w:r>
        <w:rPr>
          <w:rStyle w:val="Refdenotaalpie"/>
        </w:rPr>
        <w:footnoteRef/>
      </w:r>
      <w:r>
        <w:t xml:space="preserve"> Cf. ídem, VIII, 11, 26 (pág. 336).</w:t>
      </w:r>
    </w:p>
  </w:footnote>
  <w:footnote w:id="381">
    <w:p w:rsidR="00AD36FC" w:rsidRDefault="00AD36FC" w:rsidP="00EF09DF">
      <w:pPr>
        <w:pStyle w:val="Textonotapie"/>
      </w:pPr>
      <w:r>
        <w:rPr>
          <w:rStyle w:val="Refdenotaalpie"/>
        </w:rPr>
        <w:footnoteRef/>
      </w:r>
      <w:r>
        <w:t xml:space="preserve"> Cf. Am., Prólogo, 2.</w:t>
      </w:r>
    </w:p>
  </w:footnote>
  <w:footnote w:id="382">
    <w:p w:rsidR="00AD36FC" w:rsidRDefault="00AD36FC" w:rsidP="00EF09DF">
      <w:pPr>
        <w:pStyle w:val="Textonotapie"/>
      </w:pPr>
      <w:r>
        <w:rPr>
          <w:rStyle w:val="Refdenotaalpie"/>
        </w:rPr>
        <w:footnoteRef/>
      </w:r>
      <w:r>
        <w:t xml:space="preserve"> Cf. Sal. 115, 7c</w:t>
      </w:r>
    </w:p>
  </w:footnote>
  <w:footnote w:id="383">
    <w:p w:rsidR="00AD36FC" w:rsidRDefault="00AD36FC" w:rsidP="00EF09DF">
      <w:pPr>
        <w:pStyle w:val="Textonotapie"/>
      </w:pPr>
      <w:r>
        <w:rPr>
          <w:rStyle w:val="Refdenotaalpie"/>
        </w:rPr>
        <w:footnoteRef/>
      </w:r>
      <w:r>
        <w:t xml:space="preserve"> Cf. Mt. 11, 30.</w:t>
      </w:r>
    </w:p>
  </w:footnote>
  <w:footnote w:id="384">
    <w:p w:rsidR="00AD36FC" w:rsidRDefault="00AD36FC" w:rsidP="00EF09DF">
      <w:pPr>
        <w:pStyle w:val="Textonotapie"/>
      </w:pPr>
      <w:r>
        <w:rPr>
          <w:rStyle w:val="Refdenotaalpie"/>
        </w:rPr>
        <w:footnoteRef/>
      </w:r>
      <w:r>
        <w:t xml:space="preserve"> Cf. Sal. 50, 6.</w:t>
      </w:r>
    </w:p>
  </w:footnote>
  <w:footnote w:id="385">
    <w:p w:rsidR="00AD36FC" w:rsidRDefault="00AD36FC" w:rsidP="00EF09DF">
      <w:pPr>
        <w:pStyle w:val="Textonotapie"/>
      </w:pPr>
      <w:r>
        <w:rPr>
          <w:rStyle w:val="Refdenotaalpie"/>
        </w:rPr>
        <w:footnoteRef/>
      </w:r>
      <w:r>
        <w:t xml:space="preserve"> Ex. 20, 13.</w:t>
      </w:r>
    </w:p>
  </w:footnote>
  <w:footnote w:id="386">
    <w:p w:rsidR="00AD36FC" w:rsidRDefault="00AD36FC" w:rsidP="00EF09DF">
      <w:pPr>
        <w:pStyle w:val="Textonotapie"/>
      </w:pPr>
      <w:r>
        <w:rPr>
          <w:rStyle w:val="Refdenotaalpie"/>
        </w:rPr>
        <w:footnoteRef/>
      </w:r>
      <w:r>
        <w:t xml:space="preserve"> Se refiere a las penas judiciales o a la oportunidad de la guerra justa.</w:t>
      </w:r>
    </w:p>
  </w:footnote>
  <w:footnote w:id="387">
    <w:p w:rsidR="00AD36FC" w:rsidRDefault="00AD36FC" w:rsidP="00EF09DF">
      <w:pPr>
        <w:pStyle w:val="Textonotapie"/>
      </w:pPr>
      <w:r>
        <w:rPr>
          <w:rStyle w:val="Refdenotaalpie"/>
        </w:rPr>
        <w:footnoteRef/>
      </w:r>
      <w:r>
        <w:t xml:space="preserve"> Cf. Ex. 20, 15.</w:t>
      </w:r>
    </w:p>
  </w:footnote>
  <w:footnote w:id="388">
    <w:p w:rsidR="00AD36FC" w:rsidRDefault="00AD36FC" w:rsidP="00EF09DF">
      <w:pPr>
        <w:pStyle w:val="Textonotapie"/>
      </w:pPr>
      <w:r>
        <w:rPr>
          <w:rStyle w:val="Refdenotaalpie"/>
        </w:rPr>
        <w:footnoteRef/>
      </w:r>
      <w:r>
        <w:t xml:space="preserve"> Cf. Ex. 12, 36</w:t>
      </w:r>
    </w:p>
  </w:footnote>
  <w:footnote w:id="389">
    <w:p w:rsidR="00AD36FC" w:rsidRDefault="00AD36FC" w:rsidP="00EF09DF">
      <w:pPr>
        <w:pStyle w:val="Textonotapie"/>
      </w:pPr>
      <w:r>
        <w:rPr>
          <w:rStyle w:val="Refdenotaalpie"/>
        </w:rPr>
        <w:footnoteRef/>
      </w:r>
      <w:r>
        <w:t xml:space="preserve"> Ex. 20, 14. No es la fórmula bíblica habitual, sino el “mandamiento”, en la ordenación de San Agustín, Cf. su </w:t>
      </w:r>
      <w:r w:rsidRPr="00A01280">
        <w:rPr>
          <w:i/>
        </w:rPr>
        <w:t>Sermón</w:t>
      </w:r>
      <w:r>
        <w:t xml:space="preserve"> 9, 7. 14-15 (BAC: t. VII, págs. 154-155, 164-167).</w:t>
      </w:r>
    </w:p>
  </w:footnote>
  <w:footnote w:id="390">
    <w:p w:rsidR="00AD36FC" w:rsidRDefault="00AD36FC" w:rsidP="00EF09DF">
      <w:pPr>
        <w:pStyle w:val="Textonotapie"/>
      </w:pPr>
      <w:r>
        <w:rPr>
          <w:rStyle w:val="Refdenotaalpie"/>
        </w:rPr>
        <w:footnoteRef/>
      </w:r>
      <w:r>
        <w:t xml:space="preserve"> Cf. Os. 1, 2.</w:t>
      </w:r>
    </w:p>
  </w:footnote>
  <w:footnote w:id="391">
    <w:p w:rsidR="00AD36FC" w:rsidRDefault="00AD36FC" w:rsidP="00EF09DF">
      <w:pPr>
        <w:pStyle w:val="Textonotapie"/>
      </w:pPr>
      <w:r>
        <w:rPr>
          <w:rStyle w:val="Refdenotaalpie"/>
        </w:rPr>
        <w:footnoteRef/>
      </w:r>
      <w:r>
        <w:t xml:space="preserve"> Cf. Sal. 50, 6.</w:t>
      </w:r>
    </w:p>
  </w:footnote>
  <w:footnote w:id="392">
    <w:p w:rsidR="00AD36FC" w:rsidRDefault="00AD36FC" w:rsidP="00EF09DF">
      <w:pPr>
        <w:pStyle w:val="Textonotapie"/>
      </w:pPr>
      <w:r>
        <w:rPr>
          <w:rStyle w:val="Refdenotaalpie"/>
        </w:rPr>
        <w:footnoteRef/>
      </w:r>
      <w:r>
        <w:t xml:space="preserve"> Jn. 8, 7.</w:t>
      </w:r>
    </w:p>
  </w:footnote>
  <w:footnote w:id="393">
    <w:p w:rsidR="00AD36FC" w:rsidRDefault="00AD36FC" w:rsidP="00EF09DF">
      <w:pPr>
        <w:pStyle w:val="Textonotapie"/>
      </w:pPr>
      <w:r>
        <w:rPr>
          <w:rStyle w:val="Refdenotaalpie"/>
        </w:rPr>
        <w:footnoteRef/>
      </w:r>
      <w:r>
        <w:t xml:space="preserve"> Cf. Gén. 11, 9.</w:t>
      </w:r>
    </w:p>
  </w:footnote>
  <w:footnote w:id="394">
    <w:p w:rsidR="00AD36FC" w:rsidRDefault="00AD36FC" w:rsidP="00EF09DF">
      <w:pPr>
        <w:pStyle w:val="Textonotapie"/>
      </w:pPr>
      <w:r>
        <w:rPr>
          <w:rStyle w:val="Refdenotaalpie"/>
        </w:rPr>
        <w:footnoteRef/>
      </w:r>
      <w:r>
        <w:t xml:space="preserve"> Cf. Sal. 30, 11d; 6, 3b.</w:t>
      </w:r>
    </w:p>
  </w:footnote>
  <w:footnote w:id="395">
    <w:p w:rsidR="00AD36FC" w:rsidRDefault="00AD36FC" w:rsidP="00EF09DF">
      <w:pPr>
        <w:pStyle w:val="Textonotapie"/>
      </w:pPr>
      <w:r>
        <w:rPr>
          <w:rStyle w:val="Refdenotaalpie"/>
        </w:rPr>
        <w:footnoteRef/>
      </w:r>
      <w:r>
        <w:t xml:space="preserve"> Sal. 102, 3-4.</w:t>
      </w:r>
    </w:p>
  </w:footnote>
  <w:footnote w:id="396">
    <w:p w:rsidR="00AD36FC" w:rsidRDefault="00AD36FC" w:rsidP="00EF09DF">
      <w:pPr>
        <w:pStyle w:val="Textonotapie"/>
      </w:pPr>
      <w:r>
        <w:rPr>
          <w:rStyle w:val="Refdenotaalpie"/>
        </w:rPr>
        <w:footnoteRef/>
      </w:r>
      <w:r>
        <w:t xml:space="preserve"> 1 Cor. 15, 53-54; Is. 25, 8.</w:t>
      </w:r>
    </w:p>
  </w:footnote>
  <w:footnote w:id="397">
    <w:p w:rsidR="00AD36FC" w:rsidRDefault="00AD36FC" w:rsidP="00EF09DF">
      <w:pPr>
        <w:pStyle w:val="Textonotapie"/>
      </w:pPr>
      <w:r>
        <w:rPr>
          <w:rStyle w:val="Refdenotaalpie"/>
        </w:rPr>
        <w:footnoteRef/>
      </w:r>
      <w:r>
        <w:t xml:space="preserve"> 1 Jn. 1, 3.</w:t>
      </w:r>
    </w:p>
  </w:footnote>
  <w:footnote w:id="398">
    <w:p w:rsidR="00AD36FC" w:rsidRDefault="00AD36FC" w:rsidP="00EF09DF">
      <w:pPr>
        <w:pStyle w:val="Textonotapie"/>
      </w:pPr>
      <w:r>
        <w:rPr>
          <w:rStyle w:val="Refdenotaalpie"/>
        </w:rPr>
        <w:footnoteRef/>
      </w:r>
      <w:r>
        <w:t xml:space="preserve"> Cf. Prov. 26, 11.</w:t>
      </w:r>
    </w:p>
  </w:footnote>
  <w:footnote w:id="399">
    <w:p w:rsidR="00AD36FC" w:rsidRDefault="00AD36FC" w:rsidP="00EF09DF">
      <w:pPr>
        <w:pStyle w:val="Textonotapie"/>
      </w:pPr>
      <w:r>
        <w:rPr>
          <w:rStyle w:val="Refdenotaalpie"/>
        </w:rPr>
        <w:footnoteRef/>
      </w:r>
      <w:r>
        <w:t xml:space="preserve"> Cf. Mt. 7, 15.</w:t>
      </w:r>
    </w:p>
  </w:footnote>
  <w:footnote w:id="400">
    <w:p w:rsidR="00AD36FC" w:rsidRDefault="00AD36FC" w:rsidP="00EF09DF">
      <w:pPr>
        <w:pStyle w:val="Textonotapie"/>
      </w:pPr>
      <w:r>
        <w:rPr>
          <w:rStyle w:val="Refdenotaalpie"/>
        </w:rPr>
        <w:footnoteRef/>
      </w:r>
      <w:r>
        <w:t xml:space="preserve"> Mt. 11, 30.</w:t>
      </w:r>
    </w:p>
  </w:footnote>
  <w:footnote w:id="401">
    <w:p w:rsidR="00AD36FC" w:rsidRDefault="00AD36FC" w:rsidP="00EF09DF">
      <w:pPr>
        <w:pStyle w:val="Textonotapie"/>
      </w:pPr>
      <w:r>
        <w:rPr>
          <w:rStyle w:val="Refdenotaalpie"/>
        </w:rPr>
        <w:footnoteRef/>
      </w:r>
      <w:r>
        <w:t xml:space="preserve"> Cf. 1 Pe. </w:t>
      </w:r>
      <w:r w:rsidRPr="00E723AF">
        <w:rPr>
          <w:strike/>
          <w:highlight w:val="yellow"/>
        </w:rPr>
        <w:t>1, 14</w:t>
      </w:r>
      <w:r w:rsidRPr="00363A7E">
        <w:rPr>
          <w:highlight w:val="yellow"/>
        </w:rPr>
        <w:t>.</w:t>
      </w:r>
      <w:r>
        <w:t xml:space="preserve"> / 1,23-24</w:t>
      </w:r>
    </w:p>
  </w:footnote>
  <w:footnote w:id="402">
    <w:p w:rsidR="00AD36FC" w:rsidRDefault="00AD36FC" w:rsidP="00EF09DF">
      <w:pPr>
        <w:pStyle w:val="Textonotapie"/>
      </w:pPr>
      <w:r>
        <w:rPr>
          <w:rStyle w:val="Refdenotaalpie"/>
        </w:rPr>
        <w:footnoteRef/>
      </w:r>
      <w:r>
        <w:t xml:space="preserve"> Is. 40, 6-8.</w:t>
      </w:r>
    </w:p>
  </w:footnote>
  <w:footnote w:id="403">
    <w:p w:rsidR="00AD36FC" w:rsidRDefault="00AD36FC" w:rsidP="00EF09DF">
      <w:pPr>
        <w:pStyle w:val="Textonotapie"/>
      </w:pPr>
      <w:r>
        <w:rPr>
          <w:rStyle w:val="Refdenotaalpie"/>
        </w:rPr>
        <w:footnoteRef/>
      </w:r>
      <w:r>
        <w:t xml:space="preserve"> Mt. 5, 45.</w:t>
      </w:r>
    </w:p>
  </w:footnote>
  <w:footnote w:id="404">
    <w:p w:rsidR="00AD36FC" w:rsidRDefault="00AD36FC" w:rsidP="00EF09DF">
      <w:pPr>
        <w:pStyle w:val="Textonotapie"/>
      </w:pPr>
      <w:r>
        <w:rPr>
          <w:rStyle w:val="Refdenotaalpie"/>
        </w:rPr>
        <w:footnoteRef/>
      </w:r>
      <w:r>
        <w:t xml:space="preserve"> Mt. 11, 30.</w:t>
      </w:r>
    </w:p>
  </w:footnote>
  <w:footnote w:id="405">
    <w:p w:rsidR="00AD36FC" w:rsidRDefault="00AD36FC" w:rsidP="00EF09DF">
      <w:pPr>
        <w:pStyle w:val="Textonotapie"/>
      </w:pPr>
      <w:r>
        <w:rPr>
          <w:rStyle w:val="Refdenotaalpie"/>
        </w:rPr>
        <w:footnoteRef/>
      </w:r>
      <w:r>
        <w:t xml:space="preserve"> 1 Cor. 13, 4.</w:t>
      </w:r>
    </w:p>
  </w:footnote>
  <w:footnote w:id="406">
    <w:p w:rsidR="00AD36FC" w:rsidRDefault="00AD36FC" w:rsidP="00EF09DF">
      <w:pPr>
        <w:pStyle w:val="Textonotapie"/>
      </w:pPr>
      <w:r>
        <w:rPr>
          <w:rStyle w:val="Refdenotaalpie"/>
        </w:rPr>
        <w:footnoteRef/>
      </w:r>
      <w:r>
        <w:t xml:space="preserve"> Cf. 1 Cor. </w:t>
      </w:r>
      <w:r w:rsidRPr="00E723AF">
        <w:rPr>
          <w:strike/>
          <w:highlight w:val="yellow"/>
        </w:rPr>
        <w:t>13, 20</w:t>
      </w:r>
      <w:r>
        <w:t>. /13,2</w:t>
      </w:r>
    </w:p>
  </w:footnote>
  <w:footnote w:id="407">
    <w:p w:rsidR="00AD36FC" w:rsidRDefault="00AD36FC" w:rsidP="00EF09DF">
      <w:pPr>
        <w:pStyle w:val="Textonotapie"/>
      </w:pPr>
      <w:r>
        <w:rPr>
          <w:rStyle w:val="Refdenotaalpie"/>
        </w:rPr>
        <w:footnoteRef/>
      </w:r>
      <w:r>
        <w:t xml:space="preserve"> Cf. Gén. 1, 3-5.</w:t>
      </w:r>
    </w:p>
  </w:footnote>
  <w:footnote w:id="408">
    <w:p w:rsidR="00AD36FC" w:rsidRDefault="00AD36FC" w:rsidP="00EF09DF">
      <w:pPr>
        <w:pStyle w:val="Textonotapie"/>
      </w:pPr>
      <w:r>
        <w:rPr>
          <w:rStyle w:val="Refdenotaalpie"/>
        </w:rPr>
        <w:footnoteRef/>
      </w:r>
      <w:r>
        <w:t xml:space="preserve"> Cf. Gén. 1, 6-8.</w:t>
      </w:r>
    </w:p>
  </w:footnote>
  <w:footnote w:id="409">
    <w:p w:rsidR="00AD36FC" w:rsidRDefault="00AD36FC" w:rsidP="00EF09DF">
      <w:pPr>
        <w:pStyle w:val="Textonotapie"/>
      </w:pPr>
      <w:r>
        <w:rPr>
          <w:rStyle w:val="Refdenotaalpie"/>
        </w:rPr>
        <w:footnoteRef/>
      </w:r>
      <w:r>
        <w:t xml:space="preserve"> Cf. Gén. 1, 9-10.</w:t>
      </w:r>
    </w:p>
  </w:footnote>
  <w:footnote w:id="410">
    <w:p w:rsidR="00AD36FC" w:rsidRDefault="00AD36FC" w:rsidP="00EF09DF">
      <w:pPr>
        <w:pStyle w:val="Textonotapie"/>
      </w:pPr>
      <w:r>
        <w:rPr>
          <w:rStyle w:val="Refdenotaalpie"/>
        </w:rPr>
        <w:footnoteRef/>
      </w:r>
      <w:r>
        <w:t xml:space="preserve"> Cf. Gén. 1, 11-13.</w:t>
      </w:r>
    </w:p>
  </w:footnote>
  <w:footnote w:id="411">
    <w:p w:rsidR="00AD36FC" w:rsidRDefault="00AD36FC" w:rsidP="00EF09DF">
      <w:pPr>
        <w:pStyle w:val="Textonotapie"/>
      </w:pPr>
      <w:r>
        <w:rPr>
          <w:rStyle w:val="Refdenotaalpie"/>
        </w:rPr>
        <w:footnoteRef/>
      </w:r>
      <w:r>
        <w:t xml:space="preserve"> Cf. Sal. </w:t>
      </w:r>
      <w:r w:rsidRPr="00475C10">
        <w:rPr>
          <w:highlight w:val="yellow"/>
        </w:rPr>
        <w:t>62, 2d. /no corresponde</w:t>
      </w:r>
    </w:p>
  </w:footnote>
  <w:footnote w:id="412">
    <w:p w:rsidR="00AD36FC" w:rsidRDefault="00AD36FC" w:rsidP="00EF09DF">
      <w:pPr>
        <w:pStyle w:val="Textonotapie"/>
      </w:pPr>
      <w:r>
        <w:rPr>
          <w:rStyle w:val="Refdenotaalpie"/>
        </w:rPr>
        <w:footnoteRef/>
      </w:r>
      <w:r>
        <w:t xml:space="preserve"> Cf. Gén. 1, 20-23.</w:t>
      </w:r>
    </w:p>
  </w:footnote>
  <w:footnote w:id="413">
    <w:p w:rsidR="00AD36FC" w:rsidRDefault="00AD36FC" w:rsidP="00EF09DF">
      <w:pPr>
        <w:pStyle w:val="Textonotapie"/>
      </w:pPr>
      <w:r>
        <w:rPr>
          <w:rStyle w:val="Refdenotaalpie"/>
        </w:rPr>
        <w:footnoteRef/>
      </w:r>
      <w:r>
        <w:t xml:space="preserve"> Cf. Col. 3, 2.</w:t>
      </w:r>
    </w:p>
  </w:footnote>
  <w:footnote w:id="414">
    <w:p w:rsidR="00AD36FC" w:rsidRDefault="00AD36FC" w:rsidP="00EF09DF">
      <w:pPr>
        <w:pStyle w:val="Textonotapie"/>
      </w:pPr>
      <w:r>
        <w:rPr>
          <w:rStyle w:val="Refdenotaalpie"/>
        </w:rPr>
        <w:footnoteRef/>
      </w:r>
      <w:r>
        <w:t xml:space="preserve"> Cf. Col. 1,10</w:t>
      </w:r>
    </w:p>
  </w:footnote>
  <w:footnote w:id="415">
    <w:p w:rsidR="00AD36FC" w:rsidRDefault="00AD36FC" w:rsidP="00EF09DF">
      <w:pPr>
        <w:pStyle w:val="Textonotapie"/>
      </w:pPr>
      <w:r>
        <w:rPr>
          <w:rStyle w:val="Refdenotaalpie"/>
        </w:rPr>
        <w:footnoteRef/>
      </w:r>
      <w:r>
        <w:t xml:space="preserve"> Cf. Gén. 1, 24-25.</w:t>
      </w:r>
    </w:p>
  </w:footnote>
  <w:footnote w:id="416">
    <w:p w:rsidR="00AD36FC" w:rsidRDefault="00AD36FC" w:rsidP="00EF09DF">
      <w:pPr>
        <w:pStyle w:val="Textonotapie"/>
      </w:pPr>
      <w:r>
        <w:rPr>
          <w:rStyle w:val="Refdenotaalpie"/>
        </w:rPr>
        <w:footnoteRef/>
      </w:r>
      <w:r>
        <w:t xml:space="preserve"> Cf. Gén. 1, 28.</w:t>
      </w:r>
    </w:p>
  </w:footnote>
  <w:footnote w:id="417">
    <w:p w:rsidR="00AD36FC" w:rsidRDefault="00AD36FC" w:rsidP="00EF09DF">
      <w:pPr>
        <w:pStyle w:val="Textonotapie"/>
      </w:pPr>
      <w:r>
        <w:rPr>
          <w:rStyle w:val="Refdenotaalpie"/>
        </w:rPr>
        <w:footnoteRef/>
      </w:r>
      <w:r>
        <w:t xml:space="preserve"> Gén. 1, 22.</w:t>
      </w:r>
    </w:p>
  </w:footnote>
  <w:footnote w:id="418">
    <w:p w:rsidR="00AD36FC" w:rsidRDefault="00AD36FC" w:rsidP="00EF09DF">
      <w:pPr>
        <w:pStyle w:val="Textonotapie"/>
      </w:pPr>
      <w:r>
        <w:rPr>
          <w:rStyle w:val="Refdenotaalpie"/>
        </w:rPr>
        <w:footnoteRef/>
      </w:r>
      <w:r>
        <w:t xml:space="preserve"> Cf. Gén. 1, 28.</w:t>
      </w:r>
    </w:p>
  </w:footnote>
  <w:footnote w:id="419">
    <w:p w:rsidR="00AD36FC" w:rsidRDefault="00AD36FC" w:rsidP="00EF09DF">
      <w:pPr>
        <w:pStyle w:val="Textonotapie"/>
      </w:pPr>
      <w:r>
        <w:rPr>
          <w:rStyle w:val="Refdenotaalpie"/>
        </w:rPr>
        <w:footnoteRef/>
      </w:r>
      <w:r>
        <w:t xml:space="preserve"> Cf. Gén. 1, 26. 27b.</w:t>
      </w:r>
    </w:p>
  </w:footnote>
  <w:footnote w:id="420">
    <w:p w:rsidR="00AD36FC" w:rsidRDefault="00AD36FC" w:rsidP="00EF09DF">
      <w:pPr>
        <w:pStyle w:val="Textonotapie"/>
      </w:pPr>
      <w:r>
        <w:rPr>
          <w:rStyle w:val="Refdenotaalpie"/>
        </w:rPr>
        <w:footnoteRef/>
      </w:r>
      <w:r>
        <w:t xml:space="preserve"> Sal. 73, 19.</w:t>
      </w:r>
    </w:p>
  </w:footnote>
  <w:footnote w:id="421">
    <w:p w:rsidR="00AD36FC" w:rsidRDefault="00AD36FC" w:rsidP="00EF09DF">
      <w:pPr>
        <w:pStyle w:val="Textonotapie"/>
      </w:pPr>
      <w:r>
        <w:rPr>
          <w:rStyle w:val="Refdenotaalpie"/>
        </w:rPr>
        <w:footnoteRef/>
      </w:r>
      <w:r>
        <w:t xml:space="preserve"> Cf. Gén. 2, 1-3.</w:t>
      </w:r>
    </w:p>
  </w:footnote>
  <w:footnote w:id="422">
    <w:p w:rsidR="00AD36FC" w:rsidRDefault="00AD36FC" w:rsidP="00EF09DF">
      <w:pPr>
        <w:pStyle w:val="Textonotapie"/>
      </w:pPr>
      <w:r>
        <w:rPr>
          <w:rStyle w:val="Refdenotaalpie"/>
        </w:rPr>
        <w:footnoteRef/>
      </w:r>
      <w:r>
        <w:t xml:space="preserve"> Cf. Gén. 8,4</w:t>
      </w:r>
    </w:p>
  </w:footnote>
  <w:footnote w:id="423">
    <w:p w:rsidR="00AD36FC" w:rsidRDefault="00AD36FC" w:rsidP="00EF09DF">
      <w:pPr>
        <w:pStyle w:val="Textonotapie"/>
      </w:pPr>
      <w:r>
        <w:rPr>
          <w:rStyle w:val="Refdenotaalpie"/>
        </w:rPr>
        <w:footnoteRef/>
      </w:r>
      <w:r>
        <w:t xml:space="preserve"> Lucio Sergio Catilina fue un político romano (108-63 a.C.), ambicioso, audaz y sin escrúpulos, cuya temeraria conspiración contra el poder del Senado fue denunciada y desbaratada gracias a las famosas Catilinarias de Cicerón. En estas alocuciones públicas (pronto consignadas por escrito), el gran orador de la República, tan admirado por Elredo, no deja de reconocer los valores de la persona de su adversario, pero los utiliza – retóricamente – para destruirlo ante la opinión de sus conciudadanos.</w:t>
      </w:r>
    </w:p>
  </w:footnote>
  <w:footnote w:id="424">
    <w:p w:rsidR="00AD36FC" w:rsidRDefault="00AD36FC" w:rsidP="00EF09DF">
      <w:pPr>
        <w:pStyle w:val="Textonotapie"/>
      </w:pPr>
      <w:r>
        <w:rPr>
          <w:rStyle w:val="Refdenotaalpie"/>
        </w:rPr>
        <w:footnoteRef/>
      </w:r>
      <w:r>
        <w:t xml:space="preserve"> Cf. San Agustín, </w:t>
      </w:r>
      <w:r w:rsidRPr="00BB54EF">
        <w:rPr>
          <w:i/>
        </w:rPr>
        <w:t>Costumbres de la Iglesia católica</w:t>
      </w:r>
      <w:r>
        <w:t xml:space="preserve"> I, 15, 25 y I, 25, 46 (BAC: T. IV, págs. 293-294 y 319).</w:t>
      </w:r>
    </w:p>
  </w:footnote>
  <w:footnote w:id="425">
    <w:p w:rsidR="00AD36FC" w:rsidRDefault="00AD36FC" w:rsidP="00EF09DF">
      <w:pPr>
        <w:pStyle w:val="Textonotapie"/>
      </w:pPr>
      <w:r>
        <w:rPr>
          <w:rStyle w:val="Refdenotaalpie"/>
        </w:rPr>
        <w:footnoteRef/>
      </w:r>
      <w:r>
        <w:t xml:space="preserve"> Lev. 26, 6.</w:t>
      </w:r>
    </w:p>
  </w:footnote>
  <w:footnote w:id="426">
    <w:p w:rsidR="00AD36FC" w:rsidRDefault="00AD36FC" w:rsidP="00EF09DF">
      <w:pPr>
        <w:pStyle w:val="Textonotapie"/>
      </w:pPr>
      <w:r>
        <w:rPr>
          <w:rStyle w:val="Refdenotaalpie"/>
        </w:rPr>
        <w:footnoteRef/>
      </w:r>
      <w:r>
        <w:t xml:space="preserve"> Is. 66, 23.</w:t>
      </w:r>
    </w:p>
  </w:footnote>
  <w:footnote w:id="427">
    <w:p w:rsidR="00AD36FC" w:rsidRDefault="00AD36FC" w:rsidP="00EF09DF">
      <w:pPr>
        <w:pStyle w:val="Textonotapie"/>
      </w:pPr>
      <w:r>
        <w:rPr>
          <w:rStyle w:val="Refdenotaalpie"/>
        </w:rPr>
        <w:footnoteRef/>
      </w:r>
      <w:r>
        <w:t xml:space="preserve"> </w:t>
      </w:r>
      <w:r w:rsidRPr="000C78FF">
        <w:rPr>
          <w:strike/>
          <w:highlight w:val="yellow"/>
        </w:rPr>
        <w:t>Dt. 6, 5</w:t>
      </w:r>
      <w:r>
        <w:t>. /Lc.10,27</w:t>
      </w:r>
    </w:p>
  </w:footnote>
  <w:footnote w:id="428">
    <w:p w:rsidR="00AD36FC" w:rsidRDefault="00AD36FC" w:rsidP="00EF09DF">
      <w:pPr>
        <w:pStyle w:val="Textonotapie"/>
      </w:pPr>
      <w:r>
        <w:rPr>
          <w:rStyle w:val="Refdenotaalpie"/>
        </w:rPr>
        <w:footnoteRef/>
      </w:r>
      <w:r>
        <w:t xml:space="preserve"> Rom. 13, 7.</w:t>
      </w:r>
    </w:p>
  </w:footnote>
  <w:footnote w:id="429">
    <w:p w:rsidR="00AD36FC" w:rsidRDefault="00AD36FC" w:rsidP="00EF09DF">
      <w:pPr>
        <w:pStyle w:val="Textonotapie"/>
      </w:pPr>
      <w:r>
        <w:rPr>
          <w:rStyle w:val="Refdenotaalpie"/>
        </w:rPr>
        <w:footnoteRef/>
      </w:r>
      <w:r>
        <w:t xml:space="preserve"> Cf. Mt. 22, 37. 39.</w:t>
      </w:r>
    </w:p>
  </w:footnote>
  <w:footnote w:id="430">
    <w:p w:rsidR="00AD36FC" w:rsidRDefault="00AD36FC" w:rsidP="00EF09DF">
      <w:pPr>
        <w:pStyle w:val="Textonotapie"/>
      </w:pPr>
      <w:r>
        <w:rPr>
          <w:rStyle w:val="Refdenotaalpie"/>
        </w:rPr>
        <w:footnoteRef/>
      </w:r>
      <w:r>
        <w:t xml:space="preserve"> 1 Jn. 2, 16.</w:t>
      </w:r>
    </w:p>
  </w:footnote>
  <w:footnote w:id="431">
    <w:p w:rsidR="00AD36FC" w:rsidRDefault="00AD36FC" w:rsidP="00EF09DF">
      <w:pPr>
        <w:pStyle w:val="Textonotapie"/>
      </w:pPr>
      <w:r>
        <w:rPr>
          <w:rStyle w:val="Refdenotaalpie"/>
        </w:rPr>
        <w:footnoteRef/>
      </w:r>
      <w:r>
        <w:t xml:space="preserve"> A partir de este punto, Elredo sigue un esquema de oración fúnebre trazado por Bernardo en su cometario sobre el Cantar de los Cantares (Sup. Cant., 26). Los puntos de contactos son múltiples, aunque difieran no poco las circunstancias de los respectivos duelos: en aquel Sermón, redactado en 1183, Bernardo lloraba a su desaparecido hermano Gerardo, cillerero de Claraval (monje obediencial); Elredo lamenta a su vez la pérdida de un amigo personal, Simón (monje claustral) una de las personas que más cerca de su corazón haya estado. Este estado emocional (de “corazón roto, pero restablecido por Cristo”, diríamos) es un rasgo característico de Elredo. Cf. </w:t>
      </w:r>
      <w:r w:rsidRPr="002871E7">
        <w:rPr>
          <w:i/>
        </w:rPr>
        <w:t>Vita Ailredi</w:t>
      </w:r>
      <w:r>
        <w:t xml:space="preserve"> XIII, ed. Powicke, págs. 22-23.</w:t>
      </w:r>
    </w:p>
  </w:footnote>
  <w:footnote w:id="432">
    <w:p w:rsidR="00AD36FC" w:rsidRDefault="00AD36FC" w:rsidP="00EF09DF">
      <w:pPr>
        <w:pStyle w:val="Textonotapie"/>
      </w:pPr>
      <w:r>
        <w:rPr>
          <w:rStyle w:val="Refdenotaalpie"/>
        </w:rPr>
        <w:footnoteRef/>
      </w:r>
      <w:r>
        <w:t xml:space="preserve"> Cf., para lo que sigue, nuestra “Introducción”, pág. 6.</w:t>
      </w:r>
    </w:p>
  </w:footnote>
  <w:footnote w:id="433">
    <w:p w:rsidR="00AD36FC" w:rsidRDefault="00AD36FC" w:rsidP="00EF09DF">
      <w:pPr>
        <w:pStyle w:val="Textonotapie"/>
      </w:pPr>
      <w:r>
        <w:rPr>
          <w:rStyle w:val="Refdenotaalpie"/>
        </w:rPr>
        <w:footnoteRef/>
      </w:r>
      <w:r>
        <w:t xml:space="preserve"> Cf. Sal. 76, 5.</w:t>
      </w:r>
    </w:p>
  </w:footnote>
  <w:footnote w:id="434">
    <w:p w:rsidR="00AD36FC" w:rsidRDefault="00AD36FC" w:rsidP="00EF09DF">
      <w:pPr>
        <w:pStyle w:val="Textonotapie"/>
      </w:pPr>
      <w:r>
        <w:rPr>
          <w:rStyle w:val="Refdenotaalpie"/>
        </w:rPr>
        <w:footnoteRef/>
      </w:r>
      <w:r>
        <w:t xml:space="preserve"> Job 19, 21.</w:t>
      </w:r>
    </w:p>
  </w:footnote>
  <w:footnote w:id="435">
    <w:p w:rsidR="00AD36FC" w:rsidRDefault="00AD36FC" w:rsidP="00EF09DF">
      <w:pPr>
        <w:pStyle w:val="Textonotapie"/>
      </w:pPr>
      <w:r>
        <w:rPr>
          <w:rStyle w:val="Refdenotaalpie"/>
        </w:rPr>
        <w:footnoteRef/>
      </w:r>
      <w:r>
        <w:t xml:space="preserve"> Cf. Mt. 26, 29</w:t>
      </w:r>
    </w:p>
  </w:footnote>
  <w:footnote w:id="436">
    <w:p w:rsidR="00AD36FC" w:rsidRDefault="00AD36FC" w:rsidP="00EF09DF">
      <w:pPr>
        <w:pStyle w:val="Textonotapie"/>
      </w:pPr>
      <w:r>
        <w:rPr>
          <w:rStyle w:val="Refdenotaalpie"/>
        </w:rPr>
        <w:footnoteRef/>
      </w:r>
      <w:r>
        <w:t xml:space="preserve"> Cf. San Gregorio Magno, Diálogos, libro II, Prólogo, Téqui, París, 1978, pág. 97. El tema del </w:t>
      </w:r>
      <w:r w:rsidRPr="00F52A23">
        <w:rPr>
          <w:i/>
        </w:rPr>
        <w:t>puer senex</w:t>
      </w:r>
      <w:r>
        <w:t xml:space="preserve"> es un lugar común en la literatura edificante clásica. Cf. A.J. Festugiére, </w:t>
      </w:r>
      <w:r w:rsidRPr="0024331C">
        <w:rPr>
          <w:i/>
        </w:rPr>
        <w:t>Etudes de religión grecque</w:t>
      </w:r>
      <w:r>
        <w:t xml:space="preserve">, París, 1978, págs. 285-287. Cf. Dom Adalbert de Vogüé, “San Gregorio Magno, Libro II de los </w:t>
      </w:r>
      <w:r w:rsidRPr="0024331C">
        <w:rPr>
          <w:i/>
        </w:rPr>
        <w:t>Diálogos</w:t>
      </w:r>
      <w:r>
        <w:t xml:space="preserve">. Vida y milagros del Bdo. Abad Benito”, </w:t>
      </w:r>
      <w:r w:rsidRPr="0024331C">
        <w:rPr>
          <w:i/>
        </w:rPr>
        <w:t>Cuadernos Monásticos</w:t>
      </w:r>
      <w:r>
        <w:t xml:space="preserve"> 55 (1980), págs. 409-410.</w:t>
      </w:r>
    </w:p>
  </w:footnote>
  <w:footnote w:id="437">
    <w:p w:rsidR="00AD36FC" w:rsidRDefault="00AD36FC" w:rsidP="00EF09DF">
      <w:pPr>
        <w:pStyle w:val="Textonotapie"/>
      </w:pPr>
      <w:r>
        <w:rPr>
          <w:rStyle w:val="Refdenotaalpie"/>
        </w:rPr>
        <w:footnoteRef/>
      </w:r>
      <w:r>
        <w:t xml:space="preserve"> El oxímoron es de Gregorio. Cf. o.c., ídem; Dom A. de Vogüé, a.c., pág. 412.</w:t>
      </w:r>
    </w:p>
  </w:footnote>
  <w:footnote w:id="438">
    <w:p w:rsidR="00AD36FC" w:rsidRDefault="00AD36FC" w:rsidP="00EF09DF">
      <w:pPr>
        <w:pStyle w:val="Textonotapie"/>
      </w:pPr>
      <w:r>
        <w:rPr>
          <w:rStyle w:val="Refdenotaalpie"/>
        </w:rPr>
        <w:footnoteRef/>
      </w:r>
      <w:r>
        <w:t xml:space="preserve"> Cf. Gén. 12, 1.</w:t>
      </w:r>
    </w:p>
  </w:footnote>
  <w:footnote w:id="439">
    <w:p w:rsidR="00AD36FC" w:rsidRDefault="00AD36FC" w:rsidP="00EF09DF">
      <w:pPr>
        <w:pStyle w:val="Textonotapie"/>
      </w:pPr>
      <w:r>
        <w:rPr>
          <w:rStyle w:val="Refdenotaalpie"/>
        </w:rPr>
        <w:footnoteRef/>
      </w:r>
      <w:r>
        <w:t xml:space="preserve"> Cf. Cant. 1, 3.</w:t>
      </w:r>
    </w:p>
  </w:footnote>
  <w:footnote w:id="440">
    <w:p w:rsidR="00AD36FC" w:rsidRDefault="00AD36FC" w:rsidP="00EF09DF">
      <w:pPr>
        <w:pStyle w:val="Textonotapie"/>
      </w:pPr>
      <w:r>
        <w:rPr>
          <w:rStyle w:val="Refdenotaalpie"/>
        </w:rPr>
        <w:footnoteRef/>
      </w:r>
      <w:r>
        <w:t xml:space="preserve"> Sal. 44, 2a. 8b.</w:t>
      </w:r>
    </w:p>
  </w:footnote>
  <w:footnote w:id="441">
    <w:p w:rsidR="00AD36FC" w:rsidRDefault="00AD36FC" w:rsidP="00EF09DF">
      <w:pPr>
        <w:pStyle w:val="Textonotapie"/>
      </w:pPr>
      <w:r>
        <w:rPr>
          <w:rStyle w:val="Refdenotaalpie"/>
        </w:rPr>
        <w:footnoteRef/>
      </w:r>
      <w:r>
        <w:t xml:space="preserve"> Is. 11, 2.</w:t>
      </w:r>
    </w:p>
  </w:footnote>
  <w:footnote w:id="442">
    <w:p w:rsidR="00AD36FC" w:rsidRDefault="00AD36FC" w:rsidP="00EF09DF">
      <w:pPr>
        <w:pStyle w:val="Textonotapie"/>
      </w:pPr>
      <w:r>
        <w:rPr>
          <w:rStyle w:val="Refdenotaalpie"/>
        </w:rPr>
        <w:footnoteRef/>
      </w:r>
      <w:r>
        <w:t xml:space="preserve"> Cf. Cant. 3, 6.</w:t>
      </w:r>
    </w:p>
  </w:footnote>
  <w:footnote w:id="443">
    <w:p w:rsidR="00AD36FC" w:rsidRDefault="00AD36FC" w:rsidP="00EF09DF">
      <w:pPr>
        <w:pStyle w:val="Textonotapie"/>
      </w:pPr>
      <w:r>
        <w:rPr>
          <w:rStyle w:val="Refdenotaalpie"/>
        </w:rPr>
        <w:footnoteRef/>
      </w:r>
      <w:r>
        <w:t xml:space="preserve"> Cf. Sal 44, 11. 12.</w:t>
      </w:r>
    </w:p>
  </w:footnote>
  <w:footnote w:id="444">
    <w:p w:rsidR="00AD36FC" w:rsidRDefault="00AD36FC" w:rsidP="00EF09DF">
      <w:pPr>
        <w:pStyle w:val="Textonotapie"/>
      </w:pPr>
      <w:r>
        <w:rPr>
          <w:rStyle w:val="Refdenotaalpie"/>
        </w:rPr>
        <w:footnoteRef/>
      </w:r>
      <w:r>
        <w:t xml:space="preserve"> Cf. Gén. 39, 12.</w:t>
      </w:r>
    </w:p>
  </w:footnote>
  <w:footnote w:id="445">
    <w:p w:rsidR="00AD36FC" w:rsidRDefault="00AD36FC" w:rsidP="00EF09DF">
      <w:pPr>
        <w:pStyle w:val="Textonotapie"/>
      </w:pPr>
      <w:r>
        <w:rPr>
          <w:rStyle w:val="Refdenotaalpie"/>
        </w:rPr>
        <w:footnoteRef/>
      </w:r>
      <w:r>
        <w:t xml:space="preserve"> Cf. Mt. 6, 34.</w:t>
      </w:r>
    </w:p>
  </w:footnote>
  <w:footnote w:id="446">
    <w:p w:rsidR="00AD36FC" w:rsidRDefault="00AD36FC" w:rsidP="00EF09DF">
      <w:pPr>
        <w:pStyle w:val="Textonotapie"/>
      </w:pPr>
      <w:r>
        <w:rPr>
          <w:rStyle w:val="Refdenotaalpie"/>
        </w:rPr>
        <w:footnoteRef/>
      </w:r>
      <w:r>
        <w:t xml:space="preserve"> Lc. 23, 28.</w:t>
      </w:r>
    </w:p>
  </w:footnote>
  <w:footnote w:id="447">
    <w:p w:rsidR="00AD36FC" w:rsidRDefault="00AD36FC" w:rsidP="00EF09DF">
      <w:pPr>
        <w:pStyle w:val="Textonotapie"/>
      </w:pPr>
      <w:r>
        <w:rPr>
          <w:rStyle w:val="Refdenotaalpie"/>
        </w:rPr>
        <w:footnoteRef/>
      </w:r>
      <w:r>
        <w:t xml:space="preserve"> Cf. San Bernardo, Sup. Cant., 26, II, 4.</w:t>
      </w:r>
    </w:p>
  </w:footnote>
  <w:footnote w:id="448">
    <w:p w:rsidR="00AD36FC" w:rsidRDefault="00AD36FC" w:rsidP="00EF09DF">
      <w:pPr>
        <w:pStyle w:val="Textonotapie"/>
      </w:pPr>
      <w:r>
        <w:rPr>
          <w:rStyle w:val="Refdenotaalpie"/>
        </w:rPr>
        <w:footnoteRef/>
      </w:r>
      <w:r>
        <w:t xml:space="preserve"> Cf. Gén. 37, 5.</w:t>
      </w:r>
    </w:p>
  </w:footnote>
  <w:footnote w:id="449">
    <w:p w:rsidR="00AD36FC" w:rsidRDefault="00AD36FC" w:rsidP="00EF09DF">
      <w:pPr>
        <w:pStyle w:val="Textonotapie"/>
      </w:pPr>
      <w:r>
        <w:rPr>
          <w:rStyle w:val="Refdenotaalpie"/>
        </w:rPr>
        <w:footnoteRef/>
      </w:r>
      <w:r>
        <w:t xml:space="preserve"> Cf. Gén. 50, 1.</w:t>
      </w:r>
    </w:p>
  </w:footnote>
  <w:footnote w:id="450">
    <w:p w:rsidR="00AD36FC" w:rsidRDefault="00AD36FC" w:rsidP="00EF09DF">
      <w:pPr>
        <w:pStyle w:val="Textonotapie"/>
      </w:pPr>
      <w:r>
        <w:rPr>
          <w:rStyle w:val="Refdenotaalpie"/>
        </w:rPr>
        <w:footnoteRef/>
      </w:r>
      <w:r>
        <w:t xml:space="preserve"> Cf. 2 Sam. 1, 2.</w:t>
      </w:r>
    </w:p>
  </w:footnote>
  <w:footnote w:id="451">
    <w:p w:rsidR="00AD36FC" w:rsidRDefault="00AD36FC" w:rsidP="00EF09DF">
      <w:pPr>
        <w:pStyle w:val="Textonotapie"/>
      </w:pPr>
      <w:r>
        <w:rPr>
          <w:rStyle w:val="Refdenotaalpie"/>
        </w:rPr>
        <w:footnoteRef/>
      </w:r>
      <w:r>
        <w:t xml:space="preserve"> 2 Sam. 18, 33.</w:t>
      </w:r>
    </w:p>
  </w:footnote>
  <w:footnote w:id="452">
    <w:p w:rsidR="00AD36FC" w:rsidRDefault="00AD36FC" w:rsidP="00EF09DF">
      <w:pPr>
        <w:pStyle w:val="Textonotapie"/>
      </w:pPr>
      <w:r>
        <w:rPr>
          <w:rStyle w:val="Refdenotaalpie"/>
        </w:rPr>
        <w:footnoteRef/>
      </w:r>
      <w:r>
        <w:t xml:space="preserve"> Cf. Rom. 6, 21.</w:t>
      </w:r>
    </w:p>
  </w:footnote>
  <w:footnote w:id="453">
    <w:p w:rsidR="00AD36FC" w:rsidRDefault="00AD36FC" w:rsidP="00EF09DF">
      <w:pPr>
        <w:pStyle w:val="Textonotapie"/>
      </w:pPr>
      <w:r>
        <w:rPr>
          <w:rStyle w:val="Refdenotaalpie"/>
        </w:rPr>
        <w:footnoteRef/>
      </w:r>
      <w:r>
        <w:t xml:space="preserve"> Jer. 31, 15. </w:t>
      </w:r>
      <w:r>
        <w:rPr>
          <w:highlight w:val="yellow"/>
        </w:rPr>
        <w:t>/</w:t>
      </w:r>
      <w:r w:rsidRPr="00EF6401">
        <w:rPr>
          <w:highlight w:val="yellow"/>
        </w:rPr>
        <w:t xml:space="preserve"> Mt. 2,18</w:t>
      </w:r>
    </w:p>
  </w:footnote>
  <w:footnote w:id="454">
    <w:p w:rsidR="00AD36FC" w:rsidRDefault="00AD36FC" w:rsidP="00EF09DF">
      <w:pPr>
        <w:pStyle w:val="Textonotapie"/>
      </w:pPr>
      <w:r>
        <w:rPr>
          <w:rStyle w:val="Refdenotaalpie"/>
        </w:rPr>
        <w:footnoteRef/>
      </w:r>
      <w:r>
        <w:t xml:space="preserve"> Cf. Hch. 13, 22.</w:t>
      </w:r>
    </w:p>
  </w:footnote>
  <w:footnote w:id="455">
    <w:p w:rsidR="00AD36FC" w:rsidRDefault="00AD36FC" w:rsidP="00EF09DF">
      <w:pPr>
        <w:pStyle w:val="Textonotapie"/>
      </w:pPr>
      <w:r>
        <w:rPr>
          <w:rStyle w:val="Refdenotaalpie"/>
        </w:rPr>
        <w:footnoteRef/>
      </w:r>
      <w:r>
        <w:t xml:space="preserve"> Cf. Mt. 25, 10.</w:t>
      </w:r>
    </w:p>
  </w:footnote>
  <w:footnote w:id="456">
    <w:p w:rsidR="00AD36FC" w:rsidRDefault="00AD36FC" w:rsidP="00EF09DF">
      <w:pPr>
        <w:pStyle w:val="Textonotapie"/>
      </w:pPr>
      <w:r>
        <w:rPr>
          <w:rStyle w:val="Refdenotaalpie"/>
        </w:rPr>
        <w:footnoteRef/>
      </w:r>
      <w:r>
        <w:t xml:space="preserve"> Cf. Lc. 12, 34.</w:t>
      </w:r>
    </w:p>
  </w:footnote>
  <w:footnote w:id="457">
    <w:p w:rsidR="00AD36FC" w:rsidRDefault="00AD36FC" w:rsidP="00EF09DF">
      <w:pPr>
        <w:pStyle w:val="Textonotapie"/>
      </w:pPr>
      <w:r>
        <w:rPr>
          <w:rStyle w:val="Refdenotaalpie"/>
        </w:rPr>
        <w:footnoteRef/>
      </w:r>
      <w:r>
        <w:t xml:space="preserve"> Lam. 3, 27-28.</w:t>
      </w:r>
    </w:p>
  </w:footnote>
  <w:footnote w:id="458">
    <w:p w:rsidR="00AD36FC" w:rsidRDefault="00AD36FC" w:rsidP="00EF09DF">
      <w:pPr>
        <w:pStyle w:val="Textonotapie"/>
      </w:pPr>
      <w:r>
        <w:rPr>
          <w:rStyle w:val="Refdenotaalpie"/>
        </w:rPr>
        <w:footnoteRef/>
      </w:r>
      <w:r>
        <w:t xml:space="preserve"> Cf. Gén. 3, 19a.</w:t>
      </w:r>
    </w:p>
  </w:footnote>
  <w:footnote w:id="459">
    <w:p w:rsidR="00AD36FC" w:rsidRDefault="00AD36FC" w:rsidP="00EF09DF">
      <w:pPr>
        <w:pStyle w:val="Textonotapie"/>
      </w:pPr>
      <w:r>
        <w:rPr>
          <w:rStyle w:val="Refdenotaalpie"/>
        </w:rPr>
        <w:footnoteRef/>
      </w:r>
      <w:r>
        <w:t xml:space="preserve"> Cf. Inst. I, 1, 3; PC 4, pág. 88 nota 2.</w:t>
      </w:r>
    </w:p>
  </w:footnote>
  <w:footnote w:id="460">
    <w:p w:rsidR="00AD36FC" w:rsidRDefault="00AD36FC" w:rsidP="00EF09DF">
      <w:pPr>
        <w:pStyle w:val="Textonotapie"/>
      </w:pPr>
      <w:r>
        <w:rPr>
          <w:rStyle w:val="Refdenotaalpie"/>
        </w:rPr>
        <w:footnoteRef/>
      </w:r>
      <w:r>
        <w:t xml:space="preserve"> Sal. 37, 14-15; cf. Is. 53, 7.</w:t>
      </w:r>
    </w:p>
  </w:footnote>
  <w:footnote w:id="461">
    <w:p w:rsidR="00AD36FC" w:rsidRDefault="00AD36FC" w:rsidP="00EF09DF">
      <w:pPr>
        <w:pStyle w:val="Textonotapie"/>
      </w:pPr>
      <w:r>
        <w:rPr>
          <w:rStyle w:val="Refdenotaalpie"/>
        </w:rPr>
        <w:footnoteRef/>
      </w:r>
      <w:r>
        <w:t xml:space="preserve"> Su Prior, Cf. más arriba, Prefacio, 4, nota 4, pág. 54.</w:t>
      </w:r>
    </w:p>
  </w:footnote>
  <w:footnote w:id="462">
    <w:p w:rsidR="00AD36FC" w:rsidRDefault="00AD36FC" w:rsidP="00EF09DF">
      <w:pPr>
        <w:pStyle w:val="Textonotapie"/>
      </w:pPr>
      <w:r>
        <w:rPr>
          <w:rStyle w:val="Refdenotaalpie"/>
        </w:rPr>
        <w:footnoteRef/>
      </w:r>
      <w:r>
        <w:t xml:space="preserve"> Cf. Jn. 19, 30.</w:t>
      </w:r>
    </w:p>
  </w:footnote>
  <w:footnote w:id="463">
    <w:p w:rsidR="00AD36FC" w:rsidRDefault="00AD36FC" w:rsidP="00EF09DF">
      <w:pPr>
        <w:pStyle w:val="Textonotapie"/>
      </w:pPr>
      <w:r>
        <w:rPr>
          <w:rStyle w:val="Refdenotaalpie"/>
        </w:rPr>
        <w:footnoteRef/>
      </w:r>
      <w:r>
        <w:t xml:space="preserve"> Cf. Hch. 2, 24a (cf. Sal. 17, 6).</w:t>
      </w:r>
    </w:p>
  </w:footnote>
  <w:footnote w:id="464">
    <w:p w:rsidR="00AD36FC" w:rsidRDefault="00AD36FC" w:rsidP="00EF09DF">
      <w:pPr>
        <w:pStyle w:val="Textonotapie"/>
      </w:pPr>
      <w:r>
        <w:rPr>
          <w:rStyle w:val="Refdenotaalpie"/>
        </w:rPr>
        <w:footnoteRef/>
      </w:r>
      <w:r>
        <w:t xml:space="preserve"> 2 Cor. 5, 1.</w:t>
      </w:r>
    </w:p>
  </w:footnote>
  <w:footnote w:id="465">
    <w:p w:rsidR="00AD36FC" w:rsidRDefault="00AD36FC" w:rsidP="00EF09DF">
      <w:pPr>
        <w:pStyle w:val="Textonotapie"/>
      </w:pPr>
      <w:r>
        <w:rPr>
          <w:rStyle w:val="Refdenotaalpie"/>
        </w:rPr>
        <w:footnoteRef/>
      </w:r>
      <w:r>
        <w:t xml:space="preserve"> Cf. 1 Cor. 15, 42-45. 51-54.</w:t>
      </w:r>
    </w:p>
  </w:footnote>
  <w:footnote w:id="466">
    <w:p w:rsidR="00AD36FC" w:rsidRDefault="00AD36FC" w:rsidP="00EF09DF">
      <w:pPr>
        <w:pStyle w:val="Textonotapie"/>
      </w:pPr>
      <w:r>
        <w:rPr>
          <w:rStyle w:val="Refdenotaalpie"/>
        </w:rPr>
        <w:footnoteRef/>
      </w:r>
      <w:r>
        <w:t xml:space="preserve"> 1 Cor. 15, 55. Os. 13, 14.</w:t>
      </w:r>
    </w:p>
  </w:footnote>
  <w:footnote w:id="467">
    <w:p w:rsidR="00AD36FC" w:rsidRDefault="00AD36FC" w:rsidP="00EF09DF">
      <w:pPr>
        <w:pStyle w:val="Textonotapie"/>
      </w:pPr>
      <w:r>
        <w:rPr>
          <w:rStyle w:val="Refdenotaalpie"/>
        </w:rPr>
        <w:footnoteRef/>
      </w:r>
      <w:r>
        <w:t xml:space="preserve"> Cf. San Bernardo, Sup. Cant., 26, II, 3.</w:t>
      </w:r>
    </w:p>
  </w:footnote>
  <w:footnote w:id="468">
    <w:p w:rsidR="00AD36FC" w:rsidRDefault="00AD36FC" w:rsidP="00EF09DF">
      <w:pPr>
        <w:pStyle w:val="Textonotapie"/>
      </w:pPr>
      <w:r>
        <w:rPr>
          <w:rStyle w:val="Refdenotaalpie"/>
        </w:rPr>
        <w:footnoteRef/>
      </w:r>
      <w:r>
        <w:t xml:space="preserve"> Cf. San Agustín, o.c., IX, 12 (BAC: t. II, págs. 375-379).</w:t>
      </w:r>
    </w:p>
  </w:footnote>
  <w:footnote w:id="469">
    <w:p w:rsidR="00AD36FC" w:rsidRDefault="00AD36FC" w:rsidP="00EF09DF">
      <w:pPr>
        <w:pStyle w:val="Textonotapie"/>
      </w:pPr>
      <w:r>
        <w:rPr>
          <w:rStyle w:val="Refdenotaalpie"/>
        </w:rPr>
        <w:footnoteRef/>
      </w:r>
      <w:r>
        <w:t xml:space="preserve"> En el lecho de piedra en que era corriente lavar con agua tibia de pies a cabeza el cuerpo de los monjes inmediatamente después de su muerte y antes de los ritos funerarios. Se trataba el mismo tiempo de un gesto inmemorial de respeto y preparación, y de una primitiva especia de autopsia. Cf. L. Lekai, o.c., pág. 376.</w:t>
      </w:r>
    </w:p>
  </w:footnote>
  <w:footnote w:id="470">
    <w:p w:rsidR="00AD36FC" w:rsidRDefault="00AD36FC" w:rsidP="00EF09DF">
      <w:pPr>
        <w:pStyle w:val="Textonotapie"/>
      </w:pPr>
      <w:r>
        <w:rPr>
          <w:rStyle w:val="Refdenotaalpie"/>
        </w:rPr>
        <w:footnoteRef/>
      </w:r>
      <w:r>
        <w:t xml:space="preserve"> Cf. Jn. 11, 35.</w:t>
      </w:r>
    </w:p>
  </w:footnote>
  <w:footnote w:id="471">
    <w:p w:rsidR="00AD36FC" w:rsidRDefault="00AD36FC" w:rsidP="00EF09DF">
      <w:pPr>
        <w:pStyle w:val="Textonotapie"/>
      </w:pPr>
      <w:r>
        <w:rPr>
          <w:rStyle w:val="Refdenotaalpie"/>
        </w:rPr>
        <w:footnoteRef/>
      </w:r>
      <w:r>
        <w:t xml:space="preserve"> Jn. 11, 36.</w:t>
      </w:r>
    </w:p>
  </w:footnote>
  <w:footnote w:id="472">
    <w:p w:rsidR="00AD36FC" w:rsidRDefault="00AD36FC" w:rsidP="00EF09DF">
      <w:pPr>
        <w:pStyle w:val="Textonotapie"/>
      </w:pPr>
      <w:r>
        <w:rPr>
          <w:rStyle w:val="Refdenotaalpie"/>
        </w:rPr>
        <w:footnoteRef/>
      </w:r>
      <w:r>
        <w:t xml:space="preserve"> Cf. 1 Cor. 2, 11.</w:t>
      </w:r>
    </w:p>
  </w:footnote>
  <w:footnote w:id="473">
    <w:p w:rsidR="00AD36FC" w:rsidRDefault="00AD36FC" w:rsidP="00EF09DF">
      <w:pPr>
        <w:pStyle w:val="Textonotapie"/>
      </w:pPr>
      <w:r>
        <w:rPr>
          <w:rStyle w:val="Refdenotaalpie"/>
        </w:rPr>
        <w:footnoteRef/>
      </w:r>
      <w:r>
        <w:t xml:space="preserve"> Cf. Heb. 4, 12.</w:t>
      </w:r>
    </w:p>
  </w:footnote>
  <w:footnote w:id="474">
    <w:p w:rsidR="00AD36FC" w:rsidRDefault="00AD36FC" w:rsidP="00EF09DF">
      <w:pPr>
        <w:pStyle w:val="Textonotapie"/>
      </w:pPr>
      <w:r>
        <w:rPr>
          <w:rStyle w:val="Refdenotaalpie"/>
        </w:rPr>
        <w:footnoteRef/>
      </w:r>
      <w:r>
        <w:t xml:space="preserve"> El P. Dumont indica que la fuente de esta cita es san Agustín, </w:t>
      </w:r>
      <w:r w:rsidRPr="001D47BD">
        <w:rPr>
          <w:i/>
        </w:rPr>
        <w:t>Confesiones</w:t>
      </w:r>
      <w:r>
        <w:t xml:space="preserve">, IX, 18, 34 (BAC: t. II, pág. 380). Elredo cambia el término misericordia, que trae el obispo de Hipona, por </w:t>
      </w:r>
      <w:r w:rsidRPr="001D47BD">
        <w:rPr>
          <w:i/>
        </w:rPr>
        <w:t>pietate</w:t>
      </w:r>
      <w:r>
        <w:t>.</w:t>
      </w:r>
    </w:p>
  </w:footnote>
  <w:footnote w:id="475">
    <w:p w:rsidR="00AD36FC" w:rsidRDefault="00AD36FC" w:rsidP="00EF09DF">
      <w:pPr>
        <w:pStyle w:val="Textonotapie"/>
      </w:pPr>
      <w:r>
        <w:rPr>
          <w:rStyle w:val="Refdenotaalpie"/>
        </w:rPr>
        <w:footnoteRef/>
      </w:r>
      <w:r>
        <w:t xml:space="preserve"> Cf. Sal. 26, 9.</w:t>
      </w:r>
    </w:p>
  </w:footnote>
  <w:footnote w:id="476">
    <w:p w:rsidR="00AD36FC" w:rsidRDefault="00AD36FC" w:rsidP="00EF09DF">
      <w:pPr>
        <w:pStyle w:val="Textonotapie"/>
      </w:pPr>
      <w:r>
        <w:rPr>
          <w:rStyle w:val="Refdenotaalpie"/>
        </w:rPr>
        <w:footnoteRef/>
      </w:r>
      <w:r>
        <w:t xml:space="preserve"> Sal. 100, 1. Cf. San Agustín, o.c., IX, 12, 31 (ídem., pág. 376).</w:t>
      </w:r>
    </w:p>
  </w:footnote>
  <w:footnote w:id="477">
    <w:p w:rsidR="00AD36FC" w:rsidRDefault="00AD36FC" w:rsidP="00EF09DF">
      <w:pPr>
        <w:pStyle w:val="Textonotapie"/>
      </w:pPr>
      <w:r>
        <w:rPr>
          <w:rStyle w:val="Refdenotaalpie"/>
        </w:rPr>
        <w:footnoteRef/>
      </w:r>
      <w:r>
        <w:t xml:space="preserve"> Cf. Lc. 16, 22.</w:t>
      </w:r>
    </w:p>
  </w:footnote>
  <w:footnote w:id="478">
    <w:p w:rsidR="00AD36FC" w:rsidRDefault="00AD36FC" w:rsidP="00EF09DF">
      <w:pPr>
        <w:pStyle w:val="Textonotapie"/>
      </w:pPr>
      <w:r>
        <w:rPr>
          <w:rStyle w:val="Refdenotaalpie"/>
        </w:rPr>
        <w:footnoteRef/>
      </w:r>
      <w:r>
        <w:t xml:space="preserve"> Mt. 11, 29.</w:t>
      </w:r>
    </w:p>
  </w:footnote>
  <w:footnote w:id="479">
    <w:p w:rsidR="00AD36FC" w:rsidRDefault="00AD36FC" w:rsidP="00EF09DF">
      <w:pPr>
        <w:pStyle w:val="Textonotapie"/>
      </w:pPr>
      <w:r>
        <w:rPr>
          <w:rStyle w:val="Refdenotaalpie"/>
        </w:rPr>
        <w:footnoteRef/>
      </w:r>
      <w:r>
        <w:t xml:space="preserve"> Cf. 1 Jn. 2, 16.</w:t>
      </w:r>
    </w:p>
  </w:footnote>
  <w:footnote w:id="480">
    <w:p w:rsidR="00AD36FC" w:rsidRDefault="00AD36FC" w:rsidP="00EF09DF">
      <w:pPr>
        <w:pStyle w:val="Textonotapie"/>
      </w:pPr>
      <w:r>
        <w:rPr>
          <w:rStyle w:val="Refdenotaalpie"/>
        </w:rPr>
        <w:footnoteRef/>
      </w:r>
      <w:r>
        <w:t xml:space="preserve"> Cf. 1 Tim. 6, 10.</w:t>
      </w:r>
    </w:p>
  </w:footnote>
  <w:footnote w:id="481">
    <w:p w:rsidR="00AD36FC" w:rsidRDefault="00AD36FC" w:rsidP="00EF09DF">
      <w:pPr>
        <w:pStyle w:val="Textonotapie"/>
      </w:pPr>
      <w:r>
        <w:rPr>
          <w:rStyle w:val="Refdenotaalpie"/>
        </w:rPr>
        <w:footnoteRef/>
      </w:r>
      <w:r>
        <w:t xml:space="preserve"> Cf. Mt. 11, 29.</w:t>
      </w:r>
    </w:p>
  </w:footnote>
  <w:footnote w:id="482">
    <w:p w:rsidR="00AD36FC" w:rsidRDefault="00AD36FC" w:rsidP="00EF09DF">
      <w:pPr>
        <w:pStyle w:val="Textonotapie"/>
      </w:pPr>
      <w:r>
        <w:rPr>
          <w:rStyle w:val="Refdenotaalpie"/>
        </w:rPr>
        <w:footnoteRef/>
      </w:r>
      <w:r>
        <w:t xml:space="preserve"> Cf. Heb. 4, 12.</w:t>
      </w:r>
    </w:p>
  </w:footnote>
  <w:footnote w:id="483">
    <w:p w:rsidR="00AD36FC" w:rsidRDefault="00AD36FC" w:rsidP="00EF09DF">
      <w:pPr>
        <w:pStyle w:val="Textonotapie"/>
      </w:pPr>
      <w:r>
        <w:rPr>
          <w:rStyle w:val="Refdenotaalpie"/>
        </w:rPr>
        <w:footnoteRef/>
      </w:r>
      <w:r>
        <w:t xml:space="preserve"> Hch. 5, 41.</w:t>
      </w:r>
    </w:p>
  </w:footnote>
  <w:footnote w:id="484">
    <w:p w:rsidR="00AD36FC" w:rsidRDefault="00AD36FC" w:rsidP="00EF09DF">
      <w:pPr>
        <w:pStyle w:val="Textonotapie"/>
      </w:pPr>
      <w:r>
        <w:rPr>
          <w:rStyle w:val="Refdenotaalpie"/>
        </w:rPr>
        <w:footnoteRef/>
      </w:r>
      <w:r>
        <w:t xml:space="preserve"> Jer. 9, 5.</w:t>
      </w:r>
    </w:p>
  </w:footnote>
  <w:footnote w:id="485">
    <w:p w:rsidR="00AD36FC" w:rsidRPr="00D84D4F" w:rsidRDefault="00AD36FC" w:rsidP="00EF09DF">
      <w:pPr>
        <w:pStyle w:val="Textonotapie"/>
      </w:pPr>
      <w:r>
        <w:rPr>
          <w:rStyle w:val="Refdenotaalpie"/>
        </w:rPr>
        <w:footnoteRef/>
      </w:r>
      <w:r>
        <w:t xml:space="preserve"> San Agustín, </w:t>
      </w:r>
      <w:r w:rsidRPr="00D84D4F">
        <w:rPr>
          <w:i/>
        </w:rPr>
        <w:t>Enarraciones sobre los salmos</w:t>
      </w:r>
      <w:r>
        <w:t xml:space="preserve"> LIX, 8 (BAC: t. XX, pág. 509).</w:t>
      </w:r>
    </w:p>
    <w:p w:rsidR="00AD36FC" w:rsidRDefault="00AD36FC" w:rsidP="00EF09DF">
      <w:pPr>
        <w:pStyle w:val="Textonotapie"/>
      </w:pPr>
    </w:p>
  </w:footnote>
  <w:footnote w:id="486">
    <w:p w:rsidR="00AD36FC" w:rsidRDefault="00AD36FC" w:rsidP="00EF09DF">
      <w:pPr>
        <w:pStyle w:val="Textonotapie"/>
      </w:pPr>
      <w:r>
        <w:rPr>
          <w:rStyle w:val="Refdenotaalpie"/>
        </w:rPr>
        <w:footnoteRef/>
      </w:r>
      <w:r>
        <w:t xml:space="preserve"> Cf. RB 34, 6.</w:t>
      </w:r>
    </w:p>
  </w:footnote>
  <w:footnote w:id="487">
    <w:p w:rsidR="00AD36FC" w:rsidRDefault="00AD36FC" w:rsidP="00EF09DF">
      <w:pPr>
        <w:pStyle w:val="Textonotapie"/>
      </w:pPr>
      <w:r>
        <w:rPr>
          <w:rStyle w:val="Refdenotaalpie"/>
        </w:rPr>
        <w:footnoteRef/>
      </w:r>
      <w:r>
        <w:t xml:space="preserve"> Sant. 4, 1.</w:t>
      </w:r>
    </w:p>
  </w:footnote>
  <w:footnote w:id="488">
    <w:p w:rsidR="00AD36FC" w:rsidRDefault="00AD36FC" w:rsidP="00EF09DF">
      <w:pPr>
        <w:pStyle w:val="Textonotapie"/>
      </w:pPr>
      <w:r>
        <w:rPr>
          <w:rStyle w:val="Refdenotaalpie"/>
        </w:rPr>
        <w:footnoteRef/>
      </w:r>
      <w:r>
        <w:t xml:space="preserve"> Los párrafos siguientes salen al encuentro de una de las críticas fundamentales que los cistercienses debieron enfrentar, dada la dureza de su vida. Como era habitual entre los escritores de la Orden, no se atenúa la severidad, sino se la exalta como elemento básico en la configuración con Cristo que toda esta </w:t>
      </w:r>
      <w:r w:rsidRPr="00ED4B76">
        <w:rPr>
          <w:i/>
        </w:rPr>
        <w:t>conversatio</w:t>
      </w:r>
      <w:r>
        <w:t xml:space="preserve"> propone. Cf. Guillermo de Saint-Thierry, </w:t>
      </w:r>
      <w:r w:rsidRPr="00ED4B76">
        <w:rPr>
          <w:i/>
        </w:rPr>
        <w:t>Vita S. Bernardi</w:t>
      </w:r>
      <w:r>
        <w:t>, 7, 35.</w:t>
      </w:r>
    </w:p>
  </w:footnote>
  <w:footnote w:id="489">
    <w:p w:rsidR="00AD36FC" w:rsidRDefault="00AD36FC" w:rsidP="00EF09DF">
      <w:pPr>
        <w:pStyle w:val="Textonotapie"/>
      </w:pPr>
      <w:r>
        <w:rPr>
          <w:rStyle w:val="Refdenotaalpie"/>
        </w:rPr>
        <w:footnoteRef/>
      </w:r>
      <w:r>
        <w:t xml:space="preserve"> Cf. Sant. 3,</w:t>
      </w:r>
      <w:r w:rsidRPr="00EF6401">
        <w:rPr>
          <w:highlight w:val="yellow"/>
        </w:rPr>
        <w:t>15</w:t>
      </w:r>
      <w:r>
        <w:t>-17.</w:t>
      </w:r>
    </w:p>
  </w:footnote>
  <w:footnote w:id="490">
    <w:p w:rsidR="00AD36FC" w:rsidRDefault="00AD36FC" w:rsidP="00EF09DF">
      <w:pPr>
        <w:pStyle w:val="Textonotapie"/>
      </w:pPr>
      <w:r>
        <w:rPr>
          <w:rStyle w:val="Refdenotaalpie"/>
        </w:rPr>
        <w:footnoteRef/>
      </w:r>
      <w:r>
        <w:t xml:space="preserve"> Cf. Jn. 20, 26; 19, 34.</w:t>
      </w:r>
    </w:p>
  </w:footnote>
  <w:footnote w:id="491">
    <w:p w:rsidR="00AD36FC" w:rsidRDefault="00AD36FC" w:rsidP="00EF09DF">
      <w:pPr>
        <w:pStyle w:val="Textonotapie"/>
      </w:pPr>
      <w:r>
        <w:rPr>
          <w:rStyle w:val="Refdenotaalpie"/>
        </w:rPr>
        <w:footnoteRef/>
      </w:r>
      <w:r>
        <w:t xml:space="preserve"> Es habitual en Elredo este recurso a la intransferible experiencia personal, iluminada por el testimonio evangélico. Cf. Inst., III, 151-164, PC 4, Pág. 142-147.</w:t>
      </w:r>
    </w:p>
  </w:footnote>
  <w:footnote w:id="492">
    <w:p w:rsidR="00AD36FC" w:rsidRDefault="00AD36FC" w:rsidP="00EF09DF">
      <w:pPr>
        <w:pStyle w:val="Textonotapie"/>
      </w:pPr>
      <w:r>
        <w:rPr>
          <w:rStyle w:val="Refdenotaalpie"/>
        </w:rPr>
        <w:footnoteRef/>
      </w:r>
      <w:r>
        <w:t xml:space="preserve"> Cf. Ex. 33, 19.</w:t>
      </w:r>
      <w:r w:rsidRPr="00D16C47">
        <w:rPr>
          <w:highlight w:val="yellow"/>
        </w:rPr>
        <w:t>/Rm 9,18</w:t>
      </w:r>
    </w:p>
  </w:footnote>
  <w:footnote w:id="493">
    <w:p w:rsidR="00AD36FC" w:rsidRDefault="00AD36FC" w:rsidP="00EF09DF">
      <w:pPr>
        <w:pStyle w:val="Textonotapie"/>
      </w:pPr>
      <w:r>
        <w:rPr>
          <w:rStyle w:val="Refdenotaalpie"/>
        </w:rPr>
        <w:footnoteRef/>
      </w:r>
      <w:r>
        <w:t xml:space="preserve"> Cf. 1 Cor. 15, 31.</w:t>
      </w:r>
    </w:p>
  </w:footnote>
  <w:footnote w:id="494">
    <w:p w:rsidR="00AD36FC" w:rsidRDefault="00AD36FC" w:rsidP="00EF09DF">
      <w:pPr>
        <w:pStyle w:val="Textonotapie"/>
      </w:pPr>
      <w:r>
        <w:rPr>
          <w:rStyle w:val="Refdenotaalpie"/>
        </w:rPr>
        <w:footnoteRef/>
      </w:r>
      <w:r>
        <w:t xml:space="preserve"> Cf. 2 Cor. 7, 5.</w:t>
      </w:r>
    </w:p>
  </w:footnote>
  <w:footnote w:id="495">
    <w:p w:rsidR="00AD36FC" w:rsidRDefault="00AD36FC" w:rsidP="00EF09DF">
      <w:pPr>
        <w:pStyle w:val="Textonotapie"/>
      </w:pPr>
      <w:r>
        <w:rPr>
          <w:rStyle w:val="Refdenotaalpie"/>
        </w:rPr>
        <w:footnoteRef/>
      </w:r>
      <w:r>
        <w:t xml:space="preserve"> Cf. 1 Cor. 9, 27.</w:t>
      </w:r>
    </w:p>
  </w:footnote>
  <w:footnote w:id="496">
    <w:p w:rsidR="00AD36FC" w:rsidRDefault="00AD36FC" w:rsidP="00EF09DF">
      <w:pPr>
        <w:pStyle w:val="Textonotapie"/>
      </w:pPr>
      <w:r>
        <w:rPr>
          <w:rStyle w:val="Refdenotaalpie"/>
        </w:rPr>
        <w:footnoteRef/>
      </w:r>
      <w:r>
        <w:t xml:space="preserve"> Cf. 2 Tes. 3, 8.</w:t>
      </w:r>
    </w:p>
  </w:footnote>
  <w:footnote w:id="497">
    <w:p w:rsidR="00AD36FC" w:rsidRDefault="00AD36FC" w:rsidP="00EF09DF">
      <w:pPr>
        <w:pStyle w:val="Textonotapie"/>
      </w:pPr>
      <w:r>
        <w:rPr>
          <w:rStyle w:val="Refdenotaalpie"/>
        </w:rPr>
        <w:footnoteRef/>
      </w:r>
      <w:r>
        <w:t xml:space="preserve"> Cf. 2 Cor. 11, 27.</w:t>
      </w:r>
    </w:p>
  </w:footnote>
  <w:footnote w:id="498">
    <w:p w:rsidR="00AD36FC" w:rsidRDefault="00AD36FC" w:rsidP="00EF09DF">
      <w:pPr>
        <w:pStyle w:val="Textonotapie"/>
      </w:pPr>
      <w:r>
        <w:rPr>
          <w:rStyle w:val="Refdenotaalpie"/>
        </w:rPr>
        <w:footnoteRef/>
      </w:r>
      <w:r>
        <w:t xml:space="preserve"> Cf. </w:t>
      </w:r>
      <w:r w:rsidRPr="00D16C47">
        <w:rPr>
          <w:strike/>
          <w:highlight w:val="yellow"/>
        </w:rPr>
        <w:t xml:space="preserve">1 </w:t>
      </w:r>
      <w:r w:rsidRPr="00A05191">
        <w:rPr>
          <w:strike/>
          <w:highlight w:val="yellow"/>
        </w:rPr>
        <w:t>Tim. 2, 3</w:t>
      </w:r>
      <w:r>
        <w:t>./ 2 Tim.2,3</w:t>
      </w:r>
    </w:p>
  </w:footnote>
  <w:footnote w:id="499">
    <w:p w:rsidR="00AD36FC" w:rsidRDefault="00AD36FC" w:rsidP="00EF09DF">
      <w:pPr>
        <w:pStyle w:val="Textonotapie"/>
      </w:pPr>
      <w:r>
        <w:rPr>
          <w:rStyle w:val="Refdenotaalpie"/>
        </w:rPr>
        <w:footnoteRef/>
      </w:r>
      <w:r>
        <w:t xml:space="preserve"> Cf. 2 Cor. 2, 4.</w:t>
      </w:r>
    </w:p>
  </w:footnote>
  <w:footnote w:id="500">
    <w:p w:rsidR="00AD36FC" w:rsidRDefault="00AD36FC" w:rsidP="00EF09DF">
      <w:pPr>
        <w:pStyle w:val="Textonotapie"/>
      </w:pPr>
      <w:r>
        <w:rPr>
          <w:rStyle w:val="Refdenotaalpie"/>
        </w:rPr>
        <w:footnoteRef/>
      </w:r>
      <w:r>
        <w:t xml:space="preserve"> Cf. 2 Cor. 12, 21.</w:t>
      </w:r>
    </w:p>
  </w:footnote>
  <w:footnote w:id="501">
    <w:p w:rsidR="00AD36FC" w:rsidRDefault="00AD36FC" w:rsidP="00EF09DF">
      <w:pPr>
        <w:pStyle w:val="Textonotapie"/>
      </w:pPr>
      <w:r>
        <w:rPr>
          <w:rStyle w:val="Refdenotaalpie"/>
        </w:rPr>
        <w:footnoteRef/>
      </w:r>
      <w:r>
        <w:t xml:space="preserve"> Cf. Rom. 12, 15.</w:t>
      </w:r>
    </w:p>
  </w:footnote>
  <w:footnote w:id="502">
    <w:p w:rsidR="00AD36FC" w:rsidRDefault="00AD36FC" w:rsidP="00EF09DF">
      <w:pPr>
        <w:pStyle w:val="Textonotapie"/>
      </w:pPr>
      <w:r>
        <w:rPr>
          <w:rStyle w:val="Refdenotaalpie"/>
        </w:rPr>
        <w:footnoteRef/>
      </w:r>
      <w:r>
        <w:t xml:space="preserve"> Cf. 2 Cor. 5, 2.</w:t>
      </w:r>
    </w:p>
  </w:footnote>
  <w:footnote w:id="503">
    <w:p w:rsidR="00AD36FC" w:rsidRDefault="00AD36FC" w:rsidP="00EF09DF">
      <w:pPr>
        <w:pStyle w:val="Textonotapie"/>
      </w:pPr>
      <w:r>
        <w:rPr>
          <w:rStyle w:val="Refdenotaalpie"/>
        </w:rPr>
        <w:footnoteRef/>
      </w:r>
      <w:r>
        <w:t xml:space="preserve"> Cf. Flp. 3, 7.</w:t>
      </w:r>
    </w:p>
  </w:footnote>
  <w:footnote w:id="504">
    <w:p w:rsidR="00AD36FC" w:rsidRDefault="00AD36FC" w:rsidP="00EF09DF">
      <w:pPr>
        <w:pStyle w:val="Textonotapie"/>
      </w:pPr>
      <w:r>
        <w:rPr>
          <w:rStyle w:val="Refdenotaalpie"/>
        </w:rPr>
        <w:footnoteRef/>
      </w:r>
      <w:r>
        <w:t xml:space="preserve"> Cf. Flp. 1, 23.</w:t>
      </w:r>
    </w:p>
  </w:footnote>
  <w:footnote w:id="505">
    <w:p w:rsidR="00AD36FC" w:rsidRDefault="00AD36FC" w:rsidP="00EF09DF">
      <w:pPr>
        <w:pStyle w:val="Textonotapie"/>
      </w:pPr>
      <w:r>
        <w:rPr>
          <w:rStyle w:val="Refdenotaalpie"/>
        </w:rPr>
        <w:footnoteRef/>
      </w:r>
      <w:r>
        <w:t xml:space="preserve"> Cf. Gál. 6, 14.</w:t>
      </w:r>
    </w:p>
  </w:footnote>
  <w:footnote w:id="506">
    <w:p w:rsidR="00AD36FC" w:rsidRDefault="00AD36FC" w:rsidP="00EF09DF">
      <w:pPr>
        <w:pStyle w:val="Textonotapie"/>
      </w:pPr>
      <w:r>
        <w:rPr>
          <w:rStyle w:val="Refdenotaalpie"/>
        </w:rPr>
        <w:footnoteRef/>
      </w:r>
      <w:r>
        <w:t xml:space="preserve"> Cf. 1 Cor. 16, 22.</w:t>
      </w:r>
    </w:p>
  </w:footnote>
  <w:footnote w:id="507">
    <w:p w:rsidR="00AD36FC" w:rsidRDefault="00AD36FC" w:rsidP="00EF09DF">
      <w:pPr>
        <w:pStyle w:val="Textonotapie"/>
      </w:pPr>
      <w:r>
        <w:rPr>
          <w:rStyle w:val="Refdenotaalpie"/>
        </w:rPr>
        <w:footnoteRef/>
      </w:r>
      <w:r>
        <w:t xml:space="preserve"> Cf. 2 Cor. 7, 4.</w:t>
      </w:r>
    </w:p>
  </w:footnote>
  <w:footnote w:id="508">
    <w:p w:rsidR="00AD36FC" w:rsidRDefault="00AD36FC" w:rsidP="00EF09DF">
      <w:pPr>
        <w:pStyle w:val="Textonotapie"/>
      </w:pPr>
      <w:r>
        <w:rPr>
          <w:rStyle w:val="Refdenotaalpie"/>
        </w:rPr>
        <w:footnoteRef/>
      </w:r>
      <w:r>
        <w:t xml:space="preserve"> Cf. Gén. 3. 15c.</w:t>
      </w:r>
    </w:p>
  </w:footnote>
  <w:footnote w:id="509">
    <w:p w:rsidR="00AD36FC" w:rsidRDefault="00AD36FC" w:rsidP="00EF09DF">
      <w:pPr>
        <w:pStyle w:val="Textonotapie"/>
      </w:pPr>
      <w:r>
        <w:rPr>
          <w:rStyle w:val="Refdenotaalpie"/>
        </w:rPr>
        <w:footnoteRef/>
      </w:r>
      <w:r>
        <w:t xml:space="preserve"> Cf. Gén. 3, 14; Sal. 139, 4.</w:t>
      </w:r>
    </w:p>
  </w:footnote>
  <w:footnote w:id="510">
    <w:p w:rsidR="00AD36FC" w:rsidRDefault="00AD36FC" w:rsidP="00EF09DF">
      <w:pPr>
        <w:pStyle w:val="Textonotapie"/>
      </w:pPr>
      <w:r>
        <w:rPr>
          <w:rStyle w:val="Refdenotaalpie"/>
        </w:rPr>
        <w:footnoteRef/>
      </w:r>
      <w:r>
        <w:t xml:space="preserve"> Cf. 2 Cor. 11, 27.</w:t>
      </w:r>
    </w:p>
  </w:footnote>
  <w:footnote w:id="511">
    <w:p w:rsidR="00AD36FC" w:rsidRDefault="00AD36FC" w:rsidP="00EF09DF">
      <w:pPr>
        <w:pStyle w:val="Textonotapie"/>
      </w:pPr>
      <w:r>
        <w:rPr>
          <w:rStyle w:val="Refdenotaalpie"/>
        </w:rPr>
        <w:footnoteRef/>
      </w:r>
      <w:r>
        <w:t xml:space="preserve"> Monje heresiarca italiano cuyas doctrinas sobre la ineficacia de la penitencia fueron condenadas en el año 390 por el Concilio de Milán. Cf. san Agustín, </w:t>
      </w:r>
      <w:r w:rsidRPr="008E7B5B">
        <w:rPr>
          <w:i/>
        </w:rPr>
        <w:t>Sobre los méritos y el perdón de los pecados</w:t>
      </w:r>
      <w:r>
        <w:t xml:space="preserve"> III, 7, 13.</w:t>
      </w:r>
    </w:p>
  </w:footnote>
  <w:footnote w:id="512">
    <w:p w:rsidR="00AD36FC" w:rsidRDefault="00AD36FC" w:rsidP="00EF09DF">
      <w:pPr>
        <w:pStyle w:val="Textonotapie"/>
      </w:pPr>
      <w:r>
        <w:rPr>
          <w:rStyle w:val="Refdenotaalpie"/>
        </w:rPr>
        <w:footnoteRef/>
      </w:r>
      <w:r>
        <w:t xml:space="preserve"> 2 Cor. 1, 3-4.</w:t>
      </w:r>
    </w:p>
  </w:footnote>
  <w:footnote w:id="513">
    <w:p w:rsidR="00AD36FC" w:rsidRDefault="00AD36FC" w:rsidP="00EF09DF">
      <w:pPr>
        <w:pStyle w:val="Textonotapie"/>
      </w:pPr>
      <w:r>
        <w:rPr>
          <w:rStyle w:val="Refdenotaalpie"/>
        </w:rPr>
        <w:footnoteRef/>
      </w:r>
      <w:r>
        <w:t xml:space="preserve"> Cf. 2 Cor. 11, 23-25.</w:t>
      </w:r>
    </w:p>
  </w:footnote>
  <w:footnote w:id="514">
    <w:p w:rsidR="00AD36FC" w:rsidRDefault="00AD36FC" w:rsidP="00EF09DF">
      <w:pPr>
        <w:pStyle w:val="Textonotapie"/>
      </w:pPr>
      <w:r>
        <w:rPr>
          <w:rStyle w:val="Refdenotaalpie"/>
        </w:rPr>
        <w:footnoteRef/>
      </w:r>
      <w:r>
        <w:t xml:space="preserve"> 2 Cor. 1, 4.</w:t>
      </w:r>
    </w:p>
  </w:footnote>
  <w:footnote w:id="515">
    <w:p w:rsidR="00AD36FC" w:rsidRDefault="00AD36FC" w:rsidP="00EF09DF">
      <w:pPr>
        <w:pStyle w:val="Textonotapie"/>
      </w:pPr>
      <w:r>
        <w:rPr>
          <w:rStyle w:val="Refdenotaalpie"/>
        </w:rPr>
        <w:footnoteRef/>
      </w:r>
      <w:r>
        <w:t xml:space="preserve"> 2 Cor. 1, 5.</w:t>
      </w:r>
    </w:p>
  </w:footnote>
  <w:footnote w:id="516">
    <w:p w:rsidR="00AD36FC" w:rsidRDefault="00AD36FC" w:rsidP="00EF09DF">
      <w:pPr>
        <w:pStyle w:val="Textonotapie"/>
      </w:pPr>
      <w:r>
        <w:rPr>
          <w:rStyle w:val="Refdenotaalpie"/>
        </w:rPr>
        <w:footnoteRef/>
      </w:r>
      <w:r>
        <w:t xml:space="preserve"> Cf. Flp. 3, 10.</w:t>
      </w:r>
    </w:p>
  </w:footnote>
  <w:footnote w:id="517">
    <w:p w:rsidR="00AD36FC" w:rsidRDefault="00AD36FC" w:rsidP="00EF09DF">
      <w:pPr>
        <w:pStyle w:val="Textonotapie"/>
      </w:pPr>
      <w:r>
        <w:rPr>
          <w:rStyle w:val="Refdenotaalpie"/>
        </w:rPr>
        <w:footnoteRef/>
      </w:r>
      <w:r>
        <w:t xml:space="preserve"> Cf. RB 5, 12; 4, 60.</w:t>
      </w:r>
    </w:p>
  </w:footnote>
  <w:footnote w:id="518">
    <w:p w:rsidR="00AD36FC" w:rsidRDefault="00AD36FC" w:rsidP="00EF09DF">
      <w:pPr>
        <w:pStyle w:val="Textonotapie"/>
      </w:pPr>
      <w:r>
        <w:rPr>
          <w:rStyle w:val="Refdenotaalpie"/>
        </w:rPr>
        <w:footnoteRef/>
      </w:r>
      <w:r>
        <w:t xml:space="preserve"> Cf. ídem., 5, 1-4. 7.</w:t>
      </w:r>
    </w:p>
  </w:footnote>
  <w:footnote w:id="519">
    <w:p w:rsidR="00AD36FC" w:rsidRDefault="00AD36FC" w:rsidP="00EF09DF">
      <w:pPr>
        <w:pStyle w:val="Textonotapie"/>
      </w:pPr>
      <w:r>
        <w:rPr>
          <w:rStyle w:val="Refdenotaalpie"/>
        </w:rPr>
        <w:footnoteRef/>
      </w:r>
      <w:r>
        <w:t xml:space="preserve"> Cf. id., Prólogo, 50.</w:t>
      </w:r>
    </w:p>
  </w:footnote>
  <w:footnote w:id="520">
    <w:p w:rsidR="00AD36FC" w:rsidRDefault="00AD36FC" w:rsidP="00EF09DF">
      <w:pPr>
        <w:pStyle w:val="Textonotapie"/>
      </w:pPr>
      <w:r>
        <w:rPr>
          <w:rStyle w:val="Refdenotaalpie"/>
        </w:rPr>
        <w:footnoteRef/>
      </w:r>
      <w:r>
        <w:t xml:space="preserve"> </w:t>
      </w:r>
      <w:r w:rsidRPr="00BA5B23">
        <w:rPr>
          <w:strike/>
          <w:highlight w:val="yellow"/>
        </w:rPr>
        <w:t>1 Cor. 1, 7</w:t>
      </w:r>
      <w:r>
        <w:t>./ 2 Cor.1,7</w:t>
      </w:r>
    </w:p>
  </w:footnote>
  <w:footnote w:id="521">
    <w:p w:rsidR="00AD36FC" w:rsidRDefault="00AD36FC" w:rsidP="00EF09DF">
      <w:pPr>
        <w:pStyle w:val="Textonotapie"/>
      </w:pPr>
      <w:r>
        <w:rPr>
          <w:rStyle w:val="Refdenotaalpie"/>
        </w:rPr>
        <w:footnoteRef/>
      </w:r>
      <w:r>
        <w:t xml:space="preserve"> 2 Cor. 4, </w:t>
      </w:r>
      <w:r w:rsidRPr="00BA5B23">
        <w:rPr>
          <w:highlight w:val="yellow"/>
        </w:rPr>
        <w:t>16</w:t>
      </w:r>
      <w:r>
        <w:t>-17.</w:t>
      </w:r>
    </w:p>
  </w:footnote>
  <w:footnote w:id="522">
    <w:p w:rsidR="00AD36FC" w:rsidRDefault="00AD36FC" w:rsidP="00EF09DF">
      <w:pPr>
        <w:pStyle w:val="Textonotapie"/>
      </w:pPr>
      <w:r>
        <w:rPr>
          <w:rStyle w:val="Refdenotaalpie"/>
        </w:rPr>
        <w:footnoteRef/>
      </w:r>
      <w:r>
        <w:t xml:space="preserve"> Prov. 31, 6-7.</w:t>
      </w:r>
    </w:p>
  </w:footnote>
  <w:footnote w:id="523">
    <w:p w:rsidR="00AD36FC" w:rsidRDefault="00AD36FC" w:rsidP="00EF09DF">
      <w:pPr>
        <w:pStyle w:val="Textonotapie"/>
      </w:pPr>
      <w:r>
        <w:rPr>
          <w:rStyle w:val="Refdenotaalpie"/>
        </w:rPr>
        <w:footnoteRef/>
      </w:r>
      <w:r>
        <w:t xml:space="preserve"> Cf. Sal. 103, 15b.</w:t>
      </w:r>
    </w:p>
  </w:footnote>
  <w:footnote w:id="524">
    <w:p w:rsidR="00AD36FC" w:rsidRDefault="00AD36FC" w:rsidP="00EF09DF">
      <w:pPr>
        <w:pStyle w:val="Textonotapie"/>
      </w:pPr>
      <w:r>
        <w:rPr>
          <w:rStyle w:val="Refdenotaalpie"/>
        </w:rPr>
        <w:footnoteRef/>
      </w:r>
      <w:r>
        <w:t xml:space="preserve"> Cf. Cant. 2, 5.</w:t>
      </w:r>
    </w:p>
  </w:footnote>
  <w:footnote w:id="525">
    <w:p w:rsidR="00AD36FC" w:rsidRDefault="00AD36FC" w:rsidP="00EF09DF">
      <w:pPr>
        <w:pStyle w:val="Textonotapie"/>
      </w:pPr>
      <w:r>
        <w:rPr>
          <w:rStyle w:val="Refdenotaalpie"/>
        </w:rPr>
        <w:footnoteRef/>
      </w:r>
      <w:r>
        <w:t xml:space="preserve"> Prov. 31, 7.</w:t>
      </w:r>
    </w:p>
  </w:footnote>
  <w:footnote w:id="526">
    <w:p w:rsidR="00AD36FC" w:rsidRDefault="00AD36FC" w:rsidP="00EF09DF">
      <w:pPr>
        <w:pStyle w:val="Textonotapie"/>
      </w:pPr>
      <w:r>
        <w:rPr>
          <w:rStyle w:val="Refdenotaalpie"/>
        </w:rPr>
        <w:footnoteRef/>
      </w:r>
      <w:r>
        <w:t xml:space="preserve"> Sal. 93, 19.</w:t>
      </w:r>
    </w:p>
  </w:footnote>
  <w:footnote w:id="527">
    <w:p w:rsidR="00AD36FC" w:rsidRDefault="00AD36FC" w:rsidP="00EF09DF">
      <w:pPr>
        <w:pStyle w:val="Textonotapie"/>
      </w:pPr>
      <w:r>
        <w:rPr>
          <w:rStyle w:val="Refdenotaalpie"/>
        </w:rPr>
        <w:footnoteRef/>
      </w:r>
      <w:r>
        <w:t xml:space="preserve"> Cf. Mt. 7, 14.</w:t>
      </w:r>
    </w:p>
  </w:footnote>
  <w:footnote w:id="528">
    <w:p w:rsidR="00AD36FC" w:rsidRDefault="00AD36FC" w:rsidP="00EF09DF">
      <w:pPr>
        <w:pStyle w:val="Textonotapie"/>
      </w:pPr>
      <w:r>
        <w:rPr>
          <w:rStyle w:val="Refdenotaalpie"/>
        </w:rPr>
        <w:footnoteRef/>
      </w:r>
      <w:r>
        <w:t xml:space="preserve"> Cf. RB 7, 36.</w:t>
      </w:r>
    </w:p>
  </w:footnote>
  <w:footnote w:id="529">
    <w:p w:rsidR="00AD36FC" w:rsidRDefault="00AD36FC" w:rsidP="00EF09DF">
      <w:pPr>
        <w:pStyle w:val="Textonotapie"/>
      </w:pPr>
      <w:r>
        <w:rPr>
          <w:rStyle w:val="Refdenotaalpie"/>
        </w:rPr>
        <w:footnoteRef/>
      </w:r>
      <w:r>
        <w:t xml:space="preserve"> Cf. Mt. 5, 37; 2 Cor. 1, 18-20.</w:t>
      </w:r>
    </w:p>
  </w:footnote>
  <w:footnote w:id="530">
    <w:p w:rsidR="00AD36FC" w:rsidRDefault="00AD36FC" w:rsidP="00EF09DF">
      <w:pPr>
        <w:pStyle w:val="Textonotapie"/>
      </w:pPr>
      <w:r>
        <w:rPr>
          <w:rStyle w:val="Refdenotaalpie"/>
        </w:rPr>
        <w:footnoteRef/>
      </w:r>
      <w:r>
        <w:t xml:space="preserve"> La compunción experimentada por el díscolo del cap. anterior. Para lo que sigue, cf. Introducción (3), págs. 33-34.</w:t>
      </w:r>
    </w:p>
  </w:footnote>
  <w:footnote w:id="531">
    <w:p w:rsidR="00AD36FC" w:rsidRDefault="00AD36FC" w:rsidP="00EF09DF">
      <w:pPr>
        <w:pStyle w:val="Textonotapie"/>
      </w:pPr>
      <w:r>
        <w:rPr>
          <w:rStyle w:val="Refdenotaalpie"/>
        </w:rPr>
        <w:footnoteRef/>
      </w:r>
      <w:r>
        <w:t xml:space="preserve"> Cf. 1 Sam. 13, 13; 15, 10-23.</w:t>
      </w:r>
    </w:p>
  </w:footnote>
  <w:footnote w:id="532">
    <w:p w:rsidR="00AD36FC" w:rsidRDefault="00AD36FC" w:rsidP="00EF09DF">
      <w:pPr>
        <w:pStyle w:val="Textonotapie"/>
      </w:pPr>
      <w:r>
        <w:rPr>
          <w:rStyle w:val="Refdenotaalpie"/>
        </w:rPr>
        <w:footnoteRef/>
      </w:r>
      <w:r>
        <w:t xml:space="preserve"> Cf. Mt. 10, 1. 7 ss.</w:t>
      </w:r>
    </w:p>
  </w:footnote>
  <w:footnote w:id="533">
    <w:p w:rsidR="00AD36FC" w:rsidRDefault="00AD36FC" w:rsidP="00EF09DF">
      <w:pPr>
        <w:pStyle w:val="Textonotapie"/>
      </w:pPr>
      <w:r>
        <w:rPr>
          <w:rStyle w:val="Refdenotaalpie"/>
        </w:rPr>
        <w:footnoteRef/>
      </w:r>
      <w:r>
        <w:t xml:space="preserve"> Mt. 7, 22-23.</w:t>
      </w:r>
    </w:p>
  </w:footnote>
  <w:footnote w:id="534">
    <w:p w:rsidR="00AD36FC" w:rsidRDefault="00AD36FC" w:rsidP="00EF09DF">
      <w:pPr>
        <w:pStyle w:val="Textonotapie"/>
      </w:pPr>
      <w:r>
        <w:rPr>
          <w:rStyle w:val="Refdenotaalpie"/>
        </w:rPr>
        <w:footnoteRef/>
      </w:r>
      <w:r>
        <w:t xml:space="preserve"> Núm. 23, 10.</w:t>
      </w:r>
    </w:p>
  </w:footnote>
  <w:footnote w:id="535">
    <w:p w:rsidR="00AD36FC" w:rsidRDefault="00AD36FC" w:rsidP="00EF09DF">
      <w:pPr>
        <w:pStyle w:val="Textonotapie"/>
      </w:pPr>
      <w:r>
        <w:rPr>
          <w:rStyle w:val="Refdenotaalpie"/>
        </w:rPr>
        <w:footnoteRef/>
      </w:r>
      <w:r>
        <w:t xml:space="preserve"> Núm. 24, 15-16.</w:t>
      </w:r>
    </w:p>
  </w:footnote>
  <w:footnote w:id="536">
    <w:p w:rsidR="00AD36FC" w:rsidRDefault="00AD36FC" w:rsidP="00EF09DF">
      <w:pPr>
        <w:pStyle w:val="Textonotapie"/>
      </w:pPr>
      <w:r>
        <w:rPr>
          <w:rStyle w:val="Refdenotaalpie"/>
        </w:rPr>
        <w:footnoteRef/>
      </w:r>
      <w:r>
        <w:t xml:space="preserve"> Núm. 24, 25; 25, 1-5; 31, 16.</w:t>
      </w:r>
    </w:p>
  </w:footnote>
  <w:footnote w:id="537">
    <w:p w:rsidR="00AD36FC" w:rsidRDefault="00AD36FC" w:rsidP="00EF09DF">
      <w:pPr>
        <w:pStyle w:val="Textonotapie"/>
      </w:pPr>
      <w:r>
        <w:rPr>
          <w:rStyle w:val="Refdenotaalpie"/>
        </w:rPr>
        <w:footnoteRef/>
      </w:r>
      <w:r>
        <w:t xml:space="preserve"> Jue. 2, 4-5.</w:t>
      </w:r>
    </w:p>
  </w:footnote>
  <w:footnote w:id="538">
    <w:p w:rsidR="00AD36FC" w:rsidRDefault="00AD36FC" w:rsidP="00EF09DF">
      <w:pPr>
        <w:pStyle w:val="Textonotapie"/>
      </w:pPr>
      <w:r>
        <w:rPr>
          <w:rStyle w:val="Refdenotaalpie"/>
        </w:rPr>
        <w:footnoteRef/>
      </w:r>
      <w:r>
        <w:t xml:space="preserve"> Mt. 27, 4.</w:t>
      </w:r>
    </w:p>
  </w:footnote>
  <w:footnote w:id="539">
    <w:p w:rsidR="00AD36FC" w:rsidRDefault="00AD36FC" w:rsidP="00EF09DF">
      <w:pPr>
        <w:pStyle w:val="Textonotapie"/>
      </w:pPr>
      <w:r>
        <w:rPr>
          <w:rStyle w:val="Refdenotaalpie"/>
        </w:rPr>
        <w:footnoteRef/>
      </w:r>
      <w:r>
        <w:t xml:space="preserve"> Qo. 34, 30.</w:t>
      </w:r>
    </w:p>
  </w:footnote>
  <w:footnote w:id="540">
    <w:p w:rsidR="00AD36FC" w:rsidRDefault="00AD36FC" w:rsidP="00EF09DF">
      <w:pPr>
        <w:pStyle w:val="Textonotapie"/>
      </w:pPr>
      <w:r>
        <w:rPr>
          <w:rStyle w:val="Refdenotaalpie"/>
        </w:rPr>
        <w:footnoteRef/>
      </w:r>
      <w:r>
        <w:t xml:space="preserve"> Cf. RB 7, 36; Prólogo, 3.</w:t>
      </w:r>
    </w:p>
  </w:footnote>
  <w:footnote w:id="541">
    <w:p w:rsidR="00AD36FC" w:rsidRDefault="00AD36FC" w:rsidP="00EF09DF">
      <w:pPr>
        <w:pStyle w:val="Textonotapie"/>
      </w:pPr>
      <w:r>
        <w:rPr>
          <w:rStyle w:val="Refdenotaalpie"/>
        </w:rPr>
        <w:footnoteRef/>
      </w:r>
      <w:r>
        <w:t xml:space="preserve"> Sal. 76, </w:t>
      </w:r>
      <w:r w:rsidRPr="0058022D">
        <w:rPr>
          <w:highlight w:val="yellow"/>
        </w:rPr>
        <w:t>3</w:t>
      </w:r>
      <w:r>
        <w:t>.</w:t>
      </w:r>
    </w:p>
  </w:footnote>
  <w:footnote w:id="542">
    <w:p w:rsidR="00AD36FC" w:rsidRDefault="00AD36FC" w:rsidP="00EF09DF">
      <w:pPr>
        <w:pStyle w:val="Textonotapie"/>
      </w:pPr>
      <w:r>
        <w:rPr>
          <w:rStyle w:val="Refdenotaalpie"/>
        </w:rPr>
        <w:footnoteRef/>
      </w:r>
      <w:r>
        <w:t xml:space="preserve"> </w:t>
      </w:r>
      <w:r w:rsidRPr="0058022D">
        <w:rPr>
          <w:strike/>
          <w:highlight w:val="yellow"/>
        </w:rPr>
        <w:t>Idem.</w:t>
      </w:r>
      <w:r>
        <w:t>/ Sal. 76,4.</w:t>
      </w:r>
    </w:p>
  </w:footnote>
  <w:footnote w:id="543">
    <w:p w:rsidR="00AD36FC" w:rsidRDefault="00AD36FC" w:rsidP="00EF09DF">
      <w:pPr>
        <w:pStyle w:val="Textonotapie"/>
      </w:pPr>
      <w:r>
        <w:rPr>
          <w:rStyle w:val="Refdenotaalpie"/>
        </w:rPr>
        <w:footnoteRef/>
      </w:r>
      <w:r>
        <w:t xml:space="preserve"> Sal. 115, 12.</w:t>
      </w:r>
    </w:p>
  </w:footnote>
  <w:footnote w:id="544">
    <w:p w:rsidR="00AD36FC" w:rsidRDefault="00AD36FC" w:rsidP="00EF09DF">
      <w:pPr>
        <w:pStyle w:val="Textonotapie"/>
      </w:pPr>
      <w:r>
        <w:rPr>
          <w:rStyle w:val="Refdenotaalpie"/>
        </w:rPr>
        <w:footnoteRef/>
      </w:r>
      <w:r>
        <w:t xml:space="preserve"> Cf. Sal. 17, 17a.</w:t>
      </w:r>
    </w:p>
  </w:footnote>
  <w:footnote w:id="545">
    <w:p w:rsidR="00AD36FC" w:rsidRDefault="00AD36FC" w:rsidP="00EF09DF">
      <w:pPr>
        <w:pStyle w:val="Textonotapie"/>
      </w:pPr>
      <w:r>
        <w:rPr>
          <w:rStyle w:val="Refdenotaalpie"/>
        </w:rPr>
        <w:footnoteRef/>
      </w:r>
      <w:r>
        <w:t xml:space="preserve"> Idem./</w:t>
      </w:r>
      <w:r w:rsidRPr="0079206D">
        <w:rPr>
          <w:highlight w:val="yellow"/>
        </w:rPr>
        <w:t>Sal.143,7</w:t>
      </w:r>
      <w:r>
        <w:t>.</w:t>
      </w:r>
    </w:p>
  </w:footnote>
  <w:footnote w:id="546">
    <w:p w:rsidR="00AD36FC" w:rsidRDefault="00AD36FC" w:rsidP="00EF09DF">
      <w:pPr>
        <w:pStyle w:val="Textonotapie"/>
      </w:pPr>
      <w:r>
        <w:rPr>
          <w:rStyle w:val="Refdenotaalpie"/>
        </w:rPr>
        <w:footnoteRef/>
      </w:r>
      <w:r>
        <w:t xml:space="preserve"> Cf. Sal. 17, 17b; 31, 6; 123, 4-5.</w:t>
      </w:r>
    </w:p>
  </w:footnote>
  <w:footnote w:id="547">
    <w:p w:rsidR="00AD36FC" w:rsidRDefault="00AD36FC" w:rsidP="00EF09DF">
      <w:pPr>
        <w:pStyle w:val="Textonotapie"/>
      </w:pPr>
      <w:r>
        <w:rPr>
          <w:rStyle w:val="Refdenotaalpie"/>
        </w:rPr>
        <w:footnoteRef/>
      </w:r>
      <w:r>
        <w:t xml:space="preserve"> Cf. Sal. 114, 3a-b.</w:t>
      </w:r>
    </w:p>
  </w:footnote>
  <w:footnote w:id="548">
    <w:p w:rsidR="00AD36FC" w:rsidRDefault="00AD36FC" w:rsidP="00EF09DF">
      <w:pPr>
        <w:pStyle w:val="Textonotapie"/>
      </w:pPr>
      <w:r>
        <w:rPr>
          <w:rStyle w:val="Refdenotaalpie"/>
        </w:rPr>
        <w:footnoteRef/>
      </w:r>
      <w:r>
        <w:t xml:space="preserve"> Cf. Lc. 16, 24.</w:t>
      </w:r>
    </w:p>
  </w:footnote>
  <w:footnote w:id="549">
    <w:p w:rsidR="00AD36FC" w:rsidRDefault="00AD36FC" w:rsidP="00EF09DF">
      <w:pPr>
        <w:pStyle w:val="Textonotapie"/>
      </w:pPr>
      <w:r>
        <w:rPr>
          <w:rStyle w:val="Refdenotaalpie"/>
        </w:rPr>
        <w:footnoteRef/>
      </w:r>
      <w:r>
        <w:t xml:space="preserve"> Cf. 1 Cor. 10, 13.</w:t>
      </w:r>
    </w:p>
  </w:footnote>
  <w:footnote w:id="550">
    <w:p w:rsidR="00AD36FC" w:rsidRDefault="00AD36FC" w:rsidP="00EF09DF">
      <w:pPr>
        <w:pStyle w:val="Textonotapie"/>
      </w:pPr>
      <w:r>
        <w:rPr>
          <w:rStyle w:val="Refdenotaalpie"/>
        </w:rPr>
        <w:footnoteRef/>
      </w:r>
      <w:r>
        <w:t xml:space="preserve"> Cf. 1 Cor. 15, 43.</w:t>
      </w:r>
    </w:p>
  </w:footnote>
  <w:footnote w:id="551">
    <w:p w:rsidR="00AD36FC" w:rsidRDefault="00AD36FC" w:rsidP="00EF09DF">
      <w:pPr>
        <w:pStyle w:val="Textonotapie"/>
      </w:pPr>
      <w:r>
        <w:rPr>
          <w:rStyle w:val="Refdenotaalpie"/>
        </w:rPr>
        <w:footnoteRef/>
      </w:r>
      <w:r>
        <w:t xml:space="preserve"> Sal. 25, 2.</w:t>
      </w:r>
    </w:p>
  </w:footnote>
  <w:footnote w:id="552">
    <w:p w:rsidR="00AD36FC" w:rsidRDefault="00AD36FC" w:rsidP="00EF09DF">
      <w:pPr>
        <w:pStyle w:val="Textonotapie"/>
      </w:pPr>
      <w:r>
        <w:rPr>
          <w:rStyle w:val="Refdenotaalpie"/>
        </w:rPr>
        <w:footnoteRef/>
      </w:r>
      <w:r>
        <w:t xml:space="preserve"> Sal. 138, 23.</w:t>
      </w:r>
    </w:p>
  </w:footnote>
  <w:footnote w:id="553">
    <w:p w:rsidR="00AD36FC" w:rsidRDefault="00AD36FC" w:rsidP="00EF09DF">
      <w:pPr>
        <w:pStyle w:val="Textonotapie"/>
      </w:pPr>
      <w:r>
        <w:rPr>
          <w:rStyle w:val="Refdenotaalpie"/>
        </w:rPr>
        <w:footnoteRef/>
      </w:r>
      <w:r>
        <w:t xml:space="preserve"> Cf. Sal. 41, 5.</w:t>
      </w:r>
    </w:p>
  </w:footnote>
  <w:footnote w:id="554">
    <w:p w:rsidR="00AD36FC" w:rsidRDefault="00AD36FC" w:rsidP="00EF09DF">
      <w:pPr>
        <w:pStyle w:val="Textonotapie"/>
      </w:pPr>
      <w:r>
        <w:rPr>
          <w:rStyle w:val="Refdenotaalpie"/>
        </w:rPr>
        <w:footnoteRef/>
      </w:r>
      <w:r>
        <w:t xml:space="preserve"> Sal. 131. 14.</w:t>
      </w:r>
    </w:p>
  </w:footnote>
  <w:footnote w:id="555">
    <w:p w:rsidR="00AD36FC" w:rsidRDefault="00AD36FC" w:rsidP="00EF09DF">
      <w:pPr>
        <w:pStyle w:val="Textonotapie"/>
      </w:pPr>
      <w:r>
        <w:rPr>
          <w:rStyle w:val="Refdenotaalpie"/>
        </w:rPr>
        <w:footnoteRef/>
      </w:r>
      <w:r>
        <w:t xml:space="preserve"> Cf. 1 Jn. 4, 18.</w:t>
      </w:r>
    </w:p>
  </w:footnote>
  <w:footnote w:id="556">
    <w:p w:rsidR="00AD36FC" w:rsidRDefault="00AD36FC" w:rsidP="00EF09DF">
      <w:pPr>
        <w:pStyle w:val="Textonotapie"/>
      </w:pPr>
      <w:r>
        <w:rPr>
          <w:rStyle w:val="Refdenotaalpie"/>
        </w:rPr>
        <w:footnoteRef/>
      </w:r>
      <w:r>
        <w:t xml:space="preserve"> Prov. 1, 7; </w:t>
      </w:r>
      <w:r w:rsidRPr="000D4720">
        <w:rPr>
          <w:highlight w:val="yellow"/>
        </w:rPr>
        <w:t>9,10</w:t>
      </w:r>
      <w:r>
        <w:t xml:space="preserve">; Sal. 110, 10; </w:t>
      </w:r>
      <w:r w:rsidRPr="000D4720">
        <w:rPr>
          <w:highlight w:val="yellow"/>
        </w:rPr>
        <w:t>Si 1,16</w:t>
      </w:r>
      <w:r>
        <w:t>.</w:t>
      </w:r>
    </w:p>
  </w:footnote>
  <w:footnote w:id="557">
    <w:p w:rsidR="00AD36FC" w:rsidRDefault="00AD36FC" w:rsidP="00EF09DF">
      <w:pPr>
        <w:pStyle w:val="Textonotapie"/>
      </w:pPr>
      <w:r>
        <w:rPr>
          <w:rStyle w:val="Refdenotaalpie"/>
        </w:rPr>
        <w:footnoteRef/>
      </w:r>
      <w:r>
        <w:t xml:space="preserve"> Cf. 1 Cor. 13, 2-8.</w:t>
      </w:r>
    </w:p>
  </w:footnote>
  <w:footnote w:id="558">
    <w:p w:rsidR="00AD36FC" w:rsidRDefault="00AD36FC" w:rsidP="00EF09DF">
      <w:pPr>
        <w:pStyle w:val="Textonotapie"/>
      </w:pPr>
      <w:r>
        <w:rPr>
          <w:rStyle w:val="Refdenotaalpie"/>
        </w:rPr>
        <w:footnoteRef/>
      </w:r>
      <w:r>
        <w:t xml:space="preserve"> Cf. RB 48, 18. Cf. García M. Colombás, </w:t>
      </w:r>
      <w:r w:rsidRPr="00392D97">
        <w:rPr>
          <w:i/>
        </w:rPr>
        <w:t>La Regla de San Benito</w:t>
      </w:r>
      <w:r>
        <w:t xml:space="preserve"> (BAC: Madrid, 1979, págs. 389-390).</w:t>
      </w:r>
    </w:p>
  </w:footnote>
  <w:footnote w:id="559">
    <w:p w:rsidR="00AD36FC" w:rsidRDefault="00AD36FC" w:rsidP="00EF09DF">
      <w:pPr>
        <w:pStyle w:val="Textonotapie"/>
      </w:pPr>
      <w:r>
        <w:rPr>
          <w:rStyle w:val="Refdenotaalpie"/>
        </w:rPr>
        <w:footnoteRef/>
      </w:r>
      <w:r>
        <w:t xml:space="preserve"> Cf. sal. 44, 3a.</w:t>
      </w:r>
    </w:p>
  </w:footnote>
  <w:footnote w:id="560">
    <w:p w:rsidR="00AD36FC" w:rsidRDefault="00AD36FC" w:rsidP="00EF09DF">
      <w:pPr>
        <w:pStyle w:val="Textonotapie"/>
      </w:pPr>
      <w:r>
        <w:rPr>
          <w:rStyle w:val="Refdenotaalpie"/>
        </w:rPr>
        <w:footnoteRef/>
      </w:r>
      <w:r>
        <w:t xml:space="preserve"> Cf. Flp. 1, 23.</w:t>
      </w:r>
    </w:p>
  </w:footnote>
  <w:footnote w:id="561">
    <w:p w:rsidR="00AD36FC" w:rsidRDefault="00AD36FC" w:rsidP="00EF09DF">
      <w:pPr>
        <w:pStyle w:val="Textonotapie"/>
      </w:pPr>
      <w:r>
        <w:rPr>
          <w:rStyle w:val="Refdenotaalpie"/>
        </w:rPr>
        <w:footnoteRef/>
      </w:r>
      <w:r>
        <w:t xml:space="preserve"> Sal. 119,5/ </w:t>
      </w:r>
      <w:r w:rsidRPr="000D4720">
        <w:rPr>
          <w:strike/>
          <w:highlight w:val="yellow"/>
        </w:rPr>
        <w:t>6</w:t>
      </w:r>
      <w:r>
        <w:t xml:space="preserve">. </w:t>
      </w:r>
    </w:p>
  </w:footnote>
  <w:footnote w:id="562">
    <w:p w:rsidR="00AD36FC" w:rsidRDefault="00AD36FC" w:rsidP="00EF09DF">
      <w:pPr>
        <w:pStyle w:val="Textonotapie"/>
      </w:pPr>
      <w:r>
        <w:rPr>
          <w:rStyle w:val="Refdenotaalpie"/>
        </w:rPr>
        <w:footnoteRef/>
      </w:r>
      <w:r>
        <w:t xml:space="preserve"> Cf. 2 Cor. 10, 17.</w:t>
      </w:r>
    </w:p>
  </w:footnote>
  <w:footnote w:id="563">
    <w:p w:rsidR="00AD36FC" w:rsidRDefault="00AD36FC" w:rsidP="00EF09DF">
      <w:pPr>
        <w:pStyle w:val="Textonotapie"/>
      </w:pPr>
      <w:r>
        <w:rPr>
          <w:rStyle w:val="Refdenotaalpie"/>
        </w:rPr>
        <w:footnoteRef/>
      </w:r>
      <w:r>
        <w:t xml:space="preserve"> Jn. 6, 60.</w:t>
      </w:r>
    </w:p>
  </w:footnote>
  <w:footnote w:id="564">
    <w:p w:rsidR="00AD36FC" w:rsidRDefault="00AD36FC" w:rsidP="00EF09DF">
      <w:pPr>
        <w:pStyle w:val="Textonotapie"/>
      </w:pPr>
      <w:r>
        <w:rPr>
          <w:rStyle w:val="Refdenotaalpie"/>
        </w:rPr>
        <w:footnoteRef/>
      </w:r>
      <w:r>
        <w:t xml:space="preserve"> Lc. 14, 10.</w:t>
      </w:r>
    </w:p>
  </w:footnote>
  <w:footnote w:id="565">
    <w:p w:rsidR="00AD36FC" w:rsidRDefault="00AD36FC" w:rsidP="00EF09DF">
      <w:pPr>
        <w:pStyle w:val="Textonotapie"/>
      </w:pPr>
      <w:r>
        <w:rPr>
          <w:rStyle w:val="Refdenotaalpie"/>
        </w:rPr>
        <w:footnoteRef/>
      </w:r>
      <w:r>
        <w:t xml:space="preserve"> Mt. 23, 6-7.</w:t>
      </w:r>
    </w:p>
  </w:footnote>
  <w:footnote w:id="566">
    <w:p w:rsidR="00AD36FC" w:rsidRDefault="00AD36FC" w:rsidP="00EF09DF">
      <w:pPr>
        <w:pStyle w:val="Textonotapie"/>
      </w:pPr>
      <w:r>
        <w:rPr>
          <w:rStyle w:val="Refdenotaalpie"/>
        </w:rPr>
        <w:footnoteRef/>
      </w:r>
      <w:r>
        <w:t xml:space="preserve"> Lc. 21, 34.</w:t>
      </w:r>
    </w:p>
  </w:footnote>
  <w:footnote w:id="567">
    <w:p w:rsidR="00AD36FC" w:rsidRDefault="00AD36FC" w:rsidP="00EF09DF">
      <w:pPr>
        <w:pStyle w:val="Textonotapie"/>
      </w:pPr>
      <w:r>
        <w:rPr>
          <w:rStyle w:val="Refdenotaalpie"/>
        </w:rPr>
        <w:footnoteRef/>
      </w:r>
      <w:r>
        <w:t xml:space="preserve"> Mt. 5, 22.</w:t>
      </w:r>
    </w:p>
  </w:footnote>
  <w:footnote w:id="568">
    <w:p w:rsidR="00AD36FC" w:rsidRDefault="00AD36FC" w:rsidP="00EF09DF">
      <w:pPr>
        <w:pStyle w:val="Textonotapie"/>
      </w:pPr>
      <w:r>
        <w:rPr>
          <w:rStyle w:val="Refdenotaalpie"/>
        </w:rPr>
        <w:footnoteRef/>
      </w:r>
      <w:r>
        <w:t xml:space="preserve"> Mt. 20, 26.</w:t>
      </w:r>
    </w:p>
  </w:footnote>
  <w:footnote w:id="569">
    <w:p w:rsidR="00AD36FC" w:rsidRDefault="00AD36FC" w:rsidP="00EF09DF">
      <w:pPr>
        <w:pStyle w:val="Textonotapie"/>
      </w:pPr>
      <w:r>
        <w:rPr>
          <w:rStyle w:val="Refdenotaalpie"/>
        </w:rPr>
        <w:footnoteRef/>
      </w:r>
      <w:r>
        <w:t xml:space="preserve"> Mt. 7, 12.</w:t>
      </w:r>
    </w:p>
  </w:footnote>
  <w:footnote w:id="570">
    <w:p w:rsidR="00AD36FC" w:rsidRDefault="00AD36FC" w:rsidP="00EF09DF">
      <w:pPr>
        <w:pStyle w:val="Textonotapie"/>
      </w:pPr>
      <w:r>
        <w:rPr>
          <w:rStyle w:val="Refdenotaalpie"/>
        </w:rPr>
        <w:footnoteRef/>
      </w:r>
      <w:r>
        <w:t xml:space="preserve"> Mt.12,36.</w:t>
      </w:r>
    </w:p>
  </w:footnote>
  <w:footnote w:id="571">
    <w:p w:rsidR="00AD36FC" w:rsidRDefault="00AD36FC" w:rsidP="00EF09DF">
      <w:pPr>
        <w:pStyle w:val="Textonotapie"/>
      </w:pPr>
      <w:r>
        <w:rPr>
          <w:rStyle w:val="Refdenotaalpie"/>
        </w:rPr>
        <w:footnoteRef/>
      </w:r>
      <w:r>
        <w:t xml:space="preserve"> Rom. 13, 13-14.</w:t>
      </w:r>
    </w:p>
  </w:footnote>
  <w:footnote w:id="572">
    <w:p w:rsidR="00AD36FC" w:rsidRDefault="00AD36FC" w:rsidP="00EF09DF">
      <w:pPr>
        <w:pStyle w:val="Textonotapie"/>
      </w:pPr>
      <w:r>
        <w:rPr>
          <w:rStyle w:val="Refdenotaalpie"/>
        </w:rPr>
        <w:footnoteRef/>
      </w:r>
      <w:r>
        <w:t xml:space="preserve"> 2 Tim. 2, 4.</w:t>
      </w:r>
    </w:p>
  </w:footnote>
  <w:footnote w:id="573">
    <w:p w:rsidR="00AD36FC" w:rsidRDefault="00AD36FC" w:rsidP="00EF09DF">
      <w:pPr>
        <w:pStyle w:val="Textonotapie"/>
      </w:pPr>
      <w:r>
        <w:rPr>
          <w:rStyle w:val="Refdenotaalpie"/>
        </w:rPr>
        <w:footnoteRef/>
      </w:r>
      <w:r>
        <w:t xml:space="preserve"> Gál. 5, 15.</w:t>
      </w:r>
    </w:p>
  </w:footnote>
  <w:footnote w:id="574">
    <w:p w:rsidR="00AD36FC" w:rsidRDefault="00AD36FC" w:rsidP="00EF09DF">
      <w:pPr>
        <w:pStyle w:val="Textonotapie"/>
      </w:pPr>
      <w:r>
        <w:rPr>
          <w:rStyle w:val="Refdenotaalpie"/>
        </w:rPr>
        <w:footnoteRef/>
      </w:r>
      <w:r>
        <w:t xml:space="preserve"> 1 Tes. 4, 10-12.</w:t>
      </w:r>
    </w:p>
  </w:footnote>
  <w:footnote w:id="575">
    <w:p w:rsidR="00AD36FC" w:rsidRDefault="00AD36FC" w:rsidP="00EF09DF">
      <w:pPr>
        <w:pStyle w:val="Textonotapie"/>
      </w:pPr>
      <w:r>
        <w:rPr>
          <w:rStyle w:val="Refdenotaalpie"/>
        </w:rPr>
        <w:footnoteRef/>
      </w:r>
      <w:r>
        <w:t xml:space="preserve"> 2 Tes. 3, 10.</w:t>
      </w:r>
    </w:p>
  </w:footnote>
  <w:footnote w:id="576">
    <w:p w:rsidR="00AD36FC" w:rsidRDefault="00AD36FC" w:rsidP="00EF09DF">
      <w:pPr>
        <w:pStyle w:val="Textonotapie"/>
      </w:pPr>
      <w:r>
        <w:rPr>
          <w:rStyle w:val="Refdenotaalpie"/>
        </w:rPr>
        <w:footnoteRef/>
      </w:r>
      <w:r>
        <w:t xml:space="preserve"> Sant. 2, 1.</w:t>
      </w:r>
    </w:p>
  </w:footnote>
  <w:footnote w:id="577">
    <w:p w:rsidR="00AD36FC" w:rsidRDefault="00AD36FC" w:rsidP="00EF09DF">
      <w:pPr>
        <w:pStyle w:val="Textonotapie"/>
      </w:pPr>
      <w:r>
        <w:rPr>
          <w:rStyle w:val="Refdenotaalpie"/>
        </w:rPr>
        <w:footnoteRef/>
      </w:r>
      <w:r>
        <w:t xml:space="preserve"> Sant. 3, 14-16.</w:t>
      </w:r>
    </w:p>
  </w:footnote>
  <w:footnote w:id="578">
    <w:p w:rsidR="00AD36FC" w:rsidRDefault="00AD36FC" w:rsidP="00EF09DF">
      <w:pPr>
        <w:pStyle w:val="Textonotapie"/>
      </w:pPr>
      <w:r>
        <w:rPr>
          <w:rStyle w:val="Refdenotaalpie"/>
        </w:rPr>
        <w:footnoteRef/>
      </w:r>
      <w:r>
        <w:t xml:space="preserve"> Sant. 4, 4.</w:t>
      </w:r>
    </w:p>
  </w:footnote>
  <w:footnote w:id="579">
    <w:p w:rsidR="00AD36FC" w:rsidRDefault="00AD36FC" w:rsidP="00EF09DF">
      <w:pPr>
        <w:pStyle w:val="Textonotapie"/>
      </w:pPr>
      <w:r>
        <w:rPr>
          <w:rStyle w:val="Refdenotaalpie"/>
        </w:rPr>
        <w:footnoteRef/>
      </w:r>
      <w:r>
        <w:t xml:space="preserve"> Sant. 4, 11.</w:t>
      </w:r>
    </w:p>
  </w:footnote>
  <w:footnote w:id="580">
    <w:p w:rsidR="00AD36FC" w:rsidRDefault="00AD36FC" w:rsidP="00EF09DF">
      <w:pPr>
        <w:pStyle w:val="Textonotapie"/>
      </w:pPr>
      <w:r>
        <w:rPr>
          <w:rStyle w:val="Refdenotaalpie"/>
        </w:rPr>
        <w:footnoteRef/>
      </w:r>
      <w:r>
        <w:t xml:space="preserve"> 1 Pe. 2, 11.</w:t>
      </w:r>
    </w:p>
  </w:footnote>
  <w:footnote w:id="581">
    <w:p w:rsidR="00AD36FC" w:rsidRDefault="00AD36FC" w:rsidP="00EF09DF">
      <w:pPr>
        <w:pStyle w:val="Textonotapie"/>
      </w:pPr>
      <w:r>
        <w:rPr>
          <w:rStyle w:val="Refdenotaalpie"/>
        </w:rPr>
        <w:footnoteRef/>
      </w:r>
      <w:r>
        <w:t xml:space="preserve"> 1 Pe. 2, 1.</w:t>
      </w:r>
    </w:p>
  </w:footnote>
  <w:footnote w:id="582">
    <w:p w:rsidR="00AD36FC" w:rsidRDefault="00AD36FC" w:rsidP="00EF09DF">
      <w:pPr>
        <w:pStyle w:val="Textonotapie"/>
      </w:pPr>
      <w:r>
        <w:rPr>
          <w:rStyle w:val="Refdenotaalpie"/>
        </w:rPr>
        <w:footnoteRef/>
      </w:r>
      <w:r>
        <w:t xml:space="preserve"> 1 Pe. 4, 11.</w:t>
      </w:r>
    </w:p>
  </w:footnote>
  <w:footnote w:id="583">
    <w:p w:rsidR="00AD36FC" w:rsidRDefault="00AD36FC" w:rsidP="00EF09DF">
      <w:pPr>
        <w:pStyle w:val="Textonotapie"/>
      </w:pPr>
      <w:r w:rsidRPr="00FE7262">
        <w:rPr>
          <w:rStyle w:val="Refdenotaalpie"/>
        </w:rPr>
        <w:footnoteRef/>
      </w:r>
      <w:r w:rsidRPr="00FE7262">
        <w:t xml:space="preserve"> 1 Pe. 5, </w:t>
      </w:r>
      <w:r w:rsidRPr="007C108B">
        <w:rPr>
          <w:strike/>
        </w:rPr>
        <w:t>8.</w:t>
      </w:r>
      <w:r w:rsidR="007C108B">
        <w:t xml:space="preserve"> / </w:t>
      </w:r>
      <w:r w:rsidR="007C108B" w:rsidRPr="007C108B">
        <w:rPr>
          <w:highlight w:val="yellow"/>
        </w:rPr>
        <w:t>2,3</w:t>
      </w:r>
      <w:r w:rsidR="007C108B">
        <w:t>.</w:t>
      </w:r>
    </w:p>
  </w:footnote>
  <w:footnote w:id="584">
    <w:p w:rsidR="00AD36FC" w:rsidRDefault="00AD36FC" w:rsidP="00EF09DF">
      <w:pPr>
        <w:pStyle w:val="Textonotapie"/>
      </w:pPr>
      <w:r>
        <w:rPr>
          <w:rStyle w:val="Refdenotaalpie"/>
        </w:rPr>
        <w:footnoteRef/>
      </w:r>
      <w:r>
        <w:t xml:space="preserve"> 1 Pe. 5, </w:t>
      </w:r>
      <w:r w:rsidRPr="007C108B">
        <w:rPr>
          <w:strike/>
        </w:rPr>
        <w:t>2.</w:t>
      </w:r>
      <w:r>
        <w:t xml:space="preserve"> </w:t>
      </w:r>
      <w:r w:rsidRPr="007C108B">
        <w:rPr>
          <w:highlight w:val="yellow"/>
        </w:rPr>
        <w:t>5</w:t>
      </w:r>
      <w:r>
        <w:t>.</w:t>
      </w:r>
    </w:p>
  </w:footnote>
  <w:footnote w:id="585">
    <w:p w:rsidR="00AD36FC" w:rsidRDefault="00AD36FC" w:rsidP="00EF09DF">
      <w:pPr>
        <w:pStyle w:val="Textonotapie"/>
      </w:pPr>
      <w:r>
        <w:rPr>
          <w:rStyle w:val="Refdenotaalpie"/>
        </w:rPr>
        <w:footnoteRef/>
      </w:r>
      <w:r>
        <w:t xml:space="preserve"> 2 Pe. 1, 4.</w:t>
      </w:r>
      <w:r w:rsidR="00FE7262">
        <w:t xml:space="preserve"> </w:t>
      </w:r>
    </w:p>
  </w:footnote>
  <w:footnote w:id="586">
    <w:p w:rsidR="00AD36FC" w:rsidRDefault="00AD36FC" w:rsidP="00EF09DF">
      <w:pPr>
        <w:pStyle w:val="Textonotapie"/>
      </w:pPr>
      <w:r>
        <w:rPr>
          <w:rStyle w:val="Refdenotaalpie"/>
        </w:rPr>
        <w:footnoteRef/>
      </w:r>
      <w:r>
        <w:t xml:space="preserve"> 1 Jn. 2, 4.</w:t>
      </w:r>
    </w:p>
  </w:footnote>
  <w:footnote w:id="587">
    <w:p w:rsidR="00AD36FC" w:rsidRDefault="00AD36FC" w:rsidP="00EF09DF">
      <w:pPr>
        <w:pStyle w:val="Textonotapie"/>
      </w:pPr>
      <w:r>
        <w:rPr>
          <w:rStyle w:val="Refdenotaalpie"/>
        </w:rPr>
        <w:footnoteRef/>
      </w:r>
      <w:r>
        <w:t xml:space="preserve"> 1 Jn. 2, 15.</w:t>
      </w:r>
    </w:p>
  </w:footnote>
  <w:footnote w:id="588">
    <w:p w:rsidR="00AD36FC" w:rsidRDefault="00AD36FC" w:rsidP="00EF09DF">
      <w:pPr>
        <w:pStyle w:val="Textonotapie"/>
      </w:pPr>
      <w:r>
        <w:rPr>
          <w:rStyle w:val="Refdenotaalpie"/>
        </w:rPr>
        <w:footnoteRef/>
      </w:r>
      <w:r>
        <w:t xml:space="preserve"> 1 Jn. 3, 15.</w:t>
      </w:r>
    </w:p>
  </w:footnote>
  <w:footnote w:id="589">
    <w:p w:rsidR="00AD36FC" w:rsidRDefault="00AD36FC" w:rsidP="00EF09DF">
      <w:pPr>
        <w:pStyle w:val="Textonotapie"/>
      </w:pPr>
      <w:r>
        <w:rPr>
          <w:rStyle w:val="Refdenotaalpie"/>
        </w:rPr>
        <w:footnoteRef/>
      </w:r>
      <w:r>
        <w:t xml:space="preserve"> Jud. 11-12.</w:t>
      </w:r>
    </w:p>
  </w:footnote>
  <w:footnote w:id="590">
    <w:p w:rsidR="00AD36FC" w:rsidRDefault="00AD36FC" w:rsidP="00EF09DF">
      <w:pPr>
        <w:pStyle w:val="Textonotapie"/>
      </w:pPr>
      <w:r>
        <w:rPr>
          <w:rStyle w:val="Refdenotaalpie"/>
        </w:rPr>
        <w:footnoteRef/>
      </w:r>
      <w:r>
        <w:t xml:space="preserve"> Jud. 16.</w:t>
      </w:r>
    </w:p>
  </w:footnote>
  <w:footnote w:id="591">
    <w:p w:rsidR="00AD36FC" w:rsidRDefault="00AD36FC" w:rsidP="00EF09DF">
      <w:pPr>
        <w:pStyle w:val="Textonotapie"/>
      </w:pPr>
      <w:r>
        <w:rPr>
          <w:rStyle w:val="Refdenotaalpie"/>
        </w:rPr>
        <w:footnoteRef/>
      </w:r>
      <w:r>
        <w:t xml:space="preserve"> Jud. 23.</w:t>
      </w:r>
    </w:p>
  </w:footnote>
  <w:footnote w:id="592">
    <w:p w:rsidR="00AD36FC" w:rsidRDefault="00AD36FC" w:rsidP="00EF09DF">
      <w:pPr>
        <w:pStyle w:val="Textonotapie"/>
      </w:pPr>
      <w:r>
        <w:rPr>
          <w:rStyle w:val="Refdenotaalpie"/>
        </w:rPr>
        <w:footnoteRef/>
      </w:r>
      <w:r>
        <w:t xml:space="preserve"> Cf. Apoc. 3, 16.</w:t>
      </w:r>
    </w:p>
  </w:footnote>
  <w:footnote w:id="593">
    <w:p w:rsidR="00AD36FC" w:rsidRDefault="00AD36FC" w:rsidP="00EF09DF">
      <w:pPr>
        <w:pStyle w:val="Textonotapie"/>
      </w:pPr>
      <w:r>
        <w:rPr>
          <w:rStyle w:val="Refdenotaalpie"/>
        </w:rPr>
        <w:footnoteRef/>
      </w:r>
      <w:r>
        <w:t xml:space="preserve"> Cf. Lc. 11, 26.</w:t>
      </w:r>
    </w:p>
  </w:footnote>
  <w:footnote w:id="594">
    <w:p w:rsidR="00AD36FC" w:rsidRDefault="00AD36FC" w:rsidP="00EF09DF">
      <w:pPr>
        <w:pStyle w:val="Textonotapie"/>
      </w:pPr>
      <w:r>
        <w:rPr>
          <w:rStyle w:val="Refdenotaalpie"/>
        </w:rPr>
        <w:footnoteRef/>
      </w:r>
      <w:r>
        <w:t xml:space="preserve"> Cf. Ex. 16, 3.</w:t>
      </w:r>
    </w:p>
  </w:footnote>
  <w:footnote w:id="595">
    <w:p w:rsidR="00AD36FC" w:rsidRDefault="00AD36FC" w:rsidP="00EF09DF">
      <w:pPr>
        <w:pStyle w:val="Textonotapie"/>
      </w:pPr>
      <w:r>
        <w:rPr>
          <w:rStyle w:val="Refdenotaalpie"/>
        </w:rPr>
        <w:footnoteRef/>
      </w:r>
      <w:r>
        <w:t xml:space="preserve"> Cf. Sal. 65, 13b-14a.</w:t>
      </w:r>
    </w:p>
  </w:footnote>
  <w:footnote w:id="596">
    <w:p w:rsidR="00AD36FC" w:rsidRDefault="00AD36FC" w:rsidP="00EF09DF">
      <w:pPr>
        <w:pStyle w:val="Textonotapie"/>
      </w:pPr>
      <w:r>
        <w:rPr>
          <w:rStyle w:val="Refdenotaalpie"/>
        </w:rPr>
        <w:footnoteRef/>
      </w:r>
      <w:r>
        <w:t xml:space="preserve"> Cf. Ex. 17, 7.</w:t>
      </w:r>
    </w:p>
  </w:footnote>
  <w:footnote w:id="597">
    <w:p w:rsidR="00AD36FC" w:rsidRDefault="00AD36FC" w:rsidP="00EF09DF">
      <w:pPr>
        <w:pStyle w:val="Textonotapie"/>
      </w:pPr>
      <w:r>
        <w:rPr>
          <w:rStyle w:val="Refdenotaalpie"/>
        </w:rPr>
        <w:footnoteRef/>
      </w:r>
      <w:r>
        <w:t xml:space="preserve"> Jn. 14, 23.</w:t>
      </w:r>
    </w:p>
  </w:footnote>
  <w:footnote w:id="598">
    <w:p w:rsidR="00AD36FC" w:rsidRDefault="00AD36FC" w:rsidP="00EF09DF">
      <w:pPr>
        <w:pStyle w:val="Textonotapie"/>
      </w:pPr>
      <w:r>
        <w:rPr>
          <w:rStyle w:val="Refdenotaalpie"/>
        </w:rPr>
        <w:footnoteRef/>
      </w:r>
      <w:r>
        <w:t xml:space="preserve"> Mal. 3, 14.</w:t>
      </w:r>
    </w:p>
  </w:footnote>
  <w:footnote w:id="599">
    <w:p w:rsidR="00AD36FC" w:rsidRDefault="00AD36FC" w:rsidP="00EF09DF">
      <w:pPr>
        <w:pStyle w:val="Textonotapie"/>
      </w:pPr>
      <w:r>
        <w:rPr>
          <w:rStyle w:val="Refdenotaalpie"/>
        </w:rPr>
        <w:footnoteRef/>
      </w:r>
      <w:r>
        <w:t xml:space="preserve"> Sal. 72, 12-14.</w:t>
      </w:r>
    </w:p>
  </w:footnote>
  <w:footnote w:id="600">
    <w:p w:rsidR="00AD36FC" w:rsidRDefault="00AD36FC" w:rsidP="00EF09DF">
      <w:pPr>
        <w:pStyle w:val="Textonotapie"/>
      </w:pPr>
      <w:r>
        <w:rPr>
          <w:rStyle w:val="Refdenotaalpie"/>
        </w:rPr>
        <w:footnoteRef/>
      </w:r>
      <w:r>
        <w:t xml:space="preserve"> </w:t>
      </w:r>
      <w:r w:rsidRPr="008B47BA">
        <w:rPr>
          <w:strike/>
          <w:highlight w:val="yellow"/>
        </w:rPr>
        <w:t>Cf.</w:t>
      </w:r>
      <w:r>
        <w:t xml:space="preserve"> Rom. 8, 36; Sal. 43, 23.</w:t>
      </w:r>
    </w:p>
  </w:footnote>
  <w:footnote w:id="601">
    <w:p w:rsidR="00AD36FC" w:rsidRDefault="00AD36FC" w:rsidP="00EF09DF">
      <w:pPr>
        <w:pStyle w:val="Textonotapie"/>
      </w:pPr>
      <w:r>
        <w:rPr>
          <w:rStyle w:val="Refdenotaalpie"/>
        </w:rPr>
        <w:footnoteRef/>
      </w:r>
      <w:r>
        <w:t xml:space="preserve"> Hch. 14, 22.</w:t>
      </w:r>
    </w:p>
  </w:footnote>
  <w:footnote w:id="602">
    <w:p w:rsidR="00AD36FC" w:rsidRDefault="00AD36FC" w:rsidP="00EF09DF">
      <w:pPr>
        <w:pStyle w:val="Textonotapie"/>
      </w:pPr>
      <w:r>
        <w:rPr>
          <w:rStyle w:val="Refdenotaalpie"/>
        </w:rPr>
        <w:footnoteRef/>
      </w:r>
      <w:r>
        <w:t xml:space="preserve"> 1 Tes. 3, 3.</w:t>
      </w:r>
    </w:p>
  </w:footnote>
  <w:footnote w:id="603">
    <w:p w:rsidR="00AD36FC" w:rsidRDefault="00AD36FC" w:rsidP="00EF09DF">
      <w:pPr>
        <w:pStyle w:val="Textonotapie"/>
      </w:pPr>
      <w:r>
        <w:rPr>
          <w:rStyle w:val="Refdenotaalpie"/>
        </w:rPr>
        <w:footnoteRef/>
      </w:r>
      <w:r>
        <w:t xml:space="preserve"> Cf. Ex. 15, 22-25.</w:t>
      </w:r>
    </w:p>
  </w:footnote>
  <w:footnote w:id="604">
    <w:p w:rsidR="00AD36FC" w:rsidRDefault="00AD36FC" w:rsidP="00EF09DF">
      <w:pPr>
        <w:pStyle w:val="Textonotapie"/>
      </w:pPr>
      <w:r>
        <w:rPr>
          <w:rStyle w:val="Refdenotaalpie"/>
        </w:rPr>
        <w:footnoteRef/>
      </w:r>
      <w:r>
        <w:t xml:space="preserve"> Cf. Ex. 15, 27.</w:t>
      </w:r>
    </w:p>
  </w:footnote>
  <w:footnote w:id="605">
    <w:p w:rsidR="00AD36FC" w:rsidRDefault="00AD36FC" w:rsidP="00EF09DF">
      <w:pPr>
        <w:pStyle w:val="Textonotapie"/>
      </w:pPr>
      <w:r>
        <w:rPr>
          <w:rStyle w:val="Refdenotaalpie"/>
        </w:rPr>
        <w:footnoteRef/>
      </w:r>
      <w:r>
        <w:t xml:space="preserve"> Cf. </w:t>
      </w:r>
      <w:r w:rsidRPr="00E975A9">
        <w:rPr>
          <w:strike/>
        </w:rPr>
        <w:t>Ez.</w:t>
      </w:r>
      <w:r>
        <w:t xml:space="preserve"> 16, 4 ss.</w:t>
      </w:r>
      <w:r w:rsidR="00E975A9">
        <w:t xml:space="preserve"> /</w:t>
      </w:r>
      <w:r w:rsidR="00E975A9" w:rsidRPr="00E975A9">
        <w:rPr>
          <w:highlight w:val="yellow"/>
        </w:rPr>
        <w:t>Ex. 16,4 ss</w:t>
      </w:r>
      <w:r w:rsidR="00E975A9">
        <w:t>.</w:t>
      </w:r>
    </w:p>
  </w:footnote>
  <w:footnote w:id="606">
    <w:p w:rsidR="00AD36FC" w:rsidRDefault="00AD36FC" w:rsidP="00EF09DF">
      <w:pPr>
        <w:pStyle w:val="Textonotapie"/>
      </w:pPr>
      <w:r>
        <w:rPr>
          <w:rStyle w:val="Refdenotaalpie"/>
        </w:rPr>
        <w:footnoteRef/>
      </w:r>
      <w:r>
        <w:t xml:space="preserve"> Mt. 7, 14.</w:t>
      </w:r>
    </w:p>
  </w:footnote>
  <w:footnote w:id="607">
    <w:p w:rsidR="00AD36FC" w:rsidRDefault="00AD36FC" w:rsidP="00EF09DF">
      <w:pPr>
        <w:pStyle w:val="Textonotapie"/>
      </w:pPr>
      <w:r>
        <w:rPr>
          <w:rStyle w:val="Refdenotaalpie"/>
        </w:rPr>
        <w:footnoteRef/>
      </w:r>
      <w:r>
        <w:t xml:space="preserve"> Lc. 22, 28.</w:t>
      </w:r>
    </w:p>
  </w:footnote>
  <w:footnote w:id="608">
    <w:p w:rsidR="00AD36FC" w:rsidRDefault="00AD36FC" w:rsidP="00EF09DF">
      <w:pPr>
        <w:pStyle w:val="Textonotapie"/>
      </w:pPr>
      <w:r>
        <w:rPr>
          <w:rStyle w:val="Refdenotaalpie"/>
        </w:rPr>
        <w:footnoteRef/>
      </w:r>
      <w:r>
        <w:t xml:space="preserve"> Cf. Sal. 11, 7.</w:t>
      </w:r>
    </w:p>
  </w:footnote>
  <w:footnote w:id="609">
    <w:p w:rsidR="00AD36FC" w:rsidRDefault="00AD36FC" w:rsidP="00EF09DF">
      <w:pPr>
        <w:pStyle w:val="Textonotapie"/>
      </w:pPr>
      <w:r>
        <w:rPr>
          <w:rStyle w:val="Refdenotaalpie"/>
        </w:rPr>
        <w:footnoteRef/>
      </w:r>
      <w:r>
        <w:t xml:space="preserve"> Cf. Sal. 67, 14.</w:t>
      </w:r>
    </w:p>
  </w:footnote>
  <w:footnote w:id="610">
    <w:p w:rsidR="00AD36FC" w:rsidRDefault="00AD36FC" w:rsidP="00EF09DF">
      <w:pPr>
        <w:pStyle w:val="Textonotapie"/>
      </w:pPr>
      <w:r>
        <w:rPr>
          <w:rStyle w:val="Refdenotaalpie"/>
        </w:rPr>
        <w:footnoteRef/>
      </w:r>
      <w:r>
        <w:t xml:space="preserve"> Cf. Sal. 54, 7-8.</w:t>
      </w:r>
    </w:p>
  </w:footnote>
  <w:footnote w:id="611">
    <w:p w:rsidR="00AD36FC" w:rsidRDefault="00AD36FC" w:rsidP="00EF09DF">
      <w:pPr>
        <w:pStyle w:val="Textonotapie"/>
      </w:pPr>
      <w:r>
        <w:rPr>
          <w:rStyle w:val="Refdenotaalpie"/>
        </w:rPr>
        <w:footnoteRef/>
      </w:r>
      <w:r>
        <w:t xml:space="preserve"> Cf. Ex. 16, 25-27.</w:t>
      </w:r>
    </w:p>
  </w:footnote>
  <w:footnote w:id="612">
    <w:p w:rsidR="00AD36FC" w:rsidRDefault="00AD36FC" w:rsidP="00EF09DF">
      <w:pPr>
        <w:pStyle w:val="Textonotapie"/>
      </w:pPr>
      <w:r>
        <w:rPr>
          <w:rStyle w:val="Refdenotaalpie"/>
        </w:rPr>
        <w:footnoteRef/>
      </w:r>
      <w:r>
        <w:t xml:space="preserve"> Cf. Ex. 16, 16.</w:t>
      </w:r>
    </w:p>
  </w:footnote>
  <w:footnote w:id="613">
    <w:p w:rsidR="00AD36FC" w:rsidRDefault="00AD36FC" w:rsidP="00EF09DF">
      <w:pPr>
        <w:pStyle w:val="Textonotapie"/>
      </w:pPr>
      <w:r>
        <w:rPr>
          <w:rStyle w:val="Refdenotaalpie"/>
        </w:rPr>
        <w:footnoteRef/>
      </w:r>
      <w:r>
        <w:t xml:space="preserve"> Cf. Ex. 16, 20.</w:t>
      </w:r>
    </w:p>
  </w:footnote>
  <w:footnote w:id="614">
    <w:p w:rsidR="00AD36FC" w:rsidRDefault="00AD36FC" w:rsidP="00EF09DF">
      <w:pPr>
        <w:pStyle w:val="Textonotapie"/>
      </w:pPr>
      <w:r>
        <w:rPr>
          <w:rStyle w:val="Refdenotaalpie"/>
        </w:rPr>
        <w:footnoteRef/>
      </w:r>
      <w:r>
        <w:t xml:space="preserve"> Cf. Ex. 17, 8-16; cf. Mc. 9, 29.</w:t>
      </w:r>
    </w:p>
  </w:footnote>
  <w:footnote w:id="615">
    <w:p w:rsidR="00AD36FC" w:rsidRDefault="00AD36FC" w:rsidP="00EF09DF">
      <w:pPr>
        <w:pStyle w:val="Textonotapie"/>
      </w:pPr>
      <w:r>
        <w:rPr>
          <w:rStyle w:val="Refdenotaalpie"/>
        </w:rPr>
        <w:footnoteRef/>
      </w:r>
      <w:r>
        <w:t xml:space="preserve"> Mt. 11, 30.</w:t>
      </w:r>
    </w:p>
  </w:footnote>
  <w:footnote w:id="616">
    <w:p w:rsidR="00AD36FC" w:rsidRDefault="00AD36FC" w:rsidP="00EF09DF">
      <w:pPr>
        <w:pStyle w:val="Textonotapie"/>
      </w:pPr>
      <w:r>
        <w:rPr>
          <w:rStyle w:val="Refdenotaalpie"/>
        </w:rPr>
        <w:footnoteRef/>
      </w:r>
      <w:r>
        <w:t xml:space="preserve"> Cf. Mt. 5, 30.</w:t>
      </w:r>
    </w:p>
  </w:footnote>
  <w:footnote w:id="617">
    <w:p w:rsidR="00AD36FC" w:rsidRDefault="00AD36FC" w:rsidP="00EF09DF">
      <w:pPr>
        <w:pStyle w:val="Textonotapie"/>
      </w:pPr>
      <w:r>
        <w:rPr>
          <w:rStyle w:val="Refdenotaalpie"/>
        </w:rPr>
        <w:footnoteRef/>
      </w:r>
      <w:r>
        <w:t xml:space="preserve"> Hch. 14, 22.</w:t>
      </w:r>
    </w:p>
  </w:footnote>
  <w:footnote w:id="618">
    <w:p w:rsidR="00AD36FC" w:rsidRDefault="00AD36FC" w:rsidP="00EF09DF">
      <w:pPr>
        <w:pStyle w:val="Textonotapie"/>
      </w:pPr>
      <w:r>
        <w:rPr>
          <w:rStyle w:val="Refdenotaalpie"/>
        </w:rPr>
        <w:footnoteRef/>
      </w:r>
      <w:r>
        <w:t xml:space="preserve"> Job. 10, 15.</w:t>
      </w:r>
    </w:p>
  </w:footnote>
  <w:footnote w:id="619">
    <w:p w:rsidR="00AD36FC" w:rsidRDefault="00AD36FC" w:rsidP="00EF09DF">
      <w:pPr>
        <w:pStyle w:val="Textonotapie"/>
      </w:pPr>
      <w:r>
        <w:rPr>
          <w:rStyle w:val="Refdenotaalpie"/>
        </w:rPr>
        <w:footnoteRef/>
      </w:r>
      <w:r>
        <w:t xml:space="preserve"> Cf. San Jerónimo, </w:t>
      </w:r>
      <w:r w:rsidRPr="00A17802">
        <w:rPr>
          <w:i/>
        </w:rPr>
        <w:t xml:space="preserve">Carta </w:t>
      </w:r>
      <w:r w:rsidRPr="00A17802">
        <w:t>22, 17</w:t>
      </w:r>
      <w:r>
        <w:t>, a Eustoquia (BAC: t. I, pág. 173</w:t>
      </w:r>
    </w:p>
  </w:footnote>
  <w:footnote w:id="620">
    <w:p w:rsidR="00AD36FC" w:rsidRDefault="00AD36FC" w:rsidP="00EF09DF">
      <w:pPr>
        <w:pStyle w:val="Textonotapie"/>
      </w:pPr>
      <w:r>
        <w:rPr>
          <w:rStyle w:val="Refdenotaalpie"/>
        </w:rPr>
        <w:footnoteRef/>
      </w:r>
      <w:r>
        <w:t xml:space="preserve"> Cf. Gén. 3, 19a.</w:t>
      </w:r>
    </w:p>
  </w:footnote>
  <w:footnote w:id="621">
    <w:p w:rsidR="00AD36FC" w:rsidRDefault="00AD36FC" w:rsidP="00EF09DF">
      <w:pPr>
        <w:pStyle w:val="Textonotapie"/>
      </w:pPr>
      <w:r>
        <w:rPr>
          <w:rStyle w:val="Refdenotaalpie"/>
        </w:rPr>
        <w:footnoteRef/>
      </w:r>
      <w:r>
        <w:t xml:space="preserve"> El abad, el maestro de novicios y el prior del monasterio.</w:t>
      </w:r>
    </w:p>
  </w:footnote>
  <w:footnote w:id="622">
    <w:p w:rsidR="00AD36FC" w:rsidRDefault="00AD36FC" w:rsidP="00EF09DF">
      <w:pPr>
        <w:pStyle w:val="Textonotapie"/>
      </w:pPr>
      <w:r>
        <w:rPr>
          <w:rStyle w:val="Refdenotaalpie"/>
        </w:rPr>
        <w:footnoteRef/>
      </w:r>
      <w:r>
        <w:t xml:space="preserve"> Col. 3, 5.</w:t>
      </w:r>
    </w:p>
  </w:footnote>
  <w:footnote w:id="623">
    <w:p w:rsidR="00AD36FC" w:rsidRDefault="00AD36FC" w:rsidP="00EF09DF">
      <w:pPr>
        <w:pStyle w:val="Textonotapie"/>
      </w:pPr>
      <w:r>
        <w:rPr>
          <w:rStyle w:val="Refdenotaalpie"/>
        </w:rPr>
        <w:footnoteRef/>
      </w:r>
      <w:r>
        <w:t xml:space="preserve"> Sal. 72, 22.</w:t>
      </w:r>
    </w:p>
  </w:footnote>
  <w:footnote w:id="624">
    <w:p w:rsidR="00AD36FC" w:rsidRDefault="00AD36FC" w:rsidP="00EF09DF">
      <w:pPr>
        <w:pStyle w:val="Textonotapie"/>
      </w:pPr>
      <w:r>
        <w:rPr>
          <w:rStyle w:val="Refdenotaalpie"/>
        </w:rPr>
        <w:footnoteRef/>
      </w:r>
      <w:r>
        <w:t xml:space="preserve"> Cf. RB 34, 2. CF. Rom. 2, 11.</w:t>
      </w:r>
    </w:p>
  </w:footnote>
  <w:footnote w:id="625">
    <w:p w:rsidR="00AD36FC" w:rsidRDefault="00AD36FC" w:rsidP="00EF09DF">
      <w:pPr>
        <w:pStyle w:val="Textonotapie"/>
      </w:pPr>
      <w:r>
        <w:rPr>
          <w:rStyle w:val="Refdenotaalpie"/>
        </w:rPr>
        <w:footnoteRef/>
      </w:r>
      <w:r>
        <w:t xml:space="preserve"> Cf. RB 34, 1. Cf. Hch. 4, 35.</w:t>
      </w:r>
    </w:p>
  </w:footnote>
  <w:footnote w:id="626">
    <w:p w:rsidR="00AD36FC" w:rsidRDefault="00AD36FC" w:rsidP="00EF09DF">
      <w:pPr>
        <w:pStyle w:val="Textonotapie"/>
      </w:pPr>
      <w:r>
        <w:rPr>
          <w:rStyle w:val="Refdenotaalpie"/>
        </w:rPr>
        <w:footnoteRef/>
      </w:r>
      <w:r>
        <w:t xml:space="preserve"> Es la cifra que se estima más adecuada para medir la población máxima alcanzada por Rieval, que fue una comunidad muy numerosa. Walter Daniel numera 140 monjes de coro y tantos como quinientos legos a la muerte de su abad. Cf. Powicke, o.c., pág. 38; véase especialmente nota 2 para la necesaria distinción entre </w:t>
      </w:r>
      <w:r w:rsidRPr="00852BDE">
        <w:rPr>
          <w:i/>
        </w:rPr>
        <w:t>conversi</w:t>
      </w:r>
      <w:r>
        <w:t xml:space="preserve"> y </w:t>
      </w:r>
      <w:r w:rsidRPr="00852BDE">
        <w:rPr>
          <w:i/>
        </w:rPr>
        <w:t>mercenarii</w:t>
      </w:r>
      <w:r>
        <w:t>. Sabemos, por las ruinas, que las dimensiones (115 m de largo) de la iglesia del monasterio eran suficientes para contener una multitud.</w:t>
      </w:r>
    </w:p>
  </w:footnote>
  <w:footnote w:id="627">
    <w:p w:rsidR="00AD36FC" w:rsidRDefault="00AD36FC" w:rsidP="00EF09DF">
      <w:pPr>
        <w:pStyle w:val="Textonotapie"/>
      </w:pPr>
      <w:r>
        <w:rPr>
          <w:rStyle w:val="Refdenotaalpie"/>
        </w:rPr>
        <w:footnoteRef/>
      </w:r>
      <w:r>
        <w:t xml:space="preserve"> Cf. RB 5, 15. Cf. Lc. 10, 16.</w:t>
      </w:r>
    </w:p>
  </w:footnote>
  <w:footnote w:id="628">
    <w:p w:rsidR="00AD36FC" w:rsidRDefault="00AD36FC" w:rsidP="00EF09DF">
      <w:pPr>
        <w:pStyle w:val="Textonotapie"/>
      </w:pPr>
      <w:r>
        <w:rPr>
          <w:rStyle w:val="Refdenotaalpie"/>
        </w:rPr>
        <w:footnoteRef/>
      </w:r>
      <w:r>
        <w:t xml:space="preserve"> Cf. Charles Dumont, “</w:t>
      </w:r>
      <w:r w:rsidRPr="00840AAC">
        <w:t>Elredo de Rieval. Introducción a su vida y a sus escritos</w:t>
      </w:r>
      <w:r>
        <w:t>”, PC 4, pág. XI.</w:t>
      </w:r>
    </w:p>
  </w:footnote>
  <w:footnote w:id="629">
    <w:p w:rsidR="00AD36FC" w:rsidRDefault="00AD36FC" w:rsidP="00EF09DF">
      <w:pPr>
        <w:pStyle w:val="Textonotapie"/>
      </w:pPr>
      <w:r>
        <w:rPr>
          <w:rStyle w:val="Refdenotaalpie"/>
        </w:rPr>
        <w:footnoteRef/>
      </w:r>
      <w:r>
        <w:t xml:space="preserve"> Cf. Sal. 140, 5.</w:t>
      </w:r>
    </w:p>
  </w:footnote>
  <w:footnote w:id="630">
    <w:p w:rsidR="00AD36FC" w:rsidRDefault="00AD36FC" w:rsidP="00EF09DF">
      <w:pPr>
        <w:pStyle w:val="Textonotapie"/>
      </w:pPr>
      <w:r>
        <w:rPr>
          <w:rStyle w:val="Refdenotaalpie"/>
        </w:rPr>
        <w:footnoteRef/>
      </w:r>
      <w:r>
        <w:t xml:space="preserve"> 2 Cor. 11, 4. 14.</w:t>
      </w:r>
    </w:p>
  </w:footnote>
  <w:footnote w:id="631">
    <w:p w:rsidR="00AD36FC" w:rsidRDefault="00AD36FC" w:rsidP="00EF09DF">
      <w:pPr>
        <w:pStyle w:val="Textonotapie"/>
      </w:pPr>
      <w:r>
        <w:rPr>
          <w:rStyle w:val="Refdenotaalpie"/>
        </w:rPr>
        <w:footnoteRef/>
      </w:r>
      <w:r>
        <w:t xml:space="preserve"> Jn. 14, 15.</w:t>
      </w:r>
    </w:p>
  </w:footnote>
  <w:footnote w:id="632">
    <w:p w:rsidR="00AD36FC" w:rsidRDefault="00AD36FC" w:rsidP="00EF09DF">
      <w:pPr>
        <w:pStyle w:val="Textonotapie"/>
      </w:pPr>
      <w:r>
        <w:rPr>
          <w:rStyle w:val="Refdenotaalpie"/>
        </w:rPr>
        <w:footnoteRef/>
      </w:r>
      <w:r>
        <w:t xml:space="preserve"> Jn. 14, 21.</w:t>
      </w:r>
    </w:p>
  </w:footnote>
  <w:footnote w:id="633">
    <w:p w:rsidR="00AD36FC" w:rsidRDefault="00AD36FC" w:rsidP="00EF09DF">
      <w:pPr>
        <w:pStyle w:val="Textonotapie"/>
      </w:pPr>
      <w:r>
        <w:rPr>
          <w:rStyle w:val="Refdenotaalpie"/>
        </w:rPr>
        <w:footnoteRef/>
      </w:r>
      <w:r>
        <w:t xml:space="preserve"> Jn. 14, 24.</w:t>
      </w:r>
    </w:p>
  </w:footnote>
  <w:footnote w:id="634">
    <w:p w:rsidR="00AD36FC" w:rsidRDefault="00AD36FC" w:rsidP="00EF09DF">
      <w:pPr>
        <w:pStyle w:val="Textonotapie"/>
      </w:pPr>
      <w:r>
        <w:rPr>
          <w:rStyle w:val="Refdenotaalpie"/>
        </w:rPr>
        <w:footnoteRef/>
      </w:r>
      <w:r>
        <w:t xml:space="preserve"> 1 Jn. 5, 3.</w:t>
      </w:r>
    </w:p>
  </w:footnote>
  <w:footnote w:id="635">
    <w:p w:rsidR="00AD36FC" w:rsidRDefault="00AD36FC" w:rsidP="00EF09DF">
      <w:pPr>
        <w:pStyle w:val="Textonotapie"/>
      </w:pPr>
      <w:r>
        <w:rPr>
          <w:rStyle w:val="Refdenotaalpie"/>
        </w:rPr>
        <w:footnoteRef/>
      </w:r>
      <w:r>
        <w:t xml:space="preserve"> Se ignora la fuente (P. Dumont).</w:t>
      </w:r>
    </w:p>
  </w:footnote>
  <w:footnote w:id="636">
    <w:p w:rsidR="00AD36FC" w:rsidRDefault="00AD36FC" w:rsidP="00EF09DF">
      <w:pPr>
        <w:pStyle w:val="Textonotapie"/>
      </w:pPr>
      <w:r>
        <w:rPr>
          <w:rStyle w:val="Refdenotaalpie"/>
        </w:rPr>
        <w:footnoteRef/>
      </w:r>
      <w:r>
        <w:t xml:space="preserve"> </w:t>
      </w:r>
      <w:r w:rsidRPr="00ED4B7C">
        <w:rPr>
          <w:i/>
        </w:rPr>
        <w:t>Homil</w:t>
      </w:r>
      <w:r>
        <w:t>. 30, 2.</w:t>
      </w:r>
    </w:p>
  </w:footnote>
  <w:footnote w:id="637">
    <w:p w:rsidR="00AD36FC" w:rsidRDefault="00AD36FC" w:rsidP="00EF09DF">
      <w:pPr>
        <w:pStyle w:val="Textonotapie"/>
      </w:pPr>
      <w:r>
        <w:rPr>
          <w:rStyle w:val="Refdenotaalpie"/>
        </w:rPr>
        <w:footnoteRef/>
      </w:r>
      <w:r>
        <w:t xml:space="preserve"> Por la brevedad del lapso de medición, y por su gran imprecisión. Eran instrumentos más o menos comunes en los claustros monásticos.</w:t>
      </w:r>
    </w:p>
  </w:footnote>
  <w:footnote w:id="638">
    <w:p w:rsidR="00AD36FC" w:rsidRDefault="00AD36FC" w:rsidP="00EF09DF">
      <w:pPr>
        <w:pStyle w:val="Textonotapie"/>
      </w:pPr>
      <w:r>
        <w:rPr>
          <w:rStyle w:val="Refdenotaalpie"/>
        </w:rPr>
        <w:footnoteRef/>
      </w:r>
      <w:r>
        <w:t xml:space="preserve"> F.M. Powicke amplia sociopolíticamente (y aun mucho más) los motivos de este rechazo, aduciendo el origen foráneo (galés) último del ciclo de Arturo, que comienza a circular contemporáneamente a Elredo, básicamente merced a la amplia difusión que alcanza –en especial en los círculos cortesanos– La </w:t>
      </w:r>
      <w:r w:rsidRPr="00B27D2F">
        <w:rPr>
          <w:i/>
        </w:rPr>
        <w:t>Historia regum Britanniae</w:t>
      </w:r>
      <w:r>
        <w:t xml:space="preserve">, fantasiosa saga redactada por Geoffrey de Monmouth (+ 1155), obispo de St. Asaph. La historicidad de Arturo sigue abierta a discusión. Cf. Powicke, o.c., págs. </w:t>
      </w:r>
      <w:r w:rsidRPr="007A15E5">
        <w:rPr>
          <w:highlight w:val="yellow"/>
        </w:rPr>
        <w:t>Ixxxvii-Ixxxix</w:t>
      </w:r>
      <w:r>
        <w:t>.</w:t>
      </w:r>
    </w:p>
  </w:footnote>
  <w:footnote w:id="639">
    <w:p w:rsidR="00AD36FC" w:rsidRDefault="00AD36FC" w:rsidP="00EF09DF">
      <w:pPr>
        <w:pStyle w:val="Textonotapie"/>
      </w:pPr>
      <w:r>
        <w:rPr>
          <w:rStyle w:val="Refdenotaalpie"/>
        </w:rPr>
        <w:footnoteRef/>
      </w:r>
      <w:r>
        <w:t xml:space="preserve"> Cf. San Agustín, Confesiones I, 13, 27 (BAC: t. II, pág. 91).</w:t>
      </w:r>
    </w:p>
  </w:footnote>
  <w:footnote w:id="640">
    <w:p w:rsidR="00AD36FC" w:rsidRDefault="00AD36FC" w:rsidP="00EF09DF">
      <w:pPr>
        <w:pStyle w:val="Textonotapie"/>
      </w:pPr>
      <w:r>
        <w:rPr>
          <w:rStyle w:val="Refdenotaalpie"/>
        </w:rPr>
        <w:footnoteRef/>
      </w:r>
      <w:r>
        <w:t xml:space="preserve"> Sal. 6,3.</w:t>
      </w:r>
    </w:p>
  </w:footnote>
  <w:footnote w:id="641">
    <w:p w:rsidR="00AD36FC" w:rsidRDefault="00AD36FC" w:rsidP="00EF09DF">
      <w:pPr>
        <w:pStyle w:val="Textonotapie"/>
      </w:pPr>
      <w:r>
        <w:rPr>
          <w:rStyle w:val="Refdenotaalpie"/>
        </w:rPr>
        <w:footnoteRef/>
      </w:r>
      <w:r>
        <w:t xml:space="preserve"> Apoc. 3, 17.</w:t>
      </w:r>
    </w:p>
  </w:footnote>
  <w:footnote w:id="642">
    <w:p w:rsidR="00AD36FC" w:rsidRDefault="00AD36FC" w:rsidP="00EF09DF">
      <w:pPr>
        <w:pStyle w:val="Textonotapie"/>
      </w:pPr>
      <w:r>
        <w:rPr>
          <w:rStyle w:val="Refdenotaalpie"/>
        </w:rPr>
        <w:footnoteRef/>
      </w:r>
      <w:r>
        <w:t xml:space="preserve"> Cf. Rom. 5, 5.</w:t>
      </w:r>
    </w:p>
  </w:footnote>
  <w:footnote w:id="643">
    <w:p w:rsidR="00AD36FC" w:rsidRDefault="00AD36FC" w:rsidP="00EF09DF">
      <w:pPr>
        <w:pStyle w:val="Textonotapie"/>
      </w:pPr>
      <w:r>
        <w:rPr>
          <w:rStyle w:val="Refdenotaalpie"/>
        </w:rPr>
        <w:footnoteRef/>
      </w:r>
      <w:r>
        <w:t xml:space="preserve"> 1 Cor. 6, 17.</w:t>
      </w:r>
    </w:p>
  </w:footnote>
  <w:footnote w:id="644">
    <w:p w:rsidR="00AD36FC" w:rsidRDefault="00AD36FC" w:rsidP="00EF09DF">
      <w:pPr>
        <w:pStyle w:val="Textonotapie"/>
      </w:pPr>
      <w:r>
        <w:rPr>
          <w:rStyle w:val="Refdenotaalpie"/>
        </w:rPr>
        <w:footnoteRef/>
      </w:r>
      <w:r>
        <w:t xml:space="preserve"> </w:t>
      </w:r>
      <w:r w:rsidRPr="00E4261D">
        <w:rPr>
          <w:i/>
        </w:rPr>
        <w:t>Homil. sobre los Evangelios</w:t>
      </w:r>
      <w:r>
        <w:t>, 30.</w:t>
      </w:r>
    </w:p>
  </w:footnote>
  <w:footnote w:id="645">
    <w:p w:rsidR="00AD36FC" w:rsidRDefault="00AD36FC" w:rsidP="00EF09DF">
      <w:pPr>
        <w:pStyle w:val="Textonotapie"/>
      </w:pPr>
      <w:r>
        <w:rPr>
          <w:rStyle w:val="Refdenotaalpie"/>
        </w:rPr>
        <w:footnoteRef/>
      </w:r>
      <w:r>
        <w:t xml:space="preserve"> Jn. 14, 21.</w:t>
      </w:r>
    </w:p>
  </w:footnote>
  <w:footnote w:id="646">
    <w:p w:rsidR="00AD36FC" w:rsidRDefault="00AD36FC" w:rsidP="00EF09DF">
      <w:pPr>
        <w:pStyle w:val="Textonotapie"/>
      </w:pPr>
      <w:r>
        <w:rPr>
          <w:rStyle w:val="Refdenotaalpie"/>
        </w:rPr>
        <w:footnoteRef/>
      </w:r>
      <w:r>
        <w:t xml:space="preserve"> Cf. Job 11, 7a.</w:t>
      </w:r>
    </w:p>
  </w:footnote>
  <w:footnote w:id="647">
    <w:p w:rsidR="00AD36FC" w:rsidRDefault="00AD36FC" w:rsidP="00EF09DF">
      <w:pPr>
        <w:pStyle w:val="Textonotapie"/>
      </w:pPr>
      <w:r>
        <w:rPr>
          <w:rStyle w:val="Refdenotaalpie"/>
        </w:rPr>
        <w:footnoteRef/>
      </w:r>
      <w:r>
        <w:t xml:space="preserve"> Cf. 1 Tim, 2, 4.</w:t>
      </w:r>
    </w:p>
  </w:footnote>
  <w:footnote w:id="648">
    <w:p w:rsidR="00AD36FC" w:rsidRDefault="00AD36FC" w:rsidP="00EF09DF">
      <w:pPr>
        <w:pStyle w:val="Textonotapie"/>
      </w:pPr>
      <w:r>
        <w:rPr>
          <w:rStyle w:val="Refdenotaalpie"/>
        </w:rPr>
        <w:footnoteRef/>
      </w:r>
      <w:r>
        <w:t xml:space="preserve"> Sigue dirigiéndose a su novicio.</w:t>
      </w:r>
    </w:p>
  </w:footnote>
  <w:footnote w:id="649">
    <w:p w:rsidR="00AD36FC" w:rsidRDefault="00AD36FC" w:rsidP="00EF09DF">
      <w:pPr>
        <w:pStyle w:val="Textonotapie"/>
      </w:pPr>
      <w:r>
        <w:rPr>
          <w:rStyle w:val="Refdenotaalpie"/>
        </w:rPr>
        <w:footnoteRef/>
      </w:r>
      <w:r>
        <w:t xml:space="preserve"> Cf. Sal. 45, 3b.</w:t>
      </w:r>
    </w:p>
  </w:footnote>
  <w:footnote w:id="650">
    <w:p w:rsidR="00AD36FC" w:rsidRDefault="00AD36FC" w:rsidP="00EF09DF">
      <w:pPr>
        <w:pStyle w:val="Textonotapie"/>
      </w:pPr>
      <w:r>
        <w:rPr>
          <w:rStyle w:val="Refdenotaalpie"/>
        </w:rPr>
        <w:footnoteRef/>
      </w:r>
      <w:r>
        <w:t xml:space="preserve"> El joven religioso a quien se dirige.</w:t>
      </w:r>
    </w:p>
  </w:footnote>
  <w:footnote w:id="651">
    <w:p w:rsidR="00AD36FC" w:rsidRDefault="00AD36FC" w:rsidP="00EF09DF">
      <w:pPr>
        <w:pStyle w:val="Textonotapie"/>
      </w:pPr>
      <w:r>
        <w:rPr>
          <w:rStyle w:val="Refdenotaalpie"/>
        </w:rPr>
        <w:footnoteRef/>
      </w:r>
      <w:r>
        <w:t xml:space="preserve"> Jn. 14, 21.</w:t>
      </w:r>
    </w:p>
  </w:footnote>
  <w:footnote w:id="652">
    <w:p w:rsidR="00AD36FC" w:rsidRDefault="00AD36FC" w:rsidP="00EF09DF">
      <w:pPr>
        <w:pStyle w:val="Textonotapie"/>
      </w:pPr>
      <w:r>
        <w:rPr>
          <w:rStyle w:val="Refdenotaalpie"/>
        </w:rPr>
        <w:footnoteRef/>
      </w:r>
      <w:r>
        <w:t xml:space="preserve"> Virgilio, </w:t>
      </w:r>
      <w:r w:rsidRPr="00EE364F">
        <w:rPr>
          <w:i/>
        </w:rPr>
        <w:t>Égloga</w:t>
      </w:r>
      <w:r>
        <w:t xml:space="preserve"> II, 65.</w:t>
      </w:r>
    </w:p>
  </w:footnote>
  <w:footnote w:id="653">
    <w:p w:rsidR="00AD36FC" w:rsidRDefault="00AD36FC" w:rsidP="00EF09DF">
      <w:pPr>
        <w:pStyle w:val="Textonotapie"/>
      </w:pPr>
      <w:r>
        <w:rPr>
          <w:rStyle w:val="Refdenotaalpie"/>
        </w:rPr>
        <w:footnoteRef/>
      </w:r>
      <w:r>
        <w:t xml:space="preserve"> Cf. RB, Prólogo, 45.</w:t>
      </w:r>
    </w:p>
  </w:footnote>
  <w:footnote w:id="654">
    <w:p w:rsidR="00AD36FC" w:rsidRDefault="00AD36FC" w:rsidP="00EF09DF">
      <w:pPr>
        <w:pStyle w:val="Textonotapie"/>
      </w:pPr>
      <w:r>
        <w:rPr>
          <w:rStyle w:val="Refdenotaalpie"/>
        </w:rPr>
        <w:footnoteRef/>
      </w:r>
      <w:r>
        <w:t xml:space="preserve"> Qo. 2, 1.</w:t>
      </w:r>
    </w:p>
  </w:footnote>
  <w:footnote w:id="655">
    <w:p w:rsidR="00AD36FC" w:rsidRDefault="00AD36FC" w:rsidP="00EF09DF">
      <w:pPr>
        <w:pStyle w:val="Textonotapie"/>
      </w:pPr>
      <w:r>
        <w:rPr>
          <w:rStyle w:val="Refdenotaalpie"/>
        </w:rPr>
        <w:footnoteRef/>
      </w:r>
      <w:r>
        <w:t xml:space="preserve"> Cf. RB, Prólogo, 47.</w:t>
      </w:r>
    </w:p>
  </w:footnote>
  <w:footnote w:id="656">
    <w:p w:rsidR="00AD36FC" w:rsidRDefault="00AD36FC" w:rsidP="00EF09DF">
      <w:pPr>
        <w:pStyle w:val="Textonotapie"/>
      </w:pPr>
      <w:r>
        <w:rPr>
          <w:rStyle w:val="Refdenotaalpie"/>
        </w:rPr>
        <w:footnoteRef/>
      </w:r>
      <w:r>
        <w:t xml:space="preserve"> Cf. RB 7, 35.</w:t>
      </w:r>
    </w:p>
  </w:footnote>
  <w:footnote w:id="657">
    <w:p w:rsidR="00AD36FC" w:rsidRDefault="00AD36FC" w:rsidP="00EF09DF">
      <w:pPr>
        <w:pStyle w:val="Textonotapie"/>
      </w:pPr>
      <w:r>
        <w:rPr>
          <w:rStyle w:val="Refdenotaalpie"/>
        </w:rPr>
        <w:footnoteRef/>
      </w:r>
      <w:r>
        <w:t xml:space="preserve"> Cf. RB, Prólogo, 3; 3, 8; 4, 60; 7, 31.</w:t>
      </w:r>
    </w:p>
  </w:footnote>
  <w:footnote w:id="658">
    <w:p w:rsidR="00AD36FC" w:rsidRDefault="00AD36FC" w:rsidP="00EF09DF">
      <w:pPr>
        <w:pStyle w:val="Textonotapie"/>
      </w:pPr>
      <w:r>
        <w:rPr>
          <w:rStyle w:val="Refdenotaalpie"/>
        </w:rPr>
        <w:footnoteRef/>
      </w:r>
      <w:r>
        <w:t xml:space="preserve"> Cf. Is. 66 11. Cf. Guillermo de Saint-Thierry, </w:t>
      </w:r>
      <w:r w:rsidRPr="00816802">
        <w:rPr>
          <w:i/>
        </w:rPr>
        <w:t>Comentario al Cantar de los cantares</w:t>
      </w:r>
      <w:r>
        <w:t xml:space="preserve"> I, 37, PC 6, pág. 54; San Bernardo, Sup. Cant. Sermón 9, 1-6.</w:t>
      </w:r>
    </w:p>
  </w:footnote>
  <w:footnote w:id="659">
    <w:p w:rsidR="00AD36FC" w:rsidRDefault="00AD36FC" w:rsidP="00EF09DF">
      <w:pPr>
        <w:pStyle w:val="Textonotapie"/>
      </w:pPr>
      <w:r>
        <w:rPr>
          <w:rStyle w:val="Refdenotaalpie"/>
        </w:rPr>
        <w:footnoteRef/>
      </w:r>
      <w:r>
        <w:t xml:space="preserve"> 2 Cor. 1, 3 y 4.</w:t>
      </w:r>
    </w:p>
  </w:footnote>
  <w:footnote w:id="660">
    <w:p w:rsidR="00AD36FC" w:rsidRDefault="00AD36FC" w:rsidP="00EF09DF">
      <w:pPr>
        <w:pStyle w:val="Textonotapie"/>
      </w:pPr>
      <w:r>
        <w:rPr>
          <w:rStyle w:val="Refdenotaalpie"/>
        </w:rPr>
        <w:footnoteRef/>
      </w:r>
      <w:r>
        <w:t xml:space="preserve"> 2 Cor. 1, 5.</w:t>
      </w:r>
    </w:p>
  </w:footnote>
  <w:footnote w:id="661">
    <w:p w:rsidR="00AD36FC" w:rsidRDefault="00AD36FC" w:rsidP="00EF09DF">
      <w:pPr>
        <w:pStyle w:val="Textonotapie"/>
      </w:pPr>
      <w:r>
        <w:rPr>
          <w:rStyle w:val="Refdenotaalpie"/>
        </w:rPr>
        <w:footnoteRef/>
      </w:r>
      <w:r>
        <w:t xml:space="preserve"> Sal. 30, 20.</w:t>
      </w:r>
    </w:p>
  </w:footnote>
  <w:footnote w:id="662">
    <w:p w:rsidR="00AD36FC" w:rsidRDefault="00AD36FC" w:rsidP="00EF09DF">
      <w:pPr>
        <w:pStyle w:val="Textonotapie"/>
      </w:pPr>
      <w:r>
        <w:rPr>
          <w:rStyle w:val="Refdenotaalpie"/>
        </w:rPr>
        <w:footnoteRef/>
      </w:r>
      <w:r>
        <w:t xml:space="preserve"> Rom. 11, 8.</w:t>
      </w:r>
    </w:p>
  </w:footnote>
  <w:footnote w:id="663">
    <w:p w:rsidR="00AD36FC" w:rsidRDefault="00AD36FC" w:rsidP="00EF09DF">
      <w:pPr>
        <w:pStyle w:val="Textonotapie"/>
      </w:pPr>
      <w:r>
        <w:rPr>
          <w:rStyle w:val="Refdenotaalpie"/>
        </w:rPr>
        <w:footnoteRef/>
      </w:r>
      <w:r>
        <w:t xml:space="preserve"> Cf. </w:t>
      </w:r>
      <w:r w:rsidRPr="00E4261D">
        <w:rPr>
          <w:i/>
        </w:rPr>
        <w:t>Missale Romanum</w:t>
      </w:r>
      <w:r>
        <w:t>, oración “</w:t>
      </w:r>
      <w:r w:rsidRPr="00E4261D">
        <w:rPr>
          <w:i/>
        </w:rPr>
        <w:t>In spiritu humilitatis</w:t>
      </w:r>
      <w:r>
        <w:t>”.</w:t>
      </w:r>
    </w:p>
  </w:footnote>
  <w:footnote w:id="664">
    <w:p w:rsidR="00AD36FC" w:rsidRDefault="00AD36FC" w:rsidP="00EF09DF">
      <w:pPr>
        <w:pStyle w:val="Textonotapie"/>
      </w:pPr>
      <w:r>
        <w:rPr>
          <w:rStyle w:val="Refdenotaalpie"/>
        </w:rPr>
        <w:footnoteRef/>
      </w:r>
      <w:r>
        <w:t xml:space="preserve"> Cf. Mt. 3, 8.</w:t>
      </w:r>
    </w:p>
  </w:footnote>
  <w:footnote w:id="665">
    <w:p w:rsidR="00AD36FC" w:rsidRDefault="00AD36FC" w:rsidP="00EF09DF">
      <w:pPr>
        <w:pStyle w:val="Textonotapie"/>
      </w:pPr>
      <w:r>
        <w:rPr>
          <w:rStyle w:val="Refdenotaalpie"/>
        </w:rPr>
        <w:footnoteRef/>
      </w:r>
      <w:r>
        <w:t xml:space="preserve"> Sal. 19, 4.</w:t>
      </w:r>
    </w:p>
  </w:footnote>
  <w:footnote w:id="666">
    <w:p w:rsidR="00AD36FC" w:rsidRDefault="00AD36FC" w:rsidP="00EF09DF">
      <w:pPr>
        <w:pStyle w:val="Textonotapie"/>
      </w:pPr>
      <w:r>
        <w:rPr>
          <w:rStyle w:val="Refdenotaalpie"/>
        </w:rPr>
        <w:footnoteRef/>
      </w:r>
      <w:r>
        <w:t xml:space="preserve"> Mt. 7, 23.</w:t>
      </w:r>
    </w:p>
  </w:footnote>
  <w:footnote w:id="667">
    <w:p w:rsidR="00AD36FC" w:rsidRDefault="00AD36FC" w:rsidP="00EF09DF">
      <w:pPr>
        <w:pStyle w:val="Textonotapie"/>
      </w:pPr>
      <w:r>
        <w:rPr>
          <w:rStyle w:val="Refdenotaalpie"/>
        </w:rPr>
        <w:footnoteRef/>
      </w:r>
      <w:r>
        <w:t xml:space="preserve"> Cf. Mt. 11, 30.</w:t>
      </w:r>
    </w:p>
  </w:footnote>
  <w:footnote w:id="668">
    <w:p w:rsidR="00AD36FC" w:rsidRDefault="00AD36FC" w:rsidP="00EF09DF">
      <w:pPr>
        <w:pStyle w:val="Textonotapie"/>
      </w:pPr>
      <w:r>
        <w:rPr>
          <w:rStyle w:val="Refdenotaalpie"/>
        </w:rPr>
        <w:footnoteRef/>
      </w:r>
      <w:r>
        <w:t xml:space="preserve"> Flp. 4, 11-12.</w:t>
      </w:r>
    </w:p>
  </w:footnote>
  <w:footnote w:id="669">
    <w:p w:rsidR="00AD36FC" w:rsidRDefault="00AD36FC" w:rsidP="00EF09DF">
      <w:pPr>
        <w:pStyle w:val="Textonotapie"/>
      </w:pPr>
      <w:r>
        <w:rPr>
          <w:rStyle w:val="Refdenotaalpie"/>
        </w:rPr>
        <w:footnoteRef/>
      </w:r>
      <w:r>
        <w:t xml:space="preserve"> Cf. Rom. 8, 35.</w:t>
      </w:r>
    </w:p>
  </w:footnote>
  <w:footnote w:id="670">
    <w:p w:rsidR="00AD36FC" w:rsidRDefault="00AD36FC" w:rsidP="00EF09DF">
      <w:pPr>
        <w:pStyle w:val="Textonotapie"/>
      </w:pPr>
      <w:r>
        <w:rPr>
          <w:rStyle w:val="Refdenotaalpie"/>
        </w:rPr>
        <w:footnoteRef/>
      </w:r>
      <w:r>
        <w:t xml:space="preserve"> San Agustín, Confesiones X, 33, 49 (BAC: t. II, pág. 434)</w:t>
      </w:r>
    </w:p>
  </w:footnote>
  <w:footnote w:id="671">
    <w:p w:rsidR="00AD36FC" w:rsidRDefault="00AD36FC" w:rsidP="00EF09DF">
      <w:pPr>
        <w:pStyle w:val="Textonotapie"/>
      </w:pPr>
      <w:r>
        <w:rPr>
          <w:rStyle w:val="Refdenotaalpie"/>
        </w:rPr>
        <w:footnoteRef/>
      </w:r>
      <w:r>
        <w:t xml:space="preserve"> San Agustín, o.c., X, 33, 50 (ídem., pág. 435)</w:t>
      </w:r>
    </w:p>
  </w:footnote>
  <w:footnote w:id="672">
    <w:p w:rsidR="00AD36FC" w:rsidRDefault="00AD36FC" w:rsidP="00EF09DF">
      <w:pPr>
        <w:pStyle w:val="Textonotapie"/>
      </w:pPr>
      <w:r>
        <w:rPr>
          <w:rStyle w:val="Refdenotaalpie"/>
        </w:rPr>
        <w:footnoteRef/>
      </w:r>
      <w:r>
        <w:t xml:space="preserve"> ¿El canto de la liturgia mozárabe? De España proceden, por otra parte, las primeras polifonías vocales.</w:t>
      </w:r>
    </w:p>
  </w:footnote>
  <w:footnote w:id="673">
    <w:p w:rsidR="00AD36FC" w:rsidRDefault="00AD36FC" w:rsidP="00EF09DF">
      <w:pPr>
        <w:pStyle w:val="Textonotapie"/>
      </w:pPr>
      <w:r>
        <w:rPr>
          <w:rStyle w:val="Refdenotaalpie"/>
        </w:rPr>
        <w:footnoteRef/>
      </w:r>
      <w:r>
        <w:t xml:space="preserve"> Cf. Prov. 26, 11.</w:t>
      </w:r>
    </w:p>
  </w:footnote>
  <w:footnote w:id="674">
    <w:p w:rsidR="00AD36FC" w:rsidRDefault="00AD36FC" w:rsidP="00EF09DF">
      <w:pPr>
        <w:pStyle w:val="Textonotapie"/>
      </w:pPr>
      <w:r>
        <w:rPr>
          <w:rStyle w:val="Refdenotaalpie"/>
        </w:rPr>
        <w:footnoteRef/>
      </w:r>
      <w:r>
        <w:t xml:space="preserve"> Cf. San Agustín, o.c., X, 34, 51 (id., pág. 436).</w:t>
      </w:r>
    </w:p>
  </w:footnote>
  <w:footnote w:id="675">
    <w:p w:rsidR="00AD36FC" w:rsidRDefault="00AD36FC" w:rsidP="00EF09DF">
      <w:pPr>
        <w:pStyle w:val="Textonotapie"/>
      </w:pPr>
      <w:r>
        <w:rPr>
          <w:rStyle w:val="Refdenotaalpie"/>
        </w:rPr>
        <w:footnoteRef/>
      </w:r>
      <w:r>
        <w:t xml:space="preserve"> De San Antonio de Egipto, padre de los monjes y campeón ascético, cuya más que centenaria vida se extendió entre 250 y 356.</w:t>
      </w:r>
    </w:p>
  </w:footnote>
  <w:footnote w:id="676">
    <w:p w:rsidR="00AD36FC" w:rsidRDefault="00AD36FC" w:rsidP="00EF09DF">
      <w:pPr>
        <w:pStyle w:val="Textonotapie"/>
      </w:pPr>
      <w:r>
        <w:rPr>
          <w:rStyle w:val="Refdenotaalpie"/>
        </w:rPr>
        <w:footnoteRef/>
      </w:r>
      <w:r>
        <w:t xml:space="preserve"> De San Macario, obispo de Jerusalén en el siglo IV. Hizo gestiones tendientes a descubrir los instrumentos y el escenario de la pasión del Señor. Se conserva una carta suya, de profundo contenido y perdurable valor para la vida monástica. Cf. la traducción francesa en </w:t>
      </w:r>
      <w:r w:rsidRPr="00FE3780">
        <w:rPr>
          <w:i/>
        </w:rPr>
        <w:t>Collectanea Ordinis Cisterciensium Reformatorum</w:t>
      </w:r>
      <w:r>
        <w:t xml:space="preserve"> XXIV (1962), “Lettre de S. Macaire a ses fils”, págs. 56-59.</w:t>
      </w:r>
    </w:p>
  </w:footnote>
  <w:footnote w:id="677">
    <w:p w:rsidR="00AD36FC" w:rsidRDefault="00AD36FC" w:rsidP="00EF09DF">
      <w:pPr>
        <w:pStyle w:val="Textonotapie"/>
      </w:pPr>
      <w:r>
        <w:rPr>
          <w:rStyle w:val="Refdenotaalpie"/>
        </w:rPr>
        <w:footnoteRef/>
      </w:r>
      <w:r>
        <w:t xml:space="preserve"> 2 Cor. 4, 18.</w:t>
      </w:r>
    </w:p>
  </w:footnote>
  <w:footnote w:id="678">
    <w:p w:rsidR="00AD36FC" w:rsidRDefault="00AD36FC" w:rsidP="00EF09DF">
      <w:pPr>
        <w:pStyle w:val="Textonotapie"/>
      </w:pPr>
      <w:r>
        <w:rPr>
          <w:rStyle w:val="Refdenotaalpie"/>
        </w:rPr>
        <w:footnoteRef/>
      </w:r>
      <w:r>
        <w:t xml:space="preserve"> Sal. 44, 14.</w:t>
      </w:r>
    </w:p>
  </w:footnote>
  <w:footnote w:id="679">
    <w:p w:rsidR="00AD36FC" w:rsidRDefault="00AD36FC" w:rsidP="00EF09DF">
      <w:pPr>
        <w:pStyle w:val="Textonotapie"/>
      </w:pPr>
      <w:r>
        <w:rPr>
          <w:rStyle w:val="Refdenotaalpie"/>
        </w:rPr>
        <w:footnoteRef/>
      </w:r>
      <w:r>
        <w:t xml:space="preserve"> Gál. 6, 4.</w:t>
      </w:r>
    </w:p>
  </w:footnote>
  <w:footnote w:id="680">
    <w:p w:rsidR="00AD36FC" w:rsidRDefault="00AD36FC" w:rsidP="00EF09DF">
      <w:pPr>
        <w:pStyle w:val="Textonotapie"/>
      </w:pPr>
      <w:r>
        <w:rPr>
          <w:rStyle w:val="Refdenotaalpie"/>
        </w:rPr>
        <w:footnoteRef/>
      </w:r>
      <w:r>
        <w:t xml:space="preserve"> Cf. San Agustín, o.c., X, 35, 54 (id., pág. 438).</w:t>
      </w:r>
    </w:p>
  </w:footnote>
  <w:footnote w:id="681">
    <w:p w:rsidR="00AD36FC" w:rsidRDefault="00AD36FC" w:rsidP="00EF09DF">
      <w:pPr>
        <w:pStyle w:val="Textonotapie"/>
      </w:pPr>
      <w:r>
        <w:rPr>
          <w:rStyle w:val="Refdenotaalpie"/>
        </w:rPr>
        <w:footnoteRef/>
      </w:r>
      <w:r>
        <w:t xml:space="preserve"> Quinto Horacio Flaco (65-8 a.C.), que en su </w:t>
      </w:r>
      <w:r w:rsidRPr="00B35F96">
        <w:rPr>
          <w:i/>
        </w:rPr>
        <w:t>Epístola a los Pisones</w:t>
      </w:r>
      <w:r>
        <w:t xml:space="preserve"> dejó una verdadera </w:t>
      </w:r>
      <w:r w:rsidRPr="00B35F96">
        <w:rPr>
          <w:i/>
        </w:rPr>
        <w:t>ars poética</w:t>
      </w:r>
      <w:r>
        <w:t xml:space="preserve"> conocida y obedecida por toda la Edad Media.</w:t>
      </w:r>
    </w:p>
  </w:footnote>
  <w:footnote w:id="682">
    <w:p w:rsidR="00AD36FC" w:rsidRDefault="00AD36FC" w:rsidP="00EF09DF">
      <w:pPr>
        <w:pStyle w:val="Textonotapie"/>
      </w:pPr>
      <w:r>
        <w:rPr>
          <w:rStyle w:val="Refdenotaalpie"/>
        </w:rPr>
        <w:footnoteRef/>
      </w:r>
      <w:r>
        <w:t xml:space="preserve"> La frase no está exenta de una retórica por otra parte habitual entre los Padres (cf. San Agustín, o.c., III, 4, 7 [id., pág. 136]). Es conocida la devoción ciceroniana de Elredo. Cf. Am., Prólogo, 2 págs. 258-259 de este volumen.</w:t>
      </w:r>
    </w:p>
  </w:footnote>
  <w:footnote w:id="683">
    <w:p w:rsidR="00AD36FC" w:rsidRDefault="00AD36FC" w:rsidP="00EF09DF">
      <w:pPr>
        <w:pStyle w:val="Textonotapie"/>
      </w:pPr>
      <w:r>
        <w:rPr>
          <w:rStyle w:val="Refdenotaalpie"/>
        </w:rPr>
        <w:footnoteRef/>
      </w:r>
      <w:r>
        <w:t xml:space="preserve"> Job 32, 19.</w:t>
      </w:r>
    </w:p>
  </w:footnote>
  <w:footnote w:id="684">
    <w:p w:rsidR="00AD36FC" w:rsidRDefault="00AD36FC" w:rsidP="00EF09DF">
      <w:pPr>
        <w:pStyle w:val="Textonotapie"/>
      </w:pPr>
      <w:r>
        <w:rPr>
          <w:rStyle w:val="Refdenotaalpie"/>
        </w:rPr>
        <w:footnoteRef/>
      </w:r>
      <w:r>
        <w:t xml:space="preserve"> Dt. 6, 16.</w:t>
      </w:r>
    </w:p>
  </w:footnote>
  <w:footnote w:id="685">
    <w:p w:rsidR="00AD36FC" w:rsidRDefault="00AD36FC" w:rsidP="00EF09DF">
      <w:pPr>
        <w:pStyle w:val="Textonotapie"/>
      </w:pPr>
      <w:r>
        <w:rPr>
          <w:rStyle w:val="Refdenotaalpie"/>
        </w:rPr>
        <w:footnoteRef/>
      </w:r>
      <w:r>
        <w:t xml:space="preserve"> 1 Cor. 10, 9.</w:t>
      </w:r>
    </w:p>
  </w:footnote>
  <w:footnote w:id="686">
    <w:p w:rsidR="00AD36FC" w:rsidRDefault="00AD36FC" w:rsidP="00EF09DF">
      <w:pPr>
        <w:pStyle w:val="Textonotapie"/>
      </w:pPr>
      <w:r>
        <w:rPr>
          <w:rStyle w:val="Refdenotaalpie"/>
        </w:rPr>
        <w:footnoteRef/>
      </w:r>
      <w:r>
        <w:t xml:space="preserve"> Cf. 1 Jn. 2, 16.</w:t>
      </w:r>
    </w:p>
  </w:footnote>
  <w:footnote w:id="687">
    <w:p w:rsidR="00AD36FC" w:rsidRDefault="00AD36FC" w:rsidP="00EF09DF">
      <w:pPr>
        <w:pStyle w:val="Textonotapie"/>
      </w:pPr>
      <w:r>
        <w:rPr>
          <w:rStyle w:val="Refdenotaalpie"/>
        </w:rPr>
        <w:footnoteRef/>
      </w:r>
      <w:r>
        <w:t xml:space="preserve"> Jer. 20, 8-9.</w:t>
      </w:r>
    </w:p>
  </w:footnote>
  <w:footnote w:id="688">
    <w:p w:rsidR="00AD36FC" w:rsidRDefault="00AD36FC" w:rsidP="00EF09DF">
      <w:pPr>
        <w:pStyle w:val="Textonotapie"/>
      </w:pPr>
      <w:r>
        <w:rPr>
          <w:rStyle w:val="Refdenotaalpie"/>
        </w:rPr>
        <w:footnoteRef/>
      </w:r>
      <w:r>
        <w:t xml:space="preserve"> Cf. Mt. 11, 29.</w:t>
      </w:r>
    </w:p>
  </w:footnote>
  <w:footnote w:id="689">
    <w:p w:rsidR="00AD36FC" w:rsidRDefault="00AD36FC" w:rsidP="00EF09DF">
      <w:pPr>
        <w:pStyle w:val="Textonotapie"/>
      </w:pPr>
      <w:r>
        <w:rPr>
          <w:rStyle w:val="Refdenotaalpie"/>
        </w:rPr>
        <w:footnoteRef/>
      </w:r>
      <w:r>
        <w:t xml:space="preserve"> Cf. Lev. 23.</w:t>
      </w:r>
    </w:p>
  </w:footnote>
  <w:footnote w:id="690">
    <w:p w:rsidR="00AD36FC" w:rsidRDefault="00AD36FC" w:rsidP="00EF09DF">
      <w:pPr>
        <w:pStyle w:val="Textonotapie"/>
      </w:pPr>
      <w:r>
        <w:rPr>
          <w:rStyle w:val="Refdenotaalpie"/>
        </w:rPr>
        <w:footnoteRef/>
      </w:r>
      <w:r>
        <w:t xml:space="preserve"> Mt. 15, 26.</w:t>
      </w:r>
    </w:p>
  </w:footnote>
  <w:footnote w:id="691">
    <w:p w:rsidR="00AD36FC" w:rsidRDefault="00AD36FC" w:rsidP="00EF09DF">
      <w:pPr>
        <w:pStyle w:val="Textonotapie"/>
      </w:pPr>
      <w:r>
        <w:rPr>
          <w:rStyle w:val="Refdenotaalpie"/>
        </w:rPr>
        <w:footnoteRef/>
      </w:r>
      <w:r>
        <w:t xml:space="preserve"> Cf. RB, Prólogo, 9.</w:t>
      </w:r>
    </w:p>
  </w:footnote>
  <w:footnote w:id="692">
    <w:p w:rsidR="00AD36FC" w:rsidRDefault="00AD36FC" w:rsidP="00EF09DF">
      <w:pPr>
        <w:pStyle w:val="Textonotapie"/>
      </w:pPr>
      <w:r>
        <w:rPr>
          <w:rStyle w:val="Refdenotaalpie"/>
        </w:rPr>
        <w:footnoteRef/>
      </w:r>
      <w:r>
        <w:t xml:space="preserve"> Mt. 22, 37-40.</w:t>
      </w:r>
    </w:p>
  </w:footnote>
  <w:footnote w:id="693">
    <w:p w:rsidR="00AD36FC" w:rsidRDefault="00AD36FC" w:rsidP="00EF09DF">
      <w:pPr>
        <w:pStyle w:val="Textonotapie"/>
      </w:pPr>
      <w:r>
        <w:rPr>
          <w:rStyle w:val="Refdenotaalpie"/>
        </w:rPr>
        <w:footnoteRef/>
      </w:r>
      <w:r>
        <w:t xml:space="preserve"> Ef. 5, 29.</w:t>
      </w:r>
    </w:p>
  </w:footnote>
  <w:footnote w:id="694">
    <w:p w:rsidR="00AD36FC" w:rsidRDefault="00AD36FC" w:rsidP="00EF09DF">
      <w:pPr>
        <w:pStyle w:val="Textonotapie"/>
      </w:pPr>
      <w:r>
        <w:rPr>
          <w:rStyle w:val="Refdenotaalpie"/>
        </w:rPr>
        <w:footnoteRef/>
      </w:r>
      <w:r>
        <w:t xml:space="preserve"> 1 Jn. 4, 20.</w:t>
      </w:r>
    </w:p>
  </w:footnote>
  <w:footnote w:id="695">
    <w:p w:rsidR="00AD36FC" w:rsidRDefault="00AD36FC" w:rsidP="00EF09DF">
      <w:pPr>
        <w:pStyle w:val="Textonotapie"/>
      </w:pPr>
      <w:r>
        <w:rPr>
          <w:rStyle w:val="Refdenotaalpie"/>
        </w:rPr>
        <w:footnoteRef/>
      </w:r>
      <w:r>
        <w:t xml:space="preserve"> Mt. 22, 37.</w:t>
      </w:r>
    </w:p>
  </w:footnote>
  <w:footnote w:id="696">
    <w:p w:rsidR="00AD36FC" w:rsidRDefault="00AD36FC" w:rsidP="00EF09DF">
      <w:pPr>
        <w:pStyle w:val="Textonotapie"/>
      </w:pPr>
      <w:r>
        <w:rPr>
          <w:rStyle w:val="Refdenotaalpie"/>
        </w:rPr>
        <w:footnoteRef/>
      </w:r>
      <w:r>
        <w:t xml:space="preserve"> Cf. Spec., I, 27, 71, nota 39.</w:t>
      </w:r>
    </w:p>
  </w:footnote>
  <w:footnote w:id="697">
    <w:p w:rsidR="00AD36FC" w:rsidRDefault="00AD36FC" w:rsidP="00EF09DF">
      <w:pPr>
        <w:pStyle w:val="Textonotapie"/>
      </w:pPr>
      <w:r>
        <w:rPr>
          <w:rStyle w:val="Refdenotaalpie"/>
        </w:rPr>
        <w:footnoteRef/>
      </w:r>
      <w:r>
        <w:t xml:space="preserve"> Cf. Rom. 12, 15.</w:t>
      </w:r>
    </w:p>
  </w:footnote>
  <w:footnote w:id="698">
    <w:p w:rsidR="00AD36FC" w:rsidRDefault="00AD36FC" w:rsidP="00EF09DF">
      <w:pPr>
        <w:pStyle w:val="Textonotapie"/>
      </w:pPr>
      <w:r>
        <w:rPr>
          <w:rStyle w:val="Refdenotaalpie"/>
        </w:rPr>
        <w:footnoteRef/>
      </w:r>
      <w:r>
        <w:t xml:space="preserve"> Cf. 1 Cor. 13, 4-7.</w:t>
      </w:r>
    </w:p>
  </w:footnote>
  <w:footnote w:id="699">
    <w:p w:rsidR="00AD36FC" w:rsidRDefault="00AD36FC" w:rsidP="00EF09DF">
      <w:pPr>
        <w:pStyle w:val="Textonotapie"/>
      </w:pPr>
      <w:r>
        <w:rPr>
          <w:rStyle w:val="Refdenotaalpie"/>
        </w:rPr>
        <w:footnoteRef/>
      </w:r>
      <w:r>
        <w:t xml:space="preserve"> Cf. Hch. 4, 32.</w:t>
      </w:r>
    </w:p>
  </w:footnote>
  <w:footnote w:id="700">
    <w:p w:rsidR="00AD36FC" w:rsidRDefault="00AD36FC" w:rsidP="00EF09DF">
      <w:pPr>
        <w:pStyle w:val="Textonotapie"/>
      </w:pPr>
      <w:r>
        <w:rPr>
          <w:rStyle w:val="Refdenotaalpie"/>
        </w:rPr>
        <w:footnoteRef/>
      </w:r>
      <w:r>
        <w:t xml:space="preserve"> Rom. 13, 9.</w:t>
      </w:r>
    </w:p>
  </w:footnote>
  <w:footnote w:id="701">
    <w:p w:rsidR="00AD36FC" w:rsidRDefault="00AD36FC" w:rsidP="00EF09DF">
      <w:pPr>
        <w:pStyle w:val="Textonotapie"/>
      </w:pPr>
      <w:r>
        <w:rPr>
          <w:rStyle w:val="Refdenotaalpie"/>
        </w:rPr>
        <w:footnoteRef/>
      </w:r>
      <w:r>
        <w:t xml:space="preserve"> Sal. 132, 1.</w:t>
      </w:r>
    </w:p>
  </w:footnote>
  <w:footnote w:id="702">
    <w:p w:rsidR="00AD36FC" w:rsidRDefault="00AD36FC" w:rsidP="00EF09DF">
      <w:pPr>
        <w:pStyle w:val="Textonotapie"/>
      </w:pPr>
      <w:r>
        <w:rPr>
          <w:rStyle w:val="Refdenotaalpie"/>
        </w:rPr>
        <w:footnoteRef/>
      </w:r>
      <w:r>
        <w:t xml:space="preserve"> 1 Tim. 5, 8.</w:t>
      </w:r>
    </w:p>
  </w:footnote>
  <w:footnote w:id="703">
    <w:p w:rsidR="00AD36FC" w:rsidRDefault="00AD36FC" w:rsidP="00EF09DF">
      <w:pPr>
        <w:pStyle w:val="Textonotapie"/>
      </w:pPr>
      <w:r>
        <w:rPr>
          <w:rStyle w:val="Refdenotaalpie"/>
        </w:rPr>
        <w:footnoteRef/>
      </w:r>
      <w:r>
        <w:t xml:space="preserve"> Lc. 14, 26.</w:t>
      </w:r>
    </w:p>
  </w:footnote>
  <w:footnote w:id="704">
    <w:p w:rsidR="00AD36FC" w:rsidRDefault="00AD36FC" w:rsidP="00EF09DF">
      <w:pPr>
        <w:pStyle w:val="Textonotapie"/>
      </w:pPr>
      <w:r>
        <w:rPr>
          <w:rStyle w:val="Refdenotaalpie"/>
        </w:rPr>
        <w:footnoteRef/>
      </w:r>
      <w:r>
        <w:t xml:space="preserve"> Cf. Spec., III. 26, 60.</w:t>
      </w:r>
    </w:p>
  </w:footnote>
  <w:footnote w:id="705">
    <w:p w:rsidR="00AD36FC" w:rsidRDefault="00AD36FC" w:rsidP="00EF09DF">
      <w:pPr>
        <w:pStyle w:val="Textonotapie"/>
      </w:pPr>
      <w:r>
        <w:rPr>
          <w:rStyle w:val="Refdenotaalpie"/>
        </w:rPr>
        <w:footnoteRef/>
      </w:r>
      <w:r>
        <w:t xml:space="preserve"> Ex. 20, 12.</w:t>
      </w:r>
    </w:p>
  </w:footnote>
  <w:footnote w:id="706">
    <w:p w:rsidR="00AD36FC" w:rsidRDefault="00AD36FC" w:rsidP="00EF09DF">
      <w:pPr>
        <w:pStyle w:val="Textonotapie"/>
      </w:pPr>
      <w:r>
        <w:rPr>
          <w:rStyle w:val="Refdenotaalpie"/>
        </w:rPr>
        <w:footnoteRef/>
      </w:r>
      <w:r>
        <w:t xml:space="preserve"> Cf. Spec., III, 25.</w:t>
      </w:r>
    </w:p>
  </w:footnote>
  <w:footnote w:id="707">
    <w:p w:rsidR="00AD36FC" w:rsidRDefault="00AD36FC" w:rsidP="00EF09DF">
      <w:pPr>
        <w:pStyle w:val="Textonotapie"/>
      </w:pPr>
      <w:r>
        <w:rPr>
          <w:rStyle w:val="Refdenotaalpie"/>
        </w:rPr>
        <w:footnoteRef/>
      </w:r>
      <w:r>
        <w:t xml:space="preserve"> Mt. 5, 43. Jesús cita Lev. 19, 18 para la primera parte del loguión (“amarás”). La segunda (“aborrecerás”) no aparece en la Ley.</w:t>
      </w:r>
    </w:p>
  </w:footnote>
  <w:footnote w:id="708">
    <w:p w:rsidR="00AD36FC" w:rsidRDefault="00AD36FC" w:rsidP="00EF09DF">
      <w:pPr>
        <w:pStyle w:val="Textonotapie"/>
      </w:pPr>
      <w:r>
        <w:rPr>
          <w:rStyle w:val="Refdenotaalpie"/>
        </w:rPr>
        <w:footnoteRef/>
      </w:r>
      <w:r>
        <w:t xml:space="preserve"> Mt. 5, 46-47.</w:t>
      </w:r>
    </w:p>
  </w:footnote>
  <w:footnote w:id="709">
    <w:p w:rsidR="00AD36FC" w:rsidRDefault="00AD36FC" w:rsidP="00EF09DF">
      <w:pPr>
        <w:pStyle w:val="Textonotapie"/>
      </w:pPr>
      <w:r>
        <w:rPr>
          <w:rStyle w:val="Refdenotaalpie"/>
        </w:rPr>
        <w:footnoteRef/>
      </w:r>
      <w:r>
        <w:t xml:space="preserve"> Cf. Mt. 9, 21.</w:t>
      </w:r>
    </w:p>
  </w:footnote>
  <w:footnote w:id="710">
    <w:p w:rsidR="00AD36FC" w:rsidRDefault="00AD36FC" w:rsidP="00EF09DF">
      <w:pPr>
        <w:pStyle w:val="Textonotapie"/>
      </w:pPr>
      <w:r>
        <w:rPr>
          <w:rStyle w:val="Refdenotaalpie"/>
        </w:rPr>
        <w:footnoteRef/>
      </w:r>
      <w:r>
        <w:t xml:space="preserve"> Cf. Sal. 132, 2.</w:t>
      </w:r>
    </w:p>
  </w:footnote>
  <w:footnote w:id="711">
    <w:p w:rsidR="00AD36FC" w:rsidRDefault="00AD36FC" w:rsidP="00EF09DF">
      <w:pPr>
        <w:pStyle w:val="Textonotapie"/>
      </w:pPr>
      <w:r>
        <w:rPr>
          <w:rStyle w:val="Refdenotaalpie"/>
        </w:rPr>
        <w:footnoteRef/>
      </w:r>
      <w:r>
        <w:t xml:space="preserve"> Mt. 5, 44-45.</w:t>
      </w:r>
    </w:p>
  </w:footnote>
  <w:footnote w:id="712">
    <w:p w:rsidR="00AD36FC" w:rsidRDefault="00AD36FC" w:rsidP="00EF09DF">
      <w:pPr>
        <w:pStyle w:val="Textonotapie"/>
      </w:pPr>
      <w:r>
        <w:rPr>
          <w:rStyle w:val="Refdenotaalpie"/>
        </w:rPr>
        <w:footnoteRef/>
      </w:r>
      <w:r>
        <w:t xml:space="preserve"> Cf. Dt. 15, 12.</w:t>
      </w:r>
    </w:p>
  </w:footnote>
  <w:footnote w:id="713">
    <w:p w:rsidR="00AD36FC" w:rsidRDefault="00AD36FC" w:rsidP="00EF09DF">
      <w:pPr>
        <w:pStyle w:val="Textonotapie"/>
      </w:pPr>
      <w:r>
        <w:rPr>
          <w:rStyle w:val="Refdenotaalpie"/>
        </w:rPr>
        <w:footnoteRef/>
      </w:r>
      <w:r>
        <w:t xml:space="preserve"> Cf. Idem.</w:t>
      </w:r>
    </w:p>
  </w:footnote>
  <w:footnote w:id="714">
    <w:p w:rsidR="00AD36FC" w:rsidRDefault="00AD36FC" w:rsidP="00EF09DF">
      <w:pPr>
        <w:pStyle w:val="Textonotapie"/>
      </w:pPr>
      <w:r>
        <w:rPr>
          <w:rStyle w:val="Refdenotaalpie"/>
        </w:rPr>
        <w:footnoteRef/>
      </w:r>
      <w:r>
        <w:t xml:space="preserve"> Mt. 6, 12.</w:t>
      </w:r>
    </w:p>
  </w:footnote>
  <w:footnote w:id="715">
    <w:p w:rsidR="00AD36FC" w:rsidRDefault="00AD36FC" w:rsidP="00EF09DF">
      <w:pPr>
        <w:pStyle w:val="Textonotapie"/>
      </w:pPr>
      <w:r>
        <w:rPr>
          <w:rStyle w:val="Refdenotaalpie"/>
        </w:rPr>
        <w:footnoteRef/>
      </w:r>
      <w:r>
        <w:t xml:space="preserve"> Jn. 8, 34.</w:t>
      </w:r>
    </w:p>
  </w:footnote>
  <w:footnote w:id="716">
    <w:p w:rsidR="00AD36FC" w:rsidRDefault="00AD36FC" w:rsidP="00EF09DF">
      <w:pPr>
        <w:pStyle w:val="Textonotapie"/>
      </w:pPr>
      <w:r>
        <w:rPr>
          <w:rStyle w:val="Refdenotaalpie"/>
        </w:rPr>
        <w:footnoteRef/>
      </w:r>
      <w:r>
        <w:t xml:space="preserve"> Lc. 7, 48.</w:t>
      </w:r>
    </w:p>
  </w:footnote>
  <w:footnote w:id="717">
    <w:p w:rsidR="00AD36FC" w:rsidRDefault="00AD36FC" w:rsidP="00EF09DF">
      <w:pPr>
        <w:pStyle w:val="Textonotapie"/>
      </w:pPr>
      <w:r>
        <w:rPr>
          <w:rStyle w:val="Refdenotaalpie"/>
        </w:rPr>
        <w:footnoteRef/>
      </w:r>
      <w:r>
        <w:t xml:space="preserve"> Sal. 132, 1.</w:t>
      </w:r>
    </w:p>
  </w:footnote>
  <w:footnote w:id="718">
    <w:p w:rsidR="00AD36FC" w:rsidRDefault="00AD36FC" w:rsidP="00EF09DF">
      <w:pPr>
        <w:pStyle w:val="Textonotapie"/>
      </w:pPr>
      <w:r>
        <w:rPr>
          <w:rStyle w:val="Refdenotaalpie"/>
        </w:rPr>
        <w:footnoteRef/>
      </w:r>
      <w:r>
        <w:t xml:space="preserve"> Jn. 1, 14.</w:t>
      </w:r>
    </w:p>
  </w:footnote>
  <w:footnote w:id="719">
    <w:p w:rsidR="00AD36FC" w:rsidRDefault="00AD36FC" w:rsidP="00EF09DF">
      <w:pPr>
        <w:pStyle w:val="Textonotapie"/>
      </w:pPr>
      <w:r>
        <w:rPr>
          <w:rStyle w:val="Refdenotaalpie"/>
        </w:rPr>
        <w:footnoteRef/>
      </w:r>
      <w:r>
        <w:t xml:space="preserve"> Elredo hace hincapié en esta experiencia inmediata de Jesús, conseguida por la meditación (en el ejercicio de memoria e inteligencia) sobre los goznes de la imaginación –que recrea los episodios evangélicos– y el afecto –que se une a Jesús con sus mismos sentimientos–. Nuestro autor volverá más tarde sobre ello. Cf. Jesu. (redactado c. 1155), tratado en que Elredo pone ampliamente en juego su método, y –en un marco también didáctico– Inst. (c. 1162), 103-150; PC 4, págs. 21-58 y 127-142 respectivamente.</w:t>
      </w:r>
    </w:p>
  </w:footnote>
  <w:footnote w:id="720">
    <w:p w:rsidR="00AD36FC" w:rsidRDefault="00AD36FC" w:rsidP="00EF09DF">
      <w:pPr>
        <w:pStyle w:val="Textonotapie"/>
      </w:pPr>
      <w:r>
        <w:rPr>
          <w:rStyle w:val="Refdenotaalpie"/>
        </w:rPr>
        <w:footnoteRef/>
      </w:r>
      <w:r>
        <w:t xml:space="preserve"> Cf. Lc. 2, 7.</w:t>
      </w:r>
    </w:p>
  </w:footnote>
  <w:footnote w:id="721">
    <w:p w:rsidR="00AD36FC" w:rsidRDefault="00AD36FC" w:rsidP="00EF09DF">
      <w:pPr>
        <w:pStyle w:val="Textonotapie"/>
      </w:pPr>
      <w:r>
        <w:rPr>
          <w:rStyle w:val="Refdenotaalpie"/>
        </w:rPr>
        <w:footnoteRef/>
      </w:r>
      <w:r>
        <w:t xml:space="preserve"> Cf. Lc. 2, 25-32.</w:t>
      </w:r>
    </w:p>
  </w:footnote>
  <w:footnote w:id="722">
    <w:p w:rsidR="00AD36FC" w:rsidRDefault="00AD36FC" w:rsidP="00EF09DF">
      <w:pPr>
        <w:pStyle w:val="Textonotapie"/>
      </w:pPr>
      <w:r>
        <w:rPr>
          <w:rStyle w:val="Refdenotaalpie"/>
        </w:rPr>
        <w:footnoteRef/>
      </w:r>
      <w:r>
        <w:t xml:space="preserve"> Cf. Lc. 7-37.</w:t>
      </w:r>
    </w:p>
  </w:footnote>
  <w:footnote w:id="723">
    <w:p w:rsidR="00AD36FC" w:rsidRDefault="00AD36FC" w:rsidP="00EF09DF">
      <w:pPr>
        <w:pStyle w:val="Textonotapie"/>
      </w:pPr>
      <w:r>
        <w:rPr>
          <w:rStyle w:val="Refdenotaalpie"/>
        </w:rPr>
        <w:footnoteRef/>
      </w:r>
      <w:r>
        <w:t xml:space="preserve"> Cf. Mt. 9, 10</w:t>
      </w:r>
    </w:p>
  </w:footnote>
  <w:footnote w:id="724">
    <w:p w:rsidR="00AD36FC" w:rsidRDefault="00AD36FC" w:rsidP="00EF09DF">
      <w:pPr>
        <w:pStyle w:val="Textonotapie"/>
      </w:pPr>
      <w:r>
        <w:rPr>
          <w:rStyle w:val="Refdenotaalpie"/>
        </w:rPr>
        <w:footnoteRef/>
      </w:r>
      <w:r>
        <w:t xml:space="preserve"> Cf. Jn. 8, 3-11.</w:t>
      </w:r>
    </w:p>
  </w:footnote>
  <w:footnote w:id="725">
    <w:p w:rsidR="00AD36FC" w:rsidRDefault="00AD36FC" w:rsidP="00EF09DF">
      <w:pPr>
        <w:pStyle w:val="Textonotapie"/>
      </w:pPr>
      <w:r>
        <w:rPr>
          <w:rStyle w:val="Refdenotaalpie"/>
        </w:rPr>
        <w:footnoteRef/>
      </w:r>
      <w:r>
        <w:t xml:space="preserve"> Cf. Mt. 5, 44 ss.</w:t>
      </w:r>
    </w:p>
  </w:footnote>
  <w:footnote w:id="726">
    <w:p w:rsidR="00AD36FC" w:rsidRDefault="00AD36FC" w:rsidP="00EF09DF">
      <w:pPr>
        <w:pStyle w:val="Textonotapie"/>
      </w:pPr>
      <w:r>
        <w:rPr>
          <w:rStyle w:val="Refdenotaalpie"/>
        </w:rPr>
        <w:footnoteRef/>
      </w:r>
      <w:r>
        <w:t xml:space="preserve"> Sal. 44, 3.</w:t>
      </w:r>
    </w:p>
  </w:footnote>
  <w:footnote w:id="727">
    <w:p w:rsidR="00AD36FC" w:rsidRDefault="00AD36FC" w:rsidP="00EF09DF">
      <w:pPr>
        <w:pStyle w:val="Textonotapie"/>
      </w:pPr>
      <w:r>
        <w:rPr>
          <w:rStyle w:val="Refdenotaalpie"/>
        </w:rPr>
        <w:footnoteRef/>
      </w:r>
      <w:r>
        <w:t xml:space="preserve"> Cf. Mt. 26, 27; 27, 30.</w:t>
      </w:r>
    </w:p>
  </w:footnote>
  <w:footnote w:id="728">
    <w:p w:rsidR="00AD36FC" w:rsidRDefault="00AD36FC" w:rsidP="00EF09DF">
      <w:pPr>
        <w:pStyle w:val="Textonotapie"/>
      </w:pPr>
      <w:r>
        <w:rPr>
          <w:rStyle w:val="Refdenotaalpie"/>
        </w:rPr>
        <w:footnoteRef/>
      </w:r>
      <w:r>
        <w:t xml:space="preserve"> Cf. Mc. 14, 55.</w:t>
      </w:r>
    </w:p>
  </w:footnote>
  <w:footnote w:id="729">
    <w:p w:rsidR="00AD36FC" w:rsidRDefault="00AD36FC" w:rsidP="00EF09DF">
      <w:pPr>
        <w:pStyle w:val="Textonotapie"/>
      </w:pPr>
      <w:r>
        <w:rPr>
          <w:rStyle w:val="Refdenotaalpie"/>
        </w:rPr>
        <w:footnoteRef/>
      </w:r>
      <w:r>
        <w:t xml:space="preserve"> Cf. Jn. 19, 1; Mt. 27, 26.</w:t>
      </w:r>
    </w:p>
  </w:footnote>
  <w:footnote w:id="730">
    <w:p w:rsidR="00AD36FC" w:rsidRDefault="00AD36FC" w:rsidP="00EF09DF">
      <w:pPr>
        <w:pStyle w:val="Textonotapie"/>
      </w:pPr>
      <w:r>
        <w:rPr>
          <w:rStyle w:val="Refdenotaalpie"/>
        </w:rPr>
        <w:footnoteRef/>
      </w:r>
      <w:r>
        <w:t xml:space="preserve"> Cf. Mt. 27, 29.</w:t>
      </w:r>
    </w:p>
  </w:footnote>
  <w:footnote w:id="731">
    <w:p w:rsidR="00AD36FC" w:rsidRDefault="00AD36FC" w:rsidP="00EF09DF">
      <w:pPr>
        <w:pStyle w:val="Textonotapie"/>
      </w:pPr>
      <w:r>
        <w:rPr>
          <w:rStyle w:val="Refdenotaalpie"/>
        </w:rPr>
        <w:footnoteRef/>
      </w:r>
      <w:r>
        <w:t xml:space="preserve"> Cf. Lc 22, 63-65.</w:t>
      </w:r>
    </w:p>
  </w:footnote>
  <w:footnote w:id="732">
    <w:p w:rsidR="00AD36FC" w:rsidRDefault="00AD36FC" w:rsidP="00EF09DF">
      <w:pPr>
        <w:pStyle w:val="Textonotapie"/>
      </w:pPr>
      <w:r>
        <w:rPr>
          <w:rStyle w:val="Refdenotaalpie"/>
        </w:rPr>
        <w:footnoteRef/>
      </w:r>
      <w:r>
        <w:t xml:space="preserve"> Cf. Mt. 27, 35.</w:t>
      </w:r>
    </w:p>
  </w:footnote>
  <w:footnote w:id="733">
    <w:p w:rsidR="00AD36FC" w:rsidRDefault="00AD36FC" w:rsidP="00EF09DF">
      <w:pPr>
        <w:pStyle w:val="Textonotapie"/>
      </w:pPr>
      <w:r>
        <w:rPr>
          <w:rStyle w:val="Refdenotaalpie"/>
        </w:rPr>
        <w:footnoteRef/>
      </w:r>
      <w:r>
        <w:t xml:space="preserve"> Cf. Jn. 20, 25.</w:t>
      </w:r>
    </w:p>
  </w:footnote>
  <w:footnote w:id="734">
    <w:p w:rsidR="00AD36FC" w:rsidRDefault="00AD36FC" w:rsidP="00EF09DF">
      <w:pPr>
        <w:pStyle w:val="Textonotapie"/>
      </w:pPr>
      <w:r>
        <w:rPr>
          <w:rStyle w:val="Refdenotaalpie"/>
        </w:rPr>
        <w:footnoteRef/>
      </w:r>
      <w:r>
        <w:t xml:space="preserve"> Cf. Jn. 19, 34.</w:t>
      </w:r>
    </w:p>
  </w:footnote>
  <w:footnote w:id="735">
    <w:p w:rsidR="00AD36FC" w:rsidRDefault="00AD36FC" w:rsidP="00EF09DF">
      <w:pPr>
        <w:pStyle w:val="Textonotapie"/>
      </w:pPr>
      <w:r>
        <w:rPr>
          <w:rStyle w:val="Refdenotaalpie"/>
        </w:rPr>
        <w:footnoteRef/>
      </w:r>
      <w:r>
        <w:t xml:space="preserve"> Cf. Mt. 27, 34.</w:t>
      </w:r>
    </w:p>
  </w:footnote>
  <w:footnote w:id="736">
    <w:p w:rsidR="00AD36FC" w:rsidRDefault="00AD36FC" w:rsidP="00EF09DF">
      <w:pPr>
        <w:pStyle w:val="Textonotapie"/>
      </w:pPr>
      <w:r>
        <w:rPr>
          <w:rStyle w:val="Refdenotaalpie"/>
        </w:rPr>
        <w:footnoteRef/>
      </w:r>
      <w:r>
        <w:t xml:space="preserve"> Cf. Jn. 19, 29.</w:t>
      </w:r>
    </w:p>
  </w:footnote>
  <w:footnote w:id="737">
    <w:p w:rsidR="00AD36FC" w:rsidRDefault="00AD36FC" w:rsidP="00EF09DF">
      <w:pPr>
        <w:pStyle w:val="Textonotapie"/>
      </w:pPr>
      <w:r>
        <w:rPr>
          <w:rStyle w:val="Refdenotaalpie"/>
        </w:rPr>
        <w:footnoteRef/>
      </w:r>
      <w:r>
        <w:t xml:space="preserve"> Is. 53, 7.</w:t>
      </w:r>
    </w:p>
  </w:footnote>
  <w:footnote w:id="738">
    <w:p w:rsidR="00AD36FC" w:rsidRDefault="00AD36FC" w:rsidP="00EF09DF">
      <w:pPr>
        <w:pStyle w:val="Textonotapie"/>
      </w:pPr>
      <w:r>
        <w:rPr>
          <w:rStyle w:val="Refdenotaalpie"/>
        </w:rPr>
        <w:footnoteRef/>
      </w:r>
      <w:r>
        <w:t xml:space="preserve"> Lc. 23, 34.</w:t>
      </w:r>
    </w:p>
  </w:footnote>
  <w:footnote w:id="739">
    <w:p w:rsidR="00AD36FC" w:rsidRDefault="00AD36FC" w:rsidP="00EF09DF">
      <w:pPr>
        <w:pStyle w:val="Textonotapie"/>
      </w:pPr>
      <w:r>
        <w:rPr>
          <w:rStyle w:val="Refdenotaalpie"/>
        </w:rPr>
        <w:footnoteRef/>
      </w:r>
      <w:r>
        <w:t xml:space="preserve"> Cf. 1 Cor. 2, 8.</w:t>
      </w:r>
    </w:p>
  </w:footnote>
  <w:footnote w:id="740">
    <w:p w:rsidR="00AD36FC" w:rsidRDefault="00AD36FC" w:rsidP="00EF09DF">
      <w:pPr>
        <w:pStyle w:val="Textonotapie"/>
      </w:pPr>
      <w:r>
        <w:rPr>
          <w:rStyle w:val="Refdenotaalpie"/>
        </w:rPr>
        <w:footnoteRef/>
      </w:r>
      <w:r>
        <w:t xml:space="preserve"> Cf. Jn. 5, 18.</w:t>
      </w:r>
    </w:p>
  </w:footnote>
  <w:footnote w:id="741">
    <w:p w:rsidR="00AD36FC" w:rsidRDefault="00AD36FC" w:rsidP="00EF09DF">
      <w:pPr>
        <w:pStyle w:val="Textonotapie"/>
      </w:pPr>
      <w:r>
        <w:rPr>
          <w:rStyle w:val="Refdenotaalpie"/>
        </w:rPr>
        <w:footnoteRef/>
      </w:r>
      <w:r>
        <w:t xml:space="preserve"> Cf. Mt. 26, 63-66.</w:t>
      </w:r>
    </w:p>
  </w:footnote>
  <w:footnote w:id="742">
    <w:p w:rsidR="00AD36FC" w:rsidRDefault="00AD36FC" w:rsidP="00EF09DF">
      <w:pPr>
        <w:pStyle w:val="Textonotapie"/>
      </w:pPr>
      <w:r>
        <w:rPr>
          <w:rStyle w:val="Refdenotaalpie"/>
        </w:rPr>
        <w:footnoteRef/>
      </w:r>
      <w:r>
        <w:t xml:space="preserve"> Cf. Mt. 26, 5.</w:t>
      </w:r>
    </w:p>
  </w:footnote>
  <w:footnote w:id="743">
    <w:p w:rsidR="00AD36FC" w:rsidRDefault="00AD36FC" w:rsidP="00EF09DF">
      <w:pPr>
        <w:pStyle w:val="Textonotapie"/>
      </w:pPr>
      <w:r>
        <w:rPr>
          <w:rStyle w:val="Refdenotaalpie"/>
        </w:rPr>
        <w:footnoteRef/>
      </w:r>
      <w:r>
        <w:t xml:space="preserve"> Cf. Is. 53, 3c, Cant. 5, 2.</w:t>
      </w:r>
    </w:p>
  </w:footnote>
  <w:footnote w:id="744">
    <w:p w:rsidR="00AD36FC" w:rsidRDefault="00AD36FC" w:rsidP="00EF09DF">
      <w:pPr>
        <w:pStyle w:val="Textonotapie"/>
      </w:pPr>
      <w:r>
        <w:rPr>
          <w:rStyle w:val="Refdenotaalpie"/>
        </w:rPr>
        <w:footnoteRef/>
      </w:r>
      <w:r>
        <w:t xml:space="preserve"> Cf. Sal. 99, 3a.</w:t>
      </w:r>
    </w:p>
  </w:footnote>
  <w:footnote w:id="745">
    <w:p w:rsidR="00AD36FC" w:rsidRDefault="00AD36FC" w:rsidP="00EF09DF">
      <w:pPr>
        <w:pStyle w:val="Textonotapie"/>
      </w:pPr>
      <w:r>
        <w:rPr>
          <w:rStyle w:val="Refdenotaalpie"/>
        </w:rPr>
        <w:footnoteRef/>
      </w:r>
      <w:r>
        <w:t xml:space="preserve"> Cf. Lev. 25, 8-17.</w:t>
      </w:r>
    </w:p>
  </w:footnote>
  <w:footnote w:id="746">
    <w:p w:rsidR="00AD36FC" w:rsidRDefault="00AD36FC" w:rsidP="00EF09DF">
      <w:pPr>
        <w:pStyle w:val="Textonotapie"/>
      </w:pPr>
      <w:r>
        <w:rPr>
          <w:rStyle w:val="Refdenotaalpie"/>
        </w:rPr>
        <w:footnoteRef/>
      </w:r>
      <w:r>
        <w:t xml:space="preserve"> Cf. Jn. 7, 39.</w:t>
      </w:r>
    </w:p>
  </w:footnote>
  <w:footnote w:id="747">
    <w:p w:rsidR="00AD36FC" w:rsidRDefault="00AD36FC" w:rsidP="00EF09DF">
      <w:pPr>
        <w:pStyle w:val="Textonotapie"/>
      </w:pPr>
      <w:r>
        <w:rPr>
          <w:rStyle w:val="Refdenotaalpie"/>
        </w:rPr>
        <w:footnoteRef/>
      </w:r>
      <w:r>
        <w:t xml:space="preserve"> Cf. Rom. 5, 5.</w:t>
      </w:r>
    </w:p>
  </w:footnote>
  <w:footnote w:id="748">
    <w:p w:rsidR="00AD36FC" w:rsidRDefault="00AD36FC" w:rsidP="00EF09DF">
      <w:pPr>
        <w:pStyle w:val="Textonotapie"/>
      </w:pPr>
      <w:r>
        <w:rPr>
          <w:rStyle w:val="Refdenotaalpie"/>
        </w:rPr>
        <w:footnoteRef/>
      </w:r>
      <w:r>
        <w:t xml:space="preserve"> En los dones que clásicamente se atribuyen al Espíritu. Cf. Is. 11, 2.</w:t>
      </w:r>
    </w:p>
  </w:footnote>
  <w:footnote w:id="749">
    <w:p w:rsidR="00AD36FC" w:rsidRDefault="00AD36FC" w:rsidP="00EF09DF">
      <w:pPr>
        <w:pStyle w:val="Textonotapie"/>
      </w:pPr>
      <w:r>
        <w:rPr>
          <w:rStyle w:val="Refdenotaalpie"/>
        </w:rPr>
        <w:footnoteRef/>
      </w:r>
      <w:r>
        <w:t xml:space="preserve"> Cf. San Agustín, </w:t>
      </w:r>
      <w:r w:rsidRPr="00A75009">
        <w:rPr>
          <w:i/>
        </w:rPr>
        <w:t>Carta</w:t>
      </w:r>
      <w:r>
        <w:t xml:space="preserve"> 155, 4.</w:t>
      </w:r>
    </w:p>
  </w:footnote>
  <w:footnote w:id="750">
    <w:p w:rsidR="00AD36FC" w:rsidRDefault="00AD36FC" w:rsidP="00EF09DF">
      <w:pPr>
        <w:pStyle w:val="Textonotapie"/>
      </w:pPr>
      <w:r>
        <w:rPr>
          <w:rStyle w:val="Refdenotaalpie"/>
        </w:rPr>
        <w:footnoteRef/>
      </w:r>
      <w:r>
        <w:t xml:space="preserve"> Cf. 1 Tim. 6, 10.</w:t>
      </w:r>
    </w:p>
  </w:footnote>
  <w:footnote w:id="751">
    <w:p w:rsidR="00AD36FC" w:rsidRDefault="00AD36FC" w:rsidP="00EF09DF">
      <w:pPr>
        <w:pStyle w:val="Textonotapie"/>
      </w:pPr>
      <w:r>
        <w:rPr>
          <w:rStyle w:val="Refdenotaalpie"/>
        </w:rPr>
        <w:footnoteRef/>
      </w:r>
      <w:r>
        <w:t xml:space="preserve"> Dt. 6, 13; Mt. 4, 10.</w:t>
      </w:r>
    </w:p>
  </w:footnote>
  <w:footnote w:id="752">
    <w:p w:rsidR="00AD36FC" w:rsidRDefault="00AD36FC" w:rsidP="00EF09DF">
      <w:pPr>
        <w:pStyle w:val="Textonotapie"/>
      </w:pPr>
      <w:r>
        <w:rPr>
          <w:rStyle w:val="Refdenotaalpie"/>
        </w:rPr>
        <w:footnoteRef/>
      </w:r>
      <w:r>
        <w:t xml:space="preserve"> Mt. 5, 43.</w:t>
      </w:r>
    </w:p>
  </w:footnote>
  <w:footnote w:id="753">
    <w:p w:rsidR="00AD36FC" w:rsidRDefault="00AD36FC" w:rsidP="00EF09DF">
      <w:pPr>
        <w:pStyle w:val="Textonotapie"/>
      </w:pPr>
      <w:r>
        <w:rPr>
          <w:rStyle w:val="Refdenotaalpie"/>
        </w:rPr>
        <w:footnoteRef/>
      </w:r>
      <w:r>
        <w:t xml:space="preserve"> Dt. 6, 5; Mt. 22, 37.</w:t>
      </w:r>
    </w:p>
  </w:footnote>
  <w:footnote w:id="754">
    <w:p w:rsidR="00AD36FC" w:rsidRDefault="00AD36FC" w:rsidP="00EF09DF">
      <w:pPr>
        <w:pStyle w:val="Textonotapie"/>
      </w:pPr>
      <w:r>
        <w:rPr>
          <w:rStyle w:val="Refdenotaalpie"/>
        </w:rPr>
        <w:footnoteRef/>
      </w:r>
      <w:r>
        <w:t xml:space="preserve"> Lev. 19, 18; Mt. 22, 39.</w:t>
      </w:r>
    </w:p>
  </w:footnote>
  <w:footnote w:id="755">
    <w:p w:rsidR="00AD36FC" w:rsidRDefault="00AD36FC" w:rsidP="00EF09DF">
      <w:pPr>
        <w:pStyle w:val="Textonotapie"/>
      </w:pPr>
      <w:r>
        <w:rPr>
          <w:rStyle w:val="Refdenotaalpie"/>
        </w:rPr>
        <w:footnoteRef/>
      </w:r>
      <w:r>
        <w:t xml:space="preserve"> Filem. 20.</w:t>
      </w:r>
    </w:p>
  </w:footnote>
  <w:footnote w:id="756">
    <w:p w:rsidR="00AD36FC" w:rsidRDefault="00AD36FC" w:rsidP="00EF09DF">
      <w:pPr>
        <w:pStyle w:val="Textonotapie"/>
      </w:pPr>
      <w:r>
        <w:rPr>
          <w:rStyle w:val="Refdenotaalpie"/>
        </w:rPr>
        <w:footnoteRef/>
      </w:r>
      <w:r>
        <w:t xml:space="preserve"> Os. 4, 12.</w:t>
      </w:r>
    </w:p>
  </w:footnote>
  <w:footnote w:id="757">
    <w:p w:rsidR="00AD36FC" w:rsidRDefault="00AD36FC" w:rsidP="00EF09DF">
      <w:pPr>
        <w:pStyle w:val="Textonotapie"/>
      </w:pPr>
      <w:r>
        <w:rPr>
          <w:rStyle w:val="Refdenotaalpie"/>
        </w:rPr>
        <w:footnoteRef/>
      </w:r>
      <w:r>
        <w:t xml:space="preserve"> Cf. 2 Sam. 13, 28-29.</w:t>
      </w:r>
    </w:p>
  </w:footnote>
  <w:footnote w:id="758">
    <w:p w:rsidR="00AD36FC" w:rsidRDefault="00AD36FC" w:rsidP="00EF09DF">
      <w:pPr>
        <w:pStyle w:val="Textonotapie"/>
      </w:pPr>
      <w:r>
        <w:rPr>
          <w:rStyle w:val="Refdenotaalpie"/>
        </w:rPr>
        <w:footnoteRef/>
      </w:r>
      <w:r>
        <w:t xml:space="preserve"> Cf. 2 Sam. 15, 1-14. </w:t>
      </w:r>
    </w:p>
  </w:footnote>
  <w:footnote w:id="759">
    <w:p w:rsidR="00AD36FC" w:rsidRDefault="00AD36FC" w:rsidP="00EF09DF">
      <w:pPr>
        <w:pStyle w:val="Textonotapie"/>
      </w:pPr>
      <w:r>
        <w:rPr>
          <w:rStyle w:val="Refdenotaalpie"/>
        </w:rPr>
        <w:footnoteRef/>
      </w:r>
      <w:r>
        <w:t xml:space="preserve"> Cf. 2 Cor. 11, 26.</w:t>
      </w:r>
    </w:p>
  </w:footnote>
  <w:footnote w:id="760">
    <w:p w:rsidR="00AD36FC" w:rsidRDefault="00AD36FC" w:rsidP="00EF09DF">
      <w:pPr>
        <w:pStyle w:val="Textonotapie"/>
      </w:pPr>
      <w:r>
        <w:rPr>
          <w:rStyle w:val="Refdenotaalpie"/>
        </w:rPr>
        <w:footnoteRef/>
      </w:r>
      <w:r>
        <w:t xml:space="preserve"> Flp. 4, 12-13</w:t>
      </w:r>
    </w:p>
  </w:footnote>
  <w:footnote w:id="761">
    <w:p w:rsidR="00AD36FC" w:rsidRDefault="00AD36FC" w:rsidP="00EF09DF">
      <w:pPr>
        <w:pStyle w:val="Textonotapie"/>
      </w:pPr>
      <w:r>
        <w:rPr>
          <w:rStyle w:val="Refdenotaalpie"/>
        </w:rPr>
        <w:footnoteRef/>
      </w:r>
      <w:r>
        <w:t xml:space="preserve"> Cf. 1 Sam. 18, 1-5.</w:t>
      </w:r>
    </w:p>
  </w:footnote>
  <w:footnote w:id="762">
    <w:p w:rsidR="00AD36FC" w:rsidRDefault="00AD36FC" w:rsidP="00EF09DF">
      <w:pPr>
        <w:pStyle w:val="Textonotapie"/>
      </w:pPr>
      <w:r>
        <w:rPr>
          <w:rStyle w:val="Refdenotaalpie"/>
        </w:rPr>
        <w:footnoteRef/>
      </w:r>
      <w:r>
        <w:t xml:space="preserve"> 1 Sam. 18, 1.</w:t>
      </w:r>
    </w:p>
  </w:footnote>
  <w:footnote w:id="763">
    <w:p w:rsidR="00AD36FC" w:rsidRDefault="00AD36FC" w:rsidP="00EF09DF">
      <w:pPr>
        <w:pStyle w:val="Textonotapie"/>
      </w:pPr>
      <w:r>
        <w:rPr>
          <w:rStyle w:val="Refdenotaalpie"/>
        </w:rPr>
        <w:footnoteRef/>
      </w:r>
      <w:r>
        <w:t xml:space="preserve"> Cf. Mc. 10, 17-21.</w:t>
      </w:r>
    </w:p>
  </w:footnote>
  <w:footnote w:id="764">
    <w:p w:rsidR="00AD36FC" w:rsidRDefault="00AD36FC" w:rsidP="00EF09DF">
      <w:pPr>
        <w:pStyle w:val="Textonotapie"/>
      </w:pPr>
      <w:r>
        <w:rPr>
          <w:rStyle w:val="Refdenotaalpie"/>
        </w:rPr>
        <w:footnoteRef/>
      </w:r>
      <w:r>
        <w:t xml:space="preserve"> Cf. Ex. 2, 16-21.</w:t>
      </w:r>
    </w:p>
  </w:footnote>
  <w:footnote w:id="765">
    <w:p w:rsidR="00AD36FC" w:rsidRDefault="00AD36FC" w:rsidP="00EF09DF">
      <w:pPr>
        <w:pStyle w:val="Textonotapie"/>
      </w:pPr>
      <w:r>
        <w:rPr>
          <w:rStyle w:val="Refdenotaalpie"/>
        </w:rPr>
        <w:footnoteRef/>
      </w:r>
      <w:r>
        <w:t xml:space="preserve"> Cf. 2 Sam. 17, 27-29; 19, 33.</w:t>
      </w:r>
    </w:p>
  </w:footnote>
  <w:footnote w:id="766">
    <w:p w:rsidR="00AD36FC" w:rsidRDefault="00AD36FC" w:rsidP="00EF09DF">
      <w:pPr>
        <w:pStyle w:val="Textonotapie"/>
      </w:pPr>
      <w:r>
        <w:rPr>
          <w:rStyle w:val="Refdenotaalpie"/>
        </w:rPr>
        <w:footnoteRef/>
      </w:r>
      <w:r>
        <w:t xml:space="preserve"> Cf. 1 Re. 2, 7.</w:t>
      </w:r>
    </w:p>
  </w:footnote>
  <w:footnote w:id="767">
    <w:p w:rsidR="00AD36FC" w:rsidRDefault="00AD36FC" w:rsidP="00EF09DF">
      <w:pPr>
        <w:pStyle w:val="Textonotapie"/>
      </w:pPr>
      <w:r>
        <w:rPr>
          <w:rStyle w:val="Refdenotaalpie"/>
        </w:rPr>
        <w:footnoteRef/>
      </w:r>
      <w:r>
        <w:t xml:space="preserve"> Ef. 5, 29.</w:t>
      </w:r>
    </w:p>
  </w:footnote>
  <w:footnote w:id="768">
    <w:p w:rsidR="00AD36FC" w:rsidRDefault="00AD36FC" w:rsidP="00EF09DF">
      <w:pPr>
        <w:pStyle w:val="Textonotapie"/>
      </w:pPr>
      <w:r>
        <w:rPr>
          <w:rStyle w:val="Refdenotaalpie"/>
        </w:rPr>
        <w:footnoteRef/>
      </w:r>
      <w:r>
        <w:t xml:space="preserve"> Is. 49, 15.</w:t>
      </w:r>
    </w:p>
  </w:footnote>
  <w:footnote w:id="769">
    <w:p w:rsidR="00AD36FC" w:rsidRDefault="00AD36FC" w:rsidP="00EF09DF">
      <w:pPr>
        <w:pStyle w:val="Textonotapie"/>
      </w:pPr>
      <w:r>
        <w:rPr>
          <w:rStyle w:val="Refdenotaalpie"/>
        </w:rPr>
        <w:footnoteRef/>
      </w:r>
      <w:r>
        <w:t xml:space="preserve"> 1 Tim. 5, 8.</w:t>
      </w:r>
    </w:p>
  </w:footnote>
  <w:footnote w:id="770">
    <w:p w:rsidR="00AD36FC" w:rsidRDefault="00AD36FC" w:rsidP="00EF09DF">
      <w:pPr>
        <w:pStyle w:val="Textonotapie"/>
      </w:pPr>
      <w:r>
        <w:rPr>
          <w:rStyle w:val="Refdenotaalpie"/>
        </w:rPr>
        <w:footnoteRef/>
      </w:r>
      <w:r>
        <w:t xml:space="preserve"> Cf. Gén. 47, 29-30.</w:t>
      </w:r>
    </w:p>
  </w:footnote>
  <w:footnote w:id="771">
    <w:p w:rsidR="00AD36FC" w:rsidRDefault="00AD36FC" w:rsidP="00EF09DF">
      <w:pPr>
        <w:pStyle w:val="Textonotapie"/>
      </w:pPr>
      <w:r>
        <w:rPr>
          <w:rStyle w:val="Refdenotaalpie"/>
        </w:rPr>
        <w:footnoteRef/>
      </w:r>
      <w:r>
        <w:t xml:space="preserve"> Cf. 1 Re. 3, 16-28.</w:t>
      </w:r>
    </w:p>
  </w:footnote>
  <w:footnote w:id="772">
    <w:p w:rsidR="00AD36FC" w:rsidRDefault="00AD36FC" w:rsidP="00EF09DF">
      <w:pPr>
        <w:pStyle w:val="Textonotapie"/>
      </w:pPr>
      <w:r>
        <w:rPr>
          <w:rStyle w:val="Refdenotaalpie"/>
        </w:rPr>
        <w:footnoteRef/>
      </w:r>
      <w:r>
        <w:t xml:space="preserve"> 1 Re. 3, 26.</w:t>
      </w:r>
    </w:p>
  </w:footnote>
  <w:footnote w:id="773">
    <w:p w:rsidR="00AD36FC" w:rsidRDefault="00AD36FC" w:rsidP="00EF09DF">
      <w:pPr>
        <w:pStyle w:val="Textonotapie"/>
      </w:pPr>
      <w:r>
        <w:rPr>
          <w:rStyle w:val="Refdenotaalpie"/>
        </w:rPr>
        <w:footnoteRef/>
      </w:r>
      <w:r>
        <w:t xml:space="preserve"> Cf. Gén. 42, 9-17.</w:t>
      </w:r>
    </w:p>
  </w:footnote>
  <w:footnote w:id="774">
    <w:p w:rsidR="00AD36FC" w:rsidRDefault="00AD36FC" w:rsidP="00EF09DF">
      <w:pPr>
        <w:pStyle w:val="Textonotapie"/>
      </w:pPr>
      <w:r>
        <w:rPr>
          <w:rStyle w:val="Refdenotaalpie"/>
        </w:rPr>
        <w:footnoteRef/>
      </w:r>
      <w:r>
        <w:t xml:space="preserve"> Cf. Gén. 42, 24.</w:t>
      </w:r>
    </w:p>
  </w:footnote>
  <w:footnote w:id="775">
    <w:p w:rsidR="00AD36FC" w:rsidRDefault="00AD36FC" w:rsidP="00EF09DF">
      <w:pPr>
        <w:pStyle w:val="Textonotapie"/>
      </w:pPr>
      <w:r>
        <w:rPr>
          <w:rStyle w:val="Refdenotaalpie"/>
        </w:rPr>
        <w:footnoteRef/>
      </w:r>
      <w:r>
        <w:t xml:space="preserve"> Cf. 2 Sam. 18, 1-19, 8.</w:t>
      </w:r>
    </w:p>
  </w:footnote>
  <w:footnote w:id="776">
    <w:p w:rsidR="00AD36FC" w:rsidRDefault="00AD36FC" w:rsidP="00EF09DF">
      <w:pPr>
        <w:pStyle w:val="Textonotapie"/>
      </w:pPr>
      <w:r>
        <w:rPr>
          <w:rStyle w:val="Refdenotaalpie"/>
        </w:rPr>
        <w:footnoteRef/>
      </w:r>
      <w:r>
        <w:t xml:space="preserve"> 2 Sam. 18, 5.</w:t>
      </w:r>
    </w:p>
  </w:footnote>
  <w:footnote w:id="777">
    <w:p w:rsidR="00AD36FC" w:rsidRDefault="00AD36FC" w:rsidP="00EF09DF">
      <w:pPr>
        <w:pStyle w:val="Textonotapie"/>
      </w:pPr>
      <w:r>
        <w:rPr>
          <w:rStyle w:val="Refdenotaalpie"/>
        </w:rPr>
        <w:footnoteRef/>
      </w:r>
      <w:r>
        <w:t xml:space="preserve"> Cf. Lc. 19, 41-44.</w:t>
      </w:r>
    </w:p>
  </w:footnote>
  <w:footnote w:id="778">
    <w:p w:rsidR="00AD36FC" w:rsidRDefault="00AD36FC" w:rsidP="00EF09DF">
      <w:pPr>
        <w:pStyle w:val="Textonotapie"/>
      </w:pPr>
      <w:r>
        <w:rPr>
          <w:rStyle w:val="Refdenotaalpie"/>
        </w:rPr>
        <w:footnoteRef/>
      </w:r>
      <w:r>
        <w:t xml:space="preserve"> Cf. Rom. 9, 3.</w:t>
      </w:r>
    </w:p>
  </w:footnote>
  <w:footnote w:id="779">
    <w:p w:rsidR="00AD36FC" w:rsidRDefault="00AD36FC" w:rsidP="00EF09DF">
      <w:pPr>
        <w:pStyle w:val="Textonotapie"/>
      </w:pPr>
      <w:r>
        <w:rPr>
          <w:rStyle w:val="Refdenotaalpie"/>
        </w:rPr>
        <w:footnoteRef/>
      </w:r>
      <w:r>
        <w:t xml:space="preserve"> Cf. Ex. 1, 15-16.</w:t>
      </w:r>
    </w:p>
  </w:footnote>
  <w:footnote w:id="780">
    <w:p w:rsidR="00AD36FC" w:rsidRDefault="00AD36FC" w:rsidP="00EF09DF">
      <w:pPr>
        <w:pStyle w:val="Textonotapie"/>
      </w:pPr>
      <w:r>
        <w:rPr>
          <w:rStyle w:val="Refdenotaalpie"/>
        </w:rPr>
        <w:footnoteRef/>
      </w:r>
      <w:r>
        <w:t xml:space="preserve"> Cf. Ex. 2, 2.</w:t>
      </w:r>
    </w:p>
  </w:footnote>
  <w:footnote w:id="781">
    <w:p w:rsidR="00AD36FC" w:rsidRDefault="00AD36FC" w:rsidP="00EF09DF">
      <w:pPr>
        <w:pStyle w:val="Textonotapie"/>
      </w:pPr>
      <w:r>
        <w:rPr>
          <w:rStyle w:val="Refdenotaalpie"/>
        </w:rPr>
        <w:footnoteRef/>
      </w:r>
      <w:r>
        <w:t xml:space="preserve"> Hb. 11, 23.</w:t>
      </w:r>
    </w:p>
  </w:footnote>
  <w:footnote w:id="782">
    <w:p w:rsidR="00AD36FC" w:rsidRDefault="00AD36FC" w:rsidP="00EF09DF">
      <w:pPr>
        <w:pStyle w:val="Textonotapie"/>
      </w:pPr>
      <w:r>
        <w:rPr>
          <w:rStyle w:val="Refdenotaalpie"/>
        </w:rPr>
        <w:footnoteRef/>
      </w:r>
      <w:r>
        <w:t xml:space="preserve"> Cf. Ez. 2, 6-10.</w:t>
      </w:r>
    </w:p>
  </w:footnote>
  <w:footnote w:id="783">
    <w:p w:rsidR="00AD36FC" w:rsidRDefault="00AD36FC" w:rsidP="00EF09DF">
      <w:pPr>
        <w:pStyle w:val="Textonotapie"/>
      </w:pPr>
      <w:r>
        <w:rPr>
          <w:rStyle w:val="Refdenotaalpie"/>
        </w:rPr>
        <w:footnoteRef/>
      </w:r>
      <w:r>
        <w:t xml:space="preserve"> Cf. 2 Sam. 11, 2-3.</w:t>
      </w:r>
    </w:p>
  </w:footnote>
  <w:footnote w:id="784">
    <w:p w:rsidR="00AD36FC" w:rsidRDefault="00AD36FC" w:rsidP="00EF09DF">
      <w:pPr>
        <w:pStyle w:val="Textonotapie"/>
      </w:pPr>
      <w:r>
        <w:rPr>
          <w:rStyle w:val="Refdenotaalpie"/>
        </w:rPr>
        <w:footnoteRef/>
      </w:r>
      <w:r>
        <w:t xml:space="preserve"> Cf. 2 Sam. 11, 14-17.</w:t>
      </w:r>
    </w:p>
  </w:footnote>
  <w:footnote w:id="785">
    <w:p w:rsidR="00AD36FC" w:rsidRDefault="00AD36FC" w:rsidP="00EF09DF">
      <w:pPr>
        <w:pStyle w:val="Textonotapie"/>
      </w:pPr>
      <w:r>
        <w:rPr>
          <w:rStyle w:val="Refdenotaalpie"/>
        </w:rPr>
        <w:footnoteRef/>
      </w:r>
      <w:r>
        <w:t xml:space="preserve"> Cf. 1 Re. 11, 1-8.</w:t>
      </w:r>
    </w:p>
  </w:footnote>
  <w:footnote w:id="786">
    <w:p w:rsidR="00AD36FC" w:rsidRDefault="00AD36FC" w:rsidP="00EF09DF">
      <w:pPr>
        <w:pStyle w:val="Textonotapie"/>
      </w:pPr>
      <w:r>
        <w:rPr>
          <w:rStyle w:val="Refdenotaalpie"/>
        </w:rPr>
        <w:footnoteRef/>
      </w:r>
      <w:r>
        <w:t xml:space="preserve"> Cf. 1 Jn. 4, 10.</w:t>
      </w:r>
    </w:p>
  </w:footnote>
  <w:footnote w:id="787">
    <w:p w:rsidR="00AD36FC" w:rsidRDefault="00AD36FC" w:rsidP="00EF09DF">
      <w:pPr>
        <w:pStyle w:val="Textonotapie"/>
      </w:pPr>
      <w:r>
        <w:rPr>
          <w:rStyle w:val="Refdenotaalpie"/>
        </w:rPr>
        <w:footnoteRef/>
      </w:r>
      <w:r>
        <w:t xml:space="preserve"> No es claro a qué se refiere Elredo. Sin duda nuestro autor tiene en mente, quizá de no muy buena fuente, la literatura escatológica judía, que por supuesto no profesa este craso materialismo que el abad le adjudica. Por otra parte, la manera de referirse a los israelitas es ya una fórmula establecida en la Edad Media.</w:t>
      </w:r>
    </w:p>
  </w:footnote>
  <w:footnote w:id="788">
    <w:p w:rsidR="00AD36FC" w:rsidRDefault="00AD36FC" w:rsidP="00EF09DF">
      <w:pPr>
        <w:pStyle w:val="Textonotapie"/>
      </w:pPr>
      <w:r>
        <w:rPr>
          <w:rStyle w:val="Refdenotaalpie"/>
        </w:rPr>
        <w:footnoteRef/>
      </w:r>
      <w:r>
        <w:t xml:space="preserve"> Elredo desarrollará luego extensamente este concepto. Cf. Am., III, 85 ss., págs. 323 ss de este volumen.</w:t>
      </w:r>
    </w:p>
  </w:footnote>
  <w:footnote w:id="789">
    <w:p w:rsidR="00AD36FC" w:rsidRDefault="00AD36FC" w:rsidP="00EF09DF">
      <w:pPr>
        <w:pStyle w:val="Textonotapie"/>
      </w:pPr>
      <w:r>
        <w:rPr>
          <w:rStyle w:val="Refdenotaalpie"/>
        </w:rPr>
        <w:footnoteRef/>
      </w:r>
      <w:r>
        <w:t xml:space="preserve"> Qo. 7, 17</w:t>
      </w:r>
    </w:p>
  </w:footnote>
  <w:footnote w:id="790">
    <w:p w:rsidR="00AD36FC" w:rsidRDefault="00AD36FC" w:rsidP="00EF09DF">
      <w:pPr>
        <w:pStyle w:val="Textonotapie"/>
      </w:pPr>
      <w:r>
        <w:rPr>
          <w:rStyle w:val="Refdenotaalpie"/>
        </w:rPr>
        <w:footnoteRef/>
      </w:r>
      <w:r>
        <w:t xml:space="preserve"> Cf. Hch. 12, 25; 13, 1-3.</w:t>
      </w:r>
    </w:p>
  </w:footnote>
  <w:footnote w:id="791">
    <w:p w:rsidR="00AD36FC" w:rsidRDefault="00AD36FC" w:rsidP="00EF09DF">
      <w:pPr>
        <w:pStyle w:val="Textonotapie"/>
      </w:pPr>
      <w:r>
        <w:rPr>
          <w:rStyle w:val="Refdenotaalpie"/>
        </w:rPr>
        <w:footnoteRef/>
      </w:r>
      <w:r>
        <w:t xml:space="preserve"> Hch. 13, 2.</w:t>
      </w:r>
    </w:p>
  </w:footnote>
  <w:footnote w:id="792">
    <w:p w:rsidR="00AD36FC" w:rsidRDefault="00AD36FC" w:rsidP="00EF09DF">
      <w:pPr>
        <w:pStyle w:val="Textonotapie"/>
      </w:pPr>
      <w:r>
        <w:rPr>
          <w:rStyle w:val="Refdenotaalpie"/>
        </w:rPr>
        <w:footnoteRef/>
      </w:r>
      <w:r>
        <w:t xml:space="preserve"> 2 Tim. 1, 3-4.</w:t>
      </w:r>
    </w:p>
  </w:footnote>
  <w:footnote w:id="793">
    <w:p w:rsidR="00AD36FC" w:rsidRDefault="00AD36FC" w:rsidP="00EF09DF">
      <w:pPr>
        <w:pStyle w:val="Textonotapie"/>
      </w:pPr>
      <w:r>
        <w:rPr>
          <w:rStyle w:val="Refdenotaalpie"/>
        </w:rPr>
        <w:footnoteRef/>
      </w:r>
      <w:r>
        <w:t xml:space="preserve"> Lc. 14, 26.</w:t>
      </w:r>
    </w:p>
  </w:footnote>
  <w:footnote w:id="794">
    <w:p w:rsidR="00AD36FC" w:rsidRDefault="00AD36FC" w:rsidP="00EF09DF">
      <w:pPr>
        <w:pStyle w:val="Textonotapie"/>
      </w:pPr>
      <w:r>
        <w:rPr>
          <w:rStyle w:val="Refdenotaalpie"/>
        </w:rPr>
        <w:footnoteRef/>
      </w:r>
      <w:r>
        <w:t xml:space="preserve"> Idem.</w:t>
      </w:r>
    </w:p>
  </w:footnote>
  <w:footnote w:id="795">
    <w:p w:rsidR="00AD36FC" w:rsidRDefault="00AD36FC" w:rsidP="00EF09DF">
      <w:pPr>
        <w:pStyle w:val="Textonotapie"/>
      </w:pPr>
      <w:r>
        <w:rPr>
          <w:rStyle w:val="Refdenotaalpie"/>
        </w:rPr>
        <w:footnoteRef/>
      </w:r>
      <w:r>
        <w:t xml:space="preserve"> 1 Tim. 5, 8.</w:t>
      </w:r>
    </w:p>
  </w:footnote>
  <w:footnote w:id="796">
    <w:p w:rsidR="00AD36FC" w:rsidRDefault="00AD36FC" w:rsidP="00EF09DF">
      <w:pPr>
        <w:pStyle w:val="Textonotapie"/>
      </w:pPr>
      <w:r>
        <w:rPr>
          <w:rStyle w:val="Refdenotaalpie"/>
        </w:rPr>
        <w:footnoteRef/>
      </w:r>
      <w:r>
        <w:t xml:space="preserve"> Ef. 5, 29.</w:t>
      </w:r>
    </w:p>
  </w:footnote>
  <w:footnote w:id="797">
    <w:p w:rsidR="00AD36FC" w:rsidRDefault="00AD36FC" w:rsidP="00EF09DF">
      <w:pPr>
        <w:pStyle w:val="Textonotapie"/>
      </w:pPr>
      <w:r>
        <w:rPr>
          <w:rStyle w:val="Refdenotaalpie"/>
        </w:rPr>
        <w:footnoteRef/>
      </w:r>
      <w:r>
        <w:t xml:space="preserve"> Lc. 14, 26.</w:t>
      </w:r>
    </w:p>
  </w:footnote>
  <w:footnote w:id="798">
    <w:p w:rsidR="00AD36FC" w:rsidRDefault="00AD36FC" w:rsidP="00EF09DF">
      <w:pPr>
        <w:pStyle w:val="Textonotapie"/>
      </w:pPr>
      <w:r>
        <w:rPr>
          <w:rStyle w:val="Refdenotaalpie"/>
        </w:rPr>
        <w:footnoteRef/>
      </w:r>
      <w:r>
        <w:t xml:space="preserve"> 1 Tim. 5, 8.</w:t>
      </w:r>
    </w:p>
  </w:footnote>
  <w:footnote w:id="799">
    <w:p w:rsidR="00AD36FC" w:rsidRDefault="00AD36FC" w:rsidP="00EF09DF">
      <w:pPr>
        <w:pStyle w:val="Textonotapie"/>
      </w:pPr>
      <w:r>
        <w:rPr>
          <w:rStyle w:val="Refdenotaalpie"/>
        </w:rPr>
        <w:footnoteRef/>
      </w:r>
      <w:r>
        <w:t xml:space="preserve"> 2 Tim. 3, 2.</w:t>
      </w:r>
    </w:p>
  </w:footnote>
  <w:footnote w:id="800">
    <w:p w:rsidR="00AD36FC" w:rsidRDefault="00AD36FC" w:rsidP="00EF09DF">
      <w:pPr>
        <w:pStyle w:val="Textonotapie"/>
      </w:pPr>
      <w:r>
        <w:rPr>
          <w:rStyle w:val="Refdenotaalpie"/>
        </w:rPr>
        <w:footnoteRef/>
      </w:r>
      <w:r>
        <w:t xml:space="preserve"> 2 Tim. 3, 2-4.</w:t>
      </w:r>
    </w:p>
  </w:footnote>
  <w:footnote w:id="801">
    <w:p w:rsidR="00AD36FC" w:rsidRDefault="00AD36FC" w:rsidP="00EF09DF">
      <w:pPr>
        <w:pStyle w:val="Textonotapie"/>
      </w:pPr>
      <w:r>
        <w:rPr>
          <w:rStyle w:val="Refdenotaalpie"/>
        </w:rPr>
        <w:footnoteRef/>
      </w:r>
      <w:r>
        <w:t xml:space="preserve"> Jn. 12, 25.</w:t>
      </w:r>
    </w:p>
  </w:footnote>
  <w:footnote w:id="802">
    <w:p w:rsidR="00AD36FC" w:rsidRDefault="00AD36FC" w:rsidP="00EF09DF">
      <w:pPr>
        <w:pStyle w:val="Textonotapie"/>
      </w:pPr>
      <w:r>
        <w:rPr>
          <w:rStyle w:val="Refdenotaalpie"/>
        </w:rPr>
        <w:footnoteRef/>
      </w:r>
      <w:r>
        <w:t xml:space="preserve"> San Agustín, </w:t>
      </w:r>
      <w:r w:rsidRPr="001805E7">
        <w:rPr>
          <w:i/>
        </w:rPr>
        <w:t>In Ioh</w:t>
      </w:r>
      <w:r>
        <w:t>, 51, 10.</w:t>
      </w:r>
    </w:p>
  </w:footnote>
  <w:footnote w:id="803">
    <w:p w:rsidR="00AD36FC" w:rsidRDefault="00AD36FC" w:rsidP="00EF09DF">
      <w:pPr>
        <w:pStyle w:val="Textonotapie"/>
      </w:pPr>
      <w:r>
        <w:rPr>
          <w:rStyle w:val="Refdenotaalpie"/>
        </w:rPr>
        <w:footnoteRef/>
      </w:r>
      <w:r>
        <w:t xml:space="preserve"> Cf. Sal. 10, 5.</w:t>
      </w:r>
    </w:p>
  </w:footnote>
  <w:footnote w:id="804">
    <w:p w:rsidR="00AD36FC" w:rsidRDefault="00AD36FC" w:rsidP="00EF09DF">
      <w:pPr>
        <w:pStyle w:val="Textonotapie"/>
      </w:pPr>
      <w:r>
        <w:rPr>
          <w:rStyle w:val="Refdenotaalpie"/>
        </w:rPr>
        <w:footnoteRef/>
      </w:r>
      <w:r>
        <w:t xml:space="preserve"> 1 Jn. 2, 16.</w:t>
      </w:r>
    </w:p>
  </w:footnote>
  <w:footnote w:id="805">
    <w:p w:rsidR="00AD36FC" w:rsidRDefault="00AD36FC" w:rsidP="00EF09DF">
      <w:pPr>
        <w:pStyle w:val="Textonotapie"/>
      </w:pPr>
      <w:r>
        <w:rPr>
          <w:rStyle w:val="Refdenotaalpie"/>
        </w:rPr>
        <w:footnoteRef/>
      </w:r>
      <w:r>
        <w:t xml:space="preserve"> Cf. Gén. 42, 24.</w:t>
      </w:r>
    </w:p>
  </w:footnote>
  <w:footnote w:id="806">
    <w:p w:rsidR="00AD36FC" w:rsidRDefault="00AD36FC" w:rsidP="00EF09DF">
      <w:pPr>
        <w:pStyle w:val="Textonotapie"/>
      </w:pPr>
      <w:r>
        <w:rPr>
          <w:rStyle w:val="Refdenotaalpie"/>
        </w:rPr>
        <w:footnoteRef/>
      </w:r>
      <w:r>
        <w:t xml:space="preserve"> Gén. 37, 12 ss.</w:t>
      </w:r>
    </w:p>
  </w:footnote>
  <w:footnote w:id="807">
    <w:p w:rsidR="00AD36FC" w:rsidRDefault="00AD36FC" w:rsidP="00EF09DF">
      <w:pPr>
        <w:pStyle w:val="Textonotapie"/>
      </w:pPr>
      <w:r>
        <w:rPr>
          <w:rStyle w:val="Refdenotaalpie"/>
        </w:rPr>
        <w:footnoteRef/>
      </w:r>
      <w:r>
        <w:t xml:space="preserve"> Cf. Lc. 19, 41.</w:t>
      </w:r>
    </w:p>
  </w:footnote>
  <w:footnote w:id="808">
    <w:p w:rsidR="00AD36FC" w:rsidRDefault="00AD36FC" w:rsidP="00EF09DF">
      <w:pPr>
        <w:pStyle w:val="Textonotapie"/>
      </w:pPr>
      <w:r>
        <w:rPr>
          <w:rStyle w:val="Refdenotaalpie"/>
        </w:rPr>
        <w:footnoteRef/>
      </w:r>
      <w:r>
        <w:t xml:space="preserve"> Cf. Lc. 19, 43-44.</w:t>
      </w:r>
    </w:p>
  </w:footnote>
  <w:footnote w:id="809">
    <w:p w:rsidR="00AD36FC" w:rsidRDefault="00AD36FC" w:rsidP="00EF09DF">
      <w:pPr>
        <w:pStyle w:val="Textonotapie"/>
      </w:pPr>
      <w:r>
        <w:rPr>
          <w:rStyle w:val="Refdenotaalpie"/>
        </w:rPr>
        <w:footnoteRef/>
      </w:r>
      <w:r>
        <w:t xml:space="preserve"> Joel 3, 3</w:t>
      </w:r>
    </w:p>
  </w:footnote>
  <w:footnote w:id="810">
    <w:p w:rsidR="00AD36FC" w:rsidRDefault="00AD36FC" w:rsidP="00EF09DF">
      <w:pPr>
        <w:pStyle w:val="Textonotapie"/>
      </w:pPr>
      <w:r>
        <w:rPr>
          <w:rStyle w:val="Refdenotaalpie"/>
        </w:rPr>
        <w:footnoteRef/>
      </w:r>
      <w:r>
        <w:t xml:space="preserve"> Cf. Sal. 12, 2; 76, 9.</w:t>
      </w:r>
    </w:p>
  </w:footnote>
  <w:footnote w:id="811">
    <w:p w:rsidR="00AD36FC" w:rsidRDefault="00AD36FC" w:rsidP="00EF09DF">
      <w:pPr>
        <w:pStyle w:val="Textonotapie"/>
      </w:pPr>
      <w:r>
        <w:rPr>
          <w:rStyle w:val="Refdenotaalpie"/>
        </w:rPr>
        <w:footnoteRef/>
      </w:r>
      <w:r>
        <w:t xml:space="preserve"> Is. 42, 14. La severidad de Elredo encontrará años más tarde auditorios oficiales cuando hable ante el Sínodo de los obispos del reino, cf. PC 5, págs. 311 ss. el futuro abad de Rieval participa de un movimiento de reforma eclesiástica muy profundo, que afecta no solamente a los monjes.</w:t>
      </w:r>
    </w:p>
  </w:footnote>
  <w:footnote w:id="812">
    <w:p w:rsidR="00AD36FC" w:rsidRDefault="00AD36FC" w:rsidP="00EF09DF">
      <w:pPr>
        <w:pStyle w:val="Textonotapie"/>
      </w:pPr>
      <w:r>
        <w:rPr>
          <w:rStyle w:val="Refdenotaalpie"/>
        </w:rPr>
        <w:footnoteRef/>
      </w:r>
      <w:r>
        <w:t xml:space="preserve"> Cf. Spec., III, 25.</w:t>
      </w:r>
    </w:p>
  </w:footnote>
  <w:footnote w:id="813">
    <w:p w:rsidR="00AD36FC" w:rsidRDefault="00AD36FC" w:rsidP="00EF09DF">
      <w:pPr>
        <w:pStyle w:val="Textonotapie"/>
      </w:pPr>
      <w:r>
        <w:rPr>
          <w:rStyle w:val="Refdenotaalpie"/>
        </w:rPr>
        <w:footnoteRef/>
      </w:r>
      <w:r>
        <w:t xml:space="preserve"> Elredo desarrollará estos fundados temores más tarde, cuando cerca de 1162 redacte para su hermana reclusa una Regla de vida monástica. Cf. Inst., I, 23. 25-27, PC 4, págs. 96-97.</w:t>
      </w:r>
    </w:p>
  </w:footnote>
  <w:footnote w:id="814">
    <w:p w:rsidR="00AD36FC" w:rsidRDefault="00AD36FC" w:rsidP="00EF09DF">
      <w:pPr>
        <w:pStyle w:val="Textonotapie"/>
      </w:pPr>
      <w:r>
        <w:rPr>
          <w:rStyle w:val="Refdenotaalpie"/>
        </w:rPr>
        <w:footnoteRef/>
      </w:r>
      <w:r>
        <w:t xml:space="preserve"> Cf. Gén. 22, 1-10.</w:t>
      </w:r>
    </w:p>
  </w:footnote>
  <w:footnote w:id="815">
    <w:p w:rsidR="00AD36FC" w:rsidRDefault="00AD36FC" w:rsidP="00EF09DF">
      <w:pPr>
        <w:pStyle w:val="Textonotapie"/>
      </w:pPr>
      <w:r>
        <w:rPr>
          <w:rStyle w:val="Refdenotaalpie"/>
        </w:rPr>
        <w:footnoteRef/>
      </w:r>
      <w:r>
        <w:t xml:space="preserve"> Cf. 1 Sam. 22-23, Elredo parece impresionado por este episodio en particular, y vuelve a él años más tarde en Am. III, 90-96.</w:t>
      </w:r>
    </w:p>
  </w:footnote>
  <w:footnote w:id="816">
    <w:p w:rsidR="00AD36FC" w:rsidRDefault="00AD36FC" w:rsidP="00EF09DF">
      <w:pPr>
        <w:pStyle w:val="Textonotapie"/>
      </w:pPr>
      <w:r>
        <w:rPr>
          <w:rStyle w:val="Refdenotaalpie"/>
        </w:rPr>
        <w:footnoteRef/>
      </w:r>
      <w:r>
        <w:t xml:space="preserve"> 1 Sam. 23, 17.</w:t>
      </w:r>
    </w:p>
  </w:footnote>
  <w:footnote w:id="817">
    <w:p w:rsidR="00AD36FC" w:rsidRDefault="00AD36FC" w:rsidP="00EF09DF">
      <w:pPr>
        <w:pStyle w:val="Textonotapie"/>
      </w:pPr>
      <w:r>
        <w:rPr>
          <w:rStyle w:val="Refdenotaalpie"/>
        </w:rPr>
        <w:footnoteRef/>
      </w:r>
      <w:r>
        <w:t xml:space="preserve"> Cf. 1 Sam. 14, 1-14.</w:t>
      </w:r>
    </w:p>
  </w:footnote>
  <w:footnote w:id="818">
    <w:p w:rsidR="00AD36FC" w:rsidRDefault="00AD36FC" w:rsidP="00EF09DF">
      <w:pPr>
        <w:pStyle w:val="Textonotapie"/>
      </w:pPr>
      <w:r>
        <w:rPr>
          <w:rStyle w:val="Refdenotaalpie"/>
        </w:rPr>
        <w:footnoteRef/>
      </w:r>
      <w:r>
        <w:t xml:space="preserve"> 2 Sam. 1, 22.</w:t>
      </w:r>
    </w:p>
  </w:footnote>
  <w:footnote w:id="819">
    <w:p w:rsidR="00AD36FC" w:rsidRDefault="00AD36FC" w:rsidP="00EF09DF">
      <w:pPr>
        <w:pStyle w:val="Textonotapie"/>
      </w:pPr>
      <w:r>
        <w:rPr>
          <w:rStyle w:val="Refdenotaalpie"/>
        </w:rPr>
        <w:footnoteRef/>
      </w:r>
      <w:r>
        <w:t xml:space="preserve"> Cf. Gén. 37, 3-4.</w:t>
      </w:r>
    </w:p>
  </w:footnote>
  <w:footnote w:id="820">
    <w:p w:rsidR="00AD36FC" w:rsidRDefault="00AD36FC" w:rsidP="00EF09DF">
      <w:pPr>
        <w:pStyle w:val="Textonotapie"/>
      </w:pPr>
      <w:r>
        <w:rPr>
          <w:rStyle w:val="Refdenotaalpie"/>
        </w:rPr>
        <w:footnoteRef/>
      </w:r>
      <w:r>
        <w:t xml:space="preserve"> Cf. Núm. 12, 1-3.</w:t>
      </w:r>
    </w:p>
  </w:footnote>
  <w:footnote w:id="821">
    <w:p w:rsidR="00AD36FC" w:rsidRDefault="00AD36FC" w:rsidP="00EF09DF">
      <w:pPr>
        <w:pStyle w:val="Textonotapie"/>
      </w:pPr>
      <w:r>
        <w:rPr>
          <w:rStyle w:val="Refdenotaalpie"/>
        </w:rPr>
        <w:footnoteRef/>
      </w:r>
      <w:r>
        <w:t xml:space="preserve"> Cf. 1 Re. 2, 25.</w:t>
      </w:r>
    </w:p>
  </w:footnote>
  <w:footnote w:id="822">
    <w:p w:rsidR="00AD36FC" w:rsidRDefault="00AD36FC" w:rsidP="00EF09DF">
      <w:pPr>
        <w:pStyle w:val="Textonotapie"/>
      </w:pPr>
      <w:r>
        <w:rPr>
          <w:rStyle w:val="Refdenotaalpie"/>
        </w:rPr>
        <w:footnoteRef/>
      </w:r>
      <w:r>
        <w:t xml:space="preserve"> Cf. 1 Sam. 20, 41.</w:t>
      </w:r>
    </w:p>
  </w:footnote>
  <w:footnote w:id="823">
    <w:p w:rsidR="00AD36FC" w:rsidRDefault="00AD36FC" w:rsidP="00EF09DF">
      <w:pPr>
        <w:pStyle w:val="Textonotapie"/>
      </w:pPr>
      <w:r>
        <w:rPr>
          <w:rStyle w:val="Refdenotaalpie"/>
        </w:rPr>
        <w:footnoteRef/>
      </w:r>
      <w:r>
        <w:t xml:space="preserve"> Cf. 2 Sam. 18, 9-15.</w:t>
      </w:r>
    </w:p>
  </w:footnote>
  <w:footnote w:id="824">
    <w:p w:rsidR="00AD36FC" w:rsidRDefault="00AD36FC" w:rsidP="00EF09DF">
      <w:pPr>
        <w:pStyle w:val="Textonotapie"/>
      </w:pPr>
      <w:r>
        <w:rPr>
          <w:rStyle w:val="Refdenotaalpie"/>
        </w:rPr>
        <w:footnoteRef/>
      </w:r>
      <w:r>
        <w:t xml:space="preserve"> Cf. 2 Sam. 19, 1.</w:t>
      </w:r>
    </w:p>
  </w:footnote>
  <w:footnote w:id="825">
    <w:p w:rsidR="00AD36FC" w:rsidRDefault="00AD36FC" w:rsidP="00EF09DF">
      <w:pPr>
        <w:pStyle w:val="Textonotapie"/>
      </w:pPr>
      <w:r>
        <w:rPr>
          <w:rStyle w:val="Refdenotaalpie"/>
        </w:rPr>
        <w:footnoteRef/>
      </w:r>
      <w:r>
        <w:t xml:space="preserve"> Cf. 2 Sam. 19, 6-8.</w:t>
      </w:r>
    </w:p>
  </w:footnote>
  <w:footnote w:id="826">
    <w:p w:rsidR="00AD36FC" w:rsidRDefault="00AD36FC" w:rsidP="00EF09DF">
      <w:pPr>
        <w:pStyle w:val="Textonotapie"/>
      </w:pPr>
      <w:r>
        <w:rPr>
          <w:rStyle w:val="Refdenotaalpie"/>
        </w:rPr>
        <w:footnoteRef/>
      </w:r>
      <w:r>
        <w:t xml:space="preserve"> Cf. 2 Sam. 19, 9.</w:t>
      </w:r>
    </w:p>
  </w:footnote>
  <w:footnote w:id="827">
    <w:p w:rsidR="00AD36FC" w:rsidRDefault="00AD36FC" w:rsidP="00EF09DF">
      <w:pPr>
        <w:pStyle w:val="Textonotapie"/>
      </w:pPr>
      <w:r>
        <w:rPr>
          <w:rStyle w:val="Refdenotaalpie"/>
        </w:rPr>
        <w:footnoteRef/>
      </w:r>
      <w:r>
        <w:t xml:space="preserve"> Ef. 5, 29.</w:t>
      </w:r>
    </w:p>
  </w:footnote>
  <w:footnote w:id="828">
    <w:p w:rsidR="00AD36FC" w:rsidRDefault="00AD36FC" w:rsidP="00EF09DF">
      <w:pPr>
        <w:pStyle w:val="Textonotapie"/>
      </w:pPr>
      <w:r>
        <w:rPr>
          <w:rStyle w:val="Refdenotaalpie"/>
        </w:rPr>
        <w:footnoteRef/>
      </w:r>
      <w:r>
        <w:t xml:space="preserve"> Mt. 26, 39.</w:t>
      </w:r>
    </w:p>
  </w:footnote>
  <w:footnote w:id="829">
    <w:p w:rsidR="00AD36FC" w:rsidRDefault="00AD36FC" w:rsidP="00EF09DF">
      <w:pPr>
        <w:pStyle w:val="Textonotapie"/>
      </w:pPr>
      <w:r>
        <w:rPr>
          <w:rStyle w:val="Refdenotaalpie"/>
        </w:rPr>
        <w:footnoteRef/>
      </w:r>
      <w:r>
        <w:t xml:space="preserve"> Idem.</w:t>
      </w:r>
    </w:p>
  </w:footnote>
  <w:footnote w:id="830">
    <w:p w:rsidR="00AD36FC" w:rsidRDefault="00AD36FC" w:rsidP="00EF09DF">
      <w:pPr>
        <w:pStyle w:val="Textonotapie"/>
      </w:pPr>
      <w:r>
        <w:rPr>
          <w:rStyle w:val="Refdenotaalpie"/>
        </w:rPr>
        <w:footnoteRef/>
      </w:r>
      <w:r>
        <w:t xml:space="preserve"> Tito 2, 12.</w:t>
      </w:r>
    </w:p>
  </w:footnote>
  <w:footnote w:id="831">
    <w:p w:rsidR="00AD36FC" w:rsidRDefault="00AD36FC" w:rsidP="00EF09DF">
      <w:pPr>
        <w:pStyle w:val="Textonotapie"/>
      </w:pPr>
      <w:r>
        <w:rPr>
          <w:rStyle w:val="Refdenotaalpie"/>
        </w:rPr>
        <w:footnoteRef/>
      </w:r>
      <w:r>
        <w:t xml:space="preserve"> Cicerón </w:t>
      </w:r>
      <w:r w:rsidRPr="003C307B">
        <w:rPr>
          <w:i/>
        </w:rPr>
        <w:t>Pro Rege Deiotaro</w:t>
      </w:r>
      <w:r>
        <w:t xml:space="preserve"> IX, 26. Elredo toma la cita de san Agustín, </w:t>
      </w:r>
      <w:r w:rsidRPr="003C307B">
        <w:rPr>
          <w:i/>
        </w:rPr>
        <w:t>De beata vita</w:t>
      </w:r>
      <w:r>
        <w:t xml:space="preserve"> 31, modificándola ligeramente (</w:t>
      </w:r>
      <w:r w:rsidRPr="003C307B">
        <w:rPr>
          <w:i/>
        </w:rPr>
        <w:t>P. Dumont</w:t>
      </w:r>
      <w:r>
        <w:t>).</w:t>
      </w:r>
    </w:p>
  </w:footnote>
  <w:footnote w:id="832">
    <w:p w:rsidR="00AD36FC" w:rsidRDefault="00AD36FC" w:rsidP="00EF09DF">
      <w:pPr>
        <w:pStyle w:val="Textonotapie"/>
      </w:pPr>
      <w:r>
        <w:rPr>
          <w:rStyle w:val="Refdenotaalpie"/>
        </w:rPr>
        <w:footnoteRef/>
      </w:r>
      <w:r>
        <w:t xml:space="preserve"> Tito 1, 15.</w:t>
      </w:r>
    </w:p>
  </w:footnote>
  <w:footnote w:id="833">
    <w:p w:rsidR="00AD36FC" w:rsidRDefault="00AD36FC" w:rsidP="00EF09DF">
      <w:pPr>
        <w:pStyle w:val="Textonotapie"/>
      </w:pPr>
      <w:r>
        <w:rPr>
          <w:rStyle w:val="Refdenotaalpie"/>
        </w:rPr>
        <w:footnoteRef/>
      </w:r>
      <w:r>
        <w:t xml:space="preserve"> Cf. 1 Tim. 4, 3-4. Pero Elredo puede referirse a la herejía cátara, que es de su siglo.</w:t>
      </w:r>
    </w:p>
  </w:footnote>
  <w:footnote w:id="834">
    <w:p w:rsidR="00AD36FC" w:rsidRDefault="00AD36FC" w:rsidP="00EF09DF">
      <w:pPr>
        <w:pStyle w:val="Textonotapie"/>
      </w:pPr>
      <w:r>
        <w:rPr>
          <w:rStyle w:val="Refdenotaalpie"/>
        </w:rPr>
        <w:footnoteRef/>
      </w:r>
      <w:r>
        <w:t xml:space="preserve"> Lc. 21, 34.</w:t>
      </w:r>
    </w:p>
  </w:footnote>
  <w:footnote w:id="835">
    <w:p w:rsidR="00AD36FC" w:rsidRDefault="00AD36FC" w:rsidP="00EF09DF">
      <w:pPr>
        <w:pStyle w:val="Textonotapie"/>
      </w:pPr>
      <w:r>
        <w:rPr>
          <w:rStyle w:val="Refdenotaalpie"/>
        </w:rPr>
        <w:footnoteRef/>
      </w:r>
      <w:r>
        <w:t xml:space="preserve"> 1 Tes. 4, 4.</w:t>
      </w:r>
    </w:p>
  </w:footnote>
  <w:footnote w:id="836">
    <w:p w:rsidR="00AD36FC" w:rsidRDefault="00AD36FC" w:rsidP="00EF09DF">
      <w:pPr>
        <w:pStyle w:val="Textonotapie"/>
      </w:pPr>
      <w:r>
        <w:rPr>
          <w:rStyle w:val="Refdenotaalpie"/>
        </w:rPr>
        <w:footnoteRef/>
      </w:r>
      <w:r>
        <w:t xml:space="preserve"> 1 Tim. 2, 9.</w:t>
      </w:r>
    </w:p>
  </w:footnote>
  <w:footnote w:id="837">
    <w:p w:rsidR="00AD36FC" w:rsidRDefault="00AD36FC" w:rsidP="00EF09DF">
      <w:pPr>
        <w:pStyle w:val="Textonotapie"/>
      </w:pPr>
      <w:r>
        <w:rPr>
          <w:rStyle w:val="Refdenotaalpie"/>
        </w:rPr>
        <w:footnoteRef/>
      </w:r>
      <w:r>
        <w:t xml:space="preserve"> 1 Cor. 11, 20-21.</w:t>
      </w:r>
    </w:p>
  </w:footnote>
  <w:footnote w:id="838">
    <w:p w:rsidR="00AD36FC" w:rsidRPr="00973BF7" w:rsidRDefault="00AD36FC" w:rsidP="00EF09DF">
      <w:pPr>
        <w:pStyle w:val="Textonotapie"/>
      </w:pPr>
      <w:r w:rsidRPr="00973BF7">
        <w:rPr>
          <w:rStyle w:val="Refdenotaalpie"/>
        </w:rPr>
        <w:footnoteRef/>
      </w:r>
      <w:r w:rsidRPr="00973BF7">
        <w:t xml:space="preserve"> El ayuno eucarístico no es, claro está, una “costumbre apostólica” como pretende Elredo, aunque por supuesto la práctica del ayuno </w:t>
      </w:r>
      <w:r w:rsidRPr="00973BF7">
        <w:rPr>
          <w:rFonts w:cs="Times New Roman"/>
        </w:rPr>
        <w:t xml:space="preserve">–a secas– está ampliamente testimoniada tanto para Jesús (cf. Mt. 4, 2, etc.) como para los Apóstoles (cf. Hch. 27, 9 y 2 Cor. 6, 5; 11, 27, aunque no sabemos si estos “numerosos ayunos” son voluntarios o los imponen las penosas circunstancias de la misión). De todas formas, su gran antigüedad está atestiguada por Agustín (cf. </w:t>
      </w:r>
      <w:r w:rsidRPr="00973BF7">
        <w:rPr>
          <w:rFonts w:cs="Times New Roman"/>
          <w:i/>
        </w:rPr>
        <w:t xml:space="preserve">Epist. </w:t>
      </w:r>
      <w:r>
        <w:rPr>
          <w:rFonts w:cs="Times New Roman"/>
          <w:i/>
        </w:rPr>
        <w:t>a</w:t>
      </w:r>
      <w:r w:rsidRPr="00973BF7">
        <w:rPr>
          <w:rFonts w:cs="Times New Roman"/>
          <w:i/>
        </w:rPr>
        <w:t>d Januarium</w:t>
      </w:r>
      <w:r w:rsidRPr="00973BF7">
        <w:rPr>
          <w:rFonts w:cs="Times New Roman"/>
        </w:rPr>
        <w:t>, 8 PL 33, 202), quien ve en Pablo al in</w:t>
      </w:r>
      <w:r>
        <w:rPr>
          <w:rFonts w:cs="Times New Roman"/>
        </w:rPr>
        <w:t>i</w:t>
      </w:r>
      <w:r w:rsidRPr="00973BF7">
        <w:rPr>
          <w:rFonts w:cs="Times New Roman"/>
        </w:rPr>
        <w:t xml:space="preserve">ciador de la práctica. Nada seguro sabemos al respecto e incluso debemos recordar que los Apóstoles no pueden haber comulgado en ayunas, ya que la Eucaristía estaba íntimamente ligada al ágape fraterno. El ayuno eucarístico en cuanto tal tardaría en generalizarse y debemos esperar hasta el Tercer Concilio de Cartago (397) para ver exigida su observancia –con la venerable excepción del Jueves Santo, en </w:t>
      </w:r>
      <w:r w:rsidRPr="00CA42E3">
        <w:rPr>
          <w:rFonts w:cs="Times New Roman"/>
        </w:rPr>
        <w:t>que la Eucaristía seguía celebrándose</w:t>
      </w:r>
      <w:r>
        <w:rPr>
          <w:rFonts w:cs="Times New Roman"/>
          <w:sz w:val="24"/>
          <w:szCs w:val="24"/>
        </w:rPr>
        <w:t xml:space="preserve"> en </w:t>
      </w:r>
      <w:r w:rsidRPr="00973BF7">
        <w:rPr>
          <w:rFonts w:cs="Times New Roman"/>
        </w:rPr>
        <w:t>el marco de una comida, para recordar más acabadamente la última cena de nuestro Señor–.</w:t>
      </w:r>
    </w:p>
  </w:footnote>
  <w:footnote w:id="839">
    <w:p w:rsidR="00AD36FC" w:rsidRDefault="00AD36FC" w:rsidP="00EF09DF">
      <w:pPr>
        <w:pStyle w:val="Textonotapie"/>
      </w:pPr>
      <w:r>
        <w:rPr>
          <w:rStyle w:val="Refdenotaalpie"/>
        </w:rPr>
        <w:footnoteRef/>
      </w:r>
      <w:r>
        <w:t xml:space="preserve"> 1 Cor. 11, 22.</w:t>
      </w:r>
    </w:p>
  </w:footnote>
  <w:footnote w:id="840">
    <w:p w:rsidR="00AD36FC" w:rsidRDefault="00AD36FC" w:rsidP="00EF09DF">
      <w:pPr>
        <w:pStyle w:val="Textonotapie"/>
      </w:pPr>
      <w:r>
        <w:rPr>
          <w:rStyle w:val="Refdenotaalpie"/>
        </w:rPr>
        <w:footnoteRef/>
      </w:r>
      <w:r>
        <w:t xml:space="preserve"> 1 Cor. 10, 28.</w:t>
      </w:r>
    </w:p>
  </w:footnote>
  <w:footnote w:id="841">
    <w:p w:rsidR="00AD36FC" w:rsidRDefault="00AD36FC" w:rsidP="00EF09DF">
      <w:pPr>
        <w:pStyle w:val="Textonotapie"/>
      </w:pPr>
      <w:r>
        <w:rPr>
          <w:rStyle w:val="Refdenotaalpie"/>
        </w:rPr>
        <w:footnoteRef/>
      </w:r>
      <w:r>
        <w:t xml:space="preserve"> Cf. Tob. 2, 19-22.</w:t>
      </w:r>
    </w:p>
  </w:footnote>
  <w:footnote w:id="842">
    <w:p w:rsidR="00AD36FC" w:rsidRDefault="00AD36FC" w:rsidP="00EF09DF">
      <w:pPr>
        <w:pStyle w:val="Textonotapie"/>
      </w:pPr>
      <w:r>
        <w:rPr>
          <w:rStyle w:val="Refdenotaalpie"/>
        </w:rPr>
        <w:footnoteRef/>
      </w:r>
      <w:r>
        <w:t xml:space="preserve"> Tob. 2, 21.</w:t>
      </w:r>
    </w:p>
  </w:footnote>
  <w:footnote w:id="843">
    <w:p w:rsidR="00AD36FC" w:rsidRDefault="00AD36FC" w:rsidP="00EF09DF">
      <w:pPr>
        <w:pStyle w:val="Textonotapie"/>
      </w:pPr>
      <w:r>
        <w:rPr>
          <w:rStyle w:val="Refdenotaalpie"/>
        </w:rPr>
        <w:footnoteRef/>
      </w:r>
      <w:r>
        <w:t xml:space="preserve"> Mt. 3, 8.</w:t>
      </w:r>
    </w:p>
  </w:footnote>
  <w:footnote w:id="844">
    <w:p w:rsidR="00AD36FC" w:rsidRDefault="00AD36FC" w:rsidP="00EF09DF">
      <w:pPr>
        <w:pStyle w:val="Textonotapie"/>
      </w:pPr>
      <w:r>
        <w:rPr>
          <w:rStyle w:val="Refdenotaalpie"/>
        </w:rPr>
        <w:footnoteRef/>
      </w:r>
      <w:r>
        <w:t xml:space="preserve"> Esta moderación ascética parece haberla aprendido Elredo en su propia carne. Cf. </w:t>
      </w:r>
      <w:r w:rsidRPr="002012EB">
        <w:rPr>
          <w:i/>
        </w:rPr>
        <w:t>Vita Ailredi</w:t>
      </w:r>
      <w:r>
        <w:t xml:space="preserve"> XVI, ed. Powicke, pág. 25; Inst., II, 70,  PC 4, pág. 113; SOner, 23, PL 195, 454.</w:t>
      </w:r>
    </w:p>
  </w:footnote>
  <w:footnote w:id="845">
    <w:p w:rsidR="00AD36FC" w:rsidRDefault="00AD36FC" w:rsidP="00EF09DF">
      <w:pPr>
        <w:pStyle w:val="Textonotapie"/>
      </w:pPr>
      <w:r>
        <w:rPr>
          <w:rStyle w:val="Refdenotaalpie"/>
        </w:rPr>
        <w:footnoteRef/>
      </w:r>
      <w:r>
        <w:t xml:space="preserve"> </w:t>
      </w:r>
      <w:r w:rsidRPr="002012EB">
        <w:rPr>
          <w:i/>
        </w:rPr>
        <w:t>De instituendis ab renuntiantibus</w:t>
      </w:r>
      <w:r>
        <w:t xml:space="preserve">, Libro IV de las </w:t>
      </w:r>
      <w:r w:rsidRPr="002012EB">
        <w:rPr>
          <w:i/>
        </w:rPr>
        <w:t>Instituciones</w:t>
      </w:r>
      <w:r>
        <w:t>, Ed. Rialp, Madrid, 1957, págs. 105-165. La gran autoridad de Casiano está atestiguada desde antiguo. Cf. La actitud del mismo Benito, RB 73, 5.</w:t>
      </w:r>
    </w:p>
  </w:footnote>
  <w:footnote w:id="846">
    <w:p w:rsidR="00AD36FC" w:rsidRDefault="00AD36FC" w:rsidP="00EF09DF">
      <w:pPr>
        <w:pStyle w:val="Textonotapie"/>
      </w:pPr>
      <w:r>
        <w:rPr>
          <w:rStyle w:val="Refdenotaalpie"/>
        </w:rPr>
        <w:footnoteRef/>
      </w:r>
      <w:r>
        <w:t xml:space="preserve"> Sal. 73, 5.</w:t>
      </w:r>
    </w:p>
  </w:footnote>
  <w:footnote w:id="847">
    <w:p w:rsidR="00AD36FC" w:rsidRDefault="00AD36FC" w:rsidP="00EF09DF">
      <w:pPr>
        <w:pStyle w:val="Textonotapie"/>
      </w:pPr>
      <w:r>
        <w:rPr>
          <w:rStyle w:val="Refdenotaalpie"/>
        </w:rPr>
        <w:footnoteRef/>
      </w:r>
      <w:r>
        <w:t xml:space="preserve"> Mt. 19, 21.</w:t>
      </w:r>
    </w:p>
  </w:footnote>
  <w:footnote w:id="848">
    <w:p w:rsidR="00AD36FC" w:rsidRDefault="00AD36FC" w:rsidP="00EF09DF">
      <w:pPr>
        <w:pStyle w:val="Textonotapie"/>
      </w:pPr>
      <w:r>
        <w:rPr>
          <w:rStyle w:val="Refdenotaalpie"/>
        </w:rPr>
        <w:footnoteRef/>
      </w:r>
      <w:r>
        <w:t xml:space="preserve"> Mt. 19, 12.</w:t>
      </w:r>
    </w:p>
  </w:footnote>
  <w:footnote w:id="849">
    <w:p w:rsidR="00AD36FC" w:rsidRDefault="00AD36FC" w:rsidP="00EF09DF">
      <w:pPr>
        <w:pStyle w:val="Textonotapie"/>
      </w:pPr>
      <w:r>
        <w:rPr>
          <w:rStyle w:val="Refdenotaalpie"/>
        </w:rPr>
        <w:footnoteRef/>
      </w:r>
      <w:r>
        <w:t xml:space="preserve"> Cf. Lc. 9, 62.</w:t>
      </w:r>
    </w:p>
  </w:footnote>
  <w:footnote w:id="850">
    <w:p w:rsidR="00AD36FC" w:rsidRDefault="00AD36FC" w:rsidP="00EF09DF">
      <w:pPr>
        <w:pStyle w:val="Textonotapie"/>
      </w:pPr>
      <w:r>
        <w:t>° Se desconoce el autor de esta carta, que se ha perdido. Citando este anónimo corresponsal a Pedro el Venerable, se ubica así en plena controversia entre monjes blancos y negros. Por ello mismo es imposible atribuir este panfleto sobre la profesión monástica a un canónigo de san Agustín (</w:t>
      </w:r>
      <w:r w:rsidRPr="00897F8D">
        <w:rPr>
          <w:i/>
          <w:u w:val="single"/>
        </w:rPr>
        <w:t>P. Dumont</w:t>
      </w:r>
      <w:r>
        <w:t>).</w:t>
      </w:r>
    </w:p>
    <w:p w:rsidR="00AD36FC" w:rsidRDefault="00AD36FC" w:rsidP="00EF09DF">
      <w:pPr>
        <w:pStyle w:val="Textonotapie"/>
      </w:pPr>
      <w:r>
        <w:rPr>
          <w:rStyle w:val="Refdenotaalpie"/>
        </w:rPr>
        <w:footnoteRef/>
      </w:r>
      <w:r>
        <w:t xml:space="preserve"> Cf. RB 58, 17-18.</w:t>
      </w:r>
    </w:p>
  </w:footnote>
  <w:footnote w:id="851">
    <w:p w:rsidR="00AD36FC" w:rsidRDefault="00AD36FC" w:rsidP="00EF09DF">
      <w:pPr>
        <w:pStyle w:val="Textonotapie"/>
      </w:pPr>
      <w:r>
        <w:rPr>
          <w:rStyle w:val="Refdenotaalpie"/>
        </w:rPr>
        <w:footnoteRef/>
      </w:r>
      <w:r>
        <w:t xml:space="preserve"> Cf. RB 51; 66, 6-7; 67.</w:t>
      </w:r>
    </w:p>
  </w:footnote>
  <w:footnote w:id="852">
    <w:p w:rsidR="00AD36FC" w:rsidRDefault="00AD36FC" w:rsidP="00EF09DF">
      <w:pPr>
        <w:pStyle w:val="Textonotapie"/>
      </w:pPr>
      <w:r>
        <w:rPr>
          <w:rStyle w:val="Refdenotaalpie"/>
        </w:rPr>
        <w:footnoteRef/>
      </w:r>
      <w:r>
        <w:t xml:space="preserve"> Cf. RB 48, 2-3. 6-8.</w:t>
      </w:r>
    </w:p>
  </w:footnote>
  <w:footnote w:id="853">
    <w:p w:rsidR="00AD36FC" w:rsidRDefault="00AD36FC" w:rsidP="00EF09DF">
      <w:pPr>
        <w:pStyle w:val="Textonotapie"/>
      </w:pPr>
      <w:r>
        <w:rPr>
          <w:rStyle w:val="Refdenotaalpie"/>
        </w:rPr>
        <w:footnoteRef/>
      </w:r>
      <w:r>
        <w:t xml:space="preserve"> Cf. RB 39, 1-5.</w:t>
      </w:r>
    </w:p>
  </w:footnote>
  <w:footnote w:id="854">
    <w:p w:rsidR="00AD36FC" w:rsidRDefault="00AD36FC" w:rsidP="00EF09DF">
      <w:pPr>
        <w:pStyle w:val="Textonotapie"/>
      </w:pPr>
      <w:r>
        <w:rPr>
          <w:rStyle w:val="Refdenotaalpie"/>
        </w:rPr>
        <w:footnoteRef/>
      </w:r>
      <w:r>
        <w:t xml:space="preserve"> Cf. RB 40, 1-7.</w:t>
      </w:r>
    </w:p>
  </w:footnote>
  <w:footnote w:id="855">
    <w:p w:rsidR="00AD36FC" w:rsidRDefault="00AD36FC" w:rsidP="00EF09DF">
      <w:pPr>
        <w:pStyle w:val="Textonotapie"/>
      </w:pPr>
      <w:r>
        <w:rPr>
          <w:rStyle w:val="Refdenotaalpie"/>
        </w:rPr>
        <w:footnoteRef/>
      </w:r>
      <w:r>
        <w:t xml:space="preserve"> Cf. RB 22, 1-2; 55, 15.</w:t>
      </w:r>
    </w:p>
  </w:footnote>
  <w:footnote w:id="856">
    <w:p w:rsidR="00AD36FC" w:rsidRDefault="00AD36FC" w:rsidP="00EF09DF">
      <w:pPr>
        <w:pStyle w:val="Textonotapie"/>
      </w:pPr>
      <w:r>
        <w:rPr>
          <w:rStyle w:val="Refdenotaalpie"/>
        </w:rPr>
        <w:footnoteRef/>
      </w:r>
      <w:r>
        <w:t xml:space="preserve"> Cf. RB 55, 13.</w:t>
      </w:r>
    </w:p>
  </w:footnote>
  <w:footnote w:id="857">
    <w:p w:rsidR="00AD36FC" w:rsidRDefault="00AD36FC" w:rsidP="00EF09DF">
      <w:pPr>
        <w:pStyle w:val="Textonotapie"/>
      </w:pPr>
      <w:r>
        <w:rPr>
          <w:rStyle w:val="Refdenotaalpie"/>
        </w:rPr>
        <w:footnoteRef/>
      </w:r>
      <w:r>
        <w:t xml:space="preserve"> Cf. RB 37.</w:t>
      </w:r>
    </w:p>
  </w:footnote>
  <w:footnote w:id="858">
    <w:p w:rsidR="00AD36FC" w:rsidRDefault="00AD36FC" w:rsidP="00EF09DF">
      <w:pPr>
        <w:pStyle w:val="Textonotapie"/>
      </w:pPr>
      <w:r>
        <w:rPr>
          <w:rStyle w:val="Refdenotaalpie"/>
        </w:rPr>
        <w:footnoteRef/>
      </w:r>
      <w:r>
        <w:t xml:space="preserve"> RB 37, 2.</w:t>
      </w:r>
    </w:p>
  </w:footnote>
  <w:footnote w:id="859">
    <w:p w:rsidR="00AD36FC" w:rsidRDefault="00AD36FC" w:rsidP="00EF09DF">
      <w:pPr>
        <w:pStyle w:val="Textonotapie"/>
      </w:pPr>
      <w:r>
        <w:rPr>
          <w:rStyle w:val="Refdenotaalpie"/>
        </w:rPr>
        <w:footnoteRef/>
      </w:r>
      <w:r>
        <w:t xml:space="preserve"> Cf. RB 48, 4-5. 10.13.14. 17-18.</w:t>
      </w:r>
    </w:p>
  </w:footnote>
  <w:footnote w:id="860">
    <w:p w:rsidR="00AD36FC" w:rsidRDefault="00AD36FC" w:rsidP="00EF09DF">
      <w:pPr>
        <w:pStyle w:val="Textonotapie"/>
      </w:pPr>
      <w:r>
        <w:rPr>
          <w:rStyle w:val="Refdenotaalpie"/>
        </w:rPr>
        <w:footnoteRef/>
      </w:r>
      <w:r>
        <w:t xml:space="preserve"> Cf. RB 48, 22-23.</w:t>
      </w:r>
    </w:p>
  </w:footnote>
  <w:footnote w:id="861">
    <w:p w:rsidR="00AD36FC" w:rsidRDefault="00AD36FC" w:rsidP="00EF09DF">
      <w:pPr>
        <w:pStyle w:val="Textonotapie"/>
      </w:pPr>
      <w:r>
        <w:rPr>
          <w:rStyle w:val="Refdenotaalpie"/>
        </w:rPr>
        <w:footnoteRef/>
      </w:r>
      <w:r>
        <w:t xml:space="preserve"> Cf. RB 39 Y 40.</w:t>
      </w:r>
    </w:p>
  </w:footnote>
  <w:footnote w:id="862">
    <w:p w:rsidR="00AD36FC" w:rsidRDefault="00AD36FC" w:rsidP="00EF09DF">
      <w:pPr>
        <w:pStyle w:val="Textonotapie"/>
      </w:pPr>
      <w:r>
        <w:rPr>
          <w:rStyle w:val="Refdenotaalpie"/>
        </w:rPr>
        <w:footnoteRef/>
      </w:r>
      <w:r>
        <w:t xml:space="preserve"> Cf. RB 55.</w:t>
      </w:r>
    </w:p>
  </w:footnote>
  <w:footnote w:id="863">
    <w:p w:rsidR="00AD36FC" w:rsidRDefault="00AD36FC" w:rsidP="00EF09DF">
      <w:pPr>
        <w:pStyle w:val="Textonotapie"/>
      </w:pPr>
      <w:r>
        <w:rPr>
          <w:rStyle w:val="Refdenotaalpie"/>
        </w:rPr>
        <w:footnoteRef/>
      </w:r>
      <w:r>
        <w:t xml:space="preserve"> Cf. RB 8, 1-2. 4; 10, 1-2; 11.</w:t>
      </w:r>
    </w:p>
  </w:footnote>
  <w:footnote w:id="864">
    <w:p w:rsidR="00AD36FC" w:rsidRDefault="00AD36FC" w:rsidP="00EF09DF">
      <w:pPr>
        <w:pStyle w:val="Textonotapie"/>
      </w:pPr>
      <w:r>
        <w:rPr>
          <w:rStyle w:val="Refdenotaalpie"/>
        </w:rPr>
        <w:footnoteRef/>
      </w:r>
      <w:r>
        <w:t xml:space="preserve"> Cf. RB 55, 15.</w:t>
      </w:r>
    </w:p>
  </w:footnote>
  <w:footnote w:id="865">
    <w:p w:rsidR="00AD36FC" w:rsidRDefault="00AD36FC" w:rsidP="00EF09DF">
      <w:pPr>
        <w:pStyle w:val="Textonotapie"/>
      </w:pPr>
      <w:r>
        <w:rPr>
          <w:rStyle w:val="Refdenotaalpie"/>
        </w:rPr>
        <w:footnoteRef/>
      </w:r>
      <w:r>
        <w:t xml:space="preserve"> Cf. RB 42, 1. 8. 11; 38, 5; 48, 5; 52, 2.</w:t>
      </w:r>
    </w:p>
  </w:footnote>
  <w:footnote w:id="866">
    <w:p w:rsidR="00AD36FC" w:rsidRDefault="00AD36FC" w:rsidP="00EF09DF">
      <w:pPr>
        <w:pStyle w:val="Textonotapie"/>
      </w:pPr>
      <w:r>
        <w:rPr>
          <w:rStyle w:val="Refdenotaalpie"/>
        </w:rPr>
        <w:footnoteRef/>
      </w:r>
      <w:r>
        <w:t xml:space="preserve"> Véase más arriba, nota 72.</w:t>
      </w:r>
    </w:p>
  </w:footnote>
  <w:footnote w:id="867">
    <w:p w:rsidR="00AD36FC" w:rsidRDefault="00AD36FC" w:rsidP="00EF09DF">
      <w:pPr>
        <w:pStyle w:val="Textonotapie"/>
      </w:pPr>
      <w:r>
        <w:rPr>
          <w:rStyle w:val="Refdenotaalpie"/>
        </w:rPr>
        <w:footnoteRef/>
      </w:r>
      <w:r>
        <w:t xml:space="preserve"> Cf. RB 19.</w:t>
      </w:r>
    </w:p>
  </w:footnote>
  <w:footnote w:id="868">
    <w:p w:rsidR="00AD36FC" w:rsidRDefault="00AD36FC" w:rsidP="00EF09DF">
      <w:pPr>
        <w:pStyle w:val="Textonotapie"/>
      </w:pPr>
      <w:r>
        <w:rPr>
          <w:rStyle w:val="Refdenotaalpie"/>
        </w:rPr>
        <w:footnoteRef/>
      </w:r>
      <w:r>
        <w:t xml:space="preserve"> Cf. RB 41.</w:t>
      </w:r>
    </w:p>
  </w:footnote>
  <w:footnote w:id="869">
    <w:p w:rsidR="00AD36FC" w:rsidRDefault="00AD36FC" w:rsidP="00EF09DF">
      <w:pPr>
        <w:pStyle w:val="Textonotapie"/>
      </w:pPr>
      <w:r>
        <w:rPr>
          <w:rStyle w:val="Refdenotaalpie"/>
        </w:rPr>
        <w:footnoteRef/>
      </w:r>
      <w:r>
        <w:t xml:space="preserve"> Cf. RB 53.</w:t>
      </w:r>
    </w:p>
  </w:footnote>
  <w:footnote w:id="870">
    <w:p w:rsidR="00AD36FC" w:rsidRDefault="00AD36FC" w:rsidP="00EF09DF">
      <w:pPr>
        <w:pStyle w:val="Textonotapie"/>
      </w:pPr>
      <w:r>
        <w:rPr>
          <w:rStyle w:val="Refdenotaalpie"/>
        </w:rPr>
        <w:footnoteRef/>
      </w:r>
      <w:r>
        <w:t xml:space="preserve"> Elredo se hace eco de la </w:t>
      </w:r>
      <w:r w:rsidRPr="00DB7F31">
        <w:rPr>
          <w:i/>
        </w:rPr>
        <w:t>Vita S. Mauri</w:t>
      </w:r>
      <w:r>
        <w:t xml:space="preserve"> compuesta por el pseudo-Fausto (Odo de Glanfeuil). Del Mauro  mencionado por Gregorio Magno (cf. </w:t>
      </w:r>
      <w:r w:rsidRPr="00DB7F31">
        <w:rPr>
          <w:i/>
        </w:rPr>
        <w:t>Diálogos</w:t>
      </w:r>
      <w:r>
        <w:t xml:space="preserve"> </w:t>
      </w:r>
      <w:r w:rsidRPr="001F46A5">
        <w:t>II</w:t>
      </w:r>
      <w:r>
        <w:t xml:space="preserve">, 3. 7 </w:t>
      </w:r>
      <w:r w:rsidRPr="00DB7F31">
        <w:rPr>
          <w:i/>
        </w:rPr>
        <w:t>et passim</w:t>
      </w:r>
      <w:r>
        <w:t xml:space="preserve">), no sabemos nada fuera de lo referido por el biógrafo de San Benito, cf. David Hugh Farmer, </w:t>
      </w:r>
      <w:r w:rsidRPr="00DB7F31">
        <w:rPr>
          <w:i/>
        </w:rPr>
        <w:t>The Oxford Dictionary of Saints</w:t>
      </w:r>
      <w:r>
        <w:t xml:space="preserve">, Claredon Press, Oxford, 1978, pág. 273. </w:t>
      </w:r>
    </w:p>
  </w:footnote>
  <w:footnote w:id="871">
    <w:p w:rsidR="00AD36FC" w:rsidRDefault="00AD36FC" w:rsidP="00EF09DF">
      <w:pPr>
        <w:pStyle w:val="Textonotapie"/>
      </w:pPr>
      <w:r>
        <w:rPr>
          <w:rStyle w:val="Refdenotaalpie"/>
        </w:rPr>
        <w:footnoteRef/>
      </w:r>
      <w:r>
        <w:t xml:space="preserve"> Cf. RB 36, 9.</w:t>
      </w:r>
    </w:p>
  </w:footnote>
  <w:footnote w:id="872">
    <w:p w:rsidR="00AD36FC" w:rsidRDefault="00AD36FC" w:rsidP="00EF09DF">
      <w:pPr>
        <w:pStyle w:val="Textonotapie"/>
      </w:pPr>
      <w:r>
        <w:rPr>
          <w:rStyle w:val="Refdenotaalpie"/>
        </w:rPr>
        <w:footnoteRef/>
      </w:r>
      <w:r>
        <w:t xml:space="preserve"> Cf. RB 5, 14.</w:t>
      </w:r>
    </w:p>
  </w:footnote>
  <w:footnote w:id="873">
    <w:p w:rsidR="00AD36FC" w:rsidRDefault="00AD36FC" w:rsidP="00EF09DF">
      <w:pPr>
        <w:pStyle w:val="Textonotapie"/>
      </w:pPr>
      <w:r>
        <w:rPr>
          <w:rStyle w:val="Refdenotaalpie"/>
        </w:rPr>
        <w:footnoteRef/>
      </w:r>
      <w:r>
        <w:t xml:space="preserve"> Cf. RB, Prólogo, 47.</w:t>
      </w:r>
    </w:p>
  </w:footnote>
  <w:footnote w:id="874">
    <w:p w:rsidR="00AD36FC" w:rsidRDefault="00AD36FC" w:rsidP="00EF09DF">
      <w:pPr>
        <w:pStyle w:val="Textonotapie"/>
      </w:pPr>
      <w:r>
        <w:rPr>
          <w:rStyle w:val="Refdenotaalpie"/>
        </w:rPr>
        <w:footnoteRef/>
      </w:r>
      <w:r>
        <w:t xml:space="preserve"> Cf. RB, Prólogo, 45 ss.</w:t>
      </w:r>
    </w:p>
  </w:footnote>
  <w:footnote w:id="875">
    <w:p w:rsidR="00AD36FC" w:rsidRDefault="00AD36FC" w:rsidP="00EF09DF">
      <w:pPr>
        <w:pStyle w:val="Textonotapie"/>
      </w:pPr>
      <w:r>
        <w:rPr>
          <w:rStyle w:val="Refdenotaalpie"/>
        </w:rPr>
        <w:footnoteRef/>
      </w:r>
      <w:r>
        <w:t xml:space="preserve"> Cf. RB, Prólogo, 47.</w:t>
      </w:r>
    </w:p>
  </w:footnote>
  <w:footnote w:id="876">
    <w:p w:rsidR="00AD36FC" w:rsidRPr="00E709B7" w:rsidRDefault="00AD36FC" w:rsidP="00EF09DF">
      <w:pPr>
        <w:pStyle w:val="Textonotapie"/>
      </w:pPr>
      <w:r w:rsidRPr="00E709B7">
        <w:rPr>
          <w:rStyle w:val="Refdenotaalpie"/>
          <w:rFonts w:cs="Times New Roman"/>
        </w:rPr>
        <w:footnoteRef/>
      </w:r>
      <w:r w:rsidRPr="00E709B7">
        <w:t xml:space="preserve"> Cf. Pedro el Venerable, Epist. 28, </w:t>
      </w:r>
      <w:r w:rsidRPr="00E709B7">
        <w:rPr>
          <w:i/>
        </w:rPr>
        <w:t>ad Dominum Bernardum</w:t>
      </w:r>
      <w:r w:rsidRPr="00E709B7">
        <w:t xml:space="preserve">, pfos. I y XX; G. Constable, </w:t>
      </w:r>
      <w:r w:rsidRPr="00E709B7">
        <w:rPr>
          <w:i/>
        </w:rPr>
        <w:t xml:space="preserve">The Letters of </w:t>
      </w:r>
      <w:r>
        <w:rPr>
          <w:i/>
        </w:rPr>
        <w:t xml:space="preserve">  </w:t>
      </w:r>
      <w:r w:rsidRPr="00E709B7">
        <w:rPr>
          <w:i/>
        </w:rPr>
        <w:t>Peter the Venerable</w:t>
      </w:r>
      <w:r w:rsidRPr="00E709B7">
        <w:t>, I. Harvard University Press, 1967, págs. 60 y 98 (P. Dumont).</w:t>
      </w:r>
    </w:p>
  </w:footnote>
  <w:footnote w:id="877">
    <w:p w:rsidR="00AD36FC" w:rsidRPr="00E709B7" w:rsidRDefault="00AD36FC" w:rsidP="00EF09DF">
      <w:pPr>
        <w:pStyle w:val="Textonotapie"/>
      </w:pPr>
      <w:r w:rsidRPr="00E709B7">
        <w:rPr>
          <w:rStyle w:val="Refdenotaalpie"/>
          <w:rFonts w:cs="Times New Roman"/>
        </w:rPr>
        <w:footnoteRef/>
      </w:r>
      <w:r w:rsidRPr="00E709B7">
        <w:t xml:space="preserve"> San Agustín, Exposición de la epístola de san Juan a los partos, 7, 8 (BAC: t. XVIII, pág. 304).</w:t>
      </w:r>
    </w:p>
  </w:footnote>
  <w:footnote w:id="878">
    <w:p w:rsidR="00AD36FC" w:rsidRPr="00E709B7" w:rsidRDefault="00AD36FC" w:rsidP="00EF09DF">
      <w:pPr>
        <w:pStyle w:val="Textonotapie"/>
      </w:pPr>
      <w:r w:rsidRPr="00E709B7">
        <w:rPr>
          <w:rStyle w:val="Refdenotaalpie"/>
          <w:rFonts w:cs="Times New Roman"/>
        </w:rPr>
        <w:footnoteRef/>
      </w:r>
      <w:r w:rsidRPr="00E709B7">
        <w:t xml:space="preserve"> Cf. Is 22, 13.</w:t>
      </w:r>
    </w:p>
  </w:footnote>
  <w:footnote w:id="879">
    <w:p w:rsidR="00AD36FC" w:rsidRPr="00E709B7" w:rsidRDefault="00AD36FC" w:rsidP="00EF09DF">
      <w:pPr>
        <w:pStyle w:val="Textonotapie"/>
      </w:pPr>
      <w:r w:rsidRPr="00E709B7">
        <w:rPr>
          <w:rStyle w:val="Refdenotaalpie"/>
          <w:rFonts w:cs="Times New Roman"/>
        </w:rPr>
        <w:footnoteRef/>
      </w:r>
      <w:r w:rsidRPr="00E709B7">
        <w:t xml:space="preserve"> RB 58, 18.</w:t>
      </w:r>
    </w:p>
  </w:footnote>
  <w:footnote w:id="880">
    <w:p w:rsidR="00AD36FC" w:rsidRDefault="00AD36FC" w:rsidP="00EF09DF">
      <w:pPr>
        <w:pStyle w:val="Textonotapie"/>
      </w:pPr>
      <w:r>
        <w:rPr>
          <w:rStyle w:val="Refdenotaalpie"/>
        </w:rPr>
        <w:footnoteRef/>
      </w:r>
      <w:r>
        <w:t xml:space="preserve"> RB 41, 5.</w:t>
      </w:r>
    </w:p>
  </w:footnote>
  <w:footnote w:id="881">
    <w:p w:rsidR="00AD36FC" w:rsidRDefault="00AD36FC" w:rsidP="00EF09DF">
      <w:pPr>
        <w:pStyle w:val="Textonotapie"/>
      </w:pPr>
      <w:r>
        <w:rPr>
          <w:rStyle w:val="Refdenotaalpie"/>
        </w:rPr>
        <w:footnoteRef/>
      </w:r>
      <w:r>
        <w:t xml:space="preserve"> RB 48, 9.</w:t>
      </w:r>
    </w:p>
  </w:footnote>
  <w:footnote w:id="882">
    <w:p w:rsidR="00AD36FC" w:rsidRDefault="00AD36FC" w:rsidP="00EF09DF">
      <w:pPr>
        <w:pStyle w:val="Textonotapie"/>
      </w:pPr>
      <w:r>
        <w:rPr>
          <w:rStyle w:val="Refdenotaalpie"/>
        </w:rPr>
        <w:footnoteRef/>
      </w:r>
      <w:r>
        <w:t xml:space="preserve"> RB 48. 24.</w:t>
      </w:r>
    </w:p>
  </w:footnote>
  <w:footnote w:id="883">
    <w:p w:rsidR="00AD36FC" w:rsidRDefault="00AD36FC" w:rsidP="00EF09DF">
      <w:pPr>
        <w:pStyle w:val="Textonotapie"/>
      </w:pPr>
      <w:r>
        <w:rPr>
          <w:rStyle w:val="Refdenotaalpie"/>
        </w:rPr>
        <w:footnoteRef/>
      </w:r>
      <w:r>
        <w:t xml:space="preserve"> Hugo de Saint-Víctor, </w:t>
      </w:r>
      <w:r w:rsidRPr="005408AE">
        <w:rPr>
          <w:i/>
        </w:rPr>
        <w:t>De meditatione</w:t>
      </w:r>
      <w:r>
        <w:t xml:space="preserve">, III, 6-7; </w:t>
      </w:r>
      <w:r w:rsidRPr="005408AE">
        <w:rPr>
          <w:i/>
        </w:rPr>
        <w:t>Six opuscules spirituels</w:t>
      </w:r>
      <w:r>
        <w:t>, Sources Chrétiennes, N</w:t>
      </w:r>
      <w:r w:rsidRPr="005408AE">
        <w:rPr>
          <w:sz w:val="18"/>
          <w:szCs w:val="18"/>
        </w:rPr>
        <w:t>°</w:t>
      </w:r>
      <w:r>
        <w:t xml:space="preserve"> 155, págs. 56-58 (</w:t>
      </w:r>
      <w:r w:rsidRPr="005408AE">
        <w:rPr>
          <w:i/>
        </w:rPr>
        <w:t>P. Dumont</w:t>
      </w:r>
      <w:r>
        <w:t>).</w:t>
      </w:r>
    </w:p>
  </w:footnote>
  <w:footnote w:id="884">
    <w:p w:rsidR="00AD36FC" w:rsidRDefault="00AD36FC" w:rsidP="00EF09DF">
      <w:pPr>
        <w:pStyle w:val="Textonotapie"/>
      </w:pPr>
      <w:r>
        <w:rPr>
          <w:rStyle w:val="Refdenotaalpie"/>
        </w:rPr>
        <w:footnoteRef/>
      </w:r>
      <w:r>
        <w:t xml:space="preserve"> Mt. 22, 39.</w:t>
      </w:r>
    </w:p>
  </w:footnote>
  <w:footnote w:id="885">
    <w:p w:rsidR="00AD36FC" w:rsidRDefault="00AD36FC" w:rsidP="00EF09DF">
      <w:pPr>
        <w:pStyle w:val="Textonotapie"/>
      </w:pPr>
      <w:r>
        <w:rPr>
          <w:rStyle w:val="Refdenotaalpie"/>
        </w:rPr>
        <w:footnoteRef/>
      </w:r>
      <w:r>
        <w:t xml:space="preserve"> Mt. 16, 26.</w:t>
      </w:r>
    </w:p>
  </w:footnote>
  <w:footnote w:id="886">
    <w:p w:rsidR="00AD36FC" w:rsidRDefault="00AD36FC" w:rsidP="00EF09DF">
      <w:pPr>
        <w:pStyle w:val="Textonotapie"/>
      </w:pPr>
      <w:r>
        <w:rPr>
          <w:rStyle w:val="Refdenotaalpie"/>
        </w:rPr>
        <w:footnoteRef/>
      </w:r>
      <w:r>
        <w:t xml:space="preserve"> Rom. 9, 3.</w:t>
      </w:r>
    </w:p>
  </w:footnote>
  <w:footnote w:id="887">
    <w:p w:rsidR="00AD36FC" w:rsidRDefault="00AD36FC" w:rsidP="00EF09DF">
      <w:pPr>
        <w:pStyle w:val="Textonotapie"/>
      </w:pPr>
      <w:r>
        <w:rPr>
          <w:rStyle w:val="Refdenotaalpie"/>
        </w:rPr>
        <w:footnoteRef/>
      </w:r>
      <w:r>
        <w:t xml:space="preserve"> Cf. Spec., III, 29.</w:t>
      </w:r>
    </w:p>
  </w:footnote>
  <w:footnote w:id="888">
    <w:p w:rsidR="00AD36FC" w:rsidRDefault="00AD36FC" w:rsidP="00EF09DF">
      <w:pPr>
        <w:pStyle w:val="Textonotapie"/>
      </w:pPr>
      <w:r>
        <w:rPr>
          <w:rStyle w:val="Refdenotaalpie"/>
        </w:rPr>
        <w:footnoteRef/>
      </w:r>
      <w:r>
        <w:t xml:space="preserve"> Ef. 5, 29.</w:t>
      </w:r>
    </w:p>
  </w:footnote>
  <w:footnote w:id="889">
    <w:p w:rsidR="00AD36FC" w:rsidRDefault="00AD36FC" w:rsidP="00EF09DF">
      <w:pPr>
        <w:pStyle w:val="Textonotapie"/>
      </w:pPr>
      <w:r>
        <w:rPr>
          <w:rStyle w:val="Refdenotaalpie"/>
        </w:rPr>
        <w:footnoteRef/>
      </w:r>
      <w:r>
        <w:t xml:space="preserve"> Cf. Mt. 26, 39.</w:t>
      </w:r>
    </w:p>
  </w:footnote>
  <w:footnote w:id="890">
    <w:p w:rsidR="00AD36FC" w:rsidRDefault="00AD36FC" w:rsidP="00EF09DF">
      <w:pPr>
        <w:pStyle w:val="Textonotapie"/>
      </w:pPr>
      <w:r>
        <w:rPr>
          <w:rStyle w:val="Refdenotaalpie"/>
        </w:rPr>
        <w:footnoteRef/>
      </w:r>
      <w:r>
        <w:t xml:space="preserve"> Cf. Mt. 22, 39.</w:t>
      </w:r>
    </w:p>
  </w:footnote>
  <w:footnote w:id="891">
    <w:p w:rsidR="00AD36FC" w:rsidRDefault="00AD36FC" w:rsidP="00EF09DF">
      <w:pPr>
        <w:pStyle w:val="Textonotapie"/>
      </w:pPr>
      <w:r>
        <w:rPr>
          <w:rStyle w:val="Refdenotaalpie"/>
        </w:rPr>
        <w:footnoteRef/>
      </w:r>
      <w:r>
        <w:t xml:space="preserve"> 1 Jn. 3, 16.</w:t>
      </w:r>
    </w:p>
  </w:footnote>
  <w:footnote w:id="892">
    <w:p w:rsidR="00AD36FC" w:rsidRDefault="00AD36FC" w:rsidP="00EF09DF">
      <w:pPr>
        <w:pStyle w:val="Textonotapie"/>
      </w:pPr>
      <w:r>
        <w:rPr>
          <w:rStyle w:val="Refdenotaalpie"/>
        </w:rPr>
        <w:footnoteRef/>
      </w:r>
      <w:r>
        <w:t xml:space="preserve"> Flp. 2, 4.</w:t>
      </w:r>
    </w:p>
  </w:footnote>
  <w:footnote w:id="893">
    <w:p w:rsidR="00AD36FC" w:rsidRDefault="00AD36FC" w:rsidP="00EF09DF">
      <w:pPr>
        <w:pStyle w:val="Textonotapie"/>
      </w:pPr>
      <w:r>
        <w:rPr>
          <w:rStyle w:val="Refdenotaalpie"/>
        </w:rPr>
        <w:footnoteRef/>
      </w:r>
      <w:r>
        <w:t xml:space="preserve"> 1 Cor. 10, 33.</w:t>
      </w:r>
    </w:p>
  </w:footnote>
  <w:footnote w:id="894">
    <w:p w:rsidR="00AD36FC" w:rsidRDefault="00AD36FC" w:rsidP="00EF09DF">
      <w:pPr>
        <w:pStyle w:val="Textonotapie"/>
      </w:pPr>
      <w:r>
        <w:rPr>
          <w:rStyle w:val="Refdenotaalpie"/>
        </w:rPr>
        <w:footnoteRef/>
      </w:r>
      <w:r>
        <w:t xml:space="preserve"> Rom. 9, 3.</w:t>
      </w:r>
    </w:p>
  </w:footnote>
  <w:footnote w:id="895">
    <w:p w:rsidR="00AD36FC" w:rsidRDefault="00AD36FC" w:rsidP="00EF09DF">
      <w:pPr>
        <w:pStyle w:val="Textonotapie"/>
      </w:pPr>
      <w:r>
        <w:rPr>
          <w:rStyle w:val="Refdenotaalpie"/>
        </w:rPr>
        <w:footnoteRef/>
      </w:r>
      <w:r>
        <w:t xml:space="preserve"> Sal. 39, 9.</w:t>
      </w:r>
    </w:p>
  </w:footnote>
  <w:footnote w:id="896">
    <w:p w:rsidR="00AD36FC" w:rsidRDefault="00AD36FC" w:rsidP="00EF09DF">
      <w:pPr>
        <w:pStyle w:val="Textonotapie"/>
      </w:pPr>
      <w:r>
        <w:rPr>
          <w:rStyle w:val="Refdenotaalpie"/>
        </w:rPr>
        <w:footnoteRef/>
      </w:r>
      <w:r>
        <w:t xml:space="preserve"> Elredo se inspira en la descripción contenida en Génesis 6 y 7.</w:t>
      </w:r>
    </w:p>
  </w:footnote>
  <w:footnote w:id="897">
    <w:p w:rsidR="00AD36FC" w:rsidRDefault="00AD36FC" w:rsidP="00EF09DF">
      <w:pPr>
        <w:pStyle w:val="Textonotapie"/>
      </w:pPr>
      <w:r>
        <w:rPr>
          <w:rStyle w:val="Refdenotaalpie"/>
        </w:rPr>
        <w:footnoteRef/>
      </w:r>
      <w:r>
        <w:t xml:space="preserve"> Filem. 20.</w:t>
      </w:r>
    </w:p>
  </w:footnote>
  <w:footnote w:id="898">
    <w:p w:rsidR="00AD36FC" w:rsidRDefault="00AD36FC" w:rsidP="00EF09DF">
      <w:pPr>
        <w:pStyle w:val="Textonotapie"/>
      </w:pPr>
      <w:r>
        <w:rPr>
          <w:rStyle w:val="Refdenotaalpie"/>
        </w:rPr>
        <w:footnoteRef/>
      </w:r>
      <w:r>
        <w:t xml:space="preserve"> Cf. Jn. 13, 23.</w:t>
      </w:r>
    </w:p>
  </w:footnote>
  <w:footnote w:id="899">
    <w:p w:rsidR="00AD36FC" w:rsidRDefault="00AD36FC" w:rsidP="00EF09DF">
      <w:pPr>
        <w:pStyle w:val="Textonotapie"/>
      </w:pPr>
      <w:r>
        <w:rPr>
          <w:rStyle w:val="Refdenotaalpie"/>
        </w:rPr>
        <w:footnoteRef/>
      </w:r>
      <w:r>
        <w:t xml:space="preserve"> Jn. 13, 23; cf. 19, 26.</w:t>
      </w:r>
    </w:p>
  </w:footnote>
  <w:footnote w:id="900">
    <w:p w:rsidR="00AD36FC" w:rsidRDefault="00AD36FC" w:rsidP="00EF09DF">
      <w:pPr>
        <w:pStyle w:val="Textonotapie"/>
      </w:pPr>
      <w:r>
        <w:rPr>
          <w:rStyle w:val="Refdenotaalpie"/>
        </w:rPr>
        <w:footnoteRef/>
      </w:r>
      <w:r>
        <w:t xml:space="preserve"> 1 Cor. 1, 30.</w:t>
      </w:r>
    </w:p>
  </w:footnote>
  <w:footnote w:id="901">
    <w:p w:rsidR="00AD36FC" w:rsidRDefault="00AD36FC" w:rsidP="00EF09DF">
      <w:pPr>
        <w:pStyle w:val="Textonotapie"/>
      </w:pPr>
      <w:r>
        <w:rPr>
          <w:rStyle w:val="Refdenotaalpie"/>
        </w:rPr>
        <w:footnoteRef/>
      </w:r>
      <w:r>
        <w:t xml:space="preserve"> 1 Tim. 1, 5.</w:t>
      </w:r>
    </w:p>
  </w:footnote>
  <w:footnote w:id="902">
    <w:p w:rsidR="00AD36FC" w:rsidRDefault="00AD36FC" w:rsidP="00EF09DF">
      <w:pPr>
        <w:pStyle w:val="Textonotapie"/>
      </w:pPr>
      <w:r>
        <w:rPr>
          <w:rStyle w:val="Refdenotaalpie"/>
        </w:rPr>
        <w:footnoteRef/>
      </w:r>
      <w:r>
        <w:t xml:space="preserve"> 2 Cor. 4, 7.</w:t>
      </w:r>
    </w:p>
  </w:footnote>
  <w:footnote w:id="903">
    <w:p w:rsidR="00AD36FC" w:rsidRDefault="00AD36FC" w:rsidP="00EF09DF">
      <w:pPr>
        <w:pStyle w:val="Textonotapie"/>
      </w:pPr>
      <w:r>
        <w:rPr>
          <w:rStyle w:val="Refdenotaalpie"/>
        </w:rPr>
        <w:footnoteRef/>
      </w:r>
      <w:r>
        <w:t xml:space="preserve"> Cf. Prov. 27, 6.</w:t>
      </w:r>
    </w:p>
  </w:footnote>
  <w:footnote w:id="904">
    <w:p w:rsidR="00AD36FC" w:rsidRDefault="00AD36FC" w:rsidP="00EF09DF">
      <w:pPr>
        <w:pStyle w:val="Textonotapie"/>
      </w:pPr>
      <w:r>
        <w:rPr>
          <w:rStyle w:val="Refdenotaalpie"/>
        </w:rPr>
        <w:footnoteRef/>
      </w:r>
      <w:r>
        <w:t xml:space="preserve"> </w:t>
      </w:r>
      <w:r w:rsidRPr="00A26984">
        <w:t>A</w:t>
      </w:r>
      <w:r w:rsidRPr="00A26984">
        <w:rPr>
          <w:spacing w:val="-2"/>
        </w:rPr>
        <w:t>m</w:t>
      </w:r>
      <w:r w:rsidRPr="00A26984">
        <w:t>. Pról. 1.</w:t>
      </w:r>
    </w:p>
  </w:footnote>
  <w:footnote w:id="905">
    <w:p w:rsidR="00AD36FC" w:rsidRDefault="00AD36FC" w:rsidP="00EF09DF">
      <w:pPr>
        <w:pStyle w:val="Textonotapie"/>
      </w:pPr>
      <w:r>
        <w:rPr>
          <w:rStyle w:val="Refdenotaalpie"/>
        </w:rPr>
        <w:footnoteRef/>
      </w:r>
      <w:r>
        <w:t xml:space="preserve"> Cfr. San Agustín, </w:t>
      </w:r>
      <w:r w:rsidRPr="00156835">
        <w:rPr>
          <w:i/>
        </w:rPr>
        <w:t>Confesiones</w:t>
      </w:r>
      <w:r>
        <w:t xml:space="preserve"> II, 2 y III, 2 (BAC: t. II</w:t>
      </w:r>
      <w:r w:rsidRPr="00A26984">
        <w:t>, págs. 107</w:t>
      </w:r>
      <w:r>
        <w:t xml:space="preserve"> y 126</w:t>
      </w:r>
      <w:r w:rsidRPr="00A26984">
        <w:t>).</w:t>
      </w:r>
    </w:p>
  </w:footnote>
  <w:footnote w:id="906">
    <w:p w:rsidR="00AD36FC" w:rsidRDefault="00AD36FC" w:rsidP="00EF09DF">
      <w:pPr>
        <w:pStyle w:val="Textonotapie"/>
      </w:pPr>
      <w:r>
        <w:rPr>
          <w:rStyle w:val="Refdenotaalpie"/>
        </w:rPr>
        <w:footnoteRef/>
      </w:r>
      <w:r>
        <w:t xml:space="preserve"> Spec. I</w:t>
      </w:r>
      <w:r w:rsidRPr="00A26984">
        <w:t>, 25; A</w:t>
      </w:r>
      <w:r w:rsidRPr="00A26984">
        <w:rPr>
          <w:spacing w:val="-2"/>
        </w:rPr>
        <w:t>m</w:t>
      </w:r>
      <w:r>
        <w:t>. I</w:t>
      </w:r>
      <w:r w:rsidRPr="00A26984">
        <w:t>, 46</w:t>
      </w:r>
      <w:r>
        <w:t>.</w:t>
      </w:r>
    </w:p>
  </w:footnote>
  <w:footnote w:id="907">
    <w:p w:rsidR="00AD36FC" w:rsidRDefault="00AD36FC" w:rsidP="0000082A">
      <w:pPr>
        <w:tabs>
          <w:tab w:val="left" w:pos="1540"/>
        </w:tabs>
        <w:ind w:right="759"/>
        <w:jc w:val="both"/>
      </w:pPr>
      <w:r>
        <w:rPr>
          <w:rStyle w:val="Refdenotaalpie"/>
        </w:rPr>
        <w:footnoteRef/>
      </w:r>
      <w:r>
        <w:t xml:space="preserve"> </w:t>
      </w:r>
      <w:r>
        <w:rPr>
          <w:rFonts w:ascii="Times New Roman" w:hAnsi="Times New Roman" w:cs="Times New Roman"/>
          <w:sz w:val="20"/>
          <w:szCs w:val="20"/>
        </w:rPr>
        <w:t>Cfr. Roby, D., “Introduction”</w:t>
      </w:r>
      <w:r w:rsidRPr="00A26984">
        <w:rPr>
          <w:rFonts w:ascii="Times New Roman" w:hAnsi="Times New Roman" w:cs="Times New Roman"/>
          <w:sz w:val="20"/>
          <w:szCs w:val="20"/>
        </w:rPr>
        <w:t xml:space="preserve">, </w:t>
      </w:r>
      <w:r w:rsidRPr="00156835">
        <w:rPr>
          <w:rFonts w:ascii="Times New Roman" w:hAnsi="Times New Roman" w:cs="Times New Roman"/>
          <w:i/>
          <w:sz w:val="20"/>
          <w:szCs w:val="20"/>
        </w:rPr>
        <w:t xml:space="preserve">On </w:t>
      </w:r>
      <w:r w:rsidRPr="00156835">
        <w:rPr>
          <w:rFonts w:ascii="Times New Roman" w:hAnsi="Times New Roman" w:cs="Times New Roman"/>
          <w:i/>
          <w:spacing w:val="-2"/>
          <w:sz w:val="20"/>
          <w:szCs w:val="20"/>
        </w:rPr>
        <w:t>S</w:t>
      </w:r>
      <w:r w:rsidRPr="00156835">
        <w:rPr>
          <w:rFonts w:ascii="Times New Roman" w:hAnsi="Times New Roman" w:cs="Times New Roman"/>
          <w:i/>
          <w:sz w:val="20"/>
          <w:szCs w:val="20"/>
        </w:rPr>
        <w:t xml:space="preserve">piritual </w:t>
      </w:r>
      <w:r w:rsidRPr="00156835">
        <w:rPr>
          <w:rFonts w:ascii="Times New Roman" w:hAnsi="Times New Roman" w:cs="Times New Roman"/>
          <w:i/>
          <w:spacing w:val="-2"/>
          <w:sz w:val="20"/>
          <w:szCs w:val="20"/>
        </w:rPr>
        <w:t>F</w:t>
      </w:r>
      <w:r w:rsidRPr="00156835">
        <w:rPr>
          <w:rFonts w:ascii="Times New Roman" w:hAnsi="Times New Roman" w:cs="Times New Roman"/>
          <w:i/>
          <w:spacing w:val="1"/>
          <w:sz w:val="20"/>
          <w:szCs w:val="20"/>
        </w:rPr>
        <w:t>r</w:t>
      </w:r>
      <w:r w:rsidRPr="00156835">
        <w:rPr>
          <w:rFonts w:ascii="Times New Roman" w:hAnsi="Times New Roman" w:cs="Times New Roman"/>
          <w:i/>
          <w:sz w:val="20"/>
          <w:szCs w:val="20"/>
        </w:rPr>
        <w:t>iendship</w:t>
      </w:r>
      <w:r w:rsidRPr="00A26984">
        <w:rPr>
          <w:rFonts w:ascii="Times New Roman" w:hAnsi="Times New Roman" w:cs="Times New Roman"/>
          <w:sz w:val="20"/>
          <w:szCs w:val="20"/>
        </w:rPr>
        <w:t>; C.F. 5, págs.</w:t>
      </w:r>
      <w:r>
        <w:rPr>
          <w:rFonts w:cs="Times New Roman"/>
        </w:rPr>
        <w:t xml:space="preserve"> </w:t>
      </w:r>
      <w:r w:rsidRPr="00A26984">
        <w:rPr>
          <w:rFonts w:ascii="Times New Roman" w:hAnsi="Times New Roman" w:cs="Times New Roman"/>
          <w:sz w:val="20"/>
          <w:szCs w:val="20"/>
        </w:rPr>
        <w:t>15-21. Para situar el pensa</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iento de Elredo en la historia</w:t>
      </w:r>
      <w:r w:rsidRPr="00A26984">
        <w:rPr>
          <w:rFonts w:ascii="Times New Roman" w:hAnsi="Times New Roman" w:cs="Times New Roman"/>
          <w:spacing w:val="2"/>
          <w:sz w:val="20"/>
          <w:szCs w:val="20"/>
        </w:rPr>
        <w:t xml:space="preserve"> </w:t>
      </w:r>
      <w:r w:rsidRPr="00A26984">
        <w:rPr>
          <w:rFonts w:ascii="Times New Roman" w:hAnsi="Times New Roman" w:cs="Times New Roman"/>
          <w:sz w:val="20"/>
          <w:szCs w:val="20"/>
        </w:rPr>
        <w:t>de la reflexión sobre la a</w:t>
      </w:r>
      <w:r w:rsidRPr="00A26984">
        <w:rPr>
          <w:rFonts w:ascii="Times New Roman" w:hAnsi="Times New Roman" w:cs="Times New Roman"/>
          <w:spacing w:val="-2"/>
          <w:sz w:val="20"/>
          <w:szCs w:val="20"/>
        </w:rPr>
        <w:t>m</w:t>
      </w:r>
      <w:r>
        <w:rPr>
          <w:rFonts w:ascii="Times New Roman" w:hAnsi="Times New Roman" w:cs="Times New Roman"/>
          <w:sz w:val="20"/>
          <w:szCs w:val="20"/>
        </w:rPr>
        <w:t>istad, cfr. Raciti, G., “</w:t>
      </w:r>
      <w:r w:rsidRPr="00A26984">
        <w:rPr>
          <w:rFonts w:ascii="Times New Roman" w:hAnsi="Times New Roman" w:cs="Times New Roman"/>
          <w:sz w:val="20"/>
          <w:szCs w:val="20"/>
        </w:rPr>
        <w:t>L</w:t>
      </w:r>
      <w:r w:rsidRPr="00A26984">
        <w:rPr>
          <w:rFonts w:ascii="Times New Roman" w:hAnsi="Times New Roman" w:cs="Times New Roman"/>
          <w:spacing w:val="-1"/>
          <w:sz w:val="20"/>
          <w:szCs w:val="20"/>
        </w:rPr>
        <w:t>'</w:t>
      </w:r>
      <w:r w:rsidRPr="00A26984">
        <w:rPr>
          <w:rFonts w:ascii="Times New Roman" w:hAnsi="Times New Roman" w:cs="Times New Roman"/>
          <w:sz w:val="20"/>
          <w:szCs w:val="20"/>
        </w:rPr>
        <w:t>apport original d</w:t>
      </w:r>
      <w:r>
        <w:rPr>
          <w:rFonts w:ascii="Times New Roman" w:hAnsi="Times New Roman" w:cs="Times New Roman"/>
          <w:spacing w:val="-1"/>
          <w:sz w:val="20"/>
          <w:szCs w:val="20"/>
        </w:rPr>
        <w:t>’</w:t>
      </w:r>
      <w:r w:rsidRPr="00A26984">
        <w:rPr>
          <w:rFonts w:ascii="Times New Roman" w:hAnsi="Times New Roman" w:cs="Times New Roman"/>
          <w:sz w:val="20"/>
          <w:szCs w:val="20"/>
        </w:rPr>
        <w:t xml:space="preserve">Aelred de la Rievaulx </w:t>
      </w:r>
      <w:r>
        <w:rPr>
          <w:rFonts w:ascii="Times New Roman" w:hAnsi="Times New Roman" w:cs="Times New Roman"/>
          <w:sz w:val="20"/>
          <w:szCs w:val="20"/>
        </w:rPr>
        <w:t>á la réflexion occidentale sur l</w:t>
      </w:r>
      <w:r>
        <w:rPr>
          <w:rFonts w:ascii="Times New Roman" w:hAnsi="Times New Roman" w:cs="Times New Roman"/>
          <w:spacing w:val="-1"/>
          <w:sz w:val="20"/>
          <w:szCs w:val="20"/>
        </w:rPr>
        <w:t>’</w:t>
      </w:r>
      <w:r w:rsidRPr="00A26984">
        <w:rPr>
          <w:rFonts w:ascii="Times New Roman" w:hAnsi="Times New Roman" w:cs="Times New Roman"/>
          <w:spacing w:val="2"/>
          <w:sz w:val="20"/>
          <w:szCs w:val="20"/>
        </w:rPr>
        <w:t>á</w:t>
      </w:r>
      <w:r w:rsidRPr="00A26984">
        <w:rPr>
          <w:rFonts w:ascii="Times New Roman" w:hAnsi="Times New Roman" w:cs="Times New Roman"/>
          <w:spacing w:val="-2"/>
          <w:sz w:val="20"/>
          <w:szCs w:val="20"/>
        </w:rPr>
        <w:t>m</w:t>
      </w:r>
      <w:r>
        <w:rPr>
          <w:rFonts w:ascii="Times New Roman" w:hAnsi="Times New Roman" w:cs="Times New Roman"/>
          <w:sz w:val="20"/>
          <w:szCs w:val="20"/>
        </w:rPr>
        <w:t xml:space="preserve">itié”, Collectanea </w:t>
      </w:r>
      <w:r w:rsidRPr="00A26984">
        <w:rPr>
          <w:rFonts w:ascii="Times New Roman" w:hAnsi="Times New Roman" w:cs="Times New Roman"/>
          <w:sz w:val="20"/>
          <w:szCs w:val="20"/>
        </w:rPr>
        <w:t>Cist., t. 29, 1967, págs. 77-99.</w:t>
      </w:r>
    </w:p>
  </w:footnote>
  <w:footnote w:id="908">
    <w:p w:rsidR="00AD36FC" w:rsidRDefault="00AD36FC" w:rsidP="00EF09DF">
      <w:pPr>
        <w:pStyle w:val="Textonotapie"/>
      </w:pPr>
      <w:r>
        <w:rPr>
          <w:rStyle w:val="Refdenotaalpie"/>
        </w:rPr>
        <w:footnoteRef/>
      </w:r>
      <w:r>
        <w:t xml:space="preserve"> </w:t>
      </w:r>
      <w:r w:rsidRPr="00A26984">
        <w:t>A</w:t>
      </w:r>
      <w:r w:rsidRPr="00A26984">
        <w:rPr>
          <w:spacing w:val="-2"/>
        </w:rPr>
        <w:t>m</w:t>
      </w:r>
      <w:r>
        <w:t>. I</w:t>
      </w:r>
      <w:r w:rsidRPr="00A26984">
        <w:t>, 70;</w:t>
      </w:r>
      <w:r w:rsidRPr="00A26984">
        <w:rPr>
          <w:spacing w:val="2"/>
        </w:rPr>
        <w:t xml:space="preserve"> </w:t>
      </w:r>
      <w:r w:rsidRPr="00A26984">
        <w:t>cfr. 1 Jn. 4,16.</w:t>
      </w:r>
    </w:p>
  </w:footnote>
  <w:footnote w:id="909">
    <w:p w:rsidR="00AD36FC" w:rsidRDefault="00AD36FC" w:rsidP="00EF09DF">
      <w:pPr>
        <w:pStyle w:val="Textonotapie"/>
      </w:pPr>
      <w:r>
        <w:rPr>
          <w:rStyle w:val="Refdenotaalpie"/>
        </w:rPr>
        <w:footnoteRef/>
      </w:r>
      <w:r>
        <w:t xml:space="preserve"> Cfr. García, M., “Introducción”</w:t>
      </w:r>
      <w:r w:rsidRPr="00A26984">
        <w:t xml:space="preserve">, en </w:t>
      </w:r>
      <w:r w:rsidRPr="00DC1983">
        <w:rPr>
          <w:i/>
        </w:rPr>
        <w:t>La a</w:t>
      </w:r>
      <w:r w:rsidRPr="00DC1983">
        <w:rPr>
          <w:i/>
          <w:spacing w:val="-2"/>
        </w:rPr>
        <w:t>m</w:t>
      </w:r>
      <w:r w:rsidRPr="00DC1983">
        <w:rPr>
          <w:i/>
        </w:rPr>
        <w:t>i</w:t>
      </w:r>
      <w:r w:rsidRPr="00DC1983">
        <w:rPr>
          <w:i/>
          <w:spacing w:val="-1"/>
        </w:rPr>
        <w:t>s</w:t>
      </w:r>
      <w:r w:rsidRPr="00DC1983">
        <w:rPr>
          <w:i/>
        </w:rPr>
        <w:t>tad espiritual</w:t>
      </w:r>
      <w:r w:rsidRPr="00A26984">
        <w:t>, Studiu</w:t>
      </w:r>
      <w:r w:rsidRPr="00A26984">
        <w:rPr>
          <w:spacing w:val="-2"/>
        </w:rPr>
        <w:t>m</w:t>
      </w:r>
      <w:r w:rsidRPr="00A26984">
        <w:t>, Madrid, 1969, págs. 19-21.</w:t>
      </w:r>
    </w:p>
  </w:footnote>
  <w:footnote w:id="910">
    <w:p w:rsidR="00AD36FC" w:rsidRDefault="00AD36FC" w:rsidP="00EF09DF">
      <w:pPr>
        <w:pStyle w:val="Textonotapie"/>
      </w:pPr>
      <w:r>
        <w:rPr>
          <w:rStyle w:val="Refdenotaalpie"/>
        </w:rPr>
        <w:footnoteRef/>
      </w:r>
      <w:r>
        <w:t xml:space="preserve"> </w:t>
      </w:r>
      <w:r w:rsidRPr="00A26984">
        <w:t>Cotejando literaria</w:t>
      </w:r>
      <w:r w:rsidRPr="00A26984">
        <w:rPr>
          <w:spacing w:val="-1"/>
        </w:rPr>
        <w:t>m</w:t>
      </w:r>
      <w:r w:rsidRPr="00A26984">
        <w:t>ente los diálog</w:t>
      </w:r>
      <w:r w:rsidRPr="00A26984">
        <w:rPr>
          <w:spacing w:val="-2"/>
        </w:rPr>
        <w:t>o</w:t>
      </w:r>
      <w:r w:rsidRPr="00A26984">
        <w:t>s, el pri</w:t>
      </w:r>
      <w:r w:rsidRPr="00A26984">
        <w:rPr>
          <w:spacing w:val="-2"/>
        </w:rPr>
        <w:t>m</w:t>
      </w:r>
      <w:r w:rsidRPr="00A26984">
        <w:t>ero evidencia una diferencia rít</w:t>
      </w:r>
      <w:r w:rsidRPr="00A26984">
        <w:rPr>
          <w:spacing w:val="-2"/>
        </w:rPr>
        <w:t>m</w:t>
      </w:r>
      <w:r w:rsidRPr="00A26984">
        <w:t>ica y for</w:t>
      </w:r>
      <w:r w:rsidRPr="00A26984">
        <w:rPr>
          <w:spacing w:val="-2"/>
        </w:rPr>
        <w:t>m</w:t>
      </w:r>
      <w:r w:rsidRPr="00A26984">
        <w:t xml:space="preserve">al con los subsiguientes: pocas citaciones bíblicas, </w:t>
      </w:r>
      <w:r w:rsidRPr="00A26984">
        <w:rPr>
          <w:spacing w:val="-2"/>
        </w:rPr>
        <w:t>m</w:t>
      </w:r>
      <w:r w:rsidRPr="00A26984">
        <w:t xml:space="preserve">enor recurso a Cicerón, </w:t>
      </w:r>
      <w:r w:rsidRPr="00A26984">
        <w:rPr>
          <w:spacing w:val="-2"/>
        </w:rPr>
        <w:t>m</w:t>
      </w:r>
      <w:r w:rsidRPr="00A26984">
        <w:t>ayor originalidad fo</w:t>
      </w:r>
      <w:r w:rsidRPr="00A26984">
        <w:rPr>
          <w:spacing w:val="2"/>
        </w:rPr>
        <w:t>r</w:t>
      </w:r>
      <w:r w:rsidRPr="00A26984">
        <w:rPr>
          <w:spacing w:val="-2"/>
        </w:rPr>
        <w:t>m</w:t>
      </w:r>
      <w:r w:rsidRPr="00A26984">
        <w:t>al. El pri</w:t>
      </w:r>
      <w:r w:rsidRPr="00A26984">
        <w:rPr>
          <w:spacing w:val="-2"/>
        </w:rPr>
        <w:t>m</w:t>
      </w:r>
      <w:r w:rsidRPr="00A26984">
        <w:t>er diál</w:t>
      </w:r>
      <w:r w:rsidRPr="00A26984">
        <w:rPr>
          <w:spacing w:val="-1"/>
        </w:rPr>
        <w:t>o</w:t>
      </w:r>
      <w:r w:rsidRPr="00A26984">
        <w:t xml:space="preserve">go dataría </w:t>
      </w:r>
      <w:r w:rsidRPr="00A26984">
        <w:rPr>
          <w:spacing w:val="-1"/>
        </w:rPr>
        <w:t>d</w:t>
      </w:r>
      <w:r w:rsidRPr="00A26984">
        <w:t>e 1140 y el resto en 116</w:t>
      </w:r>
      <w:r w:rsidRPr="00A26984">
        <w:rPr>
          <w:spacing w:val="-1"/>
        </w:rPr>
        <w:t>4</w:t>
      </w:r>
      <w:r w:rsidRPr="00A26984">
        <w:t>, en razón de la referencia que el texto hace de la discuti</w:t>
      </w:r>
      <w:r>
        <w:t>da elección del Papa Pascual III</w:t>
      </w:r>
      <w:r w:rsidRPr="00A26984">
        <w:t>; final</w:t>
      </w:r>
      <w:r w:rsidRPr="00A26984">
        <w:rPr>
          <w:spacing w:val="-3"/>
        </w:rPr>
        <w:t>m</w:t>
      </w:r>
      <w:r w:rsidRPr="00A26984">
        <w:t>ente el texto habría</w:t>
      </w:r>
      <w:r w:rsidRPr="00A26984">
        <w:rPr>
          <w:spacing w:val="2"/>
        </w:rPr>
        <w:t xml:space="preserve"> </w:t>
      </w:r>
      <w:r w:rsidRPr="00A26984">
        <w:t>sido resu</w:t>
      </w:r>
      <w:r w:rsidRPr="00A26984">
        <w:rPr>
          <w:spacing w:val="-2"/>
        </w:rPr>
        <w:t>m</w:t>
      </w:r>
      <w:r w:rsidRPr="00A26984">
        <w:rPr>
          <w:spacing w:val="1"/>
        </w:rPr>
        <w:t>i</w:t>
      </w:r>
      <w:r w:rsidRPr="00A26984">
        <w:t>do y completado</w:t>
      </w:r>
      <w:r>
        <w:t xml:space="preserve"> </w:t>
      </w:r>
      <w:r w:rsidRPr="00A26984">
        <w:t>antes de la muerte de Elredo en 11</w:t>
      </w:r>
      <w:r w:rsidRPr="00A26984">
        <w:rPr>
          <w:spacing w:val="-1"/>
        </w:rPr>
        <w:t>6</w:t>
      </w:r>
      <w:r w:rsidRPr="00A26984">
        <w:t xml:space="preserve">7. Cfr. Dubois, J., </w:t>
      </w:r>
      <w:r w:rsidRPr="00DC1983">
        <w:rPr>
          <w:i/>
        </w:rPr>
        <w:t>L</w:t>
      </w:r>
      <w:r>
        <w:rPr>
          <w:i/>
          <w:spacing w:val="-1"/>
        </w:rPr>
        <w:t>’</w:t>
      </w:r>
      <w:r w:rsidRPr="00DC1983">
        <w:rPr>
          <w:i/>
          <w:spacing w:val="2"/>
        </w:rPr>
        <w:t>a</w:t>
      </w:r>
      <w:r w:rsidRPr="00DC1983">
        <w:rPr>
          <w:i/>
          <w:spacing w:val="-2"/>
        </w:rPr>
        <w:t>m</w:t>
      </w:r>
      <w:r w:rsidRPr="00DC1983">
        <w:rPr>
          <w:i/>
        </w:rPr>
        <w:t>itié spirituelle</w:t>
      </w:r>
      <w:r w:rsidRPr="00A26984">
        <w:t>, París-Bru</w:t>
      </w:r>
      <w:r w:rsidRPr="00A26984">
        <w:rPr>
          <w:spacing w:val="-1"/>
        </w:rPr>
        <w:t>g</w:t>
      </w:r>
      <w:r w:rsidRPr="00A26984">
        <w:t>es, 1948, págs. xcii-cv.</w:t>
      </w:r>
    </w:p>
    <w:p w:rsidR="00AD36FC" w:rsidRDefault="00AD36FC" w:rsidP="00EF09DF">
      <w:pPr>
        <w:pStyle w:val="Textonotapie"/>
      </w:pPr>
    </w:p>
  </w:footnote>
  <w:footnote w:id="911">
    <w:p w:rsidR="00AD36FC" w:rsidRPr="00A26984" w:rsidRDefault="00AD36FC" w:rsidP="003640CB">
      <w:pPr>
        <w:rPr>
          <w:rFonts w:ascii="Times New Roman" w:hAnsi="Times New Roman" w:cs="Times New Roman"/>
          <w:sz w:val="20"/>
          <w:szCs w:val="20"/>
        </w:rPr>
      </w:pPr>
      <w:r>
        <w:rPr>
          <w:rStyle w:val="Refdenotaalpie"/>
        </w:rPr>
        <w:footnoteRef/>
      </w:r>
      <w:r>
        <w:t xml:space="preserve"> </w:t>
      </w:r>
      <w:r w:rsidRPr="00A26984">
        <w:rPr>
          <w:rFonts w:ascii="Times New Roman" w:hAnsi="Times New Roman" w:cs="Times New Roman"/>
          <w:sz w:val="20"/>
          <w:szCs w:val="20"/>
        </w:rPr>
        <w:t>Re</w:t>
      </w:r>
      <w:r>
        <w:rPr>
          <w:rFonts w:ascii="Times New Roman" w:hAnsi="Times New Roman" w:cs="Times New Roman"/>
          <w:sz w:val="20"/>
          <w:szCs w:val="20"/>
        </w:rPr>
        <w:t>producimos la lista que consigna Garcí</w:t>
      </w:r>
      <w:r w:rsidRPr="00A26984">
        <w:rPr>
          <w:rFonts w:ascii="Times New Roman" w:hAnsi="Times New Roman" w:cs="Times New Roman"/>
          <w:sz w:val="20"/>
          <w:szCs w:val="20"/>
        </w:rPr>
        <w:t>a, M., o.c., págs. 15-16:</w:t>
      </w:r>
    </w:p>
    <w:p w:rsidR="00AD36FC" w:rsidRPr="00A26984" w:rsidRDefault="00AD36FC" w:rsidP="00262B9F">
      <w:pPr>
        <w:ind w:left="118" w:right="-93"/>
        <w:jc w:val="both"/>
        <w:rPr>
          <w:rFonts w:ascii="Times New Roman" w:hAnsi="Times New Roman" w:cs="Times New Roman"/>
          <w:sz w:val="20"/>
          <w:szCs w:val="20"/>
        </w:rPr>
      </w:pPr>
      <w:r>
        <w:rPr>
          <w:rFonts w:ascii="Times New Roman" w:hAnsi="Times New Roman" w:cs="Times New Roman"/>
          <w:sz w:val="24"/>
          <w:szCs w:val="24"/>
        </w:rPr>
        <w:t>–</w:t>
      </w:r>
      <w:r w:rsidRPr="00A26984">
        <w:rPr>
          <w:rFonts w:ascii="Times New Roman" w:hAnsi="Times New Roman" w:cs="Times New Roman"/>
          <w:sz w:val="20"/>
          <w:szCs w:val="20"/>
        </w:rPr>
        <w:t>De A</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 xml:space="preserve">icitia Christiana et Caritate Dei et </w:t>
      </w:r>
      <w:r w:rsidRPr="00A26984">
        <w:rPr>
          <w:rFonts w:ascii="Times New Roman" w:hAnsi="Times New Roman" w:cs="Times New Roman"/>
          <w:spacing w:val="-2"/>
          <w:sz w:val="20"/>
          <w:szCs w:val="20"/>
        </w:rPr>
        <w:t>P</w:t>
      </w:r>
      <w:r w:rsidRPr="00A26984">
        <w:rPr>
          <w:rFonts w:ascii="Times New Roman" w:hAnsi="Times New Roman" w:cs="Times New Roman"/>
          <w:sz w:val="20"/>
          <w:szCs w:val="20"/>
        </w:rPr>
        <w:t xml:space="preserve">roximi, PL 207, 871-958. Plagio de Pedro de Blois. Sobre este </w:t>
      </w:r>
      <w:r w:rsidRPr="00A26984">
        <w:rPr>
          <w:rFonts w:ascii="Times New Roman" w:hAnsi="Times New Roman" w:cs="Times New Roman"/>
          <w:spacing w:val="-1"/>
          <w:sz w:val="20"/>
          <w:szCs w:val="20"/>
        </w:rPr>
        <w:t>a</w:t>
      </w:r>
      <w:r w:rsidRPr="00A26984">
        <w:rPr>
          <w:rFonts w:ascii="Times New Roman" w:hAnsi="Times New Roman" w:cs="Times New Roman"/>
          <w:sz w:val="20"/>
          <w:szCs w:val="20"/>
        </w:rPr>
        <w:t>sunto, c</w:t>
      </w:r>
      <w:r w:rsidRPr="00A26984">
        <w:rPr>
          <w:rFonts w:ascii="Times New Roman" w:hAnsi="Times New Roman" w:cs="Times New Roman"/>
          <w:spacing w:val="-1"/>
          <w:sz w:val="20"/>
          <w:szCs w:val="20"/>
        </w:rPr>
        <w:t>f</w:t>
      </w:r>
      <w:r w:rsidRPr="00A26984">
        <w:rPr>
          <w:rFonts w:ascii="Times New Roman" w:hAnsi="Times New Roman" w:cs="Times New Roman"/>
          <w:sz w:val="20"/>
          <w:szCs w:val="20"/>
        </w:rPr>
        <w:t>r. Vansteen</w:t>
      </w:r>
      <w:r w:rsidRPr="00A26984">
        <w:rPr>
          <w:rFonts w:ascii="Times New Roman" w:hAnsi="Times New Roman" w:cs="Times New Roman"/>
          <w:spacing w:val="-1"/>
          <w:sz w:val="20"/>
          <w:szCs w:val="20"/>
        </w:rPr>
        <w:t>b</w:t>
      </w:r>
      <w:r w:rsidRPr="00A26984">
        <w:rPr>
          <w:rFonts w:ascii="Times New Roman" w:hAnsi="Times New Roman" w:cs="Times New Roman"/>
          <w:sz w:val="20"/>
          <w:szCs w:val="20"/>
        </w:rPr>
        <w:t>er</w:t>
      </w:r>
      <w:r w:rsidRPr="00A26984">
        <w:rPr>
          <w:rFonts w:ascii="Times New Roman" w:hAnsi="Times New Roman" w:cs="Times New Roman"/>
          <w:spacing w:val="-1"/>
          <w:sz w:val="20"/>
          <w:szCs w:val="20"/>
        </w:rPr>
        <w:t>g</w:t>
      </w:r>
      <w:r>
        <w:rPr>
          <w:rFonts w:ascii="Times New Roman" w:hAnsi="Times New Roman" w:cs="Times New Roman"/>
          <w:sz w:val="20"/>
          <w:szCs w:val="20"/>
        </w:rPr>
        <w:t>he, “</w:t>
      </w:r>
      <w:r w:rsidRPr="00A26984">
        <w:rPr>
          <w:rFonts w:ascii="Times New Roman" w:hAnsi="Times New Roman" w:cs="Times New Roman"/>
          <w:sz w:val="20"/>
          <w:szCs w:val="20"/>
        </w:rPr>
        <w:t>Deux t</w:t>
      </w:r>
      <w:r w:rsidRPr="00A26984">
        <w:rPr>
          <w:rFonts w:ascii="Times New Roman" w:hAnsi="Times New Roman" w:cs="Times New Roman"/>
          <w:spacing w:val="-1"/>
          <w:sz w:val="20"/>
          <w:szCs w:val="20"/>
        </w:rPr>
        <w:t>h</w:t>
      </w:r>
      <w:r w:rsidRPr="00A26984">
        <w:rPr>
          <w:rFonts w:ascii="Times New Roman" w:hAnsi="Times New Roman" w:cs="Times New Roman"/>
          <w:sz w:val="20"/>
          <w:szCs w:val="20"/>
        </w:rPr>
        <w:t>éori</w:t>
      </w:r>
      <w:r w:rsidRPr="00A26984">
        <w:rPr>
          <w:rFonts w:ascii="Times New Roman" w:hAnsi="Times New Roman" w:cs="Times New Roman"/>
          <w:spacing w:val="-1"/>
          <w:sz w:val="20"/>
          <w:szCs w:val="20"/>
        </w:rPr>
        <w:t>c</w:t>
      </w:r>
      <w:r w:rsidRPr="00A26984">
        <w:rPr>
          <w:rFonts w:ascii="Times New Roman" w:hAnsi="Times New Roman" w:cs="Times New Roman"/>
          <w:spacing w:val="1"/>
          <w:sz w:val="20"/>
          <w:szCs w:val="20"/>
        </w:rPr>
        <w:t>i</w:t>
      </w:r>
      <w:r w:rsidRPr="00A26984">
        <w:rPr>
          <w:rFonts w:ascii="Times New Roman" w:hAnsi="Times New Roman" w:cs="Times New Roman"/>
          <w:sz w:val="20"/>
          <w:szCs w:val="20"/>
        </w:rPr>
        <w:t>ens de l</w:t>
      </w:r>
      <w:r>
        <w:rPr>
          <w:rFonts w:ascii="Times New Roman" w:hAnsi="Times New Roman" w:cs="Times New Roman"/>
          <w:spacing w:val="-1"/>
          <w:sz w:val="20"/>
          <w:szCs w:val="20"/>
        </w:rPr>
        <w:t>’</w:t>
      </w:r>
      <w:r w:rsidRPr="00A26984">
        <w:rPr>
          <w:rFonts w:ascii="Times New Roman" w:hAnsi="Times New Roman" w:cs="Times New Roman"/>
          <w:sz w:val="20"/>
          <w:szCs w:val="20"/>
        </w:rPr>
        <w:t>a</w:t>
      </w:r>
      <w:r w:rsidRPr="00A26984">
        <w:rPr>
          <w:rFonts w:ascii="Times New Roman" w:hAnsi="Times New Roman" w:cs="Times New Roman"/>
          <w:spacing w:val="-2"/>
          <w:sz w:val="20"/>
          <w:szCs w:val="20"/>
        </w:rPr>
        <w:t>m</w:t>
      </w:r>
      <w:r>
        <w:rPr>
          <w:rFonts w:ascii="Times New Roman" w:hAnsi="Times New Roman" w:cs="Times New Roman"/>
          <w:sz w:val="20"/>
          <w:szCs w:val="20"/>
        </w:rPr>
        <w:t>itié au XIIe s.”</w:t>
      </w:r>
      <w:r w:rsidRPr="00A26984">
        <w:rPr>
          <w:rFonts w:ascii="Times New Roman" w:hAnsi="Times New Roman" w:cs="Times New Roman"/>
          <w:sz w:val="20"/>
          <w:szCs w:val="20"/>
        </w:rPr>
        <w:t>, en Révue des Sciences Religieuses, XII (1932), págs. 572-588.</w:t>
      </w:r>
    </w:p>
    <w:p w:rsidR="00AD36FC" w:rsidRPr="00A26984" w:rsidRDefault="00AD36FC" w:rsidP="00262B9F">
      <w:pPr>
        <w:ind w:left="118" w:right="-93"/>
        <w:jc w:val="both"/>
        <w:rPr>
          <w:rFonts w:ascii="Times New Roman" w:hAnsi="Times New Roman" w:cs="Times New Roman"/>
          <w:sz w:val="20"/>
          <w:szCs w:val="20"/>
        </w:rPr>
      </w:pPr>
      <w:r>
        <w:rPr>
          <w:rFonts w:ascii="Times New Roman" w:hAnsi="Times New Roman" w:cs="Times New Roman"/>
          <w:sz w:val="24"/>
          <w:szCs w:val="24"/>
        </w:rPr>
        <w:t>–</w:t>
      </w:r>
      <w:r w:rsidRPr="00A26984">
        <w:rPr>
          <w:rFonts w:ascii="Times New Roman" w:hAnsi="Times New Roman" w:cs="Times New Roman"/>
          <w:sz w:val="20"/>
          <w:szCs w:val="20"/>
        </w:rPr>
        <w:t>De vera a</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icitia liber unus, PL 40, 831-844, atribu</w:t>
      </w:r>
      <w:r w:rsidRPr="00A26984">
        <w:rPr>
          <w:rFonts w:ascii="Times New Roman" w:hAnsi="Times New Roman" w:cs="Times New Roman"/>
          <w:spacing w:val="1"/>
          <w:sz w:val="20"/>
          <w:szCs w:val="20"/>
        </w:rPr>
        <w:t>i</w:t>
      </w:r>
      <w:r w:rsidRPr="00A26984">
        <w:rPr>
          <w:rFonts w:ascii="Times New Roman" w:hAnsi="Times New Roman" w:cs="Times New Roman"/>
          <w:sz w:val="20"/>
          <w:szCs w:val="20"/>
        </w:rPr>
        <w:t xml:space="preserve">do </w:t>
      </w:r>
      <w:r>
        <w:rPr>
          <w:rFonts w:ascii="Times New Roman" w:hAnsi="Times New Roman" w:cs="Times New Roman"/>
          <w:sz w:val="20"/>
          <w:szCs w:val="20"/>
        </w:rPr>
        <w:t>a san Agustín. Cfr. Hoste, A., “</w:t>
      </w:r>
      <w:r w:rsidRPr="00A26984">
        <w:rPr>
          <w:rFonts w:ascii="Times New Roman" w:hAnsi="Times New Roman" w:cs="Times New Roman"/>
          <w:sz w:val="20"/>
          <w:szCs w:val="20"/>
        </w:rPr>
        <w:t>Le traité pseudo-aug</w:t>
      </w:r>
      <w:r w:rsidRPr="00A26984">
        <w:rPr>
          <w:rFonts w:ascii="Times New Roman" w:hAnsi="Times New Roman" w:cs="Times New Roman"/>
          <w:spacing w:val="-1"/>
          <w:sz w:val="20"/>
          <w:szCs w:val="20"/>
        </w:rPr>
        <w:t>u</w:t>
      </w:r>
      <w:r w:rsidRPr="00A26984">
        <w:rPr>
          <w:rFonts w:ascii="Times New Roman" w:hAnsi="Times New Roman" w:cs="Times New Roman"/>
          <w:sz w:val="20"/>
          <w:szCs w:val="20"/>
        </w:rPr>
        <w:t>stinien De a</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icitia: un résu</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é d</w:t>
      </w:r>
      <w:r>
        <w:rPr>
          <w:rFonts w:ascii="Times New Roman" w:hAnsi="Times New Roman" w:cs="Times New Roman"/>
          <w:spacing w:val="-1"/>
          <w:sz w:val="20"/>
          <w:szCs w:val="20"/>
        </w:rPr>
        <w:t>’</w:t>
      </w:r>
      <w:r w:rsidRPr="00A26984">
        <w:rPr>
          <w:rFonts w:ascii="Times New Roman" w:hAnsi="Times New Roman" w:cs="Times New Roman"/>
          <w:sz w:val="20"/>
          <w:szCs w:val="20"/>
        </w:rPr>
        <w:t>un ouvrage a</w:t>
      </w:r>
      <w:r w:rsidRPr="00A26984">
        <w:rPr>
          <w:rFonts w:ascii="Times New Roman" w:hAnsi="Times New Roman" w:cs="Times New Roman"/>
          <w:spacing w:val="-1"/>
          <w:sz w:val="20"/>
          <w:szCs w:val="20"/>
        </w:rPr>
        <w:t>u</w:t>
      </w:r>
      <w:r w:rsidRPr="00A26984">
        <w:rPr>
          <w:rFonts w:ascii="Times New Roman" w:hAnsi="Times New Roman" w:cs="Times New Roman"/>
          <w:sz w:val="20"/>
          <w:szCs w:val="20"/>
        </w:rPr>
        <w:t>thentique d</w:t>
      </w:r>
      <w:r w:rsidRPr="00A26984">
        <w:rPr>
          <w:rFonts w:ascii="Times New Roman" w:hAnsi="Times New Roman" w:cs="Times New Roman"/>
          <w:spacing w:val="-1"/>
          <w:sz w:val="20"/>
          <w:szCs w:val="20"/>
        </w:rPr>
        <w:t>'</w:t>
      </w:r>
      <w:r w:rsidRPr="00A26984">
        <w:rPr>
          <w:rFonts w:ascii="Times New Roman" w:hAnsi="Times New Roman" w:cs="Times New Roman"/>
          <w:sz w:val="20"/>
          <w:szCs w:val="20"/>
        </w:rPr>
        <w:t xml:space="preserve">Aelred </w:t>
      </w:r>
      <w:r w:rsidRPr="00A26984">
        <w:rPr>
          <w:rFonts w:ascii="Times New Roman" w:hAnsi="Times New Roman" w:cs="Times New Roman"/>
          <w:spacing w:val="-1"/>
          <w:sz w:val="20"/>
          <w:szCs w:val="20"/>
        </w:rPr>
        <w:t>d</w:t>
      </w:r>
      <w:r>
        <w:rPr>
          <w:rFonts w:ascii="Times New Roman" w:hAnsi="Times New Roman" w:cs="Times New Roman"/>
          <w:sz w:val="20"/>
          <w:szCs w:val="20"/>
        </w:rPr>
        <w:t>e Rievaulx”</w:t>
      </w:r>
      <w:r w:rsidRPr="00A26984">
        <w:rPr>
          <w:rFonts w:ascii="Times New Roman" w:hAnsi="Times New Roman" w:cs="Times New Roman"/>
          <w:sz w:val="20"/>
          <w:szCs w:val="20"/>
        </w:rPr>
        <w:t xml:space="preserve">, en </w:t>
      </w:r>
      <w:r w:rsidRPr="00A26984">
        <w:rPr>
          <w:rFonts w:ascii="Times New Roman" w:hAnsi="Times New Roman" w:cs="Times New Roman"/>
          <w:spacing w:val="-2"/>
          <w:sz w:val="20"/>
          <w:szCs w:val="20"/>
        </w:rPr>
        <w:t>R</w:t>
      </w:r>
      <w:r w:rsidRPr="00A26984">
        <w:rPr>
          <w:rFonts w:ascii="Times New Roman" w:hAnsi="Times New Roman" w:cs="Times New Roman"/>
          <w:sz w:val="20"/>
          <w:szCs w:val="20"/>
        </w:rPr>
        <w:t>ev Etud. August. VI, 1960, págs. 155-160.</w:t>
      </w:r>
    </w:p>
    <w:p w:rsidR="00AD36FC" w:rsidRPr="00A26984" w:rsidRDefault="00AD36FC" w:rsidP="00B011AF">
      <w:pPr>
        <w:ind w:left="118" w:right="186"/>
        <w:jc w:val="both"/>
        <w:rPr>
          <w:rFonts w:ascii="Times New Roman" w:hAnsi="Times New Roman" w:cs="Times New Roman"/>
          <w:sz w:val="20"/>
          <w:szCs w:val="20"/>
        </w:rPr>
      </w:pPr>
      <w:r>
        <w:rPr>
          <w:rFonts w:ascii="Times New Roman" w:hAnsi="Times New Roman" w:cs="Times New Roman"/>
          <w:sz w:val="24"/>
          <w:szCs w:val="24"/>
        </w:rPr>
        <w:t>–</w:t>
      </w:r>
      <w:r w:rsidRPr="00A26984">
        <w:rPr>
          <w:rFonts w:ascii="Times New Roman" w:hAnsi="Times New Roman" w:cs="Times New Roman"/>
          <w:sz w:val="20"/>
          <w:szCs w:val="20"/>
        </w:rPr>
        <w:t xml:space="preserve">Medulla dialogi de Amicitia, cfr. </w:t>
      </w:r>
      <w:r w:rsidRPr="00A26984">
        <w:rPr>
          <w:rFonts w:ascii="Times New Roman" w:hAnsi="Times New Roman" w:cs="Times New Roman"/>
          <w:spacing w:val="-2"/>
          <w:sz w:val="20"/>
          <w:szCs w:val="20"/>
        </w:rPr>
        <w:t>H</w:t>
      </w:r>
      <w:r>
        <w:rPr>
          <w:rFonts w:ascii="Times New Roman" w:hAnsi="Times New Roman" w:cs="Times New Roman"/>
          <w:sz w:val="20"/>
          <w:szCs w:val="20"/>
        </w:rPr>
        <w:t>oste, “</w:t>
      </w:r>
      <w:r w:rsidRPr="00A26984">
        <w:rPr>
          <w:rFonts w:ascii="Times New Roman" w:hAnsi="Times New Roman" w:cs="Times New Roman"/>
          <w:sz w:val="20"/>
          <w:szCs w:val="20"/>
        </w:rPr>
        <w:t>Le s</w:t>
      </w:r>
      <w:r w:rsidRPr="00A26984">
        <w:rPr>
          <w:rFonts w:ascii="Times New Roman" w:hAnsi="Times New Roman" w:cs="Times New Roman"/>
          <w:spacing w:val="-1"/>
          <w:sz w:val="20"/>
          <w:szCs w:val="20"/>
        </w:rPr>
        <w:t>p</w:t>
      </w:r>
      <w:r w:rsidRPr="00A26984">
        <w:rPr>
          <w:rFonts w:ascii="Times New Roman" w:hAnsi="Times New Roman" w:cs="Times New Roman"/>
          <w:sz w:val="20"/>
          <w:szCs w:val="20"/>
        </w:rPr>
        <w:t>eculum</w:t>
      </w:r>
      <w:r w:rsidRPr="00A26984">
        <w:rPr>
          <w:rFonts w:ascii="Times New Roman" w:hAnsi="Times New Roman" w:cs="Times New Roman"/>
          <w:spacing w:val="-2"/>
          <w:sz w:val="20"/>
          <w:szCs w:val="20"/>
        </w:rPr>
        <w:t xml:space="preserve"> </w:t>
      </w:r>
      <w:r w:rsidRPr="00A26984">
        <w:rPr>
          <w:rFonts w:ascii="Times New Roman" w:hAnsi="Times New Roman" w:cs="Times New Roman"/>
          <w:sz w:val="20"/>
          <w:szCs w:val="20"/>
        </w:rPr>
        <w:t>spiritalis a</w:t>
      </w:r>
      <w:r w:rsidRPr="00A26984">
        <w:rPr>
          <w:rFonts w:ascii="Times New Roman" w:hAnsi="Times New Roman" w:cs="Times New Roman"/>
          <w:spacing w:val="-2"/>
          <w:sz w:val="20"/>
          <w:szCs w:val="20"/>
        </w:rPr>
        <w:t>m</w:t>
      </w:r>
      <w:r>
        <w:rPr>
          <w:rFonts w:ascii="Times New Roman" w:hAnsi="Times New Roman" w:cs="Times New Roman"/>
          <w:sz w:val="20"/>
          <w:szCs w:val="20"/>
        </w:rPr>
        <w:t>icitiae . . .”</w:t>
      </w:r>
      <w:r w:rsidRPr="00A26984">
        <w:rPr>
          <w:rFonts w:ascii="Times New Roman" w:hAnsi="Times New Roman" w:cs="Times New Roman"/>
          <w:sz w:val="20"/>
          <w:szCs w:val="20"/>
        </w:rPr>
        <w:t>,</w:t>
      </w:r>
      <w:r>
        <w:rPr>
          <w:rFonts w:ascii="Times New Roman" w:hAnsi="Times New Roman" w:cs="Times New Roman"/>
          <w:sz w:val="20"/>
          <w:szCs w:val="20"/>
        </w:rPr>
        <w:t xml:space="preserve"> </w:t>
      </w:r>
      <w:r w:rsidRPr="00A26984">
        <w:rPr>
          <w:rFonts w:ascii="Times New Roman" w:hAnsi="Times New Roman" w:cs="Times New Roman"/>
          <w:sz w:val="20"/>
          <w:szCs w:val="20"/>
        </w:rPr>
        <w:t>Le., pág. 291, n. 2 y pág. 293.</w:t>
      </w:r>
    </w:p>
    <w:p w:rsidR="00AD36FC" w:rsidRPr="00A26984" w:rsidRDefault="00AD36FC" w:rsidP="00262B9F">
      <w:pPr>
        <w:ind w:left="118"/>
        <w:jc w:val="both"/>
        <w:rPr>
          <w:rFonts w:ascii="Times New Roman" w:hAnsi="Times New Roman" w:cs="Times New Roman"/>
          <w:sz w:val="20"/>
          <w:szCs w:val="20"/>
        </w:rPr>
      </w:pPr>
      <w:r>
        <w:rPr>
          <w:rFonts w:ascii="Times New Roman" w:hAnsi="Times New Roman" w:cs="Times New Roman"/>
          <w:sz w:val="24"/>
          <w:szCs w:val="24"/>
        </w:rPr>
        <w:t>–</w:t>
      </w:r>
      <w:r w:rsidRPr="00A26984">
        <w:rPr>
          <w:rFonts w:ascii="Times New Roman" w:hAnsi="Times New Roman" w:cs="Times New Roman"/>
          <w:sz w:val="20"/>
          <w:szCs w:val="20"/>
        </w:rPr>
        <w:t>Speculum</w:t>
      </w:r>
      <w:r w:rsidRPr="00A26984">
        <w:rPr>
          <w:rFonts w:ascii="Times New Roman" w:hAnsi="Times New Roman" w:cs="Times New Roman"/>
          <w:spacing w:val="-2"/>
          <w:sz w:val="20"/>
          <w:szCs w:val="20"/>
        </w:rPr>
        <w:t xml:space="preserve"> </w:t>
      </w:r>
      <w:r w:rsidRPr="00A26984">
        <w:rPr>
          <w:rFonts w:ascii="Times New Roman" w:hAnsi="Times New Roman" w:cs="Times New Roman"/>
          <w:sz w:val="20"/>
          <w:szCs w:val="20"/>
        </w:rPr>
        <w:t>Spiritalis A</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icitiae, de To</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ás Fraka</w:t>
      </w:r>
      <w:r w:rsidRPr="00A26984">
        <w:rPr>
          <w:rFonts w:ascii="Times New Roman" w:hAnsi="Times New Roman" w:cs="Times New Roman"/>
          <w:spacing w:val="-1"/>
          <w:sz w:val="20"/>
          <w:szCs w:val="20"/>
        </w:rPr>
        <w:t>m</w:t>
      </w:r>
      <w:r w:rsidRPr="00A26984">
        <w:rPr>
          <w:rFonts w:ascii="Times New Roman" w:hAnsi="Times New Roman" w:cs="Times New Roman"/>
          <w:sz w:val="20"/>
          <w:szCs w:val="20"/>
        </w:rPr>
        <w:t xml:space="preserve">, </w:t>
      </w:r>
      <w:r w:rsidRPr="00A26984">
        <w:rPr>
          <w:rFonts w:ascii="Times New Roman" w:hAnsi="Times New Roman" w:cs="Times New Roman"/>
          <w:spacing w:val="2"/>
          <w:sz w:val="20"/>
          <w:szCs w:val="20"/>
        </w:rPr>
        <w:t>c</w:t>
      </w:r>
      <w:r w:rsidRPr="00A26984">
        <w:rPr>
          <w:rFonts w:ascii="Times New Roman" w:hAnsi="Times New Roman" w:cs="Times New Roman"/>
          <w:spacing w:val="-1"/>
          <w:sz w:val="20"/>
          <w:szCs w:val="20"/>
        </w:rPr>
        <w:t>f</w:t>
      </w:r>
      <w:r w:rsidRPr="00A26984">
        <w:rPr>
          <w:rFonts w:ascii="Times New Roman" w:hAnsi="Times New Roman" w:cs="Times New Roman"/>
          <w:sz w:val="20"/>
          <w:szCs w:val="20"/>
        </w:rPr>
        <w:t>r. Ho</w:t>
      </w:r>
      <w:r w:rsidRPr="00A26984">
        <w:rPr>
          <w:rFonts w:ascii="Times New Roman" w:hAnsi="Times New Roman" w:cs="Times New Roman"/>
          <w:spacing w:val="1"/>
          <w:sz w:val="20"/>
          <w:szCs w:val="20"/>
        </w:rPr>
        <w:t>st</w:t>
      </w:r>
      <w:r>
        <w:rPr>
          <w:rFonts w:ascii="Times New Roman" w:hAnsi="Times New Roman" w:cs="Times New Roman"/>
          <w:sz w:val="20"/>
          <w:szCs w:val="20"/>
        </w:rPr>
        <w:t xml:space="preserve">e, A., Studia Monástica III, 1961, págs. </w:t>
      </w:r>
      <w:r w:rsidRPr="00A26984">
        <w:rPr>
          <w:rFonts w:ascii="Times New Roman" w:hAnsi="Times New Roman" w:cs="Times New Roman"/>
          <w:sz w:val="20"/>
          <w:szCs w:val="20"/>
        </w:rPr>
        <w:t>291-323.</w:t>
      </w:r>
    </w:p>
    <w:p w:rsidR="00AD36FC" w:rsidRPr="00A26984" w:rsidRDefault="00AD36FC" w:rsidP="00262B9F">
      <w:pPr>
        <w:spacing w:line="480" w:lineRule="auto"/>
        <w:ind w:left="118"/>
        <w:rPr>
          <w:rFonts w:ascii="Times New Roman" w:hAnsi="Times New Roman" w:cs="Times New Roman"/>
          <w:sz w:val="20"/>
          <w:szCs w:val="20"/>
        </w:rPr>
      </w:pPr>
      <w:r>
        <w:rPr>
          <w:rFonts w:ascii="Times New Roman" w:hAnsi="Times New Roman" w:cs="Times New Roman"/>
          <w:sz w:val="24"/>
          <w:szCs w:val="24"/>
        </w:rPr>
        <w:t>–</w:t>
      </w:r>
      <w:r>
        <w:rPr>
          <w:rFonts w:ascii="Times New Roman" w:hAnsi="Times New Roman" w:cs="Times New Roman"/>
          <w:sz w:val="20"/>
          <w:szCs w:val="20"/>
        </w:rPr>
        <w:t>“</w:t>
      </w:r>
      <w:r w:rsidRPr="00A26984">
        <w:rPr>
          <w:rFonts w:ascii="Times New Roman" w:hAnsi="Times New Roman" w:cs="Times New Roman"/>
          <w:sz w:val="20"/>
          <w:szCs w:val="20"/>
        </w:rPr>
        <w:t>Dialogus inter Aelredum et Disci</w:t>
      </w:r>
      <w:r w:rsidRPr="00A26984">
        <w:rPr>
          <w:rFonts w:ascii="Times New Roman" w:hAnsi="Times New Roman" w:cs="Times New Roman"/>
          <w:spacing w:val="-1"/>
          <w:sz w:val="20"/>
          <w:szCs w:val="20"/>
        </w:rPr>
        <w:t>p</w:t>
      </w:r>
      <w:r w:rsidRPr="00A26984">
        <w:rPr>
          <w:rFonts w:ascii="Times New Roman" w:hAnsi="Times New Roman" w:cs="Times New Roman"/>
          <w:sz w:val="20"/>
          <w:szCs w:val="20"/>
        </w:rPr>
        <w:t>ulu</w:t>
      </w:r>
      <w:r w:rsidRPr="00A26984">
        <w:rPr>
          <w:rFonts w:ascii="Times New Roman" w:hAnsi="Times New Roman" w:cs="Times New Roman"/>
          <w:spacing w:val="-2"/>
          <w:sz w:val="20"/>
          <w:szCs w:val="20"/>
        </w:rPr>
        <w:t>m</w:t>
      </w:r>
      <w:r>
        <w:rPr>
          <w:rFonts w:ascii="Times New Roman" w:hAnsi="Times New Roman" w:cs="Times New Roman"/>
          <w:sz w:val="20"/>
          <w:szCs w:val="20"/>
        </w:rPr>
        <w:t>”</w:t>
      </w:r>
      <w:r w:rsidRPr="00A26984">
        <w:rPr>
          <w:rFonts w:ascii="Times New Roman" w:hAnsi="Times New Roman" w:cs="Times New Roman"/>
          <w:sz w:val="20"/>
          <w:szCs w:val="20"/>
        </w:rPr>
        <w:t>, Citeaux X, 1959, págs. 268-276.</w:t>
      </w:r>
    </w:p>
    <w:p w:rsidR="00AD36FC" w:rsidRDefault="00AD36FC" w:rsidP="00EF09DF">
      <w:pPr>
        <w:pStyle w:val="Textonotapie"/>
      </w:pPr>
    </w:p>
  </w:footnote>
  <w:footnote w:id="912">
    <w:p w:rsidR="00AD36FC" w:rsidRDefault="00AD36FC" w:rsidP="00EF09DF">
      <w:pPr>
        <w:pStyle w:val="Textonotapie"/>
      </w:pPr>
      <w:r>
        <w:rPr>
          <w:rStyle w:val="Refdenotaalpie"/>
        </w:rPr>
        <w:footnoteRef/>
      </w:r>
      <w:r>
        <w:t xml:space="preserve"> </w:t>
      </w:r>
      <w:r w:rsidRPr="00A26984">
        <w:t>Cfr. Dubo</w:t>
      </w:r>
      <w:r w:rsidRPr="00A26984">
        <w:rPr>
          <w:spacing w:val="2"/>
        </w:rPr>
        <w:t>i</w:t>
      </w:r>
      <w:r w:rsidRPr="00A26984">
        <w:t xml:space="preserve">s, o.c., pág. </w:t>
      </w:r>
      <w:r w:rsidRPr="00A35AC4">
        <w:rPr>
          <w:highlight w:val="yellow"/>
        </w:rPr>
        <w:t>li.</w:t>
      </w:r>
    </w:p>
  </w:footnote>
  <w:footnote w:id="913">
    <w:p w:rsidR="00AD36FC" w:rsidRDefault="00AD36FC" w:rsidP="00EF09DF">
      <w:pPr>
        <w:pStyle w:val="Textonotapie"/>
      </w:pPr>
      <w:r>
        <w:rPr>
          <w:rStyle w:val="Refdenotaalpie"/>
        </w:rPr>
        <w:footnoteRef/>
      </w:r>
      <w:r>
        <w:t xml:space="preserve"> </w:t>
      </w:r>
      <w:r w:rsidRPr="00A26984">
        <w:t>Cfr. Cicerón, De a</w:t>
      </w:r>
      <w:r w:rsidRPr="00A26984">
        <w:rPr>
          <w:spacing w:val="-2"/>
        </w:rPr>
        <w:t>m</w:t>
      </w:r>
      <w:r w:rsidRPr="00A26984">
        <w:rPr>
          <w:spacing w:val="2"/>
        </w:rPr>
        <w:t>i</w:t>
      </w:r>
      <w:r w:rsidRPr="00A26984">
        <w:t>citia, 8. A</w:t>
      </w:r>
      <w:r w:rsidRPr="00A26984">
        <w:rPr>
          <w:spacing w:val="-2"/>
        </w:rPr>
        <w:t>m</w:t>
      </w:r>
      <w:r w:rsidRPr="00A26984">
        <w:t>. 1, 45. 51 ss.</w:t>
      </w:r>
    </w:p>
  </w:footnote>
  <w:footnote w:id="914">
    <w:p w:rsidR="00AD36FC" w:rsidRDefault="00AD36FC" w:rsidP="00EF09DF">
      <w:pPr>
        <w:pStyle w:val="Textonotapie"/>
      </w:pPr>
      <w:r>
        <w:rPr>
          <w:rStyle w:val="Refdenotaalpie"/>
        </w:rPr>
        <w:footnoteRef/>
      </w:r>
      <w:r>
        <w:t xml:space="preserve"> </w:t>
      </w:r>
      <w:r w:rsidRPr="00A26984">
        <w:t>A</w:t>
      </w:r>
      <w:r w:rsidRPr="00A26984">
        <w:rPr>
          <w:spacing w:val="-2"/>
        </w:rPr>
        <w:t>m</w:t>
      </w:r>
      <w:r w:rsidRPr="00A26984">
        <w:t>. 1, 1.8.10.</w:t>
      </w:r>
    </w:p>
  </w:footnote>
  <w:footnote w:id="915">
    <w:p w:rsidR="00AD36FC" w:rsidRDefault="00AD36FC" w:rsidP="00EF09DF">
      <w:pPr>
        <w:pStyle w:val="Textonotapie"/>
      </w:pPr>
      <w:r>
        <w:rPr>
          <w:rStyle w:val="Refdenotaalpie"/>
        </w:rPr>
        <w:footnoteRef/>
      </w:r>
      <w:r>
        <w:t xml:space="preserve"> </w:t>
      </w:r>
      <w:r w:rsidRPr="00A26984">
        <w:t>Cicerón, o.c., 6; A</w:t>
      </w:r>
      <w:r w:rsidRPr="00A26984">
        <w:rPr>
          <w:spacing w:val="-2"/>
        </w:rPr>
        <w:t>m</w:t>
      </w:r>
      <w:r>
        <w:t>. II</w:t>
      </w:r>
      <w:r w:rsidRPr="00A26984">
        <w:t>, 38.</w:t>
      </w:r>
    </w:p>
  </w:footnote>
  <w:footnote w:id="916">
    <w:p w:rsidR="00AD36FC" w:rsidRDefault="00AD36FC" w:rsidP="00516E15">
      <w:r>
        <w:rPr>
          <w:rStyle w:val="Refdenotaalpie"/>
        </w:rPr>
        <w:footnoteRef/>
      </w:r>
      <w:r>
        <w:t xml:space="preserve"> </w:t>
      </w:r>
      <w:r>
        <w:rPr>
          <w:rFonts w:ascii="Times New Roman" w:hAnsi="Times New Roman" w:cs="Times New Roman"/>
          <w:sz w:val="20"/>
          <w:szCs w:val="20"/>
        </w:rPr>
        <w:t>Cfr. Am. II</w:t>
      </w:r>
      <w:r w:rsidRPr="00A26984">
        <w:rPr>
          <w:rFonts w:ascii="Times New Roman" w:hAnsi="Times New Roman" w:cs="Times New Roman"/>
          <w:sz w:val="20"/>
          <w:szCs w:val="20"/>
        </w:rPr>
        <w:t>, 20.</w:t>
      </w:r>
    </w:p>
  </w:footnote>
  <w:footnote w:id="917">
    <w:p w:rsidR="00AD36FC" w:rsidRDefault="00AD36FC" w:rsidP="00EF09DF">
      <w:pPr>
        <w:pStyle w:val="Textonotapie"/>
      </w:pPr>
      <w:r>
        <w:rPr>
          <w:rStyle w:val="Refdenotaalpie"/>
        </w:rPr>
        <w:footnoteRef/>
      </w:r>
      <w:r>
        <w:t xml:space="preserve"> </w:t>
      </w:r>
      <w:r w:rsidRPr="00A26984">
        <w:t>A</w:t>
      </w:r>
      <w:r w:rsidRPr="00A26984">
        <w:rPr>
          <w:spacing w:val="-2"/>
        </w:rPr>
        <w:t>m</w:t>
      </w:r>
      <w:r>
        <w:t>. II</w:t>
      </w:r>
      <w:r w:rsidRPr="00A26984">
        <w:t>, 21.</w:t>
      </w:r>
    </w:p>
  </w:footnote>
  <w:footnote w:id="918">
    <w:p w:rsidR="00AD36FC" w:rsidRDefault="00AD36FC" w:rsidP="00EF09DF">
      <w:pPr>
        <w:pStyle w:val="Textonotapie"/>
      </w:pPr>
      <w:r>
        <w:rPr>
          <w:rStyle w:val="Refdenotaalpie"/>
        </w:rPr>
        <w:footnoteRef/>
      </w:r>
      <w:r>
        <w:t xml:space="preserve"> </w:t>
      </w:r>
      <w:r w:rsidRPr="00A26984">
        <w:t>Du</w:t>
      </w:r>
      <w:r w:rsidRPr="00A26984">
        <w:rPr>
          <w:spacing w:val="-2"/>
        </w:rPr>
        <w:t>m</w:t>
      </w:r>
      <w:r>
        <w:t>ont, Ch., “</w:t>
      </w:r>
      <w:r w:rsidRPr="00A26984">
        <w:t>Aelred of Rievaulx</w:t>
      </w:r>
      <w:r>
        <w:rPr>
          <w:spacing w:val="-1"/>
        </w:rPr>
        <w:t>’</w:t>
      </w:r>
      <w:r w:rsidRPr="00A26984">
        <w:t xml:space="preserve">s Spiritual </w:t>
      </w:r>
      <w:r w:rsidRPr="00A26984">
        <w:rPr>
          <w:spacing w:val="-1"/>
        </w:rPr>
        <w:t>F</w:t>
      </w:r>
      <w:r w:rsidRPr="00A26984">
        <w:rPr>
          <w:spacing w:val="1"/>
        </w:rPr>
        <w:t>r</w:t>
      </w:r>
      <w:r>
        <w:t>iendship”</w:t>
      </w:r>
      <w:r w:rsidRPr="00A26984">
        <w:t xml:space="preserve">, en </w:t>
      </w:r>
      <w:r w:rsidRPr="00516E15">
        <w:rPr>
          <w:i/>
        </w:rPr>
        <w:t>Cistercian ideals and reality</w:t>
      </w:r>
      <w:r w:rsidRPr="00A26984">
        <w:t xml:space="preserve">, Cistercian </w:t>
      </w:r>
      <w:r w:rsidRPr="00A26984">
        <w:rPr>
          <w:spacing w:val="-2"/>
        </w:rPr>
        <w:t>P</w:t>
      </w:r>
      <w:r w:rsidRPr="00A26984">
        <w:t>ublications, Michigan, 1978, pág. 188.</w:t>
      </w:r>
    </w:p>
  </w:footnote>
  <w:footnote w:id="919">
    <w:p w:rsidR="00AD36FC" w:rsidRDefault="00AD36FC" w:rsidP="00EF09DF">
      <w:pPr>
        <w:pStyle w:val="Textonotapie"/>
      </w:pPr>
      <w:r>
        <w:rPr>
          <w:rStyle w:val="Refdenotaalpie"/>
        </w:rPr>
        <w:footnoteRef/>
      </w:r>
      <w:r>
        <w:t xml:space="preserve"> Garcí</w:t>
      </w:r>
      <w:r w:rsidRPr="00A26984">
        <w:t>a, M., o.c., pág. 23.</w:t>
      </w:r>
    </w:p>
  </w:footnote>
  <w:footnote w:id="920">
    <w:p w:rsidR="00AD36FC" w:rsidRDefault="00AD36FC" w:rsidP="00EF09DF">
      <w:pPr>
        <w:pStyle w:val="Textonotapie"/>
      </w:pPr>
      <w:r>
        <w:rPr>
          <w:rStyle w:val="Refdenotaalpie"/>
        </w:rPr>
        <w:footnoteRef/>
      </w:r>
      <w:r>
        <w:t xml:space="preserve"> </w:t>
      </w:r>
      <w:r w:rsidRPr="00A26984">
        <w:t>Cfr. Am., Pról. 4-5.</w:t>
      </w:r>
    </w:p>
  </w:footnote>
  <w:footnote w:id="921">
    <w:p w:rsidR="00AD36FC" w:rsidRDefault="00AD36FC" w:rsidP="00EF09DF">
      <w:pPr>
        <w:pStyle w:val="Textonotapie"/>
      </w:pPr>
      <w:r>
        <w:rPr>
          <w:rStyle w:val="Refdenotaalpie"/>
        </w:rPr>
        <w:footnoteRef/>
      </w:r>
      <w:r>
        <w:t xml:space="preserve"> </w:t>
      </w:r>
      <w:r w:rsidRPr="00A26984">
        <w:t>Cfr. Cou</w:t>
      </w:r>
      <w:r w:rsidRPr="00A26984">
        <w:rPr>
          <w:spacing w:val="2"/>
        </w:rPr>
        <w:t>r</w:t>
      </w:r>
      <w:r>
        <w:t>celle, “</w:t>
      </w:r>
      <w:r w:rsidRPr="00516E15">
        <w:t>Aelred de Rievaulx á l</w:t>
      </w:r>
      <w:r>
        <w:rPr>
          <w:spacing w:val="-1"/>
        </w:rPr>
        <w:t>’</w:t>
      </w:r>
      <w:r w:rsidRPr="00516E15">
        <w:t>éc</w:t>
      </w:r>
      <w:r w:rsidRPr="00516E15">
        <w:rPr>
          <w:spacing w:val="-1"/>
        </w:rPr>
        <w:t>o</w:t>
      </w:r>
      <w:r w:rsidRPr="00516E15">
        <w:t>le des Confessions</w:t>
      </w:r>
      <w:r>
        <w:t>”</w:t>
      </w:r>
      <w:r w:rsidRPr="00A26984">
        <w:t xml:space="preserve">, en </w:t>
      </w:r>
      <w:r w:rsidRPr="00516E15">
        <w:t>Rev. Etud. August.</w:t>
      </w:r>
      <w:r w:rsidRPr="00A26984">
        <w:t xml:space="preserve"> 3, 1957, págs. </w:t>
      </w:r>
      <w:r>
        <w:t>163-174</w:t>
      </w:r>
      <w:r w:rsidRPr="00A26984">
        <w:t>.</w:t>
      </w:r>
    </w:p>
  </w:footnote>
  <w:footnote w:id="922">
    <w:p w:rsidR="00AD36FC" w:rsidRDefault="00AD36FC" w:rsidP="00EF09DF">
      <w:pPr>
        <w:pStyle w:val="Textonotapie"/>
      </w:pPr>
      <w:r>
        <w:rPr>
          <w:rStyle w:val="Refdenotaalpie"/>
        </w:rPr>
        <w:footnoteRef/>
      </w:r>
      <w:r>
        <w:t xml:space="preserve"> </w:t>
      </w:r>
      <w:r w:rsidRPr="00A26984">
        <w:t>San Jeróni</w:t>
      </w:r>
      <w:r w:rsidRPr="00A26984">
        <w:rPr>
          <w:spacing w:val="-2"/>
        </w:rPr>
        <w:t>m</w:t>
      </w:r>
      <w:r w:rsidRPr="00A26984">
        <w:t>o, Ep. 3,6.</w:t>
      </w:r>
    </w:p>
  </w:footnote>
  <w:footnote w:id="923">
    <w:p w:rsidR="00AD36FC" w:rsidRDefault="00AD36FC" w:rsidP="00EF09DF">
      <w:pPr>
        <w:pStyle w:val="Textonotapie"/>
      </w:pPr>
      <w:r>
        <w:rPr>
          <w:rStyle w:val="Refdenotaalpie"/>
        </w:rPr>
        <w:footnoteRef/>
      </w:r>
      <w:r>
        <w:t xml:space="preserve"> </w:t>
      </w:r>
      <w:r w:rsidRPr="00A26984">
        <w:t>Cfr. Am. III, 4</w:t>
      </w:r>
      <w:r w:rsidRPr="00A26984">
        <w:rPr>
          <w:spacing w:val="-1"/>
        </w:rPr>
        <w:t>8</w:t>
      </w:r>
      <w:r w:rsidRPr="00A26984">
        <w:t>-49</w:t>
      </w:r>
      <w:r>
        <w:t>.</w:t>
      </w:r>
    </w:p>
  </w:footnote>
  <w:footnote w:id="924">
    <w:p w:rsidR="00AD36FC" w:rsidRDefault="00AD36FC" w:rsidP="00EC62C8">
      <w:r>
        <w:rPr>
          <w:rStyle w:val="Refdenotaalpie"/>
        </w:rPr>
        <w:footnoteRef/>
      </w:r>
      <w:r>
        <w:t xml:space="preserve"> </w:t>
      </w:r>
      <w:r w:rsidRPr="00A26984">
        <w:rPr>
          <w:rFonts w:ascii="Times New Roman" w:hAnsi="Times New Roman" w:cs="Times New Roman"/>
          <w:sz w:val="20"/>
          <w:szCs w:val="20"/>
        </w:rPr>
        <w:t>Cfr. Am. III, 83.</w:t>
      </w:r>
    </w:p>
  </w:footnote>
  <w:footnote w:id="925">
    <w:p w:rsidR="00AD36FC" w:rsidRDefault="00AD36FC" w:rsidP="00EF09DF">
      <w:pPr>
        <w:pStyle w:val="Textonotapie"/>
      </w:pPr>
      <w:r>
        <w:rPr>
          <w:rStyle w:val="Refdenotaalpie"/>
        </w:rPr>
        <w:footnoteRef/>
      </w:r>
      <w:r>
        <w:t xml:space="preserve"> </w:t>
      </w:r>
      <w:r w:rsidRPr="00A26984">
        <w:t>A</w:t>
      </w:r>
      <w:r w:rsidRPr="00A26984">
        <w:rPr>
          <w:spacing w:val="-2"/>
        </w:rPr>
        <w:t>m</w:t>
      </w:r>
      <w:r>
        <w:t>. I</w:t>
      </w:r>
      <w:r w:rsidRPr="00A26984">
        <w:t>, 70.</w:t>
      </w:r>
    </w:p>
  </w:footnote>
  <w:footnote w:id="926">
    <w:p w:rsidR="00AD36FC" w:rsidRDefault="00AD36FC" w:rsidP="00EF09DF">
      <w:pPr>
        <w:pStyle w:val="Textonotapie"/>
      </w:pPr>
      <w:r>
        <w:rPr>
          <w:rStyle w:val="Refdenotaalpie"/>
        </w:rPr>
        <w:footnoteRef/>
      </w:r>
      <w:r>
        <w:t xml:space="preserve"> </w:t>
      </w:r>
      <w:r w:rsidRPr="00A26984">
        <w:t xml:space="preserve">Cfr. Isaguirre, R.F., en este </w:t>
      </w:r>
      <w:r w:rsidRPr="00A26984">
        <w:rPr>
          <w:spacing w:val="-2"/>
        </w:rPr>
        <w:t>m</w:t>
      </w:r>
      <w:r w:rsidRPr="00A26984">
        <w:rPr>
          <w:spacing w:val="1"/>
        </w:rPr>
        <w:t>i</w:t>
      </w:r>
      <w:r w:rsidRPr="00A26984">
        <w:t>smo volu</w:t>
      </w:r>
      <w:r w:rsidRPr="00A26984">
        <w:rPr>
          <w:spacing w:val="-2"/>
        </w:rPr>
        <w:t>m</w:t>
      </w:r>
      <w:r w:rsidRPr="00A26984">
        <w:t>en, págs. 25-27; 37-40.</w:t>
      </w:r>
    </w:p>
  </w:footnote>
  <w:footnote w:id="927">
    <w:p w:rsidR="00AD36FC" w:rsidRDefault="00AD36FC" w:rsidP="00EF09DF">
      <w:pPr>
        <w:pStyle w:val="Textonotapie"/>
      </w:pPr>
      <w:r>
        <w:rPr>
          <w:rStyle w:val="Refdenotaalpie"/>
        </w:rPr>
        <w:footnoteRef/>
      </w:r>
      <w:r>
        <w:t xml:space="preserve"> Spec. I, 71</w:t>
      </w:r>
      <w:r w:rsidRPr="00A26984">
        <w:t>.</w:t>
      </w:r>
    </w:p>
  </w:footnote>
  <w:footnote w:id="928">
    <w:p w:rsidR="00AD36FC" w:rsidRDefault="00AD36FC" w:rsidP="00EF09DF">
      <w:pPr>
        <w:pStyle w:val="Textonotapie"/>
      </w:pPr>
      <w:r>
        <w:rPr>
          <w:rStyle w:val="Refdenotaalpie"/>
        </w:rPr>
        <w:footnoteRef/>
      </w:r>
      <w:r>
        <w:t xml:space="preserve"> </w:t>
      </w:r>
      <w:r w:rsidRPr="00A26984">
        <w:t>Cfr. Bibliografía Selecta, págs. 341-342.</w:t>
      </w:r>
    </w:p>
  </w:footnote>
  <w:footnote w:id="929">
    <w:p w:rsidR="00AD36FC" w:rsidRDefault="00AD36FC" w:rsidP="00EF09DF">
      <w:pPr>
        <w:pStyle w:val="Textonotapie"/>
      </w:pPr>
      <w:r>
        <w:rPr>
          <w:rStyle w:val="Refdenotaalpie"/>
        </w:rPr>
        <w:footnoteRef/>
      </w:r>
      <w:r>
        <w:t xml:space="preserve"> SIned. XV; PC 5, pág. 211</w:t>
      </w:r>
      <w:r w:rsidRPr="00A26984">
        <w:t>.</w:t>
      </w:r>
    </w:p>
  </w:footnote>
  <w:footnote w:id="930">
    <w:p w:rsidR="00AD36FC" w:rsidRDefault="00AD36FC" w:rsidP="00EF09DF">
      <w:pPr>
        <w:pStyle w:val="Textonotapie"/>
      </w:pPr>
      <w:r>
        <w:rPr>
          <w:rStyle w:val="Refdenotaalpie"/>
        </w:rPr>
        <w:footnoteRef/>
      </w:r>
      <w:r>
        <w:t xml:space="preserve"> Spec. I</w:t>
      </w:r>
      <w:r w:rsidRPr="00A26984">
        <w:t>, 8.</w:t>
      </w:r>
    </w:p>
  </w:footnote>
  <w:footnote w:id="931">
    <w:p w:rsidR="00AD36FC" w:rsidRDefault="00AD36FC" w:rsidP="00EF09DF">
      <w:pPr>
        <w:pStyle w:val="Textonotapie"/>
      </w:pPr>
      <w:r>
        <w:rPr>
          <w:rStyle w:val="Refdenotaalpie"/>
        </w:rPr>
        <w:footnoteRef/>
      </w:r>
      <w:r>
        <w:t xml:space="preserve"> </w:t>
      </w:r>
      <w:r w:rsidRPr="00A26984">
        <w:t xml:space="preserve">Cfr. Am. III, 134. Para esta apretada síntesis </w:t>
      </w:r>
      <w:r w:rsidRPr="00A26984">
        <w:rPr>
          <w:spacing w:val="-1"/>
        </w:rPr>
        <w:t>h</w:t>
      </w:r>
      <w:r w:rsidRPr="00A26984">
        <w:t>e</w:t>
      </w:r>
      <w:r w:rsidRPr="00A26984">
        <w:rPr>
          <w:spacing w:val="-2"/>
        </w:rPr>
        <w:t>m</w:t>
      </w:r>
      <w:r w:rsidRPr="00A26984">
        <w:t>os seguido parcial</w:t>
      </w:r>
      <w:r w:rsidRPr="00A26984">
        <w:rPr>
          <w:spacing w:val="-2"/>
        </w:rPr>
        <w:t>m</w:t>
      </w:r>
      <w:r w:rsidRPr="00A26984">
        <w:t xml:space="preserve">ente el </w:t>
      </w:r>
      <w:r w:rsidRPr="00A26984">
        <w:rPr>
          <w:spacing w:val="-1"/>
        </w:rPr>
        <w:t>d</w:t>
      </w:r>
      <w:r w:rsidRPr="00A26984">
        <w:t>esarrollo que Elredo efectúa en el Sermón XV de la Fiesta de Pentecostés (PC 5,</w:t>
      </w:r>
      <w:r w:rsidRPr="00A26984">
        <w:rPr>
          <w:spacing w:val="2"/>
        </w:rPr>
        <w:t xml:space="preserve"> </w:t>
      </w:r>
      <w:r w:rsidRPr="00A26984">
        <w:t>págs. 209 ss.), pero igual</w:t>
      </w:r>
      <w:r w:rsidRPr="00A26984">
        <w:rPr>
          <w:spacing w:val="-2"/>
        </w:rPr>
        <w:t>m</w:t>
      </w:r>
      <w:r w:rsidRPr="00A26984">
        <w:t>ente se puede consultar los pri</w:t>
      </w:r>
      <w:r w:rsidRPr="00A26984">
        <w:rPr>
          <w:spacing w:val="-2"/>
        </w:rPr>
        <w:t>m</w:t>
      </w:r>
      <w:r w:rsidRPr="00A26984">
        <w:t>eros capítulos de</w:t>
      </w:r>
      <w:r w:rsidRPr="00A26984">
        <w:rPr>
          <w:spacing w:val="-1"/>
        </w:rPr>
        <w:t xml:space="preserve"> </w:t>
      </w:r>
      <w:r w:rsidRPr="007F46D7">
        <w:rPr>
          <w:i/>
          <w:spacing w:val="-1"/>
        </w:rPr>
        <w:t>E</w:t>
      </w:r>
      <w:r w:rsidRPr="007F46D7">
        <w:rPr>
          <w:i/>
        </w:rPr>
        <w:t>l espejo de la caridad</w:t>
      </w:r>
      <w:r w:rsidRPr="00A26984">
        <w:t xml:space="preserve"> en este volu</w:t>
      </w:r>
      <w:r w:rsidRPr="00A26984">
        <w:rPr>
          <w:spacing w:val="-2"/>
        </w:rPr>
        <w:t>m</w:t>
      </w:r>
      <w:r w:rsidRPr="00A26984">
        <w:t>en.</w:t>
      </w:r>
    </w:p>
  </w:footnote>
  <w:footnote w:id="932">
    <w:p w:rsidR="00AD36FC" w:rsidRDefault="00AD36FC" w:rsidP="00EF09DF">
      <w:pPr>
        <w:pStyle w:val="Textonotapie"/>
      </w:pPr>
      <w:r>
        <w:rPr>
          <w:rStyle w:val="Refdenotaalpie"/>
        </w:rPr>
        <w:footnoteRef/>
      </w:r>
      <w:r>
        <w:t xml:space="preserve"> Cfr. Am. I</w:t>
      </w:r>
      <w:r w:rsidRPr="00A26984">
        <w:t>, 19</w:t>
      </w:r>
    </w:p>
  </w:footnote>
  <w:footnote w:id="933">
    <w:p w:rsidR="00AD36FC" w:rsidRDefault="00AD36FC" w:rsidP="00EF09DF">
      <w:pPr>
        <w:pStyle w:val="Textonotapie"/>
      </w:pPr>
      <w:r>
        <w:rPr>
          <w:rStyle w:val="Refdenotaalpie"/>
        </w:rPr>
        <w:footnoteRef/>
      </w:r>
      <w:r>
        <w:t xml:space="preserve"> Spec. I</w:t>
      </w:r>
      <w:r w:rsidRPr="00A26984">
        <w:t>, 3.62.</w:t>
      </w:r>
    </w:p>
  </w:footnote>
  <w:footnote w:id="934">
    <w:p w:rsidR="00AD36FC" w:rsidRDefault="00AD36FC" w:rsidP="00EF09DF">
      <w:pPr>
        <w:pStyle w:val="Textonotapie"/>
      </w:pPr>
      <w:r>
        <w:rPr>
          <w:rStyle w:val="Refdenotaalpie"/>
        </w:rPr>
        <w:footnoteRef/>
      </w:r>
      <w:r>
        <w:t xml:space="preserve"> </w:t>
      </w:r>
      <w:r w:rsidRPr="00A26984">
        <w:t xml:space="preserve">Cfr. Spec. </w:t>
      </w:r>
      <w:r>
        <w:t>I, 11</w:t>
      </w:r>
      <w:r w:rsidRPr="00A26984">
        <w:t>.</w:t>
      </w:r>
    </w:p>
  </w:footnote>
  <w:footnote w:id="935">
    <w:p w:rsidR="00AD36FC" w:rsidRDefault="00AD36FC" w:rsidP="00EF09DF">
      <w:pPr>
        <w:pStyle w:val="Textonotapie"/>
      </w:pPr>
      <w:r>
        <w:rPr>
          <w:rStyle w:val="Refdenotaalpie"/>
        </w:rPr>
        <w:footnoteRef/>
      </w:r>
      <w:r>
        <w:t xml:space="preserve"> </w:t>
      </w:r>
      <w:r w:rsidRPr="00A26984">
        <w:t>Cfr. págs. 195-207.</w:t>
      </w:r>
    </w:p>
  </w:footnote>
  <w:footnote w:id="936">
    <w:p w:rsidR="00AD36FC" w:rsidRDefault="00AD36FC" w:rsidP="00EF09DF">
      <w:pPr>
        <w:pStyle w:val="Textonotapie"/>
      </w:pPr>
      <w:r>
        <w:rPr>
          <w:rStyle w:val="Refdenotaalpie"/>
        </w:rPr>
        <w:footnoteRef/>
      </w:r>
      <w:r>
        <w:t xml:space="preserve"> </w:t>
      </w:r>
      <w:r w:rsidRPr="00A26984">
        <w:t>Cfr. especial</w:t>
      </w:r>
      <w:r w:rsidRPr="00A26984">
        <w:rPr>
          <w:spacing w:val="-2"/>
        </w:rPr>
        <w:t>m</w:t>
      </w:r>
      <w:r w:rsidRPr="00A26984">
        <w:t>ente págs. 183 ss.</w:t>
      </w:r>
    </w:p>
  </w:footnote>
  <w:footnote w:id="937">
    <w:p w:rsidR="00AD36FC" w:rsidRDefault="00AD36FC" w:rsidP="00EF09DF">
      <w:pPr>
        <w:pStyle w:val="Textonotapie"/>
      </w:pPr>
      <w:r>
        <w:rPr>
          <w:rStyle w:val="Refdenotaalpie"/>
        </w:rPr>
        <w:footnoteRef/>
      </w:r>
      <w:r>
        <w:t xml:space="preserve"> Spec. I</w:t>
      </w:r>
      <w:r w:rsidRPr="00A26984">
        <w:t>, 18, ss</w:t>
      </w:r>
      <w:r>
        <w:t>. y III</w:t>
      </w:r>
      <w:r w:rsidRPr="00A26984">
        <w:t xml:space="preserve">, 1-6. Cfr. Isaguirre, R.F., en este </w:t>
      </w:r>
      <w:r w:rsidRPr="00A26984">
        <w:rPr>
          <w:spacing w:val="-2"/>
        </w:rPr>
        <w:t>m</w:t>
      </w:r>
      <w:r w:rsidRPr="00A26984">
        <w:rPr>
          <w:spacing w:val="1"/>
        </w:rPr>
        <w:t>i</w:t>
      </w:r>
      <w:r w:rsidRPr="00A26984">
        <w:t>smo volu</w:t>
      </w:r>
      <w:r w:rsidRPr="00A26984">
        <w:rPr>
          <w:spacing w:val="-2"/>
        </w:rPr>
        <w:t>m</w:t>
      </w:r>
      <w:r w:rsidRPr="00A26984">
        <w:t>en, p</w:t>
      </w:r>
      <w:r w:rsidRPr="00A26984">
        <w:rPr>
          <w:spacing w:val="2"/>
        </w:rPr>
        <w:t>á</w:t>
      </w:r>
      <w:r w:rsidRPr="00A26984">
        <w:t>gs. 24 ss.</w:t>
      </w:r>
    </w:p>
  </w:footnote>
  <w:footnote w:id="938">
    <w:p w:rsidR="00AD36FC" w:rsidRDefault="00AD36FC" w:rsidP="00EF09DF">
      <w:pPr>
        <w:pStyle w:val="Textonotapie"/>
      </w:pPr>
      <w:r>
        <w:rPr>
          <w:rStyle w:val="Refdenotaalpie"/>
        </w:rPr>
        <w:footnoteRef/>
      </w:r>
      <w:r>
        <w:t xml:space="preserve"> Spec. I</w:t>
      </w:r>
      <w:r w:rsidRPr="00A26984">
        <w:t>, 53.</w:t>
      </w:r>
    </w:p>
  </w:footnote>
  <w:footnote w:id="939">
    <w:p w:rsidR="00AD36FC" w:rsidRDefault="00AD36FC" w:rsidP="00EF09DF">
      <w:pPr>
        <w:pStyle w:val="Textonotapie"/>
      </w:pPr>
      <w:r>
        <w:rPr>
          <w:rStyle w:val="Refdenotaalpie"/>
        </w:rPr>
        <w:footnoteRef/>
      </w:r>
      <w:r>
        <w:t xml:space="preserve"> Cfr. Spec. I</w:t>
      </w:r>
      <w:r w:rsidRPr="00A26984">
        <w:t>, 53 ss.</w:t>
      </w:r>
    </w:p>
  </w:footnote>
  <w:footnote w:id="940">
    <w:p w:rsidR="00AD36FC" w:rsidRDefault="00AD36FC" w:rsidP="00EF09DF">
      <w:pPr>
        <w:pStyle w:val="Textonotapie"/>
      </w:pPr>
      <w:r>
        <w:rPr>
          <w:rStyle w:val="Refdenotaalpie"/>
        </w:rPr>
        <w:footnoteRef/>
      </w:r>
      <w:r>
        <w:t xml:space="preserve"> Spec. I</w:t>
      </w:r>
      <w:r w:rsidRPr="00A26984">
        <w:t>, 55.</w:t>
      </w:r>
    </w:p>
  </w:footnote>
  <w:footnote w:id="941">
    <w:p w:rsidR="00AD36FC" w:rsidRDefault="00AD36FC" w:rsidP="00EF09DF">
      <w:pPr>
        <w:pStyle w:val="Textonotapie"/>
      </w:pPr>
      <w:r>
        <w:rPr>
          <w:rStyle w:val="Refdenotaalpie"/>
        </w:rPr>
        <w:footnoteRef/>
      </w:r>
      <w:r>
        <w:t xml:space="preserve"> Cfr. Spec. I</w:t>
      </w:r>
      <w:r w:rsidRPr="00A26984">
        <w:t>, 56.</w:t>
      </w:r>
    </w:p>
  </w:footnote>
  <w:footnote w:id="942">
    <w:p w:rsidR="00AD36FC" w:rsidRDefault="00AD36FC" w:rsidP="00EF09DF">
      <w:pPr>
        <w:pStyle w:val="Textonotapie"/>
      </w:pPr>
      <w:r>
        <w:rPr>
          <w:rStyle w:val="Refdenotaalpie"/>
        </w:rPr>
        <w:footnoteRef/>
      </w:r>
      <w:r>
        <w:t xml:space="preserve"> Spec. I</w:t>
      </w:r>
      <w:r w:rsidRPr="00A26984">
        <w:t>, 57</w:t>
      </w:r>
    </w:p>
  </w:footnote>
  <w:footnote w:id="943">
    <w:p w:rsidR="00AD36FC" w:rsidRDefault="00AD36FC" w:rsidP="00EF09DF">
      <w:pPr>
        <w:pStyle w:val="Textonotapie"/>
      </w:pPr>
      <w:r>
        <w:rPr>
          <w:rStyle w:val="Refdenotaalpie"/>
        </w:rPr>
        <w:footnoteRef/>
      </w:r>
      <w:r>
        <w:t xml:space="preserve"> Cfr. Spec. I</w:t>
      </w:r>
      <w:r w:rsidRPr="00A26984">
        <w:t>, 78.</w:t>
      </w:r>
    </w:p>
  </w:footnote>
  <w:footnote w:id="944">
    <w:p w:rsidR="00AD36FC" w:rsidRDefault="00AD36FC" w:rsidP="00EF09DF">
      <w:pPr>
        <w:pStyle w:val="Textonotapie"/>
      </w:pPr>
      <w:r>
        <w:rPr>
          <w:rStyle w:val="Refdenotaalpie"/>
        </w:rPr>
        <w:footnoteRef/>
      </w:r>
      <w:r>
        <w:t xml:space="preserve"> Cfr. Spec. III</w:t>
      </w:r>
      <w:r w:rsidRPr="00A26984">
        <w:t>, 7-19.</w:t>
      </w:r>
    </w:p>
  </w:footnote>
  <w:footnote w:id="945">
    <w:p w:rsidR="00AD36FC" w:rsidRDefault="00AD36FC" w:rsidP="00EF09DF">
      <w:pPr>
        <w:pStyle w:val="Textonotapie"/>
      </w:pPr>
      <w:r>
        <w:rPr>
          <w:rStyle w:val="Refdenotaalpie"/>
        </w:rPr>
        <w:footnoteRef/>
      </w:r>
      <w:r>
        <w:t xml:space="preserve"> Spec. III</w:t>
      </w:r>
      <w:r w:rsidRPr="00A26984">
        <w:t>, 3.</w:t>
      </w:r>
    </w:p>
  </w:footnote>
  <w:footnote w:id="946">
    <w:p w:rsidR="00AD36FC" w:rsidRDefault="00AD36FC" w:rsidP="00EF09DF">
      <w:pPr>
        <w:pStyle w:val="Textonotapie"/>
      </w:pPr>
      <w:r>
        <w:rPr>
          <w:rStyle w:val="Refdenotaalpie"/>
        </w:rPr>
        <w:footnoteRef/>
      </w:r>
      <w:r>
        <w:t xml:space="preserve"> Spec. I</w:t>
      </w:r>
      <w:r w:rsidRPr="00A26984">
        <w:t>, 71.</w:t>
      </w:r>
    </w:p>
  </w:footnote>
  <w:footnote w:id="947">
    <w:p w:rsidR="00AD36FC" w:rsidRPr="00186EB3" w:rsidRDefault="00AD36FC" w:rsidP="003A6642">
      <w:pPr>
        <w:jc w:val="both"/>
        <w:rPr>
          <w:rFonts w:ascii="Times New Roman" w:hAnsi="Times New Roman" w:cs="Times New Roman"/>
          <w:sz w:val="20"/>
          <w:szCs w:val="20"/>
        </w:rPr>
      </w:pPr>
      <w:r>
        <w:rPr>
          <w:rStyle w:val="Refdenotaalpie"/>
        </w:rPr>
        <w:footnoteRef/>
      </w:r>
      <w:r>
        <w:t xml:space="preserve"> </w:t>
      </w:r>
      <w:r w:rsidRPr="00A26984">
        <w:rPr>
          <w:rFonts w:ascii="Times New Roman" w:hAnsi="Times New Roman" w:cs="Times New Roman"/>
          <w:sz w:val="20"/>
          <w:szCs w:val="20"/>
        </w:rPr>
        <w:t>Cfr. Dumo</w:t>
      </w:r>
      <w:r>
        <w:rPr>
          <w:rFonts w:ascii="Times New Roman" w:hAnsi="Times New Roman" w:cs="Times New Roman"/>
          <w:sz w:val="20"/>
          <w:szCs w:val="20"/>
        </w:rPr>
        <w:t>nt, Ch., “Aelred de Rievaulx”</w:t>
      </w:r>
      <w:r w:rsidRPr="00A26984">
        <w:rPr>
          <w:rFonts w:ascii="Times New Roman" w:hAnsi="Times New Roman" w:cs="Times New Roman"/>
          <w:sz w:val="20"/>
          <w:szCs w:val="20"/>
        </w:rPr>
        <w:t xml:space="preserve">, en </w:t>
      </w:r>
      <w:r w:rsidRPr="00186EB3">
        <w:rPr>
          <w:rFonts w:ascii="Times New Roman" w:hAnsi="Times New Roman" w:cs="Times New Roman"/>
          <w:i/>
          <w:spacing w:val="-1"/>
          <w:sz w:val="20"/>
          <w:szCs w:val="20"/>
        </w:rPr>
        <w:t>T</w:t>
      </w:r>
      <w:r w:rsidRPr="00186EB3">
        <w:rPr>
          <w:rFonts w:ascii="Times New Roman" w:hAnsi="Times New Roman" w:cs="Times New Roman"/>
          <w:i/>
          <w:sz w:val="20"/>
          <w:szCs w:val="20"/>
        </w:rPr>
        <w:t xml:space="preserve">héologie de la vie </w:t>
      </w:r>
      <w:r w:rsidRPr="00186EB3">
        <w:rPr>
          <w:rFonts w:ascii="Times New Roman" w:hAnsi="Times New Roman" w:cs="Times New Roman"/>
          <w:i/>
          <w:spacing w:val="-2"/>
          <w:sz w:val="20"/>
          <w:szCs w:val="20"/>
        </w:rPr>
        <w:t>m</w:t>
      </w:r>
      <w:r w:rsidRPr="00186EB3">
        <w:rPr>
          <w:rFonts w:ascii="Times New Roman" w:hAnsi="Times New Roman" w:cs="Times New Roman"/>
          <w:i/>
          <w:sz w:val="20"/>
          <w:szCs w:val="20"/>
        </w:rPr>
        <w:t>on</w:t>
      </w:r>
      <w:r w:rsidRPr="00186EB3">
        <w:rPr>
          <w:rFonts w:ascii="Times New Roman" w:hAnsi="Times New Roman" w:cs="Times New Roman"/>
          <w:i/>
          <w:spacing w:val="1"/>
          <w:sz w:val="20"/>
          <w:szCs w:val="20"/>
        </w:rPr>
        <w:t>a</w:t>
      </w:r>
      <w:r w:rsidRPr="00186EB3">
        <w:rPr>
          <w:rFonts w:ascii="Times New Roman" w:hAnsi="Times New Roman" w:cs="Times New Roman"/>
          <w:i/>
          <w:sz w:val="20"/>
          <w:szCs w:val="20"/>
        </w:rPr>
        <w:t>stique</w:t>
      </w:r>
      <w:r>
        <w:rPr>
          <w:rFonts w:ascii="Times New Roman" w:hAnsi="Times New Roman" w:cs="Times New Roman"/>
          <w:sz w:val="20"/>
          <w:szCs w:val="20"/>
        </w:rPr>
        <w:t>, Aubier, 1961, págs. 527-538; ídem. “</w:t>
      </w:r>
      <w:r w:rsidRPr="00A26984">
        <w:rPr>
          <w:rFonts w:ascii="Times New Roman" w:hAnsi="Times New Roman" w:cs="Times New Roman"/>
          <w:sz w:val="20"/>
          <w:szCs w:val="20"/>
        </w:rPr>
        <w:t>Buscar a Dios en la co</w:t>
      </w:r>
      <w:r w:rsidRPr="00A26984">
        <w:rPr>
          <w:rFonts w:ascii="Times New Roman" w:hAnsi="Times New Roman" w:cs="Times New Roman"/>
          <w:spacing w:val="-2"/>
          <w:sz w:val="20"/>
          <w:szCs w:val="20"/>
        </w:rPr>
        <w:t>m</w:t>
      </w:r>
      <w:r w:rsidRPr="00A26984">
        <w:rPr>
          <w:rFonts w:ascii="Times New Roman" w:hAnsi="Times New Roman" w:cs="Times New Roman"/>
          <w:sz w:val="20"/>
          <w:szCs w:val="20"/>
        </w:rPr>
        <w:t>unidad,</w:t>
      </w:r>
      <w:r w:rsidRPr="00A26984">
        <w:rPr>
          <w:rFonts w:ascii="Times New Roman" w:hAnsi="Times New Roman" w:cs="Times New Roman"/>
          <w:spacing w:val="2"/>
          <w:sz w:val="20"/>
          <w:szCs w:val="20"/>
        </w:rPr>
        <w:t xml:space="preserve"> </w:t>
      </w:r>
      <w:r>
        <w:rPr>
          <w:rFonts w:ascii="Times New Roman" w:hAnsi="Times New Roman" w:cs="Times New Roman"/>
          <w:sz w:val="20"/>
          <w:szCs w:val="20"/>
        </w:rPr>
        <w:t>según san Elredo de RievauIx”</w:t>
      </w:r>
      <w:r w:rsidRPr="00A26984">
        <w:rPr>
          <w:rFonts w:ascii="Times New Roman" w:hAnsi="Times New Roman" w:cs="Times New Roman"/>
          <w:sz w:val="20"/>
          <w:szCs w:val="20"/>
        </w:rPr>
        <w:t xml:space="preserve">, en </w:t>
      </w:r>
      <w:r w:rsidRPr="00186EB3">
        <w:rPr>
          <w:rFonts w:ascii="Times New Roman" w:hAnsi="Times New Roman" w:cs="Times New Roman"/>
          <w:i/>
          <w:sz w:val="20"/>
          <w:szCs w:val="20"/>
        </w:rPr>
        <w:t>Cuadernos Monásticos</w:t>
      </w:r>
      <w:r w:rsidRPr="00A26984">
        <w:rPr>
          <w:rFonts w:ascii="Times New Roman" w:hAnsi="Times New Roman" w:cs="Times New Roman"/>
          <w:sz w:val="20"/>
          <w:szCs w:val="20"/>
        </w:rPr>
        <w:t xml:space="preserve"> 37, págs. 145-165; íde</w:t>
      </w:r>
      <w:r w:rsidRPr="00A26984">
        <w:rPr>
          <w:rFonts w:ascii="Times New Roman" w:hAnsi="Times New Roman" w:cs="Times New Roman"/>
          <w:spacing w:val="-2"/>
          <w:sz w:val="20"/>
          <w:szCs w:val="20"/>
        </w:rPr>
        <w:t>m</w:t>
      </w:r>
      <w:r>
        <w:rPr>
          <w:rFonts w:ascii="Times New Roman" w:hAnsi="Times New Roman" w:cs="Times New Roman"/>
          <w:sz w:val="20"/>
          <w:szCs w:val="20"/>
        </w:rPr>
        <w:t>. en “</w:t>
      </w:r>
      <w:r w:rsidRPr="00A26984">
        <w:rPr>
          <w:rFonts w:ascii="Times New Roman" w:hAnsi="Times New Roman" w:cs="Times New Roman"/>
          <w:sz w:val="20"/>
          <w:szCs w:val="20"/>
        </w:rPr>
        <w:t>Elredo de Rieval: introducción a su vid</w:t>
      </w:r>
      <w:r>
        <w:rPr>
          <w:rFonts w:ascii="Times New Roman" w:hAnsi="Times New Roman" w:cs="Times New Roman"/>
          <w:sz w:val="20"/>
          <w:szCs w:val="20"/>
        </w:rPr>
        <w:t>a y a sus escritos”</w:t>
      </w:r>
      <w:r w:rsidRPr="00A26984">
        <w:rPr>
          <w:rFonts w:ascii="Times New Roman" w:hAnsi="Times New Roman" w:cs="Times New Roman"/>
          <w:sz w:val="20"/>
          <w:szCs w:val="20"/>
        </w:rPr>
        <w:t xml:space="preserve">, en </w:t>
      </w:r>
      <w:r w:rsidRPr="00186EB3">
        <w:rPr>
          <w:rFonts w:ascii="Times New Roman" w:hAnsi="Times New Roman" w:cs="Times New Roman"/>
          <w:i/>
          <w:sz w:val="20"/>
          <w:szCs w:val="20"/>
        </w:rPr>
        <w:t>Opúsculos</w:t>
      </w:r>
      <w:r w:rsidRPr="00A26984">
        <w:rPr>
          <w:rFonts w:ascii="Times New Roman" w:hAnsi="Times New Roman" w:cs="Times New Roman"/>
          <w:sz w:val="20"/>
          <w:szCs w:val="20"/>
        </w:rPr>
        <w:t xml:space="preserve"> (PC 4, págs. IX-XVI); HaIlier, A., </w:t>
      </w:r>
      <w:r w:rsidRPr="00186EB3">
        <w:rPr>
          <w:rFonts w:ascii="Times New Roman" w:hAnsi="Times New Roman" w:cs="Times New Roman"/>
          <w:i/>
          <w:sz w:val="20"/>
          <w:szCs w:val="20"/>
        </w:rPr>
        <w:t xml:space="preserve">Un éducateur </w:t>
      </w:r>
      <w:r w:rsidRPr="00186EB3">
        <w:rPr>
          <w:rFonts w:ascii="Times New Roman" w:hAnsi="Times New Roman" w:cs="Times New Roman"/>
          <w:i/>
          <w:spacing w:val="-2"/>
          <w:sz w:val="20"/>
          <w:szCs w:val="20"/>
        </w:rPr>
        <w:t>m</w:t>
      </w:r>
      <w:r w:rsidRPr="00186EB3">
        <w:rPr>
          <w:rFonts w:ascii="Times New Roman" w:hAnsi="Times New Roman" w:cs="Times New Roman"/>
          <w:i/>
          <w:sz w:val="20"/>
          <w:szCs w:val="20"/>
        </w:rPr>
        <w:t>on</w:t>
      </w:r>
      <w:r w:rsidRPr="00186EB3">
        <w:rPr>
          <w:rFonts w:ascii="Times New Roman" w:hAnsi="Times New Roman" w:cs="Times New Roman"/>
          <w:i/>
          <w:spacing w:val="1"/>
          <w:sz w:val="20"/>
          <w:szCs w:val="20"/>
        </w:rPr>
        <w:t>a</w:t>
      </w:r>
      <w:r w:rsidRPr="00186EB3">
        <w:rPr>
          <w:rFonts w:ascii="Times New Roman" w:hAnsi="Times New Roman" w:cs="Times New Roman"/>
          <w:i/>
          <w:sz w:val="20"/>
          <w:szCs w:val="20"/>
        </w:rPr>
        <w:t>stique: Aelred de Rievaulx</w:t>
      </w:r>
      <w:r w:rsidRPr="00A26984">
        <w:rPr>
          <w:rFonts w:ascii="Times New Roman" w:hAnsi="Times New Roman" w:cs="Times New Roman"/>
          <w:sz w:val="20"/>
          <w:szCs w:val="20"/>
        </w:rPr>
        <w:t>, J. Gabalda et Cia., Par</w:t>
      </w:r>
      <w:r w:rsidRPr="00A26984">
        <w:rPr>
          <w:rFonts w:ascii="Times New Roman" w:hAnsi="Times New Roman" w:cs="Times New Roman"/>
          <w:spacing w:val="1"/>
          <w:sz w:val="20"/>
          <w:szCs w:val="20"/>
        </w:rPr>
        <w:t>í</w:t>
      </w:r>
      <w:r>
        <w:rPr>
          <w:rFonts w:ascii="Times New Roman" w:hAnsi="Times New Roman" w:cs="Times New Roman"/>
          <w:sz w:val="20"/>
          <w:szCs w:val="20"/>
        </w:rPr>
        <w:t>s, 1959, págs. 81-102 y 147-158.</w:t>
      </w:r>
    </w:p>
  </w:footnote>
  <w:footnote w:id="948">
    <w:p w:rsidR="00AD36FC" w:rsidRDefault="00AD36FC" w:rsidP="00EF09DF">
      <w:pPr>
        <w:pStyle w:val="Textonotapie"/>
      </w:pPr>
      <w:r>
        <w:rPr>
          <w:rStyle w:val="Refdenotaalpie"/>
        </w:rPr>
        <w:footnoteRef/>
      </w:r>
      <w:r>
        <w:t xml:space="preserve"> </w:t>
      </w:r>
      <w:r w:rsidRPr="00A26984">
        <w:t>A</w:t>
      </w:r>
      <w:r w:rsidRPr="00A26984">
        <w:rPr>
          <w:spacing w:val="-2"/>
        </w:rPr>
        <w:t>m</w:t>
      </w:r>
      <w:r>
        <w:t>. III</w:t>
      </w:r>
      <w:r w:rsidRPr="00A26984">
        <w:t>, 79.</w:t>
      </w:r>
    </w:p>
  </w:footnote>
  <w:footnote w:id="949">
    <w:p w:rsidR="00AD36FC" w:rsidRDefault="00AD36FC" w:rsidP="00EF09DF">
      <w:pPr>
        <w:pStyle w:val="Textonotapie"/>
      </w:pPr>
      <w:r>
        <w:rPr>
          <w:rStyle w:val="Refdenotaalpie"/>
        </w:rPr>
        <w:footnoteRef/>
      </w:r>
      <w:r>
        <w:t xml:space="preserve"> </w:t>
      </w:r>
      <w:r w:rsidRPr="00A26984">
        <w:t>A</w:t>
      </w:r>
      <w:r w:rsidRPr="00A26984">
        <w:rPr>
          <w:spacing w:val="-2"/>
        </w:rPr>
        <w:t>m</w:t>
      </w:r>
      <w:r>
        <w:t>. III</w:t>
      </w:r>
      <w:r w:rsidRPr="00A26984">
        <w:t>, 82.</w:t>
      </w:r>
    </w:p>
  </w:footnote>
  <w:footnote w:id="950">
    <w:p w:rsidR="00AD36FC" w:rsidRDefault="00AD36FC" w:rsidP="00EF09DF">
      <w:pPr>
        <w:pStyle w:val="Textonotapie"/>
      </w:pPr>
      <w:r>
        <w:rPr>
          <w:rStyle w:val="Refdenotaalpie"/>
        </w:rPr>
        <w:footnoteRef/>
      </w:r>
      <w:r>
        <w:t xml:space="preserve"> </w:t>
      </w:r>
      <w:r w:rsidRPr="00A26984">
        <w:t>A</w:t>
      </w:r>
      <w:r w:rsidRPr="00A26984">
        <w:rPr>
          <w:spacing w:val="-2"/>
        </w:rPr>
        <w:t>m</w:t>
      </w:r>
      <w:r w:rsidRPr="00A26984">
        <w:t>. III. 79.</w:t>
      </w:r>
    </w:p>
  </w:footnote>
  <w:footnote w:id="951">
    <w:p w:rsidR="00AD36FC" w:rsidRDefault="00AD36FC" w:rsidP="00EF09DF">
      <w:pPr>
        <w:pStyle w:val="Textonotapie"/>
      </w:pPr>
      <w:r>
        <w:rPr>
          <w:rStyle w:val="Refdenotaalpie"/>
        </w:rPr>
        <w:footnoteRef/>
      </w:r>
      <w:r>
        <w:t xml:space="preserve"> </w:t>
      </w:r>
      <w:r w:rsidRPr="00A26984">
        <w:t>Cfr. Spec. III, 140.</w:t>
      </w:r>
    </w:p>
  </w:footnote>
  <w:footnote w:id="952">
    <w:p w:rsidR="00AD36FC" w:rsidRDefault="00AD36FC" w:rsidP="00EF09DF">
      <w:pPr>
        <w:pStyle w:val="Textonotapie"/>
      </w:pPr>
      <w:r>
        <w:rPr>
          <w:rStyle w:val="Refdenotaalpie"/>
        </w:rPr>
        <w:footnoteRef/>
      </w:r>
      <w:r>
        <w:t xml:space="preserve"> </w:t>
      </w:r>
      <w:r w:rsidRPr="00BE4814">
        <w:t xml:space="preserve">Cf. San Agustín, </w:t>
      </w:r>
      <w:r w:rsidRPr="00BE4814">
        <w:rPr>
          <w:i/>
        </w:rPr>
        <w:t>Confesiones</w:t>
      </w:r>
      <w:r>
        <w:t xml:space="preserve"> II</w:t>
      </w:r>
      <w:r w:rsidRPr="00BE4814">
        <w:t>,</w:t>
      </w:r>
      <w:r>
        <w:t xml:space="preserve"> 2 y III,1 (B.A.C.; t. II</w:t>
      </w:r>
      <w:r w:rsidRPr="00BE4814">
        <w:t>, págs. 107 y 126).</w:t>
      </w:r>
    </w:p>
  </w:footnote>
  <w:footnote w:id="953">
    <w:p w:rsidR="00AD36FC" w:rsidRDefault="00AD36FC" w:rsidP="00EF09DF">
      <w:pPr>
        <w:pStyle w:val="Textonotapie"/>
      </w:pPr>
      <w:r>
        <w:rPr>
          <w:rStyle w:val="Refdenotaalpie"/>
        </w:rPr>
        <w:footnoteRef/>
      </w:r>
      <w:r>
        <w:t xml:space="preserve"> </w:t>
      </w:r>
      <w:r w:rsidRPr="00BE4814">
        <w:t>Se</w:t>
      </w:r>
      <w:r w:rsidRPr="00BE4814">
        <w:rPr>
          <w:spacing w:val="3"/>
        </w:rPr>
        <w:t xml:space="preserve"> </w:t>
      </w:r>
      <w:r w:rsidRPr="00BE4814">
        <w:t>trata</w:t>
      </w:r>
      <w:r w:rsidRPr="00BE4814">
        <w:rPr>
          <w:spacing w:val="4"/>
        </w:rPr>
        <w:t xml:space="preserve"> </w:t>
      </w:r>
      <w:r w:rsidRPr="00BE4814">
        <w:rPr>
          <w:spacing w:val="-1"/>
        </w:rPr>
        <w:t>d</w:t>
      </w:r>
      <w:r w:rsidRPr="00BE4814">
        <w:t>e</w:t>
      </w:r>
      <w:r w:rsidRPr="00BE4814">
        <w:rPr>
          <w:spacing w:val="4"/>
        </w:rPr>
        <w:t xml:space="preserve"> </w:t>
      </w:r>
      <w:r w:rsidRPr="00BE4814">
        <w:t>Marco</w:t>
      </w:r>
      <w:r w:rsidRPr="00BE4814">
        <w:rPr>
          <w:spacing w:val="3"/>
        </w:rPr>
        <w:t xml:space="preserve"> </w:t>
      </w:r>
      <w:r w:rsidRPr="00BE4814">
        <w:t>T</w:t>
      </w:r>
      <w:r w:rsidRPr="00BE4814">
        <w:rPr>
          <w:spacing w:val="-1"/>
        </w:rPr>
        <w:t>u</w:t>
      </w:r>
      <w:r w:rsidRPr="00BE4814">
        <w:t>lio</w:t>
      </w:r>
      <w:r w:rsidRPr="00BE4814">
        <w:rPr>
          <w:spacing w:val="4"/>
        </w:rPr>
        <w:t xml:space="preserve"> </w:t>
      </w:r>
      <w:r w:rsidRPr="00BE4814">
        <w:t>Cicerón y</w:t>
      </w:r>
      <w:r w:rsidRPr="00BE4814">
        <w:rPr>
          <w:spacing w:val="3"/>
        </w:rPr>
        <w:t xml:space="preserve"> </w:t>
      </w:r>
      <w:r w:rsidRPr="00BE4814">
        <w:t>su</w:t>
      </w:r>
      <w:r w:rsidRPr="00BE4814">
        <w:rPr>
          <w:spacing w:val="3"/>
        </w:rPr>
        <w:t xml:space="preserve"> </w:t>
      </w:r>
      <w:r w:rsidRPr="00BE4814">
        <w:t>obra</w:t>
      </w:r>
      <w:r w:rsidRPr="00BE4814">
        <w:rPr>
          <w:spacing w:val="3"/>
        </w:rPr>
        <w:t xml:space="preserve"> </w:t>
      </w:r>
      <w:r w:rsidRPr="00BE4814">
        <w:rPr>
          <w:i/>
          <w:spacing w:val="-2"/>
        </w:rPr>
        <w:t>D</w:t>
      </w:r>
      <w:r w:rsidRPr="00BE4814">
        <w:rPr>
          <w:i/>
        </w:rPr>
        <w:t>e</w:t>
      </w:r>
      <w:r w:rsidRPr="00BE4814">
        <w:rPr>
          <w:i/>
          <w:spacing w:val="4"/>
        </w:rPr>
        <w:t xml:space="preserve"> </w:t>
      </w:r>
      <w:r w:rsidRPr="00BE4814">
        <w:rPr>
          <w:i/>
        </w:rPr>
        <w:t>a</w:t>
      </w:r>
      <w:r w:rsidRPr="00BE4814">
        <w:rPr>
          <w:i/>
          <w:spacing w:val="-2"/>
        </w:rPr>
        <w:t>m</w:t>
      </w:r>
      <w:r w:rsidRPr="00BE4814">
        <w:rPr>
          <w:i/>
        </w:rPr>
        <w:t>icitia</w:t>
      </w:r>
      <w:r w:rsidRPr="00BE4814">
        <w:t>,</w:t>
      </w:r>
      <w:r w:rsidRPr="00BE4814">
        <w:rPr>
          <w:spacing w:val="4"/>
        </w:rPr>
        <w:t xml:space="preserve"> </w:t>
      </w:r>
      <w:r w:rsidRPr="00BE4814">
        <w:t>escrita</w:t>
      </w:r>
      <w:r w:rsidRPr="00BE4814">
        <w:rPr>
          <w:spacing w:val="3"/>
        </w:rPr>
        <w:t xml:space="preserve"> </w:t>
      </w:r>
      <w:r w:rsidRPr="00BE4814">
        <w:rPr>
          <w:spacing w:val="-1"/>
        </w:rPr>
        <w:t>h</w:t>
      </w:r>
      <w:r w:rsidRPr="00BE4814">
        <w:t>acia</w:t>
      </w:r>
      <w:r w:rsidRPr="00BE4814">
        <w:rPr>
          <w:spacing w:val="3"/>
        </w:rPr>
        <w:t xml:space="preserve"> </w:t>
      </w:r>
      <w:r w:rsidRPr="00BE4814">
        <w:t>el</w:t>
      </w:r>
      <w:r w:rsidRPr="00BE4814">
        <w:rPr>
          <w:spacing w:val="3"/>
        </w:rPr>
        <w:t xml:space="preserve"> </w:t>
      </w:r>
      <w:r w:rsidRPr="00BE4814">
        <w:t>44</w:t>
      </w:r>
      <w:r w:rsidRPr="00BE4814">
        <w:rPr>
          <w:spacing w:val="2"/>
        </w:rPr>
        <w:t xml:space="preserve"> </w:t>
      </w:r>
      <w:r w:rsidRPr="00BE4814">
        <w:t>a.C.,</w:t>
      </w:r>
      <w:r w:rsidRPr="00BE4814">
        <w:rPr>
          <w:spacing w:val="3"/>
        </w:rPr>
        <w:t xml:space="preserve"> </w:t>
      </w:r>
      <w:r w:rsidRPr="00BE4814">
        <w:t>que</w:t>
      </w:r>
      <w:r w:rsidRPr="00BE4814">
        <w:rPr>
          <w:spacing w:val="3"/>
        </w:rPr>
        <w:t xml:space="preserve"> </w:t>
      </w:r>
      <w:r w:rsidRPr="00BE4814">
        <w:t>a</w:t>
      </w:r>
      <w:r w:rsidRPr="00BE4814">
        <w:rPr>
          <w:spacing w:val="3"/>
        </w:rPr>
        <w:t xml:space="preserve"> </w:t>
      </w:r>
      <w:r w:rsidRPr="00BE4814">
        <w:rPr>
          <w:spacing w:val="-1"/>
        </w:rPr>
        <w:t>v</w:t>
      </w:r>
      <w:r w:rsidRPr="00BE4814">
        <w:t>eces</w:t>
      </w:r>
      <w:r w:rsidRPr="00BE4814">
        <w:rPr>
          <w:spacing w:val="2"/>
        </w:rPr>
        <w:t xml:space="preserve"> </w:t>
      </w:r>
      <w:r w:rsidRPr="00BE4814">
        <w:t>es lla</w:t>
      </w:r>
      <w:r w:rsidRPr="00BE4814">
        <w:rPr>
          <w:spacing w:val="-2"/>
        </w:rPr>
        <w:t>m</w:t>
      </w:r>
      <w:r w:rsidRPr="00BE4814">
        <w:t>ada</w:t>
      </w:r>
      <w:r w:rsidRPr="00BE4814">
        <w:rPr>
          <w:spacing w:val="1"/>
        </w:rPr>
        <w:t xml:space="preserve"> </w:t>
      </w:r>
      <w:r w:rsidRPr="00BE4814">
        <w:t>también</w:t>
      </w:r>
      <w:r w:rsidRPr="00BE4814">
        <w:rPr>
          <w:spacing w:val="2"/>
        </w:rPr>
        <w:t xml:space="preserve"> </w:t>
      </w:r>
      <w:r w:rsidRPr="00BE4814">
        <w:rPr>
          <w:i/>
        </w:rPr>
        <w:t>Laelius</w:t>
      </w:r>
      <w:r w:rsidRPr="00BE4814">
        <w:t>.</w:t>
      </w:r>
      <w:r w:rsidRPr="00BE4814">
        <w:rPr>
          <w:spacing w:val="1"/>
        </w:rPr>
        <w:t xml:space="preserve"> </w:t>
      </w:r>
      <w:r w:rsidRPr="00BE4814">
        <w:t>Sobre</w:t>
      </w:r>
      <w:r w:rsidRPr="00BE4814">
        <w:rPr>
          <w:spacing w:val="1"/>
        </w:rPr>
        <w:t xml:space="preserve"> </w:t>
      </w:r>
      <w:r w:rsidRPr="00BE4814">
        <w:t>la influencia</w:t>
      </w:r>
      <w:r w:rsidRPr="00BE4814">
        <w:rPr>
          <w:spacing w:val="1"/>
        </w:rPr>
        <w:t xml:space="preserve"> </w:t>
      </w:r>
      <w:r w:rsidRPr="00BE4814">
        <w:t>de</w:t>
      </w:r>
      <w:r w:rsidRPr="00BE4814">
        <w:rPr>
          <w:spacing w:val="1"/>
        </w:rPr>
        <w:t xml:space="preserve"> </w:t>
      </w:r>
      <w:r w:rsidRPr="00BE4814">
        <w:t>esta</w:t>
      </w:r>
      <w:r w:rsidRPr="00BE4814">
        <w:rPr>
          <w:spacing w:val="1"/>
        </w:rPr>
        <w:t xml:space="preserve"> </w:t>
      </w:r>
      <w:r w:rsidRPr="00BE4814">
        <w:t>o</w:t>
      </w:r>
      <w:r w:rsidRPr="00BE4814">
        <w:rPr>
          <w:spacing w:val="-2"/>
        </w:rPr>
        <w:t>b</w:t>
      </w:r>
      <w:r w:rsidRPr="00BE4814">
        <w:t>ra</w:t>
      </w:r>
      <w:r w:rsidRPr="00BE4814">
        <w:rPr>
          <w:spacing w:val="1"/>
        </w:rPr>
        <w:t xml:space="preserve"> </w:t>
      </w:r>
      <w:r w:rsidRPr="00BE4814">
        <w:t>en</w:t>
      </w:r>
      <w:r w:rsidRPr="00BE4814">
        <w:rPr>
          <w:spacing w:val="1"/>
        </w:rPr>
        <w:t xml:space="preserve"> </w:t>
      </w:r>
      <w:r w:rsidRPr="00BE4814">
        <w:t>la</w:t>
      </w:r>
      <w:r w:rsidRPr="00BE4814">
        <w:rPr>
          <w:spacing w:val="1"/>
        </w:rPr>
        <w:t xml:space="preserve"> </w:t>
      </w:r>
      <w:r w:rsidRPr="00BE4814">
        <w:t>de</w:t>
      </w:r>
      <w:r w:rsidRPr="00BE4814">
        <w:rPr>
          <w:spacing w:val="1"/>
        </w:rPr>
        <w:t xml:space="preserve"> </w:t>
      </w:r>
      <w:r w:rsidRPr="00BE4814">
        <w:rPr>
          <w:spacing w:val="-1"/>
        </w:rPr>
        <w:t>E</w:t>
      </w:r>
      <w:r w:rsidRPr="00BE4814">
        <w:rPr>
          <w:spacing w:val="1"/>
        </w:rPr>
        <w:t>l</w:t>
      </w:r>
      <w:r w:rsidRPr="00BE4814">
        <w:t>redo,</w:t>
      </w:r>
      <w:r w:rsidRPr="00BE4814">
        <w:rPr>
          <w:spacing w:val="1"/>
        </w:rPr>
        <w:t xml:space="preserve"> </w:t>
      </w:r>
      <w:r w:rsidRPr="00BE4814">
        <w:t>consultar</w:t>
      </w:r>
      <w:r w:rsidRPr="00BE4814">
        <w:rPr>
          <w:spacing w:val="1"/>
        </w:rPr>
        <w:t xml:space="preserve"> </w:t>
      </w:r>
      <w:r w:rsidRPr="00BE4814">
        <w:t>la</w:t>
      </w:r>
      <w:r w:rsidRPr="00BE4814">
        <w:rPr>
          <w:spacing w:val="1"/>
        </w:rPr>
        <w:t xml:space="preserve"> </w:t>
      </w:r>
      <w:r w:rsidRPr="00BE4814">
        <w:t>Introducción, pág.</w:t>
      </w:r>
      <w:r w:rsidRPr="00BE4814">
        <w:rPr>
          <w:spacing w:val="1"/>
        </w:rPr>
        <w:t xml:space="preserve"> </w:t>
      </w:r>
      <w:r w:rsidRPr="00BE4814">
        <w:t>258</w:t>
      </w:r>
      <w:r w:rsidRPr="00BE4814">
        <w:rPr>
          <w:spacing w:val="1"/>
        </w:rPr>
        <w:t xml:space="preserve"> </w:t>
      </w:r>
      <w:r w:rsidRPr="00BE4814">
        <w:t>ss</w:t>
      </w:r>
      <w:r w:rsidRPr="00BE4814">
        <w:rPr>
          <w:spacing w:val="-1"/>
        </w:rPr>
        <w:t>.</w:t>
      </w:r>
      <w:r w:rsidRPr="00BE4814">
        <w:t>,</w:t>
      </w:r>
      <w:r w:rsidRPr="00BE4814">
        <w:rPr>
          <w:spacing w:val="1"/>
        </w:rPr>
        <w:t xml:space="preserve"> </w:t>
      </w:r>
      <w:r w:rsidRPr="00BE4814">
        <w:t>y</w:t>
      </w:r>
      <w:r w:rsidRPr="00BE4814">
        <w:rPr>
          <w:spacing w:val="1"/>
        </w:rPr>
        <w:t xml:space="preserve"> </w:t>
      </w:r>
      <w:r w:rsidRPr="00BE4814">
        <w:t>Dubois,</w:t>
      </w:r>
      <w:r w:rsidRPr="00BE4814">
        <w:rPr>
          <w:spacing w:val="1"/>
        </w:rPr>
        <w:t xml:space="preserve"> </w:t>
      </w:r>
      <w:r w:rsidRPr="00BE4814">
        <w:t>J.,</w:t>
      </w:r>
      <w:r w:rsidRPr="00BE4814">
        <w:rPr>
          <w:spacing w:val="1"/>
        </w:rPr>
        <w:t xml:space="preserve"> </w:t>
      </w:r>
      <w:r>
        <w:t>“</w:t>
      </w:r>
      <w:r w:rsidRPr="00BE4814">
        <w:t>I</w:t>
      </w:r>
      <w:r w:rsidRPr="00BE4814">
        <w:rPr>
          <w:spacing w:val="-1"/>
        </w:rPr>
        <w:t>n</w:t>
      </w:r>
      <w:r w:rsidRPr="00BE4814">
        <w:rPr>
          <w:spacing w:val="1"/>
        </w:rPr>
        <w:t>t</w:t>
      </w:r>
      <w:r>
        <w:t>roduction”</w:t>
      </w:r>
      <w:r w:rsidRPr="00BE4814">
        <w:t>, en</w:t>
      </w:r>
      <w:r w:rsidRPr="00BE4814">
        <w:rPr>
          <w:spacing w:val="1"/>
        </w:rPr>
        <w:t xml:space="preserve"> </w:t>
      </w:r>
      <w:r w:rsidRPr="00481A21">
        <w:rPr>
          <w:i/>
        </w:rPr>
        <w:t>L</w:t>
      </w:r>
      <w:r w:rsidRPr="00481A21">
        <w:rPr>
          <w:i/>
          <w:spacing w:val="-1"/>
        </w:rPr>
        <w:t>'</w:t>
      </w:r>
      <w:r w:rsidRPr="00481A21">
        <w:rPr>
          <w:i/>
        </w:rPr>
        <w:t>A</w:t>
      </w:r>
      <w:r w:rsidRPr="00481A21">
        <w:rPr>
          <w:i/>
          <w:spacing w:val="-2"/>
        </w:rPr>
        <w:t>m</w:t>
      </w:r>
      <w:r w:rsidRPr="00481A21">
        <w:rPr>
          <w:i/>
        </w:rPr>
        <w:t>itié</w:t>
      </w:r>
      <w:r w:rsidRPr="00481A21">
        <w:rPr>
          <w:i/>
          <w:spacing w:val="1"/>
        </w:rPr>
        <w:t xml:space="preserve"> </w:t>
      </w:r>
      <w:r w:rsidRPr="00481A21">
        <w:rPr>
          <w:i/>
        </w:rPr>
        <w:t>Spirituelle</w:t>
      </w:r>
      <w:r w:rsidRPr="00BE4814">
        <w:t>,</w:t>
      </w:r>
      <w:r w:rsidRPr="00BE4814">
        <w:rPr>
          <w:spacing w:val="1"/>
        </w:rPr>
        <w:t xml:space="preserve"> </w:t>
      </w:r>
      <w:r w:rsidRPr="00BE4814">
        <w:t>Paris, ed.</w:t>
      </w:r>
      <w:r w:rsidRPr="00BE4814">
        <w:rPr>
          <w:spacing w:val="1"/>
        </w:rPr>
        <w:t xml:space="preserve"> </w:t>
      </w:r>
      <w:r w:rsidRPr="00BE4814">
        <w:t>Beyaert,</w:t>
      </w:r>
      <w:r w:rsidRPr="00BE4814">
        <w:rPr>
          <w:spacing w:val="1"/>
        </w:rPr>
        <w:t xml:space="preserve"> </w:t>
      </w:r>
      <w:r w:rsidRPr="00BE4814">
        <w:t>1948,</w:t>
      </w:r>
      <w:r w:rsidRPr="00BE4814">
        <w:rPr>
          <w:spacing w:val="1"/>
        </w:rPr>
        <w:t xml:space="preserve"> </w:t>
      </w:r>
      <w:r w:rsidRPr="00BE4814">
        <w:t>pág</w:t>
      </w:r>
      <w:r w:rsidRPr="00BE4814">
        <w:rPr>
          <w:spacing w:val="-2"/>
        </w:rPr>
        <w:t>s</w:t>
      </w:r>
      <w:r w:rsidRPr="00BE4814">
        <w:t>. x</w:t>
      </w:r>
      <w:r w:rsidRPr="00D90941">
        <w:rPr>
          <w:highlight w:val="yellow"/>
        </w:rPr>
        <w:t>lviii</w:t>
      </w:r>
      <w:r w:rsidRPr="00BE4814">
        <w:t xml:space="preserve"> y ss.</w:t>
      </w:r>
    </w:p>
  </w:footnote>
  <w:footnote w:id="954">
    <w:p w:rsidR="00AD36FC" w:rsidRDefault="00AD36FC" w:rsidP="00EF09DF">
      <w:pPr>
        <w:pStyle w:val="Textonotapie"/>
      </w:pPr>
      <w:r>
        <w:rPr>
          <w:rStyle w:val="Refdenotaalpie"/>
        </w:rPr>
        <w:footnoteRef/>
      </w:r>
      <w:r>
        <w:t xml:space="preserve"> </w:t>
      </w:r>
      <w:r w:rsidRPr="00BE4814">
        <w:rPr>
          <w:rFonts w:cs="Times New Roman"/>
        </w:rPr>
        <w:t>Cf. San B</w:t>
      </w:r>
      <w:r w:rsidRPr="00BE4814">
        <w:rPr>
          <w:rFonts w:cs="Times New Roman"/>
          <w:spacing w:val="1"/>
        </w:rPr>
        <w:t>e</w:t>
      </w:r>
      <w:r>
        <w:t xml:space="preserve">rnardo, </w:t>
      </w:r>
      <w:r w:rsidRPr="00761809">
        <w:rPr>
          <w:i/>
        </w:rPr>
        <w:t>Sup. Cant</w:t>
      </w:r>
      <w:r>
        <w:t>., 15,3 (B.A.C., t. II</w:t>
      </w:r>
      <w:r w:rsidRPr="00BE4814">
        <w:rPr>
          <w:rFonts w:cs="Times New Roman"/>
        </w:rPr>
        <w:t>, pág. 91).</w:t>
      </w:r>
    </w:p>
  </w:footnote>
  <w:footnote w:id="955">
    <w:p w:rsidR="00AD36FC" w:rsidRDefault="00AD36FC" w:rsidP="00EF09DF">
      <w:pPr>
        <w:pStyle w:val="Textonotapie"/>
      </w:pPr>
      <w:r>
        <w:rPr>
          <w:rStyle w:val="Refdenotaalpie"/>
        </w:rPr>
        <w:footnoteRef/>
      </w:r>
      <w:r>
        <w:t xml:space="preserve"> </w:t>
      </w:r>
      <w:r w:rsidRPr="00BE4814">
        <w:t>Co</w:t>
      </w:r>
      <w:r w:rsidRPr="00BE4814">
        <w:rPr>
          <w:spacing w:val="-2"/>
        </w:rPr>
        <w:t>m</w:t>
      </w:r>
      <w:r w:rsidRPr="00BE4814">
        <w:t>o</w:t>
      </w:r>
      <w:r w:rsidRPr="00BE4814">
        <w:rPr>
          <w:spacing w:val="1"/>
        </w:rPr>
        <w:t xml:space="preserve"> </w:t>
      </w:r>
      <w:r w:rsidRPr="00BE4814">
        <w:t>luego</w:t>
      </w:r>
      <w:r w:rsidRPr="00BE4814">
        <w:rPr>
          <w:spacing w:val="1"/>
        </w:rPr>
        <w:t xml:space="preserve"> </w:t>
      </w:r>
      <w:r w:rsidRPr="00BE4814">
        <w:t>se</w:t>
      </w:r>
      <w:r w:rsidRPr="00BE4814">
        <w:rPr>
          <w:spacing w:val="1"/>
        </w:rPr>
        <w:t xml:space="preserve"> </w:t>
      </w:r>
      <w:r w:rsidRPr="00BE4814">
        <w:t>verá,</w:t>
      </w:r>
      <w:r w:rsidRPr="00BE4814">
        <w:rPr>
          <w:spacing w:val="1"/>
        </w:rPr>
        <w:t xml:space="preserve"> </w:t>
      </w:r>
      <w:r w:rsidRPr="00BE4814">
        <w:t>para</w:t>
      </w:r>
      <w:r w:rsidRPr="00BE4814">
        <w:rPr>
          <w:spacing w:val="1"/>
        </w:rPr>
        <w:t xml:space="preserve"> </w:t>
      </w:r>
      <w:r w:rsidRPr="00BE4814">
        <w:t>Elredo</w:t>
      </w:r>
      <w:r w:rsidRPr="00BE4814">
        <w:rPr>
          <w:spacing w:val="2"/>
        </w:rPr>
        <w:t xml:space="preserve"> </w:t>
      </w:r>
      <w:r w:rsidRPr="00BE4814">
        <w:t>la</w:t>
      </w:r>
      <w:r w:rsidRPr="00BE4814">
        <w:rPr>
          <w:spacing w:val="1"/>
        </w:rPr>
        <w:t xml:space="preserve"> </w:t>
      </w:r>
      <w:r w:rsidRPr="00BE4814">
        <w:t>a</w:t>
      </w:r>
      <w:r w:rsidRPr="00BE4814">
        <w:rPr>
          <w:spacing w:val="-2"/>
        </w:rPr>
        <w:t>m</w:t>
      </w:r>
      <w:r w:rsidRPr="00BE4814">
        <w:t>istad</w:t>
      </w:r>
      <w:r w:rsidRPr="00BE4814">
        <w:rPr>
          <w:spacing w:val="1"/>
        </w:rPr>
        <w:t xml:space="preserve"> </w:t>
      </w:r>
      <w:r w:rsidRPr="00BE4814">
        <w:t>verda</w:t>
      </w:r>
      <w:r w:rsidRPr="00BE4814">
        <w:rPr>
          <w:spacing w:val="-4"/>
        </w:rPr>
        <w:t>d</w:t>
      </w:r>
      <w:r w:rsidRPr="00BE4814">
        <w:t>era</w:t>
      </w:r>
      <w:r w:rsidRPr="00BE4814">
        <w:rPr>
          <w:spacing w:val="1"/>
        </w:rPr>
        <w:t xml:space="preserve"> </w:t>
      </w:r>
      <w:r w:rsidRPr="00BE4814">
        <w:t>se</w:t>
      </w:r>
      <w:r w:rsidRPr="00BE4814">
        <w:rPr>
          <w:spacing w:val="1"/>
        </w:rPr>
        <w:t xml:space="preserve"> </w:t>
      </w:r>
      <w:r w:rsidRPr="00BE4814">
        <w:rPr>
          <w:spacing w:val="-1"/>
        </w:rPr>
        <w:t>d</w:t>
      </w:r>
      <w:r w:rsidRPr="00BE4814">
        <w:t>a</w:t>
      </w:r>
      <w:r w:rsidRPr="00BE4814">
        <w:rPr>
          <w:spacing w:val="1"/>
        </w:rPr>
        <w:t xml:space="preserve"> </w:t>
      </w:r>
      <w:r w:rsidRPr="00BE4814">
        <w:t>entre</w:t>
      </w:r>
      <w:r w:rsidRPr="00BE4814">
        <w:rPr>
          <w:spacing w:val="1"/>
        </w:rPr>
        <w:t xml:space="preserve"> </w:t>
      </w:r>
      <w:r w:rsidRPr="00BE4814">
        <w:t>tres:</w:t>
      </w:r>
      <w:r w:rsidRPr="00BE4814">
        <w:rPr>
          <w:spacing w:val="1"/>
        </w:rPr>
        <w:t xml:space="preserve"> </w:t>
      </w:r>
      <w:r w:rsidRPr="00BE4814">
        <w:t>los</w:t>
      </w:r>
      <w:r w:rsidRPr="00BE4814">
        <w:rPr>
          <w:spacing w:val="-1"/>
        </w:rPr>
        <w:t xml:space="preserve"> </w:t>
      </w:r>
      <w:r w:rsidRPr="00BE4814">
        <w:t>dos</w:t>
      </w:r>
      <w:r w:rsidRPr="00BE4814">
        <w:rPr>
          <w:spacing w:val="1"/>
        </w:rPr>
        <w:t xml:space="preserve"> </w:t>
      </w:r>
      <w:r w:rsidRPr="00BE4814">
        <w:t>a</w:t>
      </w:r>
      <w:r w:rsidRPr="00BE4814">
        <w:rPr>
          <w:spacing w:val="-2"/>
        </w:rPr>
        <w:t>m</w:t>
      </w:r>
      <w:r w:rsidRPr="00BE4814">
        <w:t>igos</w:t>
      </w:r>
      <w:r w:rsidRPr="00BE4814">
        <w:rPr>
          <w:spacing w:val="1"/>
        </w:rPr>
        <w:t xml:space="preserve"> </w:t>
      </w:r>
      <w:r w:rsidRPr="00BE4814">
        <w:t>y</w:t>
      </w:r>
      <w:r w:rsidRPr="00BE4814">
        <w:rPr>
          <w:spacing w:val="1"/>
        </w:rPr>
        <w:t xml:space="preserve"> </w:t>
      </w:r>
      <w:r w:rsidRPr="00BE4814">
        <w:t>Cristo.</w:t>
      </w:r>
      <w:r w:rsidRPr="00BE4814">
        <w:rPr>
          <w:spacing w:val="1"/>
        </w:rPr>
        <w:t xml:space="preserve"> </w:t>
      </w:r>
      <w:r w:rsidRPr="00BE4814">
        <w:t>Cf. A</w:t>
      </w:r>
      <w:r w:rsidRPr="00BE4814">
        <w:rPr>
          <w:spacing w:val="-2"/>
        </w:rPr>
        <w:t>m</w:t>
      </w:r>
      <w:r>
        <w:t>. I</w:t>
      </w:r>
      <w:r w:rsidRPr="00BE4814">
        <w:t>,8.10... Cristo es quien inspira este santo amor entre los a</w:t>
      </w:r>
      <w:r w:rsidRPr="00BE4814">
        <w:rPr>
          <w:spacing w:val="-2"/>
        </w:rPr>
        <w:t>m</w:t>
      </w:r>
      <w:r>
        <w:t>igos: cf.</w:t>
      </w:r>
      <w:r w:rsidRPr="00BE4814">
        <w:t xml:space="preserve"> A</w:t>
      </w:r>
      <w:r w:rsidRPr="00BE4814">
        <w:rPr>
          <w:spacing w:val="-2"/>
        </w:rPr>
        <w:t>m</w:t>
      </w:r>
      <w:r>
        <w:t xml:space="preserve">., II, </w:t>
      </w:r>
      <w:r w:rsidRPr="00BE4814">
        <w:t>26.</w:t>
      </w:r>
    </w:p>
  </w:footnote>
  <w:footnote w:id="956">
    <w:p w:rsidR="00AD36FC" w:rsidRDefault="00AD36FC" w:rsidP="00EF09DF">
      <w:pPr>
        <w:pStyle w:val="Textonotapie"/>
      </w:pPr>
      <w:r>
        <w:rPr>
          <w:rStyle w:val="Refdenotaalpie"/>
        </w:rPr>
        <w:footnoteRef/>
      </w:r>
      <w:r>
        <w:t xml:space="preserve"> </w:t>
      </w:r>
      <w:r w:rsidRPr="00BE4814">
        <w:t>Se</w:t>
      </w:r>
      <w:r w:rsidRPr="00BE4814">
        <w:rPr>
          <w:spacing w:val="1"/>
        </w:rPr>
        <w:t xml:space="preserve"> </w:t>
      </w:r>
      <w:r w:rsidRPr="00BE4814">
        <w:t>trata</w:t>
      </w:r>
      <w:r w:rsidRPr="00BE4814">
        <w:rPr>
          <w:spacing w:val="1"/>
        </w:rPr>
        <w:t xml:space="preserve"> </w:t>
      </w:r>
      <w:r w:rsidRPr="00BE4814">
        <w:t>del</w:t>
      </w:r>
      <w:r w:rsidRPr="00BE4814">
        <w:rPr>
          <w:spacing w:val="1"/>
        </w:rPr>
        <w:t xml:space="preserve"> </w:t>
      </w:r>
      <w:r w:rsidRPr="00BE4814">
        <w:rPr>
          <w:spacing w:val="-2"/>
        </w:rPr>
        <w:t>m</w:t>
      </w:r>
      <w:r w:rsidRPr="00BE4814">
        <w:t>onje</w:t>
      </w:r>
      <w:r w:rsidRPr="00BE4814">
        <w:rPr>
          <w:spacing w:val="1"/>
        </w:rPr>
        <w:t xml:space="preserve"> </w:t>
      </w:r>
      <w:r w:rsidRPr="00BE4814">
        <w:t>Juan,</w:t>
      </w:r>
      <w:r w:rsidRPr="00BE4814">
        <w:rPr>
          <w:spacing w:val="1"/>
        </w:rPr>
        <w:t xml:space="preserve"> </w:t>
      </w:r>
      <w:r w:rsidRPr="00BE4814">
        <w:t>del</w:t>
      </w:r>
      <w:r w:rsidRPr="00BE4814">
        <w:rPr>
          <w:spacing w:val="1"/>
        </w:rPr>
        <w:t xml:space="preserve"> </w:t>
      </w:r>
      <w:r w:rsidRPr="00BE4814">
        <w:rPr>
          <w:spacing w:val="-2"/>
        </w:rPr>
        <w:t>m</w:t>
      </w:r>
      <w:r w:rsidRPr="00BE4814">
        <w:t>on</w:t>
      </w:r>
      <w:r w:rsidRPr="00BE4814">
        <w:rPr>
          <w:spacing w:val="2"/>
        </w:rPr>
        <w:t>a</w:t>
      </w:r>
      <w:r w:rsidRPr="00BE4814">
        <w:t>sterio</w:t>
      </w:r>
      <w:r w:rsidRPr="00BE4814">
        <w:rPr>
          <w:spacing w:val="1"/>
        </w:rPr>
        <w:t xml:space="preserve"> </w:t>
      </w:r>
      <w:r w:rsidRPr="00BE4814">
        <w:t>de</w:t>
      </w:r>
      <w:r w:rsidRPr="00BE4814">
        <w:rPr>
          <w:spacing w:val="1"/>
        </w:rPr>
        <w:t xml:space="preserve"> </w:t>
      </w:r>
      <w:r w:rsidRPr="00BE4814">
        <w:t>W</w:t>
      </w:r>
      <w:r w:rsidRPr="00BE4814">
        <w:rPr>
          <w:spacing w:val="-1"/>
        </w:rPr>
        <w:t>a</w:t>
      </w:r>
      <w:r w:rsidRPr="00BE4814">
        <w:t>rdon, en Bedfordshire, quien,</w:t>
      </w:r>
      <w:r w:rsidRPr="00BE4814">
        <w:rPr>
          <w:spacing w:val="1"/>
        </w:rPr>
        <w:t xml:space="preserve"> </w:t>
      </w:r>
      <w:r w:rsidRPr="00BE4814">
        <w:t>según</w:t>
      </w:r>
      <w:r w:rsidRPr="00BE4814">
        <w:rPr>
          <w:spacing w:val="1"/>
        </w:rPr>
        <w:t xml:space="preserve"> </w:t>
      </w:r>
      <w:r w:rsidRPr="00BE4814">
        <w:rPr>
          <w:spacing w:val="-2"/>
        </w:rPr>
        <w:t>W</w:t>
      </w:r>
      <w:r w:rsidRPr="00BE4814">
        <w:t>alter</w:t>
      </w:r>
      <w:r w:rsidRPr="00BE4814">
        <w:rPr>
          <w:spacing w:val="1"/>
        </w:rPr>
        <w:t xml:space="preserve"> </w:t>
      </w:r>
      <w:r w:rsidRPr="00BE4814">
        <w:t>Daniel, fue un joven discípulo y a</w:t>
      </w:r>
      <w:r w:rsidRPr="00BE4814">
        <w:rPr>
          <w:spacing w:val="-2"/>
        </w:rPr>
        <w:t>m</w:t>
      </w:r>
      <w:r w:rsidRPr="00BE4814">
        <w:t xml:space="preserve">igo de </w:t>
      </w:r>
      <w:r>
        <w:t>Elredo</w:t>
      </w:r>
      <w:r w:rsidRPr="00BE4814">
        <w:t xml:space="preserve">, al que éste dedica su obra </w:t>
      </w:r>
      <w:r w:rsidRPr="00481A21">
        <w:rPr>
          <w:i/>
        </w:rPr>
        <w:t>Cu</w:t>
      </w:r>
      <w:r w:rsidRPr="00481A21">
        <w:rPr>
          <w:i/>
          <w:spacing w:val="-1"/>
        </w:rPr>
        <w:t>a</w:t>
      </w:r>
      <w:r w:rsidRPr="00481A21">
        <w:rPr>
          <w:i/>
        </w:rPr>
        <w:t>ndo</w:t>
      </w:r>
      <w:r w:rsidRPr="00481A21">
        <w:rPr>
          <w:i/>
          <w:spacing w:val="1"/>
        </w:rPr>
        <w:t xml:space="preserve"> </w:t>
      </w:r>
      <w:r w:rsidRPr="00481A21">
        <w:rPr>
          <w:i/>
        </w:rPr>
        <w:t>Jesús tenía</w:t>
      </w:r>
      <w:r w:rsidRPr="00481A21">
        <w:rPr>
          <w:i/>
          <w:spacing w:val="1"/>
        </w:rPr>
        <w:t xml:space="preserve"> </w:t>
      </w:r>
      <w:r w:rsidRPr="00481A21">
        <w:rPr>
          <w:i/>
        </w:rPr>
        <w:t>doce</w:t>
      </w:r>
      <w:r w:rsidRPr="00481A21">
        <w:rPr>
          <w:i/>
          <w:spacing w:val="1"/>
        </w:rPr>
        <w:t xml:space="preserve"> </w:t>
      </w:r>
      <w:r w:rsidRPr="00481A21">
        <w:rPr>
          <w:i/>
        </w:rPr>
        <w:t>años</w:t>
      </w:r>
      <w:r w:rsidRPr="00BE4814">
        <w:t>. Cf.</w:t>
      </w:r>
      <w:r w:rsidRPr="00BE4814">
        <w:rPr>
          <w:spacing w:val="12"/>
        </w:rPr>
        <w:t xml:space="preserve"> </w:t>
      </w:r>
      <w:r w:rsidRPr="00BE4814">
        <w:t>Powicke,</w:t>
      </w:r>
      <w:r w:rsidRPr="00BE4814">
        <w:rPr>
          <w:spacing w:val="12"/>
        </w:rPr>
        <w:t xml:space="preserve"> </w:t>
      </w:r>
      <w:r w:rsidRPr="00BE4814">
        <w:t>F.</w:t>
      </w:r>
      <w:r w:rsidRPr="00BE4814">
        <w:rPr>
          <w:spacing w:val="12"/>
        </w:rPr>
        <w:t xml:space="preserve"> </w:t>
      </w:r>
      <w:r w:rsidRPr="00BE4814">
        <w:t>M.,</w:t>
      </w:r>
      <w:r w:rsidRPr="00BE4814">
        <w:rPr>
          <w:spacing w:val="12"/>
        </w:rPr>
        <w:t xml:space="preserve"> </w:t>
      </w:r>
      <w:r w:rsidRPr="00BE4814">
        <w:t>en</w:t>
      </w:r>
      <w:r w:rsidRPr="00BE4814">
        <w:rPr>
          <w:spacing w:val="12"/>
        </w:rPr>
        <w:t xml:space="preserve"> </w:t>
      </w:r>
      <w:r>
        <w:t>“Introduction”</w:t>
      </w:r>
      <w:r w:rsidRPr="00BE4814">
        <w:t>,</w:t>
      </w:r>
      <w:r w:rsidRPr="00BE4814">
        <w:rPr>
          <w:spacing w:val="12"/>
        </w:rPr>
        <w:t xml:space="preserve"> </w:t>
      </w:r>
      <w:r w:rsidRPr="00BE4814">
        <w:t>The</w:t>
      </w:r>
      <w:r w:rsidRPr="00BE4814">
        <w:rPr>
          <w:spacing w:val="12"/>
        </w:rPr>
        <w:t xml:space="preserve"> </w:t>
      </w:r>
      <w:r w:rsidRPr="00BE4814">
        <w:t>Life</w:t>
      </w:r>
      <w:r w:rsidRPr="00BE4814">
        <w:rPr>
          <w:spacing w:val="12"/>
        </w:rPr>
        <w:t xml:space="preserve"> </w:t>
      </w:r>
      <w:r w:rsidRPr="00BE4814">
        <w:t>of</w:t>
      </w:r>
      <w:r w:rsidRPr="00BE4814">
        <w:rPr>
          <w:spacing w:val="12"/>
        </w:rPr>
        <w:t xml:space="preserve"> </w:t>
      </w:r>
      <w:r w:rsidRPr="00BE4814">
        <w:t>Ailred</w:t>
      </w:r>
      <w:r w:rsidRPr="00BE4814">
        <w:rPr>
          <w:spacing w:val="12"/>
        </w:rPr>
        <w:t xml:space="preserve"> </w:t>
      </w:r>
      <w:r w:rsidRPr="00BE4814">
        <w:t>of</w:t>
      </w:r>
      <w:r w:rsidRPr="00BE4814">
        <w:rPr>
          <w:spacing w:val="12"/>
        </w:rPr>
        <w:t xml:space="preserve"> </w:t>
      </w:r>
      <w:r w:rsidRPr="00BE4814">
        <w:t>Rie</w:t>
      </w:r>
      <w:r w:rsidRPr="00BE4814">
        <w:rPr>
          <w:spacing w:val="-1"/>
        </w:rPr>
        <w:t>v</w:t>
      </w:r>
      <w:r w:rsidRPr="00BE4814">
        <w:t>aulx,</w:t>
      </w:r>
      <w:r w:rsidRPr="00BE4814">
        <w:rPr>
          <w:spacing w:val="13"/>
        </w:rPr>
        <w:t xml:space="preserve"> </w:t>
      </w:r>
      <w:r w:rsidRPr="00BE4814">
        <w:t>ed.</w:t>
      </w:r>
      <w:r w:rsidRPr="00BE4814">
        <w:rPr>
          <w:spacing w:val="12"/>
        </w:rPr>
        <w:t xml:space="preserve"> </w:t>
      </w:r>
      <w:r w:rsidRPr="00BE4814">
        <w:t>Powicke,</w:t>
      </w:r>
      <w:r w:rsidRPr="00BE4814">
        <w:rPr>
          <w:spacing w:val="12"/>
        </w:rPr>
        <w:t xml:space="preserve"> </w:t>
      </w:r>
      <w:r w:rsidRPr="00BE4814">
        <w:t>pág.</w:t>
      </w:r>
      <w:r w:rsidRPr="00BE4814">
        <w:rPr>
          <w:spacing w:val="12"/>
        </w:rPr>
        <w:t xml:space="preserve"> </w:t>
      </w:r>
      <w:r w:rsidRPr="00BE4814">
        <w:t>41;</w:t>
      </w:r>
      <w:r w:rsidRPr="00BE4814">
        <w:rPr>
          <w:spacing w:val="12"/>
        </w:rPr>
        <w:t xml:space="preserve"> </w:t>
      </w:r>
      <w:r>
        <w:t>cf</w:t>
      </w:r>
      <w:r w:rsidRPr="00BE4814">
        <w:t>.</w:t>
      </w:r>
      <w:r w:rsidRPr="00BE4814">
        <w:rPr>
          <w:spacing w:val="12"/>
        </w:rPr>
        <w:t xml:space="preserve"> </w:t>
      </w:r>
      <w:r w:rsidRPr="00BE4814">
        <w:t>PC</w:t>
      </w:r>
      <w:r>
        <w:t xml:space="preserve"> 4, pág. 21, nota 1.</w:t>
      </w:r>
    </w:p>
  </w:footnote>
  <w:footnote w:id="957">
    <w:p w:rsidR="00AD36FC" w:rsidRDefault="00AD36FC" w:rsidP="00EF09DF">
      <w:pPr>
        <w:pStyle w:val="Textonotapie"/>
      </w:pPr>
      <w:r>
        <w:rPr>
          <w:rStyle w:val="Refdenotaalpie"/>
        </w:rPr>
        <w:footnoteRef/>
      </w:r>
      <w:r>
        <w:t xml:space="preserve"> </w:t>
      </w:r>
      <w:r w:rsidRPr="0068252B">
        <w:t>Cf. Pról</w:t>
      </w:r>
      <w:r w:rsidRPr="0068252B">
        <w:rPr>
          <w:rFonts w:cs="Times New Roman"/>
        </w:rPr>
        <w:t>. 4 y 5.</w:t>
      </w:r>
    </w:p>
  </w:footnote>
  <w:footnote w:id="958">
    <w:p w:rsidR="00AD36FC" w:rsidRDefault="00AD36FC" w:rsidP="00EF09DF">
      <w:pPr>
        <w:pStyle w:val="Textonotapie"/>
      </w:pPr>
      <w:r>
        <w:rPr>
          <w:rStyle w:val="Refdenotaalpie"/>
        </w:rPr>
        <w:footnoteRef/>
      </w:r>
      <w:r>
        <w:t xml:space="preserve"> </w:t>
      </w:r>
      <w:r w:rsidRPr="00BE4814">
        <w:t xml:space="preserve">Cicerón, </w:t>
      </w:r>
      <w:r w:rsidRPr="00192643">
        <w:rPr>
          <w:i/>
        </w:rPr>
        <w:t xml:space="preserve">De </w:t>
      </w:r>
      <w:r w:rsidRPr="00192643">
        <w:rPr>
          <w:i/>
          <w:spacing w:val="2"/>
        </w:rPr>
        <w:t>a</w:t>
      </w:r>
      <w:r w:rsidRPr="00192643">
        <w:rPr>
          <w:i/>
          <w:spacing w:val="-2"/>
        </w:rPr>
        <w:t>m</w:t>
      </w:r>
      <w:r w:rsidRPr="00192643">
        <w:rPr>
          <w:i/>
        </w:rPr>
        <w:t>icitia</w:t>
      </w:r>
      <w:r w:rsidRPr="00BE4814">
        <w:t>, 20.</w:t>
      </w:r>
    </w:p>
  </w:footnote>
  <w:footnote w:id="959">
    <w:p w:rsidR="00AD36FC" w:rsidRDefault="00AD36FC" w:rsidP="00EF09DF">
      <w:pPr>
        <w:pStyle w:val="Textonotapie"/>
      </w:pPr>
      <w:r>
        <w:rPr>
          <w:rStyle w:val="Refdenotaalpie"/>
        </w:rPr>
        <w:footnoteRef/>
      </w:r>
      <w:r>
        <w:t xml:space="preserve"> </w:t>
      </w:r>
      <w:r w:rsidRPr="00BE4814">
        <w:t>Ibid. 26</w:t>
      </w:r>
    </w:p>
  </w:footnote>
  <w:footnote w:id="960">
    <w:p w:rsidR="00AD36FC" w:rsidRDefault="00AD36FC" w:rsidP="00EF09DF">
      <w:pPr>
        <w:pStyle w:val="Textonotapie"/>
      </w:pPr>
      <w:r>
        <w:rPr>
          <w:rStyle w:val="Refdenotaalpie"/>
        </w:rPr>
        <w:footnoteRef/>
      </w:r>
      <w:r>
        <w:t xml:space="preserve"> </w:t>
      </w:r>
      <w:r w:rsidRPr="00BE4814">
        <w:t>San Isidoro de Sevilla, Ety</w:t>
      </w:r>
      <w:r w:rsidRPr="00BE4814">
        <w:rPr>
          <w:spacing w:val="-2"/>
        </w:rPr>
        <w:t>m</w:t>
      </w:r>
      <w:r>
        <w:t>ologí</w:t>
      </w:r>
      <w:r w:rsidRPr="00BE4814">
        <w:t>as, 10,5.</w:t>
      </w:r>
    </w:p>
  </w:footnote>
  <w:footnote w:id="961">
    <w:p w:rsidR="00AD36FC" w:rsidRDefault="00AD36FC" w:rsidP="00EF09DF">
      <w:pPr>
        <w:pStyle w:val="Textonotapie"/>
      </w:pPr>
      <w:r>
        <w:rPr>
          <w:rStyle w:val="Refdenotaalpie"/>
        </w:rPr>
        <w:footnoteRef/>
      </w:r>
      <w:r>
        <w:t xml:space="preserve"> </w:t>
      </w:r>
      <w:r w:rsidRPr="00BE4814">
        <w:t>Ro</w:t>
      </w:r>
      <w:r w:rsidRPr="00BE4814">
        <w:rPr>
          <w:spacing w:val="-2"/>
        </w:rPr>
        <w:t>m</w:t>
      </w:r>
      <w:r w:rsidRPr="00BE4814">
        <w:t>. 12,15.</w:t>
      </w:r>
    </w:p>
  </w:footnote>
  <w:footnote w:id="962">
    <w:p w:rsidR="00AD36FC" w:rsidRDefault="00AD36FC" w:rsidP="00EF09DF">
      <w:pPr>
        <w:pStyle w:val="Textonotapie"/>
      </w:pPr>
      <w:r>
        <w:rPr>
          <w:rStyle w:val="Refdenotaalpie"/>
        </w:rPr>
        <w:footnoteRef/>
      </w:r>
      <w:r>
        <w:t xml:space="preserve"> </w:t>
      </w:r>
      <w:r w:rsidRPr="00BE4814">
        <w:t xml:space="preserve">Cicerón, </w:t>
      </w:r>
      <w:r w:rsidRPr="00BE4814">
        <w:rPr>
          <w:spacing w:val="-1"/>
        </w:rPr>
        <w:t>o</w:t>
      </w:r>
      <w:r w:rsidRPr="00BE4814">
        <w:t xml:space="preserve">.c., 81; 92; </w:t>
      </w:r>
      <w:r>
        <w:rPr>
          <w:spacing w:val="-1"/>
        </w:rPr>
        <w:t>cf</w:t>
      </w:r>
      <w:r w:rsidRPr="00BE4814">
        <w:t xml:space="preserve">. Spec. III, </w:t>
      </w:r>
      <w:r w:rsidRPr="00BE4814">
        <w:rPr>
          <w:spacing w:val="-1"/>
        </w:rPr>
        <w:t>3</w:t>
      </w:r>
      <w:r w:rsidRPr="00BE4814">
        <w:t>9.</w:t>
      </w:r>
    </w:p>
  </w:footnote>
  <w:footnote w:id="963">
    <w:p w:rsidR="00AD36FC" w:rsidRDefault="00AD36FC" w:rsidP="00EF09DF">
      <w:pPr>
        <w:pStyle w:val="Textonotapie"/>
      </w:pPr>
      <w:r>
        <w:rPr>
          <w:rStyle w:val="Refdenotaalpie"/>
        </w:rPr>
        <w:footnoteRef/>
      </w:r>
      <w:r>
        <w:t xml:space="preserve"> </w:t>
      </w:r>
      <w:r w:rsidRPr="00BE4814">
        <w:t>Cicerón, o.c., 32.</w:t>
      </w:r>
    </w:p>
  </w:footnote>
  <w:footnote w:id="964">
    <w:p w:rsidR="00AD36FC" w:rsidRDefault="00AD36FC" w:rsidP="00EF09DF">
      <w:pPr>
        <w:pStyle w:val="Textonotapie"/>
      </w:pPr>
      <w:r>
        <w:rPr>
          <w:rStyle w:val="Refdenotaalpie"/>
        </w:rPr>
        <w:footnoteRef/>
      </w:r>
      <w:r>
        <w:t xml:space="preserve"> </w:t>
      </w:r>
      <w:r w:rsidRPr="00BE4814">
        <w:t>Prov. 17,17.</w:t>
      </w:r>
    </w:p>
  </w:footnote>
  <w:footnote w:id="965">
    <w:p w:rsidR="00AD36FC" w:rsidRDefault="00AD36FC" w:rsidP="00EF09DF">
      <w:pPr>
        <w:pStyle w:val="Textonotapie"/>
      </w:pPr>
      <w:r>
        <w:rPr>
          <w:rStyle w:val="Refdenotaalpie"/>
        </w:rPr>
        <w:footnoteRef/>
      </w:r>
      <w:r>
        <w:t xml:space="preserve"> </w:t>
      </w:r>
      <w:r w:rsidRPr="00BE4814">
        <w:t>Cicerón, o.c., 34.</w:t>
      </w:r>
    </w:p>
  </w:footnote>
  <w:footnote w:id="966">
    <w:p w:rsidR="00AD36FC" w:rsidRDefault="00AD36FC" w:rsidP="00EF09DF">
      <w:pPr>
        <w:pStyle w:val="Textonotapie"/>
      </w:pPr>
      <w:r>
        <w:rPr>
          <w:rStyle w:val="Refdenotaalpie"/>
        </w:rPr>
        <w:footnoteRef/>
      </w:r>
      <w:r>
        <w:t xml:space="preserve"> </w:t>
      </w:r>
      <w:r w:rsidRPr="00BE4814">
        <w:t>A</w:t>
      </w:r>
      <w:r w:rsidRPr="00BE4814">
        <w:rPr>
          <w:spacing w:val="-2"/>
        </w:rPr>
        <w:t>m</w:t>
      </w:r>
      <w:r w:rsidRPr="00BE4814">
        <w:t>., III, 39.</w:t>
      </w:r>
    </w:p>
  </w:footnote>
  <w:footnote w:id="967">
    <w:p w:rsidR="00AD36FC" w:rsidRDefault="00AD36FC" w:rsidP="00EF09DF">
      <w:pPr>
        <w:pStyle w:val="Textonotapie"/>
      </w:pPr>
      <w:r>
        <w:rPr>
          <w:rStyle w:val="Refdenotaalpie"/>
        </w:rPr>
        <w:footnoteRef/>
      </w:r>
      <w:r>
        <w:t xml:space="preserve"> </w:t>
      </w:r>
      <w:r w:rsidRPr="00BE4814">
        <w:t>Prov. 17,17.</w:t>
      </w:r>
    </w:p>
  </w:footnote>
  <w:footnote w:id="968">
    <w:p w:rsidR="00AD36FC" w:rsidRDefault="00AD36FC" w:rsidP="00EF09DF">
      <w:pPr>
        <w:pStyle w:val="Textonotapie"/>
      </w:pPr>
      <w:r>
        <w:rPr>
          <w:rStyle w:val="Refdenotaalpie"/>
        </w:rPr>
        <w:footnoteRef/>
      </w:r>
      <w:r>
        <w:t xml:space="preserve"> </w:t>
      </w:r>
      <w:r w:rsidRPr="00BE4814">
        <w:t>Ibid.</w:t>
      </w:r>
    </w:p>
  </w:footnote>
  <w:footnote w:id="969">
    <w:p w:rsidR="00AD36FC" w:rsidRDefault="00AD36FC" w:rsidP="00EF09DF">
      <w:pPr>
        <w:pStyle w:val="Textonotapie"/>
      </w:pPr>
      <w:r>
        <w:rPr>
          <w:rStyle w:val="Refdenotaalpie"/>
        </w:rPr>
        <w:footnoteRef/>
      </w:r>
      <w:r>
        <w:t xml:space="preserve"> </w:t>
      </w:r>
      <w:r w:rsidRPr="00BE4814">
        <w:t>San Jeróni</w:t>
      </w:r>
      <w:r w:rsidRPr="00BE4814">
        <w:rPr>
          <w:spacing w:val="-2"/>
        </w:rPr>
        <w:t>m</w:t>
      </w:r>
      <w:r w:rsidRPr="00BE4814">
        <w:t xml:space="preserve">o, </w:t>
      </w:r>
      <w:r w:rsidRPr="004546BD">
        <w:rPr>
          <w:i/>
        </w:rPr>
        <w:t>Epist</w:t>
      </w:r>
      <w:r w:rsidRPr="00BE4814">
        <w:t>. 3,6.</w:t>
      </w:r>
    </w:p>
  </w:footnote>
  <w:footnote w:id="970">
    <w:p w:rsidR="00AD36FC" w:rsidRDefault="00AD36FC" w:rsidP="00EF09DF">
      <w:pPr>
        <w:pStyle w:val="Textonotapie"/>
      </w:pPr>
      <w:r>
        <w:rPr>
          <w:rStyle w:val="Refdenotaalpie"/>
        </w:rPr>
        <w:footnoteRef/>
      </w:r>
      <w:r>
        <w:t xml:space="preserve"> </w:t>
      </w:r>
      <w:r w:rsidRPr="00BE4814">
        <w:t>Cicerón, o.c., 15.</w:t>
      </w:r>
    </w:p>
  </w:footnote>
  <w:footnote w:id="971">
    <w:p w:rsidR="00AD36FC" w:rsidRDefault="00AD36FC" w:rsidP="00EF09DF">
      <w:pPr>
        <w:pStyle w:val="Textonotapie"/>
      </w:pPr>
      <w:r>
        <w:rPr>
          <w:rStyle w:val="Refdenotaalpie"/>
        </w:rPr>
        <w:footnoteRef/>
      </w:r>
      <w:r>
        <w:t xml:space="preserve"> </w:t>
      </w:r>
      <w:r w:rsidRPr="00BE4814">
        <w:rPr>
          <w:rFonts w:cs="Times New Roman"/>
        </w:rPr>
        <w:t>Cr.</w:t>
      </w:r>
      <w:r w:rsidRPr="00BE4814">
        <w:rPr>
          <w:rFonts w:cs="Times New Roman"/>
          <w:spacing w:val="3"/>
        </w:rPr>
        <w:t xml:space="preserve"> </w:t>
      </w:r>
      <w:r w:rsidRPr="00BE4814">
        <w:rPr>
          <w:rFonts w:cs="Times New Roman"/>
        </w:rPr>
        <w:t>Julius</w:t>
      </w:r>
      <w:r w:rsidRPr="00BE4814">
        <w:rPr>
          <w:rFonts w:cs="Times New Roman"/>
          <w:spacing w:val="3"/>
        </w:rPr>
        <w:t xml:space="preserve"> </w:t>
      </w:r>
      <w:r w:rsidRPr="00BE4814">
        <w:rPr>
          <w:rFonts w:cs="Times New Roman"/>
        </w:rPr>
        <w:t>Po</w:t>
      </w:r>
      <w:r w:rsidRPr="00BE4814">
        <w:rPr>
          <w:rFonts w:cs="Times New Roman"/>
          <w:spacing w:val="-2"/>
        </w:rPr>
        <w:t>m</w:t>
      </w:r>
      <w:r w:rsidRPr="00BE4814">
        <w:rPr>
          <w:rFonts w:cs="Times New Roman"/>
        </w:rPr>
        <w:t>erius,</w:t>
      </w:r>
      <w:r w:rsidRPr="00BE4814">
        <w:rPr>
          <w:rFonts w:cs="Times New Roman"/>
          <w:spacing w:val="3"/>
        </w:rPr>
        <w:t xml:space="preserve"> </w:t>
      </w:r>
      <w:r w:rsidRPr="00AA1FDD">
        <w:rPr>
          <w:rFonts w:cs="Times New Roman"/>
          <w:i/>
        </w:rPr>
        <w:t>De</w:t>
      </w:r>
      <w:r w:rsidRPr="00AA1FDD">
        <w:rPr>
          <w:rFonts w:cs="Times New Roman"/>
          <w:i/>
          <w:spacing w:val="3"/>
        </w:rPr>
        <w:t xml:space="preserve"> </w:t>
      </w:r>
      <w:r w:rsidRPr="00AA1FDD">
        <w:rPr>
          <w:rFonts w:cs="Times New Roman"/>
          <w:i/>
        </w:rPr>
        <w:t>vita</w:t>
      </w:r>
      <w:r w:rsidRPr="00AA1FDD">
        <w:rPr>
          <w:rFonts w:cs="Times New Roman"/>
          <w:i/>
          <w:spacing w:val="3"/>
        </w:rPr>
        <w:t xml:space="preserve"> </w:t>
      </w:r>
      <w:r w:rsidRPr="00AA1FDD">
        <w:rPr>
          <w:i/>
        </w:rPr>
        <w:t>co</w:t>
      </w:r>
      <w:r w:rsidRPr="00AA1FDD">
        <w:rPr>
          <w:rFonts w:cs="Times New Roman"/>
          <w:i/>
        </w:rPr>
        <w:t>nte</w:t>
      </w:r>
      <w:r w:rsidRPr="00AA1FDD">
        <w:rPr>
          <w:rFonts w:cs="Times New Roman"/>
          <w:i/>
          <w:spacing w:val="-2"/>
        </w:rPr>
        <w:t>m</w:t>
      </w:r>
      <w:r w:rsidRPr="00AA1FDD">
        <w:rPr>
          <w:rFonts w:cs="Times New Roman"/>
          <w:i/>
        </w:rPr>
        <w:t>plativa</w:t>
      </w:r>
      <w:r w:rsidRPr="00BE4814">
        <w:rPr>
          <w:rFonts w:cs="Times New Roman"/>
        </w:rPr>
        <w:t>,</w:t>
      </w:r>
      <w:r>
        <w:t xml:space="preserve"> I, Pról. 2 (PL 59,415), tomado del Pseudo-Séneca, Monita 97.</w:t>
      </w:r>
    </w:p>
  </w:footnote>
  <w:footnote w:id="972">
    <w:p w:rsidR="00AD36FC" w:rsidRDefault="00AD36FC" w:rsidP="00EF09DF">
      <w:pPr>
        <w:pStyle w:val="Textonotapie"/>
      </w:pPr>
      <w:r>
        <w:rPr>
          <w:rStyle w:val="Refdenotaalpie"/>
        </w:rPr>
        <w:footnoteRef/>
      </w:r>
      <w:r>
        <w:t xml:space="preserve"> </w:t>
      </w:r>
      <w:r w:rsidRPr="00BE4814">
        <w:t>Mt. 7,7; Jn. 16,24.</w:t>
      </w:r>
    </w:p>
  </w:footnote>
  <w:footnote w:id="973">
    <w:p w:rsidR="00AD36FC" w:rsidRDefault="00AD36FC" w:rsidP="00EF09DF">
      <w:pPr>
        <w:pStyle w:val="Textonotapie"/>
      </w:pPr>
      <w:r>
        <w:rPr>
          <w:rStyle w:val="Refdenotaalpie"/>
        </w:rPr>
        <w:footnoteRef/>
      </w:r>
      <w:r>
        <w:t xml:space="preserve"> </w:t>
      </w:r>
      <w:r w:rsidRPr="00BE4814">
        <w:t xml:space="preserve">Cf. </w:t>
      </w:r>
      <w:r w:rsidRPr="008C1A75">
        <w:t>Sacra</w:t>
      </w:r>
      <w:r w:rsidRPr="008C1A75">
        <w:rPr>
          <w:spacing w:val="-2"/>
        </w:rPr>
        <w:t>m</w:t>
      </w:r>
      <w:r w:rsidRPr="008C1A75">
        <w:t>entario leonino</w:t>
      </w:r>
      <w:r w:rsidRPr="00BE4814">
        <w:t>, 1229.</w:t>
      </w:r>
    </w:p>
  </w:footnote>
  <w:footnote w:id="974">
    <w:p w:rsidR="00AD36FC" w:rsidRDefault="00AD36FC" w:rsidP="00EF09DF">
      <w:pPr>
        <w:pStyle w:val="Textonotapie"/>
      </w:pPr>
      <w:r>
        <w:rPr>
          <w:rStyle w:val="Refdenotaalpie"/>
        </w:rPr>
        <w:footnoteRef/>
      </w:r>
      <w:r>
        <w:t xml:space="preserve"> </w:t>
      </w:r>
      <w:r w:rsidRPr="00BE4814">
        <w:t>Sal. 23,10.</w:t>
      </w:r>
    </w:p>
  </w:footnote>
  <w:footnote w:id="975">
    <w:p w:rsidR="00AD36FC" w:rsidRPr="00BC0D77" w:rsidRDefault="00AD36FC" w:rsidP="00423B8C">
      <w:pPr>
        <w:spacing w:line="240" w:lineRule="auto"/>
        <w:ind w:right="74"/>
        <w:jc w:val="both"/>
        <w:rPr>
          <w:rFonts w:ascii="Times New Roman" w:hAnsi="Times New Roman" w:cs="Times New Roman"/>
          <w:sz w:val="20"/>
          <w:szCs w:val="20"/>
        </w:rPr>
      </w:pPr>
      <w:r>
        <w:rPr>
          <w:rStyle w:val="Refdenotaalpie"/>
        </w:rPr>
        <w:footnoteRef/>
      </w:r>
      <w:r>
        <w:t xml:space="preserve"> </w:t>
      </w:r>
      <w:r w:rsidRPr="00BC0D77">
        <w:rPr>
          <w:rFonts w:ascii="Times New Roman" w:hAnsi="Times New Roman" w:cs="Times New Roman"/>
          <w:sz w:val="20"/>
          <w:szCs w:val="20"/>
        </w:rPr>
        <w:t>Cf.</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Cicerón,</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o.c.,</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24.</w:t>
      </w:r>
      <w:r w:rsidRPr="00BC0D77">
        <w:rPr>
          <w:rFonts w:ascii="Times New Roman" w:hAnsi="Times New Roman" w:cs="Times New Roman"/>
          <w:spacing w:val="17"/>
          <w:sz w:val="20"/>
          <w:szCs w:val="20"/>
        </w:rPr>
        <w:t xml:space="preserve"> </w:t>
      </w:r>
      <w:r w:rsidRPr="00BC0D77">
        <w:rPr>
          <w:rFonts w:ascii="Times New Roman" w:hAnsi="Times New Roman" w:cs="Times New Roman"/>
        </w:rPr>
        <w:t>Or</w:t>
      </w:r>
      <w:r w:rsidRPr="00BC0D77">
        <w:rPr>
          <w:rFonts w:ascii="Times New Roman" w:hAnsi="Times New Roman" w:cs="Times New Roman"/>
          <w:sz w:val="20"/>
          <w:szCs w:val="20"/>
        </w:rPr>
        <w:t>estes</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es</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condenado</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a</w:t>
      </w:r>
      <w:r w:rsidRPr="00BC0D77">
        <w:rPr>
          <w:rFonts w:ascii="Times New Roman" w:hAnsi="Times New Roman" w:cs="Times New Roman"/>
          <w:spacing w:val="17"/>
          <w:sz w:val="20"/>
          <w:szCs w:val="20"/>
        </w:rPr>
        <w:t xml:space="preserve"> </w:t>
      </w:r>
      <w:r w:rsidRPr="00BC0D77">
        <w:rPr>
          <w:rFonts w:ascii="Times New Roman" w:hAnsi="Times New Roman" w:cs="Times New Roman"/>
          <w:spacing w:val="-2"/>
          <w:sz w:val="20"/>
          <w:szCs w:val="20"/>
        </w:rPr>
        <w:t>m</w:t>
      </w:r>
      <w:r w:rsidRPr="00BC0D77">
        <w:rPr>
          <w:rFonts w:ascii="Times New Roman" w:hAnsi="Times New Roman" w:cs="Times New Roman"/>
          <w:sz w:val="20"/>
          <w:szCs w:val="20"/>
        </w:rPr>
        <w:t>uerte;</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entonces</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su</w:t>
      </w:r>
      <w:r w:rsidRPr="00BC0D77">
        <w:rPr>
          <w:rFonts w:ascii="Times New Roman" w:hAnsi="Times New Roman" w:cs="Times New Roman"/>
          <w:spacing w:val="17"/>
          <w:sz w:val="20"/>
          <w:szCs w:val="20"/>
        </w:rPr>
        <w:t xml:space="preserve"> </w:t>
      </w:r>
      <w:r w:rsidRPr="00BC0D77">
        <w:rPr>
          <w:rFonts w:ascii="Times New Roman" w:hAnsi="Times New Roman" w:cs="Times New Roman"/>
          <w:sz w:val="20"/>
          <w:szCs w:val="20"/>
        </w:rPr>
        <w:t>am</w:t>
      </w:r>
      <w:r w:rsidRPr="00BC0D77">
        <w:rPr>
          <w:rFonts w:ascii="Times New Roman" w:hAnsi="Times New Roman" w:cs="Times New Roman"/>
          <w:spacing w:val="-1"/>
          <w:sz w:val="20"/>
          <w:szCs w:val="20"/>
        </w:rPr>
        <w:t>i</w:t>
      </w:r>
      <w:r w:rsidRPr="00BC0D77">
        <w:rPr>
          <w:rFonts w:ascii="Times New Roman" w:hAnsi="Times New Roman" w:cs="Times New Roman"/>
          <w:sz w:val="20"/>
          <w:szCs w:val="20"/>
        </w:rPr>
        <w:t>go</w:t>
      </w:r>
      <w:r w:rsidRPr="00BC0D77">
        <w:rPr>
          <w:rFonts w:ascii="Times New Roman" w:hAnsi="Times New Roman" w:cs="Times New Roman"/>
          <w:spacing w:val="16"/>
          <w:sz w:val="20"/>
          <w:szCs w:val="20"/>
        </w:rPr>
        <w:t xml:space="preserve"> </w:t>
      </w:r>
      <w:r w:rsidRPr="00BC0D77">
        <w:rPr>
          <w:rFonts w:ascii="Times New Roman" w:hAnsi="Times New Roman" w:cs="Times New Roman"/>
        </w:rPr>
        <w:t>Pí</w:t>
      </w:r>
      <w:r w:rsidRPr="00BC0D77">
        <w:rPr>
          <w:rFonts w:ascii="Times New Roman" w:hAnsi="Times New Roman" w:cs="Times New Roman"/>
          <w:sz w:val="20"/>
          <w:szCs w:val="20"/>
        </w:rPr>
        <w:t>lades</w:t>
      </w:r>
      <w:r w:rsidRPr="00BC0D77">
        <w:rPr>
          <w:rFonts w:ascii="Times New Roman" w:hAnsi="Times New Roman" w:cs="Times New Roman"/>
          <w:spacing w:val="16"/>
          <w:sz w:val="20"/>
          <w:szCs w:val="20"/>
        </w:rPr>
        <w:t xml:space="preserve"> </w:t>
      </w:r>
      <w:r w:rsidRPr="00BC0D77">
        <w:rPr>
          <w:rFonts w:ascii="Times New Roman" w:hAnsi="Times New Roman" w:cs="Times New Roman"/>
          <w:sz w:val="20"/>
          <w:szCs w:val="20"/>
        </w:rPr>
        <w:t>quiere</w:t>
      </w:r>
      <w:r w:rsidRPr="00BC0D77">
        <w:rPr>
          <w:rFonts w:ascii="Times New Roman" w:hAnsi="Times New Roman" w:cs="Times New Roman"/>
          <w:spacing w:val="16"/>
          <w:sz w:val="20"/>
          <w:szCs w:val="20"/>
        </w:rPr>
        <w:t xml:space="preserve"> </w:t>
      </w:r>
      <w:r w:rsidRPr="00BC0D77">
        <w:rPr>
          <w:rFonts w:ascii="Times New Roman" w:hAnsi="Times New Roman" w:cs="Times New Roman"/>
          <w:sz w:val="20"/>
          <w:szCs w:val="20"/>
        </w:rPr>
        <w:t>ponerse en su lugar y a</w:t>
      </w:r>
      <w:r w:rsidRPr="00BC0D77">
        <w:rPr>
          <w:rFonts w:ascii="Times New Roman" w:hAnsi="Times New Roman" w:cs="Times New Roman"/>
          <w:spacing w:val="-2"/>
          <w:sz w:val="20"/>
          <w:szCs w:val="20"/>
        </w:rPr>
        <w:t>m</w:t>
      </w:r>
      <w:r w:rsidRPr="00BC0D77">
        <w:rPr>
          <w:rFonts w:ascii="Times New Roman" w:hAnsi="Times New Roman" w:cs="Times New Roman"/>
          <w:sz w:val="20"/>
          <w:szCs w:val="20"/>
        </w:rPr>
        <w:t>bos pugnan por d</w:t>
      </w:r>
      <w:r w:rsidRPr="00BC0D77">
        <w:rPr>
          <w:rFonts w:ascii="Times New Roman" w:hAnsi="Times New Roman" w:cs="Times New Roman"/>
          <w:spacing w:val="1"/>
          <w:sz w:val="20"/>
          <w:szCs w:val="20"/>
        </w:rPr>
        <w:t>a</w:t>
      </w:r>
      <w:r w:rsidRPr="00BC0D77">
        <w:rPr>
          <w:rFonts w:ascii="Times New Roman" w:hAnsi="Times New Roman" w:cs="Times New Roman"/>
          <w:sz w:val="20"/>
          <w:szCs w:val="20"/>
        </w:rPr>
        <w:t>r la vida el uno por el otro.</w:t>
      </w:r>
    </w:p>
  </w:footnote>
  <w:footnote w:id="976">
    <w:p w:rsidR="00AD36FC" w:rsidRDefault="00AD36FC" w:rsidP="00EF09DF">
      <w:pPr>
        <w:pStyle w:val="Textonotapie"/>
      </w:pPr>
      <w:r>
        <w:rPr>
          <w:rStyle w:val="Refdenotaalpie"/>
        </w:rPr>
        <w:footnoteRef/>
      </w:r>
      <w:r>
        <w:t xml:space="preserve"> </w:t>
      </w:r>
      <w:r w:rsidRPr="00BE4814">
        <w:t>Hech. 4,32.</w:t>
      </w:r>
    </w:p>
  </w:footnote>
  <w:footnote w:id="977">
    <w:p w:rsidR="00AD36FC" w:rsidRPr="00423B8C" w:rsidRDefault="00AD36FC" w:rsidP="00423B8C">
      <w:pPr>
        <w:spacing w:line="240" w:lineRule="auto"/>
        <w:ind w:right="71"/>
        <w:jc w:val="both"/>
        <w:rPr>
          <w:rFonts w:ascii="Times New Roman" w:hAnsi="Times New Roman" w:cs="Times New Roman"/>
          <w:sz w:val="20"/>
          <w:szCs w:val="20"/>
        </w:rPr>
      </w:pPr>
      <w:r w:rsidRPr="00423B8C">
        <w:rPr>
          <w:rStyle w:val="Refdenotaalpie"/>
          <w:rFonts w:cs="Times New Roman"/>
        </w:rPr>
        <w:footnoteRef/>
      </w:r>
      <w:r w:rsidRPr="00423B8C">
        <w:rPr>
          <w:rFonts w:ascii="Times New Roman" w:hAnsi="Times New Roman" w:cs="Times New Roman"/>
        </w:rPr>
        <w:t xml:space="preserve"> </w:t>
      </w:r>
      <w:r w:rsidRPr="00423B8C">
        <w:rPr>
          <w:rFonts w:ascii="Times New Roman" w:hAnsi="Times New Roman" w:cs="Times New Roman"/>
          <w:sz w:val="20"/>
          <w:szCs w:val="20"/>
        </w:rPr>
        <w:t>San</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Ambrosio,</w:t>
      </w:r>
      <w:r w:rsidRPr="00423B8C">
        <w:rPr>
          <w:rFonts w:ascii="Times New Roman" w:hAnsi="Times New Roman" w:cs="Times New Roman"/>
          <w:spacing w:val="19"/>
          <w:sz w:val="20"/>
          <w:szCs w:val="20"/>
        </w:rPr>
        <w:t xml:space="preserve"> </w:t>
      </w:r>
      <w:r w:rsidRPr="00423B8C">
        <w:rPr>
          <w:rFonts w:ascii="Times New Roman" w:hAnsi="Times New Roman" w:cs="Times New Roman"/>
          <w:i/>
          <w:sz w:val="20"/>
          <w:szCs w:val="20"/>
        </w:rPr>
        <w:t>De</w:t>
      </w:r>
      <w:r w:rsidRPr="00423B8C">
        <w:rPr>
          <w:rFonts w:ascii="Times New Roman" w:hAnsi="Times New Roman" w:cs="Times New Roman"/>
          <w:i/>
          <w:spacing w:val="19"/>
          <w:sz w:val="20"/>
          <w:szCs w:val="20"/>
        </w:rPr>
        <w:t xml:space="preserve"> </w:t>
      </w:r>
      <w:r w:rsidRPr="00423B8C">
        <w:rPr>
          <w:rFonts w:ascii="Times New Roman" w:hAnsi="Times New Roman" w:cs="Times New Roman"/>
          <w:i/>
          <w:sz w:val="20"/>
          <w:szCs w:val="20"/>
        </w:rPr>
        <w:t>Virginibus</w:t>
      </w:r>
      <w:r w:rsidRPr="00423B8C">
        <w:rPr>
          <w:rFonts w:ascii="Times New Roman" w:hAnsi="Times New Roman" w:cs="Times New Roman"/>
          <w:sz w:val="20"/>
          <w:szCs w:val="20"/>
        </w:rPr>
        <w:t>,</w:t>
      </w:r>
      <w:r w:rsidRPr="00423B8C">
        <w:rPr>
          <w:rFonts w:ascii="Times New Roman" w:hAnsi="Times New Roman" w:cs="Times New Roman"/>
          <w:spacing w:val="17"/>
          <w:sz w:val="20"/>
          <w:szCs w:val="20"/>
        </w:rPr>
        <w:t xml:space="preserve"> </w:t>
      </w:r>
      <w:r>
        <w:rPr>
          <w:rFonts w:ascii="Times New Roman" w:hAnsi="Times New Roman" w:cs="Times New Roman"/>
          <w:sz w:val="20"/>
          <w:szCs w:val="20"/>
        </w:rPr>
        <w:t>II</w:t>
      </w:r>
      <w:r w:rsidRPr="00423B8C">
        <w:rPr>
          <w:rFonts w:ascii="Times New Roman" w:hAnsi="Times New Roman" w:cs="Times New Roman"/>
          <w:sz w:val="20"/>
          <w:szCs w:val="20"/>
        </w:rPr>
        <w:t>,4.</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La</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anécdota</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perte</w:t>
      </w:r>
      <w:r w:rsidRPr="00423B8C">
        <w:rPr>
          <w:rFonts w:ascii="Times New Roman" w:hAnsi="Times New Roman" w:cs="Times New Roman"/>
          <w:spacing w:val="-1"/>
          <w:sz w:val="20"/>
          <w:szCs w:val="20"/>
        </w:rPr>
        <w:t>n</w:t>
      </w:r>
      <w:r w:rsidRPr="00423B8C">
        <w:rPr>
          <w:rFonts w:ascii="Times New Roman" w:hAnsi="Times New Roman" w:cs="Times New Roman"/>
          <w:sz w:val="20"/>
          <w:szCs w:val="20"/>
        </w:rPr>
        <w:t>ece</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en</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realidad</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a</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la</w:t>
      </w:r>
      <w:r w:rsidRPr="00423B8C">
        <w:rPr>
          <w:rFonts w:ascii="Times New Roman" w:hAnsi="Times New Roman" w:cs="Times New Roman"/>
          <w:spacing w:val="19"/>
          <w:sz w:val="20"/>
          <w:szCs w:val="20"/>
        </w:rPr>
        <w:t xml:space="preserve"> </w:t>
      </w:r>
      <w:r w:rsidRPr="00423B8C">
        <w:rPr>
          <w:rFonts w:ascii="Times New Roman" w:hAnsi="Times New Roman" w:cs="Times New Roman"/>
          <w:sz w:val="20"/>
          <w:szCs w:val="20"/>
        </w:rPr>
        <w:t>vi</w:t>
      </w:r>
      <w:r w:rsidRPr="00423B8C">
        <w:rPr>
          <w:rFonts w:ascii="Times New Roman" w:hAnsi="Times New Roman" w:cs="Times New Roman"/>
          <w:spacing w:val="-1"/>
          <w:sz w:val="20"/>
          <w:szCs w:val="20"/>
        </w:rPr>
        <w:t>d</w:t>
      </w:r>
      <w:r w:rsidRPr="00423B8C">
        <w:rPr>
          <w:rFonts w:ascii="Times New Roman" w:hAnsi="Times New Roman" w:cs="Times New Roman"/>
          <w:sz w:val="20"/>
          <w:szCs w:val="20"/>
        </w:rPr>
        <w:t>a</w:t>
      </w:r>
      <w:r w:rsidRPr="00423B8C">
        <w:rPr>
          <w:rFonts w:ascii="Times New Roman" w:hAnsi="Times New Roman" w:cs="Times New Roman"/>
          <w:spacing w:val="20"/>
          <w:sz w:val="20"/>
          <w:szCs w:val="20"/>
        </w:rPr>
        <w:t xml:space="preserve"> </w:t>
      </w:r>
      <w:r w:rsidRPr="00BC0D77">
        <w:rPr>
          <w:rFonts w:ascii="Times New Roman" w:hAnsi="Times New Roman" w:cs="Times New Roman"/>
          <w:sz w:val="20"/>
          <w:szCs w:val="20"/>
        </w:rPr>
        <w:t>de</w:t>
      </w:r>
      <w:r w:rsidRPr="00BC0D77">
        <w:rPr>
          <w:rFonts w:ascii="Times New Roman" w:hAnsi="Times New Roman" w:cs="Times New Roman"/>
          <w:spacing w:val="19"/>
          <w:sz w:val="20"/>
          <w:szCs w:val="20"/>
        </w:rPr>
        <w:t xml:space="preserve"> </w:t>
      </w:r>
      <w:r w:rsidRPr="00BC0D77">
        <w:rPr>
          <w:rFonts w:ascii="Times New Roman" w:hAnsi="Times New Roman" w:cs="Times New Roman"/>
          <w:sz w:val="20"/>
          <w:szCs w:val="20"/>
        </w:rPr>
        <w:t>Teodora</w:t>
      </w:r>
      <w:r w:rsidRPr="00BC0D77">
        <w:rPr>
          <w:rFonts w:ascii="Times New Roman" w:hAnsi="Times New Roman" w:cs="Times New Roman"/>
          <w:spacing w:val="19"/>
          <w:sz w:val="20"/>
          <w:szCs w:val="20"/>
        </w:rPr>
        <w:t xml:space="preserve"> </w:t>
      </w:r>
      <w:r w:rsidRPr="00BC0D77">
        <w:rPr>
          <w:rFonts w:ascii="Times New Roman" w:hAnsi="Times New Roman" w:cs="Times New Roman"/>
          <w:sz w:val="20"/>
          <w:szCs w:val="20"/>
        </w:rPr>
        <w:t>de Alejandría</w:t>
      </w:r>
      <w:r w:rsidRPr="00423B8C">
        <w:rPr>
          <w:rFonts w:ascii="Times New Roman" w:hAnsi="Times New Roman" w:cs="Times New Roman"/>
          <w:sz w:val="20"/>
          <w:szCs w:val="20"/>
        </w:rPr>
        <w:t>; cf. Martirologio, 28 de abril.</w:t>
      </w:r>
    </w:p>
  </w:footnote>
  <w:footnote w:id="978">
    <w:p w:rsidR="00AD36FC" w:rsidRDefault="00AD36FC" w:rsidP="00EF09DF">
      <w:pPr>
        <w:pStyle w:val="Textonotapie"/>
      </w:pPr>
      <w:r>
        <w:rPr>
          <w:rStyle w:val="Refdenotaalpie"/>
        </w:rPr>
        <w:footnoteRef/>
      </w:r>
      <w:r>
        <w:t xml:space="preserve"> </w:t>
      </w:r>
      <w:r w:rsidRPr="00BE4814">
        <w:t>Sal. 39,6.</w:t>
      </w:r>
    </w:p>
  </w:footnote>
  <w:footnote w:id="979">
    <w:p w:rsidR="00AD36FC" w:rsidRDefault="00AD36FC" w:rsidP="00EF09DF">
      <w:pPr>
        <w:pStyle w:val="Textonotapie"/>
      </w:pPr>
      <w:r>
        <w:rPr>
          <w:rStyle w:val="Refdenotaalpie"/>
        </w:rPr>
        <w:footnoteRef/>
      </w:r>
      <w:r>
        <w:t xml:space="preserve"> </w:t>
      </w:r>
      <w:r w:rsidRPr="00BE4814">
        <w:t>Jn. 15,13.</w:t>
      </w:r>
    </w:p>
  </w:footnote>
  <w:footnote w:id="980">
    <w:p w:rsidR="00AD36FC" w:rsidRDefault="00AD36FC" w:rsidP="00EF09DF">
      <w:pPr>
        <w:pStyle w:val="Textonotapie"/>
      </w:pPr>
      <w:r>
        <w:rPr>
          <w:rStyle w:val="Refdenotaalpie"/>
        </w:rPr>
        <w:footnoteRef/>
      </w:r>
      <w:r>
        <w:t xml:space="preserve"> Mt. 5,44; Lc</w:t>
      </w:r>
      <w:r w:rsidRPr="00BE4814">
        <w:rPr>
          <w:rFonts w:cs="Times New Roman"/>
        </w:rPr>
        <w:t>. 6,</w:t>
      </w:r>
      <w:r>
        <w:t xml:space="preserve"> </w:t>
      </w:r>
      <w:r w:rsidRPr="00BE4814">
        <w:rPr>
          <w:rFonts w:cs="Times New Roman"/>
        </w:rPr>
        <w:t>27-35.</w:t>
      </w:r>
    </w:p>
  </w:footnote>
  <w:footnote w:id="981">
    <w:p w:rsidR="00AD36FC" w:rsidRDefault="00AD36FC" w:rsidP="00EF09DF">
      <w:pPr>
        <w:pStyle w:val="Textonotapie"/>
      </w:pPr>
      <w:r>
        <w:rPr>
          <w:rStyle w:val="Refdenotaalpie"/>
        </w:rPr>
        <w:footnoteRef/>
      </w:r>
      <w:r>
        <w:t xml:space="preserve"> </w:t>
      </w:r>
      <w:r w:rsidRPr="00BE4814">
        <w:t>Sal. 10,6.</w:t>
      </w:r>
    </w:p>
  </w:footnote>
  <w:footnote w:id="982">
    <w:p w:rsidR="00AD36FC" w:rsidRDefault="00AD36FC" w:rsidP="00EF09DF">
      <w:pPr>
        <w:pStyle w:val="Textonotapie"/>
      </w:pPr>
      <w:r>
        <w:rPr>
          <w:rStyle w:val="Refdenotaalpie"/>
        </w:rPr>
        <w:footnoteRef/>
      </w:r>
      <w:r>
        <w:t xml:space="preserve"> </w:t>
      </w:r>
      <w:r w:rsidRPr="00BE4814">
        <w:t xml:space="preserve">Cf. Casiano, </w:t>
      </w:r>
      <w:r w:rsidRPr="00BE4814">
        <w:rPr>
          <w:i/>
        </w:rPr>
        <w:t xml:space="preserve">Conferencias, </w:t>
      </w:r>
      <w:r>
        <w:t>16,2 (ed. Neblí: t. II</w:t>
      </w:r>
      <w:r w:rsidRPr="00BE4814">
        <w:t>, págs. 150 ss.).</w:t>
      </w:r>
    </w:p>
  </w:footnote>
  <w:footnote w:id="983">
    <w:p w:rsidR="00AD36FC" w:rsidRDefault="00AD36FC" w:rsidP="00EF09DF">
      <w:pPr>
        <w:pStyle w:val="Textonotapie"/>
      </w:pPr>
      <w:r>
        <w:rPr>
          <w:rStyle w:val="Refdenotaalpie"/>
        </w:rPr>
        <w:footnoteRef/>
      </w:r>
      <w:r>
        <w:t xml:space="preserve"> </w:t>
      </w:r>
      <w:r w:rsidRPr="00BE4814">
        <w:t>Cf. Ez. 16,25 y el co</w:t>
      </w:r>
      <w:r w:rsidRPr="00BE4814">
        <w:rPr>
          <w:spacing w:val="-2"/>
        </w:rPr>
        <w:t>m</w:t>
      </w:r>
      <w:r w:rsidRPr="00BE4814">
        <w:t xml:space="preserve">entario de san Jerónimo, </w:t>
      </w:r>
      <w:r w:rsidRPr="00BE4814">
        <w:rPr>
          <w:i/>
        </w:rPr>
        <w:t xml:space="preserve">Comentario sobre Ezequiel </w:t>
      </w:r>
      <w:r w:rsidRPr="00BE4814">
        <w:t>4,16.</w:t>
      </w:r>
    </w:p>
  </w:footnote>
  <w:footnote w:id="984">
    <w:p w:rsidR="00AD36FC" w:rsidRDefault="00AD36FC" w:rsidP="00EF09DF">
      <w:pPr>
        <w:pStyle w:val="Textonotapie"/>
      </w:pPr>
      <w:r>
        <w:rPr>
          <w:rStyle w:val="Refdenotaalpie"/>
        </w:rPr>
        <w:footnoteRef/>
      </w:r>
      <w:r>
        <w:t xml:space="preserve"> </w:t>
      </w:r>
      <w:r w:rsidRPr="00BE4814">
        <w:t>Nú</w:t>
      </w:r>
      <w:r w:rsidRPr="00BE4814">
        <w:rPr>
          <w:spacing w:val="-2"/>
        </w:rPr>
        <w:t>m</w:t>
      </w:r>
      <w:r w:rsidRPr="00BE4814">
        <w:t>. 15,39.</w:t>
      </w:r>
    </w:p>
  </w:footnote>
  <w:footnote w:id="985">
    <w:p w:rsidR="00AD36FC" w:rsidRDefault="00AD36FC" w:rsidP="00EF09DF">
      <w:pPr>
        <w:pStyle w:val="Textonotapie"/>
      </w:pPr>
      <w:r>
        <w:rPr>
          <w:rStyle w:val="Refdenotaalpie"/>
        </w:rPr>
        <w:footnoteRef/>
      </w:r>
      <w:r>
        <w:t xml:space="preserve"> </w:t>
      </w:r>
      <w:r w:rsidRPr="00BE4814">
        <w:t>Salustio,</w:t>
      </w:r>
      <w:r w:rsidRPr="00BE4814">
        <w:rPr>
          <w:spacing w:val="-1"/>
        </w:rPr>
        <w:t xml:space="preserve"> </w:t>
      </w:r>
      <w:r w:rsidRPr="00BE4814">
        <w:rPr>
          <w:i/>
        </w:rPr>
        <w:t xml:space="preserve">Catilina </w:t>
      </w:r>
      <w:r w:rsidRPr="00BE4814">
        <w:t>20,4.</w:t>
      </w:r>
    </w:p>
  </w:footnote>
  <w:footnote w:id="986">
    <w:p w:rsidR="00AD36FC" w:rsidRDefault="00AD36FC" w:rsidP="00EF09DF">
      <w:pPr>
        <w:pStyle w:val="Textonotapie"/>
      </w:pPr>
      <w:r>
        <w:rPr>
          <w:rStyle w:val="Refdenotaalpie"/>
        </w:rPr>
        <w:footnoteRef/>
      </w:r>
      <w:r>
        <w:t xml:space="preserve"> </w:t>
      </w:r>
      <w:r w:rsidRPr="00BE4814">
        <w:t xml:space="preserve">Cf. San </w:t>
      </w:r>
      <w:r w:rsidRPr="00BE4814">
        <w:rPr>
          <w:spacing w:val="1"/>
        </w:rPr>
        <w:t>J</w:t>
      </w:r>
      <w:r w:rsidRPr="00BE4814">
        <w:t>eróni</w:t>
      </w:r>
      <w:r w:rsidRPr="00BE4814">
        <w:rPr>
          <w:spacing w:val="-2"/>
        </w:rPr>
        <w:t>m</w:t>
      </w:r>
      <w:r w:rsidRPr="00BE4814">
        <w:t xml:space="preserve">o, </w:t>
      </w:r>
      <w:r w:rsidRPr="00BE4814">
        <w:rPr>
          <w:i/>
        </w:rPr>
        <w:t xml:space="preserve">Adv. Rufinum </w:t>
      </w:r>
      <w:r w:rsidRPr="00BE4814">
        <w:t>1,17.</w:t>
      </w:r>
    </w:p>
  </w:footnote>
  <w:footnote w:id="987">
    <w:p w:rsidR="00AD36FC" w:rsidRDefault="00AD36FC" w:rsidP="00EF09DF">
      <w:pPr>
        <w:pStyle w:val="Textonotapie"/>
      </w:pPr>
      <w:r>
        <w:rPr>
          <w:rStyle w:val="Refdenotaalpie"/>
        </w:rPr>
        <w:footnoteRef/>
      </w:r>
      <w:r>
        <w:t xml:space="preserve"> </w:t>
      </w:r>
      <w:r w:rsidRPr="00BE4814">
        <w:t>Sir. 6,8.</w:t>
      </w:r>
    </w:p>
  </w:footnote>
  <w:footnote w:id="988">
    <w:p w:rsidR="00AD36FC" w:rsidRPr="00FC1536" w:rsidRDefault="00AD36FC" w:rsidP="00D551FD">
      <w:pPr>
        <w:spacing w:line="240" w:lineRule="auto"/>
        <w:ind w:right="78"/>
        <w:jc w:val="both"/>
        <w:rPr>
          <w:rFonts w:ascii="Times New Roman" w:hAnsi="Times New Roman" w:cs="Times New Roman"/>
          <w:sz w:val="20"/>
          <w:szCs w:val="20"/>
        </w:rPr>
      </w:pPr>
      <w:r>
        <w:rPr>
          <w:rStyle w:val="Refdenotaalpie"/>
        </w:rPr>
        <w:footnoteRef/>
      </w:r>
      <w:r>
        <w:t xml:space="preserve"> </w:t>
      </w:r>
      <w:r w:rsidRPr="00FC1536">
        <w:rPr>
          <w:rFonts w:ascii="Times New Roman" w:hAnsi="Times New Roman" w:cs="Times New Roman"/>
          <w:i/>
          <w:sz w:val="20"/>
          <w:szCs w:val="20"/>
        </w:rPr>
        <w:t xml:space="preserve">Non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est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personae, sed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prosperitatis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amicus </w:t>
      </w:r>
      <w:r w:rsidRPr="00FC1536">
        <w:rPr>
          <w:rFonts w:ascii="Times New Roman" w:hAnsi="Times New Roman" w:cs="Times New Roman"/>
          <w:i/>
          <w:spacing w:val="7"/>
          <w:sz w:val="20"/>
          <w:szCs w:val="20"/>
        </w:rPr>
        <w:t xml:space="preserve"> </w:t>
      </w:r>
      <w:r w:rsidRPr="00FC1536">
        <w:rPr>
          <w:rFonts w:ascii="Times New Roman" w:hAnsi="Times New Roman" w:cs="Times New Roman"/>
          <w:sz w:val="20"/>
          <w:szCs w:val="20"/>
        </w:rPr>
        <w:t xml:space="preserve">/ </w:t>
      </w:r>
      <w:r w:rsidRPr="00FC1536">
        <w:rPr>
          <w:rFonts w:ascii="Times New Roman" w:hAnsi="Times New Roman" w:cs="Times New Roman"/>
          <w:spacing w:val="7"/>
          <w:sz w:val="20"/>
          <w:szCs w:val="20"/>
        </w:rPr>
        <w:t xml:space="preserve"> </w:t>
      </w:r>
      <w:r w:rsidRPr="00FC1536">
        <w:rPr>
          <w:rFonts w:ascii="Times New Roman" w:hAnsi="Times New Roman" w:cs="Times New Roman"/>
          <w:i/>
          <w:sz w:val="20"/>
          <w:szCs w:val="20"/>
        </w:rPr>
        <w:t xml:space="preserve">quem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fortuna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tenet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 xml:space="preserve">dulcis, acerba </w:t>
      </w:r>
      <w:r w:rsidRPr="00FC1536">
        <w:rPr>
          <w:rFonts w:ascii="Times New Roman" w:hAnsi="Times New Roman" w:cs="Times New Roman"/>
          <w:i/>
          <w:spacing w:val="6"/>
          <w:sz w:val="20"/>
          <w:szCs w:val="20"/>
        </w:rPr>
        <w:t xml:space="preserve"> </w:t>
      </w:r>
      <w:r w:rsidRPr="00FC1536">
        <w:rPr>
          <w:rFonts w:ascii="Times New Roman" w:hAnsi="Times New Roman" w:cs="Times New Roman"/>
          <w:i/>
          <w:sz w:val="20"/>
          <w:szCs w:val="20"/>
        </w:rPr>
        <w:t>fugat.</w:t>
      </w:r>
      <w:r w:rsidRPr="00FC1536">
        <w:rPr>
          <w:rFonts w:ascii="Times New Roman" w:hAnsi="Times New Roman" w:cs="Times New Roman"/>
          <w:sz w:val="20"/>
          <w:szCs w:val="20"/>
        </w:rPr>
        <w:t xml:space="preserve"> Se desconoce el autor.</w:t>
      </w:r>
    </w:p>
  </w:footnote>
  <w:footnote w:id="989">
    <w:p w:rsidR="00AD36FC" w:rsidRPr="00FC1536" w:rsidRDefault="00AD36FC" w:rsidP="00EF09DF">
      <w:pPr>
        <w:pStyle w:val="Textonotapie"/>
        <w:rPr>
          <w:rFonts w:cs="Times New Roman"/>
        </w:rPr>
      </w:pPr>
      <w:r w:rsidRPr="00FC1536">
        <w:rPr>
          <w:rStyle w:val="Refdenotaalpie"/>
          <w:rFonts w:cs="Times New Roman"/>
        </w:rPr>
        <w:footnoteRef/>
      </w:r>
      <w:r w:rsidRPr="00FC1536">
        <w:rPr>
          <w:rFonts w:cs="Times New Roman"/>
        </w:rPr>
        <w:t xml:space="preserve"> Cicerón, o.c., 31.</w:t>
      </w:r>
    </w:p>
  </w:footnote>
  <w:footnote w:id="990">
    <w:p w:rsidR="00AD36FC" w:rsidRDefault="00AD36FC" w:rsidP="00EF09DF">
      <w:pPr>
        <w:pStyle w:val="Textonotapie"/>
      </w:pPr>
      <w:r>
        <w:rPr>
          <w:rStyle w:val="Refdenotaalpie"/>
        </w:rPr>
        <w:footnoteRef/>
      </w:r>
      <w:r>
        <w:t xml:space="preserve"> </w:t>
      </w:r>
      <w:r w:rsidRPr="00BE4814">
        <w:t>Jn. 15,16-17.</w:t>
      </w:r>
    </w:p>
  </w:footnote>
  <w:footnote w:id="991">
    <w:p w:rsidR="00AD36FC" w:rsidRDefault="00AD36FC" w:rsidP="00EF09DF">
      <w:pPr>
        <w:pStyle w:val="Textonotapie"/>
      </w:pPr>
      <w:r>
        <w:rPr>
          <w:rStyle w:val="Refdenotaalpie"/>
        </w:rPr>
        <w:footnoteRef/>
      </w:r>
      <w:r>
        <w:t xml:space="preserve"> </w:t>
      </w:r>
      <w:r w:rsidRPr="00BE4814">
        <w:t>Cicerón, o.c., 80. Cf. Casiano, o.</w:t>
      </w:r>
      <w:r w:rsidRPr="00BE4814">
        <w:rPr>
          <w:spacing w:val="-1"/>
        </w:rPr>
        <w:t>c</w:t>
      </w:r>
      <w:r>
        <w:t>., 16,3 (Neblí: t.II</w:t>
      </w:r>
      <w:r w:rsidRPr="00BE4814">
        <w:t>, pág. 152).</w:t>
      </w:r>
    </w:p>
  </w:footnote>
  <w:footnote w:id="992">
    <w:p w:rsidR="00AD36FC" w:rsidRDefault="00AD36FC" w:rsidP="00EF09DF">
      <w:pPr>
        <w:pStyle w:val="Textonotapie"/>
      </w:pPr>
      <w:r>
        <w:rPr>
          <w:rStyle w:val="Refdenotaalpie"/>
        </w:rPr>
        <w:footnoteRef/>
      </w:r>
      <w:r>
        <w:t xml:space="preserve"> </w:t>
      </w:r>
      <w:r w:rsidRPr="00BE4814">
        <w:t>Salustio, o.c., 20,4.</w:t>
      </w:r>
    </w:p>
  </w:footnote>
  <w:footnote w:id="993">
    <w:p w:rsidR="00AD36FC" w:rsidRDefault="00AD36FC" w:rsidP="00EF09DF">
      <w:pPr>
        <w:pStyle w:val="Textonotapie"/>
      </w:pPr>
      <w:r>
        <w:rPr>
          <w:rStyle w:val="Refdenotaalpie"/>
        </w:rPr>
        <w:footnoteRef/>
      </w:r>
      <w:r>
        <w:t xml:space="preserve"> </w:t>
      </w:r>
      <w:r w:rsidRPr="00BE4814">
        <w:t xml:space="preserve">Cicerón, o.c., 27. </w:t>
      </w:r>
    </w:p>
  </w:footnote>
  <w:footnote w:id="994">
    <w:p w:rsidR="00AD36FC" w:rsidRDefault="00AD36FC" w:rsidP="00EF09DF">
      <w:pPr>
        <w:pStyle w:val="Textonotapie"/>
      </w:pPr>
      <w:r>
        <w:rPr>
          <w:rStyle w:val="Refdenotaalpie"/>
        </w:rPr>
        <w:footnoteRef/>
      </w:r>
      <w:r>
        <w:t xml:space="preserve"> Spec., I</w:t>
      </w:r>
      <w:r w:rsidRPr="00BE4814">
        <w:t>,2.</w:t>
      </w:r>
    </w:p>
  </w:footnote>
  <w:footnote w:id="995">
    <w:p w:rsidR="00AD36FC" w:rsidRDefault="00AD36FC" w:rsidP="00EF09DF">
      <w:pPr>
        <w:pStyle w:val="Textonotapie"/>
      </w:pPr>
      <w:r>
        <w:rPr>
          <w:rStyle w:val="Refdenotaalpie"/>
        </w:rPr>
        <w:footnoteRef/>
      </w:r>
      <w:r>
        <w:t xml:space="preserve"> </w:t>
      </w:r>
      <w:r w:rsidRPr="00BE4814">
        <w:t>Sal. 15,2.</w:t>
      </w:r>
    </w:p>
  </w:footnote>
  <w:footnote w:id="996">
    <w:p w:rsidR="00AD36FC" w:rsidRDefault="00AD36FC" w:rsidP="00EF09DF">
      <w:pPr>
        <w:pStyle w:val="Textonotapie"/>
      </w:pPr>
      <w:r>
        <w:rPr>
          <w:rStyle w:val="Refdenotaalpie"/>
        </w:rPr>
        <w:footnoteRef/>
      </w:r>
      <w:r>
        <w:t xml:space="preserve"> </w:t>
      </w:r>
      <w:r w:rsidRPr="00BE4814">
        <w:t>Cicerón, o.c., 81.</w:t>
      </w:r>
    </w:p>
  </w:footnote>
  <w:footnote w:id="997">
    <w:p w:rsidR="00AD36FC" w:rsidRDefault="00AD36FC" w:rsidP="00EF09DF">
      <w:pPr>
        <w:pStyle w:val="Textonotapie"/>
      </w:pPr>
      <w:r>
        <w:rPr>
          <w:rStyle w:val="Refdenotaalpie"/>
        </w:rPr>
        <w:footnoteRef/>
      </w:r>
      <w:r>
        <w:t xml:space="preserve"> Ibid. Cf. Casiano, o.c., 16,2 (Neblí: t. II</w:t>
      </w:r>
      <w:r w:rsidRPr="00BE4814">
        <w:t>, pág. 152).</w:t>
      </w:r>
    </w:p>
  </w:footnote>
  <w:footnote w:id="998">
    <w:p w:rsidR="00AD36FC" w:rsidRDefault="00AD36FC" w:rsidP="00EF09DF">
      <w:pPr>
        <w:pStyle w:val="Textonotapie"/>
      </w:pPr>
      <w:r>
        <w:rPr>
          <w:rStyle w:val="Refdenotaalpie"/>
        </w:rPr>
        <w:footnoteRef/>
      </w:r>
      <w:r>
        <w:t xml:space="preserve"> </w:t>
      </w:r>
      <w:r w:rsidRPr="00BE4814">
        <w:t>Gén. 2,18.</w:t>
      </w:r>
    </w:p>
  </w:footnote>
  <w:footnote w:id="999">
    <w:p w:rsidR="00AD36FC" w:rsidRDefault="00AD36FC" w:rsidP="00EF09DF">
      <w:pPr>
        <w:pStyle w:val="Textonotapie"/>
      </w:pPr>
      <w:r>
        <w:rPr>
          <w:rStyle w:val="Refdenotaalpie"/>
        </w:rPr>
        <w:footnoteRef/>
      </w:r>
      <w:r>
        <w:t xml:space="preserve"> </w:t>
      </w:r>
      <w:r w:rsidRPr="00BE4814">
        <w:t>Cf. Gén. 2,21-22.</w:t>
      </w:r>
    </w:p>
  </w:footnote>
  <w:footnote w:id="1000">
    <w:p w:rsidR="00AD36FC" w:rsidRDefault="00AD36FC" w:rsidP="00EF09DF">
      <w:pPr>
        <w:pStyle w:val="Textonotapie"/>
      </w:pPr>
      <w:r>
        <w:rPr>
          <w:rStyle w:val="Refdenotaalpie"/>
        </w:rPr>
        <w:footnoteRef/>
      </w:r>
      <w:r>
        <w:t xml:space="preserve"> </w:t>
      </w:r>
      <w:r w:rsidRPr="00BE4814">
        <w:t xml:space="preserve">San Agustín, </w:t>
      </w:r>
      <w:r w:rsidRPr="00BE4814">
        <w:rPr>
          <w:i/>
        </w:rPr>
        <w:t>Sobre</w:t>
      </w:r>
      <w:r w:rsidRPr="00BE4814">
        <w:rPr>
          <w:i/>
          <w:spacing w:val="-1"/>
        </w:rPr>
        <w:t xml:space="preserve"> </w:t>
      </w:r>
      <w:r w:rsidRPr="00BE4814">
        <w:rPr>
          <w:i/>
        </w:rPr>
        <w:t>el</w:t>
      </w:r>
      <w:r w:rsidRPr="00BE4814">
        <w:rPr>
          <w:i/>
          <w:spacing w:val="-1"/>
        </w:rPr>
        <w:t xml:space="preserve"> </w:t>
      </w:r>
      <w:r w:rsidRPr="00BE4814">
        <w:rPr>
          <w:i/>
        </w:rPr>
        <w:t>libre</w:t>
      </w:r>
      <w:r w:rsidRPr="00BE4814">
        <w:rPr>
          <w:i/>
          <w:spacing w:val="-1"/>
        </w:rPr>
        <w:t xml:space="preserve"> </w:t>
      </w:r>
      <w:r w:rsidRPr="00BE4814">
        <w:rPr>
          <w:i/>
        </w:rPr>
        <w:t>albedrío</w:t>
      </w:r>
      <w:r w:rsidRPr="00BE4814">
        <w:rPr>
          <w:i/>
          <w:spacing w:val="1"/>
        </w:rPr>
        <w:t xml:space="preserve"> </w:t>
      </w:r>
      <w:r>
        <w:t>2,19 (B.A.C.: t. III</w:t>
      </w:r>
      <w:r w:rsidRPr="00BE4814">
        <w:t>, pág. 393).</w:t>
      </w:r>
    </w:p>
  </w:footnote>
  <w:footnote w:id="1001">
    <w:p w:rsidR="00AD36FC" w:rsidRDefault="00AD36FC" w:rsidP="00EF09DF">
      <w:pPr>
        <w:pStyle w:val="Textonotapie"/>
      </w:pPr>
      <w:r>
        <w:rPr>
          <w:rStyle w:val="Refdenotaalpie"/>
        </w:rPr>
        <w:footnoteRef/>
      </w:r>
      <w:r>
        <w:t xml:space="preserve"> </w:t>
      </w:r>
      <w:r w:rsidRPr="00BE4814">
        <w:t xml:space="preserve">Ibid. </w:t>
      </w:r>
      <w:r w:rsidRPr="00BE4814">
        <w:rPr>
          <w:i/>
        </w:rPr>
        <w:t xml:space="preserve">Sermón </w:t>
      </w:r>
      <w:r w:rsidRPr="00BE4814">
        <w:t>47,9-13.</w:t>
      </w:r>
    </w:p>
  </w:footnote>
  <w:footnote w:id="1002">
    <w:p w:rsidR="00AD36FC" w:rsidRDefault="00AD36FC" w:rsidP="00EF09DF">
      <w:pPr>
        <w:pStyle w:val="Textonotapie"/>
      </w:pPr>
      <w:r>
        <w:rPr>
          <w:rStyle w:val="Refdenotaalpie"/>
        </w:rPr>
        <w:footnoteRef/>
      </w:r>
      <w:r>
        <w:t xml:space="preserve"> </w:t>
      </w:r>
      <w:r w:rsidRPr="00BE4814">
        <w:t>Prov. 17,17.</w:t>
      </w:r>
    </w:p>
  </w:footnote>
  <w:footnote w:id="1003">
    <w:p w:rsidR="00AD36FC" w:rsidRDefault="00AD36FC" w:rsidP="00EF09DF">
      <w:pPr>
        <w:pStyle w:val="Textonotapie"/>
      </w:pPr>
      <w:r>
        <w:rPr>
          <w:rStyle w:val="Refdenotaalpie"/>
        </w:rPr>
        <w:footnoteRef/>
      </w:r>
      <w:r>
        <w:t xml:space="preserve"> </w:t>
      </w:r>
      <w:r w:rsidRPr="00BE4814">
        <w:t>San Jeróni</w:t>
      </w:r>
      <w:r w:rsidRPr="00BE4814">
        <w:rPr>
          <w:spacing w:val="-2"/>
        </w:rPr>
        <w:t>m</w:t>
      </w:r>
      <w:r w:rsidRPr="00BE4814">
        <w:t xml:space="preserve">o, </w:t>
      </w:r>
      <w:r w:rsidRPr="00BE4814">
        <w:rPr>
          <w:i/>
        </w:rPr>
        <w:t xml:space="preserve">Ep. </w:t>
      </w:r>
      <w:r w:rsidRPr="00BE4814">
        <w:t>3,6.</w:t>
      </w:r>
    </w:p>
  </w:footnote>
  <w:footnote w:id="1004">
    <w:p w:rsidR="00AD36FC" w:rsidRDefault="00AD36FC" w:rsidP="00EF09DF">
      <w:pPr>
        <w:pStyle w:val="Textonotapie"/>
      </w:pPr>
      <w:r>
        <w:rPr>
          <w:rStyle w:val="Refdenotaalpie"/>
        </w:rPr>
        <w:footnoteRef/>
      </w:r>
      <w:r>
        <w:t xml:space="preserve"> </w:t>
      </w:r>
      <w:r w:rsidRPr="00BE4814">
        <w:t>1 Jn. 4,16.</w:t>
      </w:r>
    </w:p>
  </w:footnote>
  <w:footnote w:id="1005">
    <w:p w:rsidR="00AD36FC" w:rsidRDefault="00AD36FC" w:rsidP="00EF09DF">
      <w:pPr>
        <w:pStyle w:val="Textonotapie"/>
      </w:pPr>
      <w:r>
        <w:rPr>
          <w:rStyle w:val="Refdenotaalpie"/>
        </w:rPr>
        <w:footnoteRef/>
      </w:r>
      <w:r>
        <w:t xml:space="preserve"> </w:t>
      </w:r>
      <w:r w:rsidRPr="00BE4814">
        <w:t>Ibid.</w:t>
      </w:r>
    </w:p>
  </w:footnote>
  <w:footnote w:id="1006">
    <w:p w:rsidR="00AD36FC" w:rsidRDefault="00AD36FC" w:rsidP="00EF09DF">
      <w:pPr>
        <w:pStyle w:val="Textonotapie"/>
      </w:pPr>
      <w:r>
        <w:rPr>
          <w:rStyle w:val="Refdenotaalpie"/>
        </w:rPr>
        <w:footnoteRef/>
      </w:r>
      <w:r>
        <w:t xml:space="preserve"> </w:t>
      </w:r>
      <w:r w:rsidRPr="00BE4814">
        <w:t>Se</w:t>
      </w:r>
      <w:r w:rsidRPr="00BE4814">
        <w:rPr>
          <w:spacing w:val="54"/>
        </w:rPr>
        <w:t xml:space="preserve"> </w:t>
      </w:r>
      <w:r w:rsidRPr="00BE4814">
        <w:t>trata</w:t>
      </w:r>
      <w:r w:rsidRPr="00BE4814">
        <w:rPr>
          <w:spacing w:val="54"/>
        </w:rPr>
        <w:t xml:space="preserve"> </w:t>
      </w:r>
      <w:r w:rsidRPr="00BE4814">
        <w:t>de</w:t>
      </w:r>
      <w:r w:rsidRPr="00BE4814">
        <w:rPr>
          <w:spacing w:val="54"/>
        </w:rPr>
        <w:t xml:space="preserve"> </w:t>
      </w:r>
      <w:r w:rsidRPr="00BE4814">
        <w:rPr>
          <w:spacing w:val="-2"/>
        </w:rPr>
        <w:t>W</w:t>
      </w:r>
      <w:r w:rsidRPr="00BE4814">
        <w:t>alter</w:t>
      </w:r>
      <w:r w:rsidRPr="00BE4814">
        <w:rPr>
          <w:spacing w:val="54"/>
        </w:rPr>
        <w:t xml:space="preserve"> </w:t>
      </w:r>
      <w:r>
        <w:t>Daniel,</w:t>
      </w:r>
      <w:r w:rsidRPr="00BE4814">
        <w:rPr>
          <w:spacing w:val="54"/>
        </w:rPr>
        <w:t xml:space="preserve"> </w:t>
      </w:r>
      <w:r w:rsidRPr="00BE4814">
        <w:t>el</w:t>
      </w:r>
      <w:r w:rsidRPr="00BE4814">
        <w:rPr>
          <w:spacing w:val="54"/>
        </w:rPr>
        <w:t xml:space="preserve"> </w:t>
      </w:r>
      <w:r w:rsidRPr="00BE4814">
        <w:t>enfe</w:t>
      </w:r>
      <w:r w:rsidRPr="00BE4814">
        <w:rPr>
          <w:spacing w:val="2"/>
        </w:rPr>
        <w:t>r</w:t>
      </w:r>
      <w:r w:rsidRPr="00BE4814">
        <w:rPr>
          <w:spacing w:val="-2"/>
        </w:rPr>
        <w:t>m</w:t>
      </w:r>
      <w:r w:rsidRPr="00BE4814">
        <w:t>ero,</w:t>
      </w:r>
      <w:r w:rsidRPr="00BE4814">
        <w:rPr>
          <w:spacing w:val="54"/>
        </w:rPr>
        <w:t xml:space="preserve"> </w:t>
      </w:r>
      <w:r w:rsidRPr="00BE4814">
        <w:t>secretario</w:t>
      </w:r>
      <w:r w:rsidRPr="00BE4814">
        <w:rPr>
          <w:spacing w:val="54"/>
        </w:rPr>
        <w:t xml:space="preserve"> </w:t>
      </w:r>
      <w:r w:rsidRPr="00BE4814">
        <w:t>y</w:t>
      </w:r>
      <w:r w:rsidRPr="00BE4814">
        <w:rPr>
          <w:spacing w:val="54"/>
        </w:rPr>
        <w:t xml:space="preserve"> </w:t>
      </w:r>
      <w:r w:rsidRPr="00BE4814">
        <w:t>biógrafo</w:t>
      </w:r>
      <w:r w:rsidRPr="00BE4814">
        <w:rPr>
          <w:spacing w:val="54"/>
        </w:rPr>
        <w:t xml:space="preserve"> </w:t>
      </w:r>
      <w:r w:rsidRPr="00BE4814">
        <w:t>de</w:t>
      </w:r>
      <w:r w:rsidRPr="00BE4814">
        <w:rPr>
          <w:spacing w:val="54"/>
        </w:rPr>
        <w:t xml:space="preserve"> </w:t>
      </w:r>
      <w:r w:rsidRPr="00BE4814">
        <w:t>Elredo,</w:t>
      </w:r>
      <w:r w:rsidRPr="00BE4814">
        <w:rPr>
          <w:spacing w:val="54"/>
        </w:rPr>
        <w:t xml:space="preserve"> </w:t>
      </w:r>
      <w:r w:rsidRPr="00BE4814">
        <w:t>quien</w:t>
      </w:r>
      <w:r w:rsidRPr="00BE4814">
        <w:rPr>
          <w:spacing w:val="54"/>
        </w:rPr>
        <w:t xml:space="preserve"> </w:t>
      </w:r>
      <w:r w:rsidRPr="00BE4814">
        <w:t>ta</w:t>
      </w:r>
      <w:r w:rsidRPr="00BE4814">
        <w:rPr>
          <w:spacing w:val="-2"/>
        </w:rPr>
        <w:t>m</w:t>
      </w:r>
      <w:r w:rsidRPr="00BE4814">
        <w:t>bién</w:t>
      </w:r>
      <w:r w:rsidRPr="00BE4814">
        <w:rPr>
          <w:spacing w:val="54"/>
        </w:rPr>
        <w:t xml:space="preserve"> </w:t>
      </w:r>
      <w:r w:rsidRPr="00BE4814">
        <w:t>era lla</w:t>
      </w:r>
      <w:r w:rsidRPr="00BE4814">
        <w:rPr>
          <w:spacing w:val="-2"/>
        </w:rPr>
        <w:t>m</w:t>
      </w:r>
      <w:r w:rsidRPr="00BE4814">
        <w:t>ado</w:t>
      </w:r>
      <w:r w:rsidRPr="00BE4814">
        <w:rPr>
          <w:spacing w:val="2"/>
        </w:rPr>
        <w:t xml:space="preserve"> </w:t>
      </w:r>
      <w:r w:rsidRPr="00BE4814">
        <w:rPr>
          <w:i/>
        </w:rPr>
        <w:t>magister Walterus.</w:t>
      </w:r>
      <w:r w:rsidRPr="00BE4814">
        <w:rPr>
          <w:i/>
          <w:spacing w:val="1"/>
        </w:rPr>
        <w:t xml:space="preserve"> </w:t>
      </w:r>
      <w:r w:rsidRPr="00BE4814">
        <w:t>Fue</w:t>
      </w:r>
      <w:r w:rsidRPr="00BE4814">
        <w:rPr>
          <w:spacing w:val="1"/>
        </w:rPr>
        <w:t xml:space="preserve"> </w:t>
      </w:r>
      <w:r w:rsidRPr="00BE4814">
        <w:rPr>
          <w:spacing w:val="-2"/>
        </w:rPr>
        <w:t>m</w:t>
      </w:r>
      <w:r w:rsidRPr="00BE4814">
        <w:rPr>
          <w:spacing w:val="1"/>
        </w:rPr>
        <w:t>o</w:t>
      </w:r>
      <w:r w:rsidRPr="00BE4814">
        <w:t>nje</w:t>
      </w:r>
      <w:r w:rsidRPr="00BE4814">
        <w:rPr>
          <w:spacing w:val="1"/>
        </w:rPr>
        <w:t xml:space="preserve"> </w:t>
      </w:r>
      <w:r w:rsidRPr="00BE4814">
        <w:t>en</w:t>
      </w:r>
      <w:r w:rsidRPr="00BE4814">
        <w:rPr>
          <w:spacing w:val="1"/>
        </w:rPr>
        <w:t xml:space="preserve"> </w:t>
      </w:r>
      <w:r w:rsidRPr="00BE4814">
        <w:t>Rieval</w:t>
      </w:r>
      <w:r w:rsidRPr="00BE4814">
        <w:rPr>
          <w:spacing w:val="1"/>
        </w:rPr>
        <w:t xml:space="preserve"> </w:t>
      </w:r>
      <w:r w:rsidRPr="00BE4814">
        <w:t>y</w:t>
      </w:r>
      <w:r w:rsidRPr="00BE4814">
        <w:rPr>
          <w:spacing w:val="1"/>
        </w:rPr>
        <w:t xml:space="preserve"> </w:t>
      </w:r>
      <w:r w:rsidRPr="00BE4814">
        <w:t>vivió</w:t>
      </w:r>
      <w:r w:rsidRPr="00BE4814">
        <w:rPr>
          <w:spacing w:val="1"/>
        </w:rPr>
        <w:t xml:space="preserve"> </w:t>
      </w:r>
      <w:r w:rsidRPr="00BE4814">
        <w:t>diecisiete años</w:t>
      </w:r>
      <w:r w:rsidRPr="00BE4814">
        <w:rPr>
          <w:spacing w:val="1"/>
        </w:rPr>
        <w:t xml:space="preserve"> </w:t>
      </w:r>
      <w:r w:rsidRPr="00BE4814">
        <w:t>bajo</w:t>
      </w:r>
      <w:r w:rsidRPr="00BE4814">
        <w:rPr>
          <w:spacing w:val="1"/>
        </w:rPr>
        <w:t xml:space="preserve"> </w:t>
      </w:r>
      <w:r w:rsidRPr="00BE4814">
        <w:t>el</w:t>
      </w:r>
      <w:r w:rsidRPr="00BE4814">
        <w:rPr>
          <w:spacing w:val="1"/>
        </w:rPr>
        <w:t xml:space="preserve"> </w:t>
      </w:r>
      <w:r w:rsidRPr="00BE4814">
        <w:t>gobierno</w:t>
      </w:r>
      <w:r w:rsidRPr="00BE4814">
        <w:rPr>
          <w:spacing w:val="1"/>
        </w:rPr>
        <w:t xml:space="preserve"> </w:t>
      </w:r>
      <w:r w:rsidRPr="00BE4814">
        <w:t>de</w:t>
      </w:r>
      <w:r w:rsidRPr="00BE4814">
        <w:rPr>
          <w:spacing w:val="1"/>
        </w:rPr>
        <w:t xml:space="preserve"> </w:t>
      </w:r>
      <w:r w:rsidRPr="00BE4814">
        <w:t>Elredo. Cf. Powicke, o.c., págs. xi-xxvii y 40.</w:t>
      </w:r>
    </w:p>
  </w:footnote>
  <w:footnote w:id="1007">
    <w:p w:rsidR="00AD36FC" w:rsidRDefault="00AD36FC" w:rsidP="00EF09DF">
      <w:pPr>
        <w:pStyle w:val="Textonotapie"/>
      </w:pPr>
      <w:r>
        <w:rPr>
          <w:rStyle w:val="Refdenotaalpie"/>
        </w:rPr>
        <w:footnoteRef/>
      </w:r>
      <w:r>
        <w:t xml:space="preserve"> </w:t>
      </w:r>
      <w:r w:rsidRPr="00BE4814">
        <w:t>Cf. Ex. 5,14.</w:t>
      </w:r>
    </w:p>
  </w:footnote>
  <w:footnote w:id="1008">
    <w:p w:rsidR="00AD36FC" w:rsidRDefault="00AD36FC" w:rsidP="00EF09DF">
      <w:pPr>
        <w:pStyle w:val="Textonotapie"/>
      </w:pPr>
      <w:r>
        <w:rPr>
          <w:rStyle w:val="Refdenotaalpie"/>
        </w:rPr>
        <w:footnoteRef/>
      </w:r>
      <w:r>
        <w:t xml:space="preserve"> </w:t>
      </w:r>
      <w:r w:rsidRPr="00BE4814">
        <w:t>Viejo proverbio que ent</w:t>
      </w:r>
      <w:r w:rsidRPr="00BE4814">
        <w:rPr>
          <w:spacing w:val="1"/>
        </w:rPr>
        <w:t>r</w:t>
      </w:r>
      <w:r w:rsidRPr="00BE4814">
        <w:t>e otros lugares puede encontrarse en Jenofonte,</w:t>
      </w:r>
      <w:r w:rsidRPr="00BE4814">
        <w:rPr>
          <w:spacing w:val="-1"/>
        </w:rPr>
        <w:t xml:space="preserve"> </w:t>
      </w:r>
      <w:r w:rsidRPr="00BE4814">
        <w:rPr>
          <w:i/>
        </w:rPr>
        <w:t xml:space="preserve">Memorables, </w:t>
      </w:r>
      <w:r w:rsidRPr="00BE4814">
        <w:t>1,3,5.</w:t>
      </w:r>
    </w:p>
  </w:footnote>
  <w:footnote w:id="1009">
    <w:p w:rsidR="00AD36FC" w:rsidRDefault="00AD36FC" w:rsidP="00EF09DF">
      <w:pPr>
        <w:pStyle w:val="Textonotapie"/>
      </w:pPr>
      <w:r>
        <w:rPr>
          <w:rStyle w:val="Refdenotaalpie"/>
        </w:rPr>
        <w:footnoteRef/>
      </w:r>
      <w:r>
        <w:t xml:space="preserve"> Cf. Am., II</w:t>
      </w:r>
      <w:r w:rsidRPr="00BE4814">
        <w:t>,13 y Cicerón, o.c., 22.</w:t>
      </w:r>
    </w:p>
  </w:footnote>
  <w:footnote w:id="1010">
    <w:p w:rsidR="00AD36FC" w:rsidRDefault="00AD36FC" w:rsidP="00EF09DF">
      <w:pPr>
        <w:pStyle w:val="Textonotapie"/>
      </w:pPr>
      <w:r>
        <w:rPr>
          <w:rStyle w:val="Refdenotaalpie"/>
        </w:rPr>
        <w:footnoteRef/>
      </w:r>
      <w:r>
        <w:t xml:space="preserve"> </w:t>
      </w:r>
      <w:r w:rsidRPr="00BE4814">
        <w:t>1 Ti</w:t>
      </w:r>
      <w:r w:rsidRPr="00BE4814">
        <w:rPr>
          <w:spacing w:val="-2"/>
        </w:rPr>
        <w:t>m</w:t>
      </w:r>
      <w:r w:rsidRPr="00BE4814">
        <w:t>. 4,8.</w:t>
      </w:r>
    </w:p>
  </w:footnote>
  <w:footnote w:id="1011">
    <w:p w:rsidR="00AD36FC" w:rsidRDefault="00AD36FC" w:rsidP="00EF09DF">
      <w:pPr>
        <w:pStyle w:val="Textonotapie"/>
      </w:pPr>
      <w:r>
        <w:rPr>
          <w:rStyle w:val="Refdenotaalpie"/>
        </w:rPr>
        <w:footnoteRef/>
      </w:r>
      <w:r>
        <w:t xml:space="preserve"> </w:t>
      </w:r>
      <w:r w:rsidRPr="00BE4814">
        <w:t xml:space="preserve">Cf. Cicerón, o.c., 86 y san Bernardo, </w:t>
      </w:r>
      <w:r w:rsidRPr="00BE4814">
        <w:rPr>
          <w:i/>
        </w:rPr>
        <w:t xml:space="preserve">De Diversis, </w:t>
      </w:r>
      <w:r>
        <w:t>10,2 (B.A.C.: t. I</w:t>
      </w:r>
      <w:r w:rsidRPr="00BE4814">
        <w:t>,</w:t>
      </w:r>
      <w:r>
        <w:t xml:space="preserve"> </w:t>
      </w:r>
      <w:r w:rsidRPr="00BE4814">
        <w:t>pág. 925).</w:t>
      </w:r>
    </w:p>
  </w:footnote>
  <w:footnote w:id="1012">
    <w:p w:rsidR="00AD36FC" w:rsidRDefault="00AD36FC" w:rsidP="00EF09DF">
      <w:pPr>
        <w:pStyle w:val="Textonotapie"/>
      </w:pPr>
      <w:r>
        <w:rPr>
          <w:rStyle w:val="Refdenotaalpie"/>
        </w:rPr>
        <w:footnoteRef/>
      </w:r>
      <w:r>
        <w:t xml:space="preserve"> </w:t>
      </w:r>
      <w:r w:rsidRPr="00BE4814">
        <w:t xml:space="preserve">Qo. 4,10. Cf. San Ambrosio, </w:t>
      </w:r>
      <w:r w:rsidRPr="00BE4814">
        <w:rPr>
          <w:i/>
        </w:rPr>
        <w:t xml:space="preserve">De </w:t>
      </w:r>
      <w:r w:rsidRPr="00BE4814">
        <w:rPr>
          <w:i/>
          <w:spacing w:val="-1"/>
        </w:rPr>
        <w:t>o</w:t>
      </w:r>
      <w:r w:rsidRPr="00BE4814">
        <w:rPr>
          <w:i/>
        </w:rPr>
        <w:t xml:space="preserve">fficiis </w:t>
      </w:r>
      <w:r w:rsidRPr="0003409F">
        <w:t>III</w:t>
      </w:r>
      <w:r w:rsidRPr="00BE4814">
        <w:rPr>
          <w:b/>
        </w:rPr>
        <w:t xml:space="preserve">, </w:t>
      </w:r>
      <w:r>
        <w:t>134</w:t>
      </w:r>
      <w:r w:rsidRPr="00BE4814">
        <w:t>.</w:t>
      </w:r>
    </w:p>
  </w:footnote>
  <w:footnote w:id="1013">
    <w:p w:rsidR="00AD36FC" w:rsidRDefault="00AD36FC" w:rsidP="00EF09DF">
      <w:pPr>
        <w:pStyle w:val="Textonotapie"/>
      </w:pPr>
      <w:r>
        <w:rPr>
          <w:rStyle w:val="Refdenotaalpie"/>
        </w:rPr>
        <w:footnoteRef/>
      </w:r>
      <w:r>
        <w:t xml:space="preserve"> </w:t>
      </w:r>
      <w:r w:rsidRPr="00BE4814">
        <w:t>Cf. Cicerón, o.c., 22.</w:t>
      </w:r>
    </w:p>
  </w:footnote>
  <w:footnote w:id="1014">
    <w:p w:rsidR="00AD36FC" w:rsidRDefault="00AD36FC" w:rsidP="00EF09DF">
      <w:pPr>
        <w:pStyle w:val="Textonotapie"/>
      </w:pPr>
      <w:r>
        <w:rPr>
          <w:rStyle w:val="Refdenotaalpie"/>
        </w:rPr>
        <w:footnoteRef/>
      </w:r>
      <w:r>
        <w:t xml:space="preserve"> </w:t>
      </w:r>
      <w:r w:rsidRPr="00BE4814">
        <w:t>Qo. 6,16.</w:t>
      </w:r>
    </w:p>
  </w:footnote>
  <w:footnote w:id="1015">
    <w:p w:rsidR="00AD36FC" w:rsidRDefault="00AD36FC" w:rsidP="00EF09DF">
      <w:pPr>
        <w:pStyle w:val="Textonotapie"/>
      </w:pPr>
      <w:r>
        <w:rPr>
          <w:rStyle w:val="Refdenotaalpie"/>
        </w:rPr>
        <w:footnoteRef/>
      </w:r>
      <w:r>
        <w:t xml:space="preserve"> Gál</w:t>
      </w:r>
      <w:r w:rsidRPr="00BE4814">
        <w:t>. 6,2.</w:t>
      </w:r>
    </w:p>
  </w:footnote>
  <w:footnote w:id="1016">
    <w:p w:rsidR="00AD36FC" w:rsidRDefault="00AD36FC" w:rsidP="00EF09DF">
      <w:pPr>
        <w:pStyle w:val="Textonotapie"/>
      </w:pPr>
      <w:r>
        <w:rPr>
          <w:rStyle w:val="Refdenotaalpie"/>
        </w:rPr>
        <w:footnoteRef/>
      </w:r>
      <w:r>
        <w:t xml:space="preserve"> </w:t>
      </w:r>
      <w:r w:rsidRPr="00BE4814">
        <w:t>Cicerón, o.c., 22.</w:t>
      </w:r>
    </w:p>
  </w:footnote>
  <w:footnote w:id="1017">
    <w:p w:rsidR="00AD36FC" w:rsidRDefault="00AD36FC" w:rsidP="00EF09DF">
      <w:pPr>
        <w:pStyle w:val="Textonotapie"/>
      </w:pPr>
      <w:r>
        <w:rPr>
          <w:rStyle w:val="Refdenotaalpie"/>
        </w:rPr>
        <w:footnoteRef/>
      </w:r>
      <w:r>
        <w:t xml:space="preserve"> Ibí</w:t>
      </w:r>
      <w:r w:rsidRPr="00BE4814">
        <w:t>d.</w:t>
      </w:r>
    </w:p>
  </w:footnote>
  <w:footnote w:id="1018">
    <w:p w:rsidR="00AD36FC" w:rsidRDefault="00AD36FC" w:rsidP="00EF09DF">
      <w:pPr>
        <w:pStyle w:val="Textonotapie"/>
      </w:pPr>
      <w:r>
        <w:rPr>
          <w:rStyle w:val="Refdenotaalpie"/>
        </w:rPr>
        <w:footnoteRef/>
      </w:r>
      <w:r>
        <w:t xml:space="preserve"> Ibí</w:t>
      </w:r>
      <w:r w:rsidRPr="00BE4814">
        <w:t>d. Cf. San Jeróni</w:t>
      </w:r>
      <w:r w:rsidRPr="00BE4814">
        <w:rPr>
          <w:spacing w:val="-2"/>
        </w:rPr>
        <w:t>m</w:t>
      </w:r>
      <w:r w:rsidRPr="00BE4814">
        <w:t xml:space="preserve">o, </w:t>
      </w:r>
      <w:r w:rsidRPr="00BE4814">
        <w:rPr>
          <w:i/>
        </w:rPr>
        <w:t xml:space="preserve">Ep. </w:t>
      </w:r>
      <w:r w:rsidRPr="00BE4814">
        <w:t>8,1.</w:t>
      </w:r>
    </w:p>
  </w:footnote>
  <w:footnote w:id="1019">
    <w:p w:rsidR="00AD36FC" w:rsidRDefault="00AD36FC" w:rsidP="00EF09DF">
      <w:pPr>
        <w:pStyle w:val="Textonotapie"/>
      </w:pPr>
      <w:r>
        <w:rPr>
          <w:rStyle w:val="Refdenotaalpie"/>
        </w:rPr>
        <w:footnoteRef/>
      </w:r>
      <w:r>
        <w:t xml:space="preserve"> </w:t>
      </w:r>
      <w:r w:rsidRPr="00BE4814">
        <w:t>Jn. 15,15</w:t>
      </w:r>
    </w:p>
  </w:footnote>
  <w:footnote w:id="1020">
    <w:p w:rsidR="00AD36FC" w:rsidRDefault="00AD36FC" w:rsidP="00EF09DF">
      <w:pPr>
        <w:pStyle w:val="Textonotapie"/>
      </w:pPr>
      <w:r>
        <w:rPr>
          <w:rStyle w:val="Refdenotaalpie"/>
        </w:rPr>
        <w:footnoteRef/>
      </w:r>
      <w:r>
        <w:t xml:space="preserve"> </w:t>
      </w:r>
      <w:r w:rsidRPr="00BE4814">
        <w:t>Es</w:t>
      </w:r>
      <w:r w:rsidRPr="00BE4814">
        <w:rPr>
          <w:spacing w:val="17"/>
        </w:rPr>
        <w:t xml:space="preserve"> </w:t>
      </w:r>
      <w:r w:rsidRPr="00BE4814">
        <w:t>el</w:t>
      </w:r>
      <w:r w:rsidRPr="00BE4814">
        <w:rPr>
          <w:spacing w:val="17"/>
        </w:rPr>
        <w:t xml:space="preserve"> </w:t>
      </w:r>
      <w:r w:rsidRPr="00BE4814">
        <w:t>segundo</w:t>
      </w:r>
      <w:r w:rsidRPr="00BE4814">
        <w:rPr>
          <w:spacing w:val="17"/>
        </w:rPr>
        <w:t xml:space="preserve"> </w:t>
      </w:r>
      <w:r w:rsidRPr="00BE4814">
        <w:t>interlocutor</w:t>
      </w:r>
      <w:r w:rsidRPr="00BE4814">
        <w:rPr>
          <w:spacing w:val="17"/>
        </w:rPr>
        <w:t xml:space="preserve"> </w:t>
      </w:r>
      <w:r w:rsidRPr="00BE4814">
        <w:t>de</w:t>
      </w:r>
      <w:r w:rsidRPr="00BE4814">
        <w:rPr>
          <w:spacing w:val="17"/>
        </w:rPr>
        <w:t xml:space="preserve"> </w:t>
      </w:r>
      <w:r w:rsidRPr="00BE4814">
        <w:t>Elredo</w:t>
      </w:r>
      <w:r w:rsidRPr="00BE4814">
        <w:rPr>
          <w:spacing w:val="17"/>
        </w:rPr>
        <w:t xml:space="preserve"> </w:t>
      </w:r>
      <w:r w:rsidRPr="00BE4814">
        <w:t>en</w:t>
      </w:r>
      <w:r w:rsidRPr="00BE4814">
        <w:rPr>
          <w:spacing w:val="17"/>
        </w:rPr>
        <w:t xml:space="preserve"> </w:t>
      </w:r>
      <w:r w:rsidRPr="00BE4814">
        <w:t>este</w:t>
      </w:r>
      <w:r w:rsidRPr="00BE4814">
        <w:rPr>
          <w:spacing w:val="15"/>
        </w:rPr>
        <w:t xml:space="preserve"> </w:t>
      </w:r>
      <w:r w:rsidRPr="00BE4814">
        <w:t>y</w:t>
      </w:r>
      <w:r w:rsidRPr="00BE4814">
        <w:rPr>
          <w:spacing w:val="17"/>
        </w:rPr>
        <w:t xml:space="preserve"> </w:t>
      </w:r>
      <w:r w:rsidRPr="00BE4814">
        <w:t>el</w:t>
      </w:r>
      <w:r w:rsidRPr="00BE4814">
        <w:rPr>
          <w:spacing w:val="17"/>
        </w:rPr>
        <w:t xml:space="preserve"> </w:t>
      </w:r>
      <w:r w:rsidRPr="00BE4814">
        <w:t>siguiente</w:t>
      </w:r>
      <w:r w:rsidRPr="00BE4814">
        <w:rPr>
          <w:spacing w:val="17"/>
        </w:rPr>
        <w:t xml:space="preserve"> </w:t>
      </w:r>
      <w:r w:rsidRPr="00BE4814">
        <w:t>diálogo.</w:t>
      </w:r>
      <w:r w:rsidRPr="00BE4814">
        <w:rPr>
          <w:spacing w:val="17"/>
        </w:rPr>
        <w:t xml:space="preserve"> </w:t>
      </w:r>
      <w:r w:rsidRPr="00BE4814">
        <w:rPr>
          <w:spacing w:val="-2"/>
        </w:rPr>
        <w:t>N</w:t>
      </w:r>
      <w:r w:rsidRPr="00BE4814">
        <w:t>ada</w:t>
      </w:r>
      <w:r w:rsidRPr="00BE4814">
        <w:rPr>
          <w:spacing w:val="16"/>
        </w:rPr>
        <w:t xml:space="preserve"> </w:t>
      </w:r>
      <w:r w:rsidRPr="00BE4814">
        <w:t>sabe</w:t>
      </w:r>
      <w:r w:rsidRPr="00BE4814">
        <w:rPr>
          <w:spacing w:val="-2"/>
        </w:rPr>
        <w:t>m</w:t>
      </w:r>
      <w:r w:rsidRPr="00BE4814">
        <w:t>os</w:t>
      </w:r>
      <w:r w:rsidRPr="00BE4814">
        <w:rPr>
          <w:spacing w:val="16"/>
        </w:rPr>
        <w:t xml:space="preserve"> </w:t>
      </w:r>
      <w:r w:rsidRPr="00BE4814">
        <w:t>acerca</w:t>
      </w:r>
      <w:r w:rsidRPr="00BE4814">
        <w:rPr>
          <w:spacing w:val="17"/>
        </w:rPr>
        <w:t xml:space="preserve"> </w:t>
      </w:r>
      <w:r w:rsidRPr="00BE4814">
        <w:t>de</w:t>
      </w:r>
      <w:r w:rsidRPr="00BE4814">
        <w:rPr>
          <w:spacing w:val="17"/>
        </w:rPr>
        <w:t xml:space="preserve"> </w:t>
      </w:r>
      <w:r w:rsidRPr="00BE4814">
        <w:t>él;</w:t>
      </w:r>
      <w:r>
        <w:t xml:space="preserve"> </w:t>
      </w:r>
      <w:r w:rsidRPr="00BE4814">
        <w:t xml:space="preserve">puede ser un </w:t>
      </w:r>
      <w:r w:rsidRPr="00BE4814">
        <w:rPr>
          <w:spacing w:val="-2"/>
        </w:rPr>
        <w:t>m</w:t>
      </w:r>
      <w:r>
        <w:t xml:space="preserve">onje de Rieval o bien una </w:t>
      </w:r>
      <w:r w:rsidRPr="00BE4814">
        <w:t>ficción lit</w:t>
      </w:r>
      <w:r>
        <w:t>eraria. Cf. Dubois, o.c., pág</w:t>
      </w:r>
      <w:r w:rsidRPr="00356FEF">
        <w:rPr>
          <w:highlight w:val="yellow"/>
        </w:rPr>
        <w:t>. l</w:t>
      </w:r>
      <w:r w:rsidRPr="00BE4814">
        <w:t>XXXV.</w:t>
      </w:r>
    </w:p>
  </w:footnote>
  <w:footnote w:id="1021">
    <w:p w:rsidR="00AD36FC" w:rsidRDefault="00AD36FC" w:rsidP="00EF09DF">
      <w:pPr>
        <w:pStyle w:val="Textonotapie"/>
      </w:pPr>
      <w:r>
        <w:rPr>
          <w:rStyle w:val="Refdenotaalpie"/>
        </w:rPr>
        <w:footnoteRef/>
      </w:r>
      <w:r>
        <w:t xml:space="preserve"> </w:t>
      </w:r>
      <w:r w:rsidRPr="00BE4814">
        <w:t xml:space="preserve">San Agustin, </w:t>
      </w:r>
      <w:r w:rsidRPr="00BE4814">
        <w:rPr>
          <w:i/>
        </w:rPr>
        <w:t xml:space="preserve">Confesiones </w:t>
      </w:r>
      <w:r>
        <w:t>II,2 y III,1 (B.A. C.: t. II</w:t>
      </w:r>
      <w:r w:rsidRPr="00BE4814">
        <w:t>, págs. 107 y 126).</w:t>
      </w:r>
    </w:p>
  </w:footnote>
  <w:footnote w:id="1022">
    <w:p w:rsidR="00AD36FC" w:rsidRDefault="00AD36FC" w:rsidP="00EF09DF">
      <w:pPr>
        <w:pStyle w:val="Textonotapie"/>
      </w:pPr>
      <w:r>
        <w:rPr>
          <w:rStyle w:val="Refdenotaalpie"/>
        </w:rPr>
        <w:footnoteRef/>
      </w:r>
      <w:r>
        <w:t xml:space="preserve"> </w:t>
      </w:r>
      <w:r w:rsidRPr="00BE4814">
        <w:t>Cicerón, o.c., 26.</w:t>
      </w:r>
    </w:p>
  </w:footnote>
  <w:footnote w:id="1023">
    <w:p w:rsidR="00AD36FC" w:rsidRDefault="00AD36FC" w:rsidP="00EF09DF">
      <w:pPr>
        <w:pStyle w:val="Textonotapie"/>
      </w:pPr>
      <w:r>
        <w:rPr>
          <w:rStyle w:val="Refdenotaalpie"/>
        </w:rPr>
        <w:footnoteRef/>
      </w:r>
      <w:r>
        <w:t xml:space="preserve"> </w:t>
      </w:r>
      <w:r w:rsidRPr="00BE4814">
        <w:t>Cf. 2 Co</w:t>
      </w:r>
      <w:r w:rsidRPr="00BE4814">
        <w:rPr>
          <w:spacing w:val="2"/>
        </w:rPr>
        <w:t>r</w:t>
      </w:r>
      <w:r>
        <w:t>.</w:t>
      </w:r>
      <w:r w:rsidRPr="00BE4814">
        <w:t xml:space="preserve"> 13, 4-7.</w:t>
      </w:r>
    </w:p>
  </w:footnote>
  <w:footnote w:id="1024">
    <w:p w:rsidR="00AD36FC" w:rsidRDefault="00AD36FC" w:rsidP="00EF09DF">
      <w:pPr>
        <w:pStyle w:val="Textonotapie"/>
      </w:pPr>
      <w:r>
        <w:rPr>
          <w:rStyle w:val="Refdenotaalpie"/>
        </w:rPr>
        <w:footnoteRef/>
      </w:r>
      <w:r>
        <w:t xml:space="preserve"> Hec</w:t>
      </w:r>
      <w:r w:rsidRPr="00BE4814">
        <w:t>h. 4,32.</w:t>
      </w:r>
    </w:p>
  </w:footnote>
  <w:footnote w:id="1025">
    <w:p w:rsidR="00AD36FC" w:rsidRDefault="00AD36FC" w:rsidP="00EF09DF">
      <w:pPr>
        <w:pStyle w:val="Textonotapie"/>
      </w:pPr>
      <w:r>
        <w:rPr>
          <w:rStyle w:val="Refdenotaalpie"/>
        </w:rPr>
        <w:footnoteRef/>
      </w:r>
      <w:r>
        <w:t xml:space="preserve"> Cant.</w:t>
      </w:r>
      <w:r w:rsidRPr="00BE4814">
        <w:t xml:space="preserve"> 1,1.</w:t>
      </w:r>
    </w:p>
  </w:footnote>
  <w:footnote w:id="1026">
    <w:p w:rsidR="00AD36FC" w:rsidRDefault="00AD36FC" w:rsidP="00EF09DF">
      <w:pPr>
        <w:pStyle w:val="Textonotapie"/>
      </w:pPr>
      <w:r>
        <w:rPr>
          <w:rStyle w:val="Refdenotaalpie"/>
        </w:rPr>
        <w:footnoteRef/>
      </w:r>
      <w:r>
        <w:t xml:space="preserve"> </w:t>
      </w:r>
      <w:r w:rsidRPr="00BE4814">
        <w:t>Cf. ST</w:t>
      </w:r>
      <w:r w:rsidRPr="00BE4814">
        <w:rPr>
          <w:spacing w:val="2"/>
        </w:rPr>
        <w:t>e</w:t>
      </w:r>
      <w:r w:rsidRPr="00BE4814">
        <w:rPr>
          <w:spacing w:val="-1"/>
        </w:rPr>
        <w:t>m</w:t>
      </w:r>
      <w:r w:rsidRPr="00BE4814">
        <w:t>p.,</w:t>
      </w:r>
      <w:r w:rsidRPr="00BE4814">
        <w:rPr>
          <w:spacing w:val="-1"/>
        </w:rPr>
        <w:t xml:space="preserve"> </w:t>
      </w:r>
      <w:r w:rsidRPr="00BE4814">
        <w:rPr>
          <w:i/>
        </w:rPr>
        <w:t xml:space="preserve">in Epiphania; </w:t>
      </w:r>
      <w:r w:rsidRPr="00BE4814">
        <w:t xml:space="preserve">ed. </w:t>
      </w:r>
      <w:r w:rsidRPr="00BE4814">
        <w:rPr>
          <w:spacing w:val="-1"/>
        </w:rPr>
        <w:t>T</w:t>
      </w:r>
      <w:r w:rsidRPr="00BE4814">
        <w:t>albot, pág. 44.</w:t>
      </w:r>
    </w:p>
  </w:footnote>
  <w:footnote w:id="1027">
    <w:p w:rsidR="00AD36FC" w:rsidRDefault="00AD36FC" w:rsidP="00EF09DF">
      <w:pPr>
        <w:pStyle w:val="Textonotapie"/>
      </w:pPr>
      <w:r>
        <w:rPr>
          <w:rStyle w:val="Refdenotaalpie"/>
        </w:rPr>
        <w:footnoteRef/>
      </w:r>
      <w:r>
        <w:t xml:space="preserve"> </w:t>
      </w:r>
      <w:r w:rsidRPr="00BE4814">
        <w:t>C</w:t>
      </w:r>
      <w:r w:rsidRPr="00BE4814">
        <w:rPr>
          <w:spacing w:val="-1"/>
        </w:rPr>
        <w:t>f</w:t>
      </w:r>
      <w:r w:rsidRPr="00BE4814">
        <w:t>. Guiller</w:t>
      </w:r>
      <w:r w:rsidRPr="00BE4814">
        <w:rPr>
          <w:spacing w:val="-2"/>
        </w:rPr>
        <w:t>m</w:t>
      </w:r>
      <w:r w:rsidRPr="00BE4814">
        <w:t>o de Saint-Thi</w:t>
      </w:r>
      <w:r w:rsidRPr="00BE4814">
        <w:rPr>
          <w:spacing w:val="-1"/>
        </w:rPr>
        <w:t>e</w:t>
      </w:r>
      <w:r w:rsidRPr="00BE4814">
        <w:t>rry,</w:t>
      </w:r>
      <w:r w:rsidRPr="00BE4814">
        <w:rPr>
          <w:spacing w:val="-1"/>
        </w:rPr>
        <w:t xml:space="preserve"> </w:t>
      </w:r>
      <w:r w:rsidRPr="00BE4814">
        <w:rPr>
          <w:i/>
        </w:rPr>
        <w:t xml:space="preserve">Comentario al Cantar de los Cantares, </w:t>
      </w:r>
      <w:r>
        <w:t xml:space="preserve">I, 30-39 (PC </w:t>
      </w:r>
      <w:r w:rsidRPr="00BE4814">
        <w:t>6, págs. 40-55);</w:t>
      </w:r>
      <w:r>
        <w:rPr>
          <w:spacing w:val="-1"/>
        </w:rPr>
        <w:t xml:space="preserve"> </w:t>
      </w:r>
      <w:r w:rsidRPr="00BE4814">
        <w:rPr>
          <w:i/>
        </w:rPr>
        <w:t xml:space="preserve">Meditaciones </w:t>
      </w:r>
      <w:r w:rsidRPr="00BE4814">
        <w:t>8,5 (PC 2, pág. 161).</w:t>
      </w:r>
    </w:p>
  </w:footnote>
  <w:footnote w:id="1028">
    <w:p w:rsidR="00AD36FC" w:rsidRDefault="00AD36FC" w:rsidP="00EF09DF">
      <w:pPr>
        <w:pStyle w:val="Textonotapie"/>
      </w:pPr>
      <w:r>
        <w:rPr>
          <w:rStyle w:val="Refdenotaalpie"/>
        </w:rPr>
        <w:footnoteRef/>
      </w:r>
      <w:r>
        <w:t xml:space="preserve"> Lc</w:t>
      </w:r>
      <w:r w:rsidRPr="00BE4814">
        <w:t>. 23,12.</w:t>
      </w:r>
    </w:p>
  </w:footnote>
  <w:footnote w:id="1029">
    <w:p w:rsidR="00AD36FC" w:rsidRDefault="00AD36FC" w:rsidP="00EF09DF">
      <w:pPr>
        <w:pStyle w:val="Textonotapie"/>
      </w:pPr>
      <w:r>
        <w:rPr>
          <w:rStyle w:val="Refdenotaalpie"/>
        </w:rPr>
        <w:footnoteRef/>
      </w:r>
      <w:r>
        <w:t xml:space="preserve"> Spec., I</w:t>
      </w:r>
      <w:r w:rsidRPr="00BE4814">
        <w:t>,34.</w:t>
      </w:r>
    </w:p>
  </w:footnote>
  <w:footnote w:id="1030">
    <w:p w:rsidR="00AD36FC" w:rsidRDefault="00AD36FC" w:rsidP="00EF09DF">
      <w:pPr>
        <w:pStyle w:val="Textonotapie"/>
      </w:pPr>
      <w:r>
        <w:rPr>
          <w:rStyle w:val="Refdenotaalpie"/>
        </w:rPr>
        <w:footnoteRef/>
      </w:r>
      <w:r>
        <w:t xml:space="preserve"> </w:t>
      </w:r>
      <w:r w:rsidRPr="00BE4814">
        <w:t>Cf. Pseudo-Ignacio,</w:t>
      </w:r>
      <w:r w:rsidRPr="00BE4814">
        <w:rPr>
          <w:spacing w:val="-1"/>
        </w:rPr>
        <w:t xml:space="preserve"> </w:t>
      </w:r>
      <w:r w:rsidRPr="00BE4814">
        <w:rPr>
          <w:i/>
        </w:rPr>
        <w:t xml:space="preserve">Ep. ad Trall. </w:t>
      </w:r>
      <w:r w:rsidRPr="00BE4814">
        <w:t>13,3.</w:t>
      </w:r>
    </w:p>
  </w:footnote>
  <w:footnote w:id="1031">
    <w:p w:rsidR="00AD36FC" w:rsidRDefault="00AD36FC" w:rsidP="00EF09DF">
      <w:pPr>
        <w:pStyle w:val="Textonotapie"/>
      </w:pPr>
      <w:r>
        <w:rPr>
          <w:rStyle w:val="Refdenotaalpie"/>
        </w:rPr>
        <w:footnoteRef/>
      </w:r>
      <w:r>
        <w:t xml:space="preserve"> </w:t>
      </w:r>
      <w:r w:rsidRPr="00BE4814">
        <w:t>Cf. Quintiliano,</w:t>
      </w:r>
      <w:r w:rsidRPr="00BE4814">
        <w:rPr>
          <w:spacing w:val="-1"/>
        </w:rPr>
        <w:t xml:space="preserve"> </w:t>
      </w:r>
      <w:r w:rsidRPr="00BE4814">
        <w:rPr>
          <w:i/>
        </w:rPr>
        <w:t xml:space="preserve">lnstitutio </w:t>
      </w:r>
      <w:r w:rsidRPr="00BE4814">
        <w:t>11,1.</w:t>
      </w:r>
    </w:p>
  </w:footnote>
  <w:footnote w:id="1032">
    <w:p w:rsidR="00AD36FC" w:rsidRDefault="00AD36FC" w:rsidP="00EF09DF">
      <w:pPr>
        <w:pStyle w:val="Textonotapie"/>
      </w:pPr>
      <w:r>
        <w:rPr>
          <w:rStyle w:val="Refdenotaalpie"/>
        </w:rPr>
        <w:footnoteRef/>
      </w:r>
      <w:r>
        <w:t xml:space="preserve"> </w:t>
      </w:r>
      <w:r w:rsidRPr="00BE4814">
        <w:t>Sal. 132,1.</w:t>
      </w:r>
    </w:p>
  </w:footnote>
  <w:footnote w:id="1033">
    <w:p w:rsidR="00AD36FC" w:rsidRDefault="00AD36FC" w:rsidP="00EF09DF">
      <w:pPr>
        <w:pStyle w:val="Textonotapie"/>
      </w:pPr>
      <w:r>
        <w:rPr>
          <w:rStyle w:val="Refdenotaalpie"/>
        </w:rPr>
        <w:footnoteRef/>
      </w:r>
      <w:r>
        <w:t xml:space="preserve"> Cant.</w:t>
      </w:r>
      <w:r w:rsidRPr="00BE4814">
        <w:t xml:space="preserve"> 1,1.</w:t>
      </w:r>
    </w:p>
  </w:footnote>
  <w:footnote w:id="1034">
    <w:p w:rsidR="00AD36FC" w:rsidRDefault="00AD36FC" w:rsidP="00EF09DF">
      <w:pPr>
        <w:pStyle w:val="Textonotapie"/>
      </w:pPr>
      <w:r>
        <w:rPr>
          <w:rStyle w:val="Refdenotaalpie"/>
        </w:rPr>
        <w:footnoteRef/>
      </w:r>
      <w:r>
        <w:t xml:space="preserve"> Cant.</w:t>
      </w:r>
      <w:r w:rsidRPr="00BE4814">
        <w:t xml:space="preserve"> 2,6.</w:t>
      </w:r>
    </w:p>
  </w:footnote>
  <w:footnote w:id="1035">
    <w:p w:rsidR="00AD36FC" w:rsidRDefault="00AD36FC" w:rsidP="00EF09DF">
      <w:pPr>
        <w:pStyle w:val="Textonotapie"/>
      </w:pPr>
      <w:r>
        <w:rPr>
          <w:rStyle w:val="Refdenotaalpie"/>
        </w:rPr>
        <w:footnoteRef/>
      </w:r>
      <w:r>
        <w:t xml:space="preserve"> </w:t>
      </w:r>
      <w:r w:rsidRPr="00BE4814">
        <w:t>Cicerón, o.c., 61.</w:t>
      </w:r>
    </w:p>
  </w:footnote>
  <w:footnote w:id="1036">
    <w:p w:rsidR="00AD36FC" w:rsidRDefault="00AD36FC" w:rsidP="00EF09DF">
      <w:pPr>
        <w:pStyle w:val="Textonotapie"/>
      </w:pPr>
      <w:r>
        <w:rPr>
          <w:rStyle w:val="Refdenotaalpie"/>
        </w:rPr>
        <w:footnoteRef/>
      </w:r>
      <w:r>
        <w:t xml:space="preserve"> </w:t>
      </w:r>
      <w:r w:rsidRPr="00BE4814">
        <w:t>Ibid. 56.</w:t>
      </w:r>
    </w:p>
  </w:footnote>
  <w:footnote w:id="1037">
    <w:p w:rsidR="00AD36FC" w:rsidRDefault="00AD36FC" w:rsidP="00EF09DF">
      <w:pPr>
        <w:pStyle w:val="Textonotapie"/>
      </w:pPr>
      <w:r>
        <w:rPr>
          <w:rStyle w:val="Refdenotaalpie"/>
        </w:rPr>
        <w:footnoteRef/>
      </w:r>
      <w:r>
        <w:t xml:space="preserve"> </w:t>
      </w:r>
      <w:r w:rsidRPr="00BE4814">
        <w:t>Jn. 15,13.</w:t>
      </w:r>
    </w:p>
  </w:footnote>
  <w:footnote w:id="1038">
    <w:p w:rsidR="00AD36FC" w:rsidRDefault="00AD36FC" w:rsidP="00EF09DF">
      <w:pPr>
        <w:pStyle w:val="Textonotapie"/>
      </w:pPr>
      <w:r>
        <w:rPr>
          <w:rStyle w:val="Refdenotaalpie"/>
        </w:rPr>
        <w:footnoteRef/>
      </w:r>
      <w:r>
        <w:t xml:space="preserve"> Cicerón, o.c., 18; cf</w:t>
      </w:r>
      <w:r w:rsidRPr="00BE4814">
        <w:t>. C</w:t>
      </w:r>
      <w:r>
        <w:t>asiano, o.c., 16,3 (Neblí: t. II</w:t>
      </w:r>
      <w:r w:rsidRPr="00BE4814">
        <w:t>, pág. 152).</w:t>
      </w:r>
    </w:p>
  </w:footnote>
  <w:footnote w:id="1039">
    <w:p w:rsidR="00AD36FC" w:rsidRDefault="00AD36FC" w:rsidP="00EF09DF">
      <w:pPr>
        <w:pStyle w:val="Textonotapie"/>
      </w:pPr>
      <w:r>
        <w:rPr>
          <w:rStyle w:val="Refdenotaalpie"/>
        </w:rPr>
        <w:footnoteRef/>
      </w:r>
      <w:r>
        <w:t xml:space="preserve"> Ciceró</w:t>
      </w:r>
      <w:r w:rsidRPr="00BE4814">
        <w:t>n, o.c., 37,40</w:t>
      </w:r>
      <w:r>
        <w:t>.</w:t>
      </w:r>
    </w:p>
  </w:footnote>
  <w:footnote w:id="1040">
    <w:p w:rsidR="00AD36FC" w:rsidRDefault="00AD36FC" w:rsidP="00EF09DF">
      <w:pPr>
        <w:pStyle w:val="Textonotapie"/>
      </w:pPr>
      <w:r>
        <w:rPr>
          <w:rStyle w:val="Refdenotaalpie"/>
        </w:rPr>
        <w:footnoteRef/>
      </w:r>
      <w:r>
        <w:t xml:space="preserve"> </w:t>
      </w:r>
      <w:r w:rsidRPr="00BE4814">
        <w:t>Gén. 3,6.</w:t>
      </w:r>
    </w:p>
  </w:footnote>
  <w:footnote w:id="1041">
    <w:p w:rsidR="00AD36FC" w:rsidRDefault="00AD36FC" w:rsidP="00EF09DF">
      <w:pPr>
        <w:pStyle w:val="Textonotapie"/>
      </w:pPr>
      <w:r>
        <w:rPr>
          <w:rStyle w:val="Refdenotaalpie"/>
        </w:rPr>
        <w:footnoteRef/>
      </w:r>
      <w:r>
        <w:t xml:space="preserve"> </w:t>
      </w:r>
      <w:r w:rsidRPr="00BE4814">
        <w:t>1 Re. 22,17-18.</w:t>
      </w:r>
    </w:p>
  </w:footnote>
  <w:footnote w:id="1042">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13,3 ss.</w:t>
      </w:r>
    </w:p>
  </w:footnote>
  <w:footnote w:id="1043">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15,12.</w:t>
      </w:r>
    </w:p>
  </w:footnote>
  <w:footnote w:id="1044">
    <w:p w:rsidR="00AD36FC" w:rsidRDefault="00AD36FC" w:rsidP="00EF09DF">
      <w:pPr>
        <w:pStyle w:val="Textonotapie"/>
      </w:pPr>
      <w:r>
        <w:rPr>
          <w:rStyle w:val="Refdenotaalpie"/>
        </w:rPr>
        <w:footnoteRef/>
      </w:r>
      <w:r>
        <w:t xml:space="preserve"> </w:t>
      </w:r>
      <w:r w:rsidRPr="00BE4814">
        <w:t>Octaviano</w:t>
      </w:r>
      <w:r w:rsidRPr="00BE4814">
        <w:rPr>
          <w:spacing w:val="2"/>
        </w:rPr>
        <w:t xml:space="preserve"> </w:t>
      </w:r>
      <w:r w:rsidRPr="00BE4814">
        <w:t>Maledetti -antipapa</w:t>
      </w:r>
      <w:r w:rsidRPr="00BE4814">
        <w:rPr>
          <w:spacing w:val="2"/>
        </w:rPr>
        <w:t xml:space="preserve"> </w:t>
      </w:r>
      <w:r w:rsidRPr="00BE4814">
        <w:t>bajo</w:t>
      </w:r>
      <w:r w:rsidRPr="00BE4814">
        <w:rPr>
          <w:spacing w:val="2"/>
        </w:rPr>
        <w:t xml:space="preserve"> </w:t>
      </w:r>
      <w:r w:rsidRPr="00BE4814">
        <w:t>el</w:t>
      </w:r>
      <w:r w:rsidRPr="00BE4814">
        <w:rPr>
          <w:spacing w:val="2"/>
        </w:rPr>
        <w:t xml:space="preserve"> </w:t>
      </w:r>
      <w:r w:rsidRPr="00BE4814">
        <w:t>no</w:t>
      </w:r>
      <w:r w:rsidRPr="00BE4814">
        <w:rPr>
          <w:spacing w:val="-2"/>
        </w:rPr>
        <w:t>m</w:t>
      </w:r>
      <w:r w:rsidRPr="00BE4814">
        <w:t>bre</w:t>
      </w:r>
      <w:r w:rsidRPr="00BE4814">
        <w:rPr>
          <w:spacing w:val="2"/>
        </w:rPr>
        <w:t xml:space="preserve"> </w:t>
      </w:r>
      <w:r w:rsidRPr="00BE4814">
        <w:t>de</w:t>
      </w:r>
      <w:r w:rsidRPr="00BE4814">
        <w:rPr>
          <w:spacing w:val="2"/>
        </w:rPr>
        <w:t xml:space="preserve"> </w:t>
      </w:r>
      <w:r w:rsidRPr="00BE4814">
        <w:t>Victor</w:t>
      </w:r>
      <w:r w:rsidRPr="00BE4814">
        <w:rPr>
          <w:spacing w:val="2"/>
        </w:rPr>
        <w:t xml:space="preserve"> </w:t>
      </w:r>
      <w:r w:rsidRPr="00BE4814">
        <w:t>IV-</w:t>
      </w:r>
      <w:r w:rsidRPr="00BE4814">
        <w:rPr>
          <w:spacing w:val="1"/>
        </w:rPr>
        <w:t xml:space="preserve"> </w:t>
      </w:r>
      <w:r w:rsidRPr="00337066">
        <w:t>fue</w:t>
      </w:r>
      <w:r w:rsidRPr="00BE4814">
        <w:rPr>
          <w:i/>
          <w:spacing w:val="2"/>
        </w:rPr>
        <w:t xml:space="preserve"> </w:t>
      </w:r>
      <w:r w:rsidRPr="00BE4814">
        <w:t>electo</w:t>
      </w:r>
      <w:r w:rsidRPr="00BE4814">
        <w:rPr>
          <w:spacing w:val="2"/>
        </w:rPr>
        <w:t xml:space="preserve"> </w:t>
      </w:r>
      <w:r w:rsidRPr="00BE4814">
        <w:t>en</w:t>
      </w:r>
      <w:r w:rsidRPr="00BE4814">
        <w:rPr>
          <w:spacing w:val="2"/>
        </w:rPr>
        <w:t xml:space="preserve"> </w:t>
      </w:r>
      <w:r w:rsidRPr="00BE4814">
        <w:t>1159</w:t>
      </w:r>
      <w:r w:rsidRPr="00BE4814">
        <w:rPr>
          <w:spacing w:val="2"/>
        </w:rPr>
        <w:t xml:space="preserve"> </w:t>
      </w:r>
      <w:r w:rsidRPr="00BE4814">
        <w:t>a</w:t>
      </w:r>
      <w:r w:rsidRPr="00BE4814">
        <w:rPr>
          <w:spacing w:val="2"/>
        </w:rPr>
        <w:t xml:space="preserve"> </w:t>
      </w:r>
      <w:r w:rsidRPr="00BE4814">
        <w:t>la</w:t>
      </w:r>
      <w:r w:rsidRPr="00BE4814">
        <w:rPr>
          <w:spacing w:val="2"/>
        </w:rPr>
        <w:t xml:space="preserve"> </w:t>
      </w:r>
      <w:r w:rsidRPr="00BE4814">
        <w:rPr>
          <w:spacing w:val="-2"/>
        </w:rPr>
        <w:t>m</w:t>
      </w:r>
      <w:r w:rsidRPr="00BE4814">
        <w:t>uerte</w:t>
      </w:r>
      <w:r w:rsidRPr="00BE4814">
        <w:rPr>
          <w:spacing w:val="2"/>
        </w:rPr>
        <w:t xml:space="preserve"> </w:t>
      </w:r>
      <w:r w:rsidRPr="00BE4814">
        <w:t>del papa Adriano IV y con</w:t>
      </w:r>
      <w:r w:rsidRPr="00BE4814">
        <w:rPr>
          <w:spacing w:val="2"/>
        </w:rPr>
        <w:t>t</w:t>
      </w:r>
      <w:r w:rsidRPr="00BE4814">
        <w:t>ó con el apoyo de Federico I</w:t>
      </w:r>
      <w:r w:rsidRPr="00BE4814">
        <w:rPr>
          <w:spacing w:val="1"/>
        </w:rPr>
        <w:t xml:space="preserve"> </w:t>
      </w:r>
      <w:r w:rsidRPr="00BE4814">
        <w:t>contra</w:t>
      </w:r>
      <w:r w:rsidRPr="00BE4814">
        <w:rPr>
          <w:spacing w:val="1"/>
        </w:rPr>
        <w:t xml:space="preserve"> </w:t>
      </w:r>
      <w:r w:rsidRPr="00BE4814">
        <w:t>el</w:t>
      </w:r>
      <w:r w:rsidRPr="00BE4814">
        <w:rPr>
          <w:spacing w:val="1"/>
        </w:rPr>
        <w:t xml:space="preserve"> </w:t>
      </w:r>
      <w:r w:rsidRPr="00BE4814">
        <w:t>legíti</w:t>
      </w:r>
      <w:r w:rsidRPr="00BE4814">
        <w:rPr>
          <w:spacing w:val="-2"/>
        </w:rPr>
        <w:t>m</w:t>
      </w:r>
      <w:r w:rsidRPr="00BE4814">
        <w:t>o Pontífice,</w:t>
      </w:r>
      <w:r w:rsidRPr="00BE4814">
        <w:rPr>
          <w:spacing w:val="1"/>
        </w:rPr>
        <w:t xml:space="preserve"> </w:t>
      </w:r>
      <w:r w:rsidRPr="00BE4814">
        <w:t>Alejandro</w:t>
      </w:r>
      <w:r w:rsidRPr="00BE4814">
        <w:rPr>
          <w:spacing w:val="1"/>
        </w:rPr>
        <w:t xml:space="preserve"> </w:t>
      </w:r>
      <w:r>
        <w:t>III</w:t>
      </w:r>
      <w:r w:rsidRPr="00BE4814">
        <w:t>, a quien</w:t>
      </w:r>
      <w:r w:rsidRPr="00BE4814">
        <w:rPr>
          <w:spacing w:val="1"/>
        </w:rPr>
        <w:t xml:space="preserve"> </w:t>
      </w:r>
      <w:r w:rsidRPr="00BE4814">
        <w:t>los</w:t>
      </w:r>
      <w:r w:rsidRPr="00BE4814">
        <w:rPr>
          <w:spacing w:val="1"/>
        </w:rPr>
        <w:t xml:space="preserve"> </w:t>
      </w:r>
      <w:r w:rsidRPr="00BE4814">
        <w:t>cistercien</w:t>
      </w:r>
      <w:r w:rsidRPr="00BE4814">
        <w:rPr>
          <w:spacing w:val="-1"/>
        </w:rPr>
        <w:t>s</w:t>
      </w:r>
      <w:r w:rsidRPr="00BE4814">
        <w:t>es per</w:t>
      </w:r>
      <w:r w:rsidRPr="00BE4814">
        <w:rPr>
          <w:spacing w:val="-2"/>
        </w:rPr>
        <w:t>m</w:t>
      </w:r>
      <w:r w:rsidRPr="00BE4814">
        <w:t>anecie</w:t>
      </w:r>
      <w:r w:rsidRPr="00BE4814">
        <w:rPr>
          <w:spacing w:val="-1"/>
        </w:rPr>
        <w:t>r</w:t>
      </w:r>
      <w:r w:rsidRPr="00BE4814">
        <w:t>on</w:t>
      </w:r>
      <w:r w:rsidRPr="00BE4814">
        <w:rPr>
          <w:spacing w:val="2"/>
        </w:rPr>
        <w:t xml:space="preserve"> </w:t>
      </w:r>
      <w:r w:rsidRPr="00BE4814">
        <w:t>adi</w:t>
      </w:r>
      <w:r w:rsidRPr="00BE4814">
        <w:rPr>
          <w:spacing w:val="-1"/>
        </w:rPr>
        <w:t>c</w:t>
      </w:r>
      <w:r w:rsidRPr="00BE4814">
        <w:t>tos. Juan</w:t>
      </w:r>
      <w:r w:rsidRPr="00BE4814">
        <w:rPr>
          <w:spacing w:val="2"/>
        </w:rPr>
        <w:t xml:space="preserve"> </w:t>
      </w:r>
      <w:r w:rsidRPr="00BE4814">
        <w:t xml:space="preserve">de San </w:t>
      </w:r>
      <w:r w:rsidRPr="00337066">
        <w:t>Ma</w:t>
      </w:r>
      <w:r w:rsidRPr="00337066">
        <w:rPr>
          <w:spacing w:val="-1"/>
        </w:rPr>
        <w:t>r</w:t>
      </w:r>
      <w:r w:rsidRPr="00337066">
        <w:t>tín fue</w:t>
      </w:r>
      <w:r w:rsidRPr="00BE4814">
        <w:rPr>
          <w:i/>
        </w:rPr>
        <w:t xml:space="preserve"> </w:t>
      </w:r>
      <w:r w:rsidRPr="00BE4814">
        <w:t>un</w:t>
      </w:r>
      <w:r w:rsidRPr="00BE4814">
        <w:rPr>
          <w:spacing w:val="1"/>
        </w:rPr>
        <w:t xml:space="preserve"> </w:t>
      </w:r>
      <w:r w:rsidRPr="00BE4814">
        <w:t>cardenal</w:t>
      </w:r>
      <w:r w:rsidRPr="00BE4814">
        <w:rPr>
          <w:spacing w:val="2"/>
        </w:rPr>
        <w:t xml:space="preserve"> </w:t>
      </w:r>
      <w:r w:rsidRPr="00BE4814">
        <w:t>sacerd</w:t>
      </w:r>
      <w:r w:rsidRPr="00BE4814">
        <w:rPr>
          <w:spacing w:val="-1"/>
        </w:rPr>
        <w:t>o</w:t>
      </w:r>
      <w:r w:rsidRPr="00BE4814">
        <w:t>te</w:t>
      </w:r>
      <w:r w:rsidRPr="00BE4814">
        <w:rPr>
          <w:spacing w:val="1"/>
        </w:rPr>
        <w:t xml:space="preserve"> </w:t>
      </w:r>
      <w:r w:rsidRPr="00BE4814">
        <w:rPr>
          <w:spacing w:val="-1"/>
        </w:rPr>
        <w:t>q</w:t>
      </w:r>
      <w:r w:rsidRPr="00BE4814">
        <w:t>ue participó</w:t>
      </w:r>
      <w:r w:rsidRPr="00BE4814">
        <w:rPr>
          <w:spacing w:val="1"/>
        </w:rPr>
        <w:t xml:space="preserve"> </w:t>
      </w:r>
      <w:r w:rsidRPr="00BE4814">
        <w:t>en</w:t>
      </w:r>
      <w:r w:rsidRPr="00BE4814">
        <w:rPr>
          <w:spacing w:val="1"/>
        </w:rPr>
        <w:t xml:space="preserve"> </w:t>
      </w:r>
      <w:r w:rsidRPr="00BE4814">
        <w:t>la</w:t>
      </w:r>
      <w:r w:rsidRPr="00BE4814">
        <w:rPr>
          <w:spacing w:val="1"/>
        </w:rPr>
        <w:t xml:space="preserve"> </w:t>
      </w:r>
      <w:r w:rsidRPr="00BE4814">
        <w:t>elección</w:t>
      </w:r>
      <w:r w:rsidRPr="00BE4814">
        <w:rPr>
          <w:spacing w:val="1"/>
        </w:rPr>
        <w:t xml:space="preserve"> </w:t>
      </w:r>
      <w:r w:rsidRPr="00BE4814">
        <w:t>de Octaviano.</w:t>
      </w:r>
      <w:r w:rsidRPr="00BE4814">
        <w:rPr>
          <w:spacing w:val="1"/>
        </w:rPr>
        <w:t xml:space="preserve"> </w:t>
      </w:r>
      <w:r w:rsidRPr="00BE4814">
        <w:t>Octaviano</w:t>
      </w:r>
      <w:r w:rsidRPr="00BE4814">
        <w:rPr>
          <w:spacing w:val="1"/>
        </w:rPr>
        <w:t xml:space="preserve"> </w:t>
      </w:r>
      <w:r w:rsidRPr="00BE4814">
        <w:rPr>
          <w:spacing w:val="-2"/>
        </w:rPr>
        <w:t>m</w:t>
      </w:r>
      <w:r w:rsidRPr="00BE4814">
        <w:t>urió</w:t>
      </w:r>
      <w:r w:rsidRPr="00BE4814">
        <w:rPr>
          <w:spacing w:val="1"/>
        </w:rPr>
        <w:t xml:space="preserve"> </w:t>
      </w:r>
      <w:r w:rsidRPr="00BE4814">
        <w:t>el</w:t>
      </w:r>
      <w:r w:rsidRPr="00BE4814">
        <w:rPr>
          <w:spacing w:val="1"/>
        </w:rPr>
        <w:t xml:space="preserve"> </w:t>
      </w:r>
      <w:r w:rsidRPr="00BE4814">
        <w:t>20</w:t>
      </w:r>
      <w:r w:rsidRPr="00BE4814">
        <w:rPr>
          <w:spacing w:val="1"/>
        </w:rPr>
        <w:t xml:space="preserve"> </w:t>
      </w:r>
      <w:r w:rsidRPr="00BE4814">
        <w:t>de</w:t>
      </w:r>
      <w:r w:rsidRPr="00BE4814">
        <w:rPr>
          <w:spacing w:val="1"/>
        </w:rPr>
        <w:t xml:space="preserve"> </w:t>
      </w:r>
      <w:r w:rsidRPr="00BE4814">
        <w:t>abril</w:t>
      </w:r>
      <w:r w:rsidRPr="00BE4814">
        <w:rPr>
          <w:spacing w:val="1"/>
        </w:rPr>
        <w:t xml:space="preserve"> </w:t>
      </w:r>
      <w:r w:rsidRPr="00BE4814">
        <w:t>de</w:t>
      </w:r>
      <w:r w:rsidRPr="00BE4814">
        <w:rPr>
          <w:spacing w:val="1"/>
        </w:rPr>
        <w:t xml:space="preserve"> </w:t>
      </w:r>
      <w:r w:rsidRPr="00BE4814">
        <w:t>1164,</w:t>
      </w:r>
      <w:r w:rsidRPr="00BE4814">
        <w:rPr>
          <w:spacing w:val="1"/>
        </w:rPr>
        <w:t xml:space="preserve"> </w:t>
      </w:r>
      <w:r w:rsidRPr="00BE4814">
        <w:t>sucediéndole</w:t>
      </w:r>
      <w:r w:rsidRPr="00BE4814">
        <w:rPr>
          <w:spacing w:val="1"/>
        </w:rPr>
        <w:t xml:space="preserve"> </w:t>
      </w:r>
      <w:r>
        <w:t xml:space="preserve">el cardenal Guido de Crene bajo </w:t>
      </w:r>
      <w:r w:rsidRPr="00BE4814">
        <w:t>el</w:t>
      </w:r>
      <w:r>
        <w:rPr>
          <w:spacing w:val="57"/>
        </w:rPr>
        <w:t xml:space="preserve"> </w:t>
      </w:r>
      <w:r w:rsidRPr="00BE4814">
        <w:t>no</w:t>
      </w:r>
      <w:r w:rsidRPr="00BE4814">
        <w:rPr>
          <w:spacing w:val="-2"/>
        </w:rPr>
        <w:t>m</w:t>
      </w:r>
      <w:r>
        <w:t>bre de Pascual III</w:t>
      </w:r>
      <w:r w:rsidRPr="00BE4814">
        <w:t>.  O</w:t>
      </w:r>
      <w:r w:rsidRPr="00BE4814">
        <w:rPr>
          <w:spacing w:val="2"/>
        </w:rPr>
        <w:t>t</w:t>
      </w:r>
      <w:r w:rsidRPr="00BE4814">
        <w:t>ón</w:t>
      </w:r>
      <w:r>
        <w:rPr>
          <w:spacing w:val="59"/>
        </w:rPr>
        <w:t xml:space="preserve"> </w:t>
      </w:r>
      <w:r w:rsidRPr="00BE4814">
        <w:t>era</w:t>
      </w:r>
      <w:r w:rsidRPr="00BE4814">
        <w:rPr>
          <w:spacing w:val="59"/>
        </w:rPr>
        <w:t xml:space="preserve"> </w:t>
      </w:r>
      <w:r w:rsidRPr="00BE4814">
        <w:t>uno</w:t>
      </w:r>
      <w:r w:rsidRPr="00BE4814">
        <w:rPr>
          <w:spacing w:val="59"/>
        </w:rPr>
        <w:t xml:space="preserve"> </w:t>
      </w:r>
      <w:r w:rsidRPr="00BE4814">
        <w:t>de</w:t>
      </w:r>
      <w:r w:rsidRPr="00BE4814">
        <w:rPr>
          <w:spacing w:val="59"/>
        </w:rPr>
        <w:t xml:space="preserve"> </w:t>
      </w:r>
      <w:r w:rsidRPr="00BE4814">
        <w:t>los</w:t>
      </w:r>
      <w:r>
        <w:rPr>
          <w:spacing w:val="59"/>
        </w:rPr>
        <w:t xml:space="preserve"> </w:t>
      </w:r>
      <w:r w:rsidRPr="00BE4814">
        <w:t>cardenales</w:t>
      </w:r>
      <w:r w:rsidRPr="00BE4814">
        <w:rPr>
          <w:spacing w:val="59"/>
        </w:rPr>
        <w:t xml:space="preserve"> </w:t>
      </w:r>
      <w:r w:rsidRPr="00BE4814">
        <w:t xml:space="preserve">que </w:t>
      </w:r>
      <w:r>
        <w:t>apoyaban a G</w:t>
      </w:r>
      <w:r w:rsidRPr="00BE4814">
        <w:t>uido.</w:t>
      </w:r>
    </w:p>
  </w:footnote>
  <w:footnote w:id="1045">
    <w:p w:rsidR="00AD36FC" w:rsidRDefault="00AD36FC" w:rsidP="00EF09DF">
      <w:pPr>
        <w:pStyle w:val="Textonotapie"/>
      </w:pPr>
      <w:r>
        <w:rPr>
          <w:rStyle w:val="Refdenotaalpie"/>
        </w:rPr>
        <w:footnoteRef/>
      </w:r>
      <w:r>
        <w:t xml:space="preserve"> </w:t>
      </w:r>
      <w:r w:rsidRPr="00BE4814">
        <w:t>Cicerón, o.c., 18.</w:t>
      </w:r>
    </w:p>
  </w:footnote>
  <w:footnote w:id="1046">
    <w:p w:rsidR="00AD36FC" w:rsidRDefault="00AD36FC" w:rsidP="00EF09DF">
      <w:pPr>
        <w:pStyle w:val="Textonotapie"/>
      </w:pPr>
      <w:r>
        <w:rPr>
          <w:rStyle w:val="Refdenotaalpie"/>
        </w:rPr>
        <w:footnoteRef/>
      </w:r>
      <w:r>
        <w:t xml:space="preserve"> </w:t>
      </w:r>
      <w:r w:rsidRPr="00BE4814">
        <w:t>Ibid., es una referencia a ideas estoicas.</w:t>
      </w:r>
    </w:p>
  </w:footnote>
  <w:footnote w:id="1047">
    <w:p w:rsidR="00AD36FC" w:rsidRDefault="00AD36FC" w:rsidP="00EF09DF">
      <w:pPr>
        <w:pStyle w:val="Textonotapie"/>
      </w:pPr>
      <w:r>
        <w:rPr>
          <w:rStyle w:val="Refdenotaalpie"/>
        </w:rPr>
        <w:footnoteRef/>
      </w:r>
      <w:r>
        <w:t xml:space="preserve"> </w:t>
      </w:r>
      <w:r w:rsidRPr="00BE4814">
        <w:t>Tito 2,12.</w:t>
      </w:r>
    </w:p>
  </w:footnote>
  <w:footnote w:id="1048">
    <w:p w:rsidR="00AD36FC" w:rsidRDefault="00AD36FC" w:rsidP="00EF09DF">
      <w:pPr>
        <w:pStyle w:val="Textonotapie"/>
      </w:pPr>
      <w:r>
        <w:rPr>
          <w:rStyle w:val="Refdenotaalpie"/>
        </w:rPr>
        <w:footnoteRef/>
      </w:r>
      <w:r>
        <w:t xml:space="preserve"> </w:t>
      </w:r>
      <w:r w:rsidRPr="00BE4814">
        <w:t>Cicerón, o.c., 40.</w:t>
      </w:r>
    </w:p>
  </w:footnote>
  <w:footnote w:id="1049">
    <w:p w:rsidR="00AD36FC" w:rsidRDefault="00AD36FC" w:rsidP="00EF09DF">
      <w:pPr>
        <w:pStyle w:val="Textonotapie"/>
      </w:pPr>
      <w:r>
        <w:rPr>
          <w:rStyle w:val="Refdenotaalpie"/>
        </w:rPr>
        <w:footnoteRef/>
      </w:r>
      <w:r>
        <w:t xml:space="preserve"> </w:t>
      </w:r>
      <w:r w:rsidRPr="00BE4814">
        <w:t>Ibid. 39.</w:t>
      </w:r>
    </w:p>
  </w:footnote>
  <w:footnote w:id="1050">
    <w:p w:rsidR="00AD36FC" w:rsidRDefault="00AD36FC" w:rsidP="00EF09DF">
      <w:pPr>
        <w:pStyle w:val="Textonotapie"/>
      </w:pPr>
      <w:r>
        <w:rPr>
          <w:rStyle w:val="Refdenotaalpie"/>
        </w:rPr>
        <w:footnoteRef/>
      </w:r>
      <w:r>
        <w:t xml:space="preserve"> </w:t>
      </w:r>
      <w:r w:rsidRPr="00BE4814">
        <w:t>Es la argu</w:t>
      </w:r>
      <w:r w:rsidRPr="00BE4814">
        <w:rPr>
          <w:spacing w:val="-2"/>
        </w:rPr>
        <w:t>m</w:t>
      </w:r>
      <w:r w:rsidRPr="00BE4814">
        <w:t>entación de los estoicos. Cf. Sén</w:t>
      </w:r>
      <w:r w:rsidRPr="00BE4814">
        <w:rPr>
          <w:spacing w:val="2"/>
        </w:rPr>
        <w:t>e</w:t>
      </w:r>
      <w:r w:rsidRPr="00BE4814">
        <w:t xml:space="preserve">ca, </w:t>
      </w:r>
      <w:r w:rsidRPr="00337066">
        <w:rPr>
          <w:i/>
        </w:rPr>
        <w:t>Ep.</w:t>
      </w:r>
      <w:r w:rsidRPr="00BE4814">
        <w:t xml:space="preserve"> </w:t>
      </w:r>
      <w:r w:rsidRPr="00BE4814">
        <w:rPr>
          <w:i/>
        </w:rPr>
        <w:t xml:space="preserve">Lucilius </w:t>
      </w:r>
      <w:r w:rsidRPr="00BE4814">
        <w:t>9,1.</w:t>
      </w:r>
    </w:p>
  </w:footnote>
  <w:footnote w:id="1051">
    <w:p w:rsidR="00AD36FC" w:rsidRDefault="00AD36FC" w:rsidP="00EF09DF">
      <w:pPr>
        <w:pStyle w:val="Textonotapie"/>
      </w:pPr>
      <w:r>
        <w:rPr>
          <w:rStyle w:val="Refdenotaalpie"/>
        </w:rPr>
        <w:footnoteRef/>
      </w:r>
      <w:r>
        <w:t xml:space="preserve"> Cicerón, o</w:t>
      </w:r>
      <w:r w:rsidRPr="00BE4814">
        <w:t>.c. 45.</w:t>
      </w:r>
    </w:p>
  </w:footnote>
  <w:footnote w:id="1052">
    <w:p w:rsidR="00AD36FC" w:rsidRDefault="00AD36FC" w:rsidP="00EF09DF">
      <w:pPr>
        <w:pStyle w:val="Textonotapie"/>
      </w:pPr>
      <w:r>
        <w:rPr>
          <w:rStyle w:val="Refdenotaalpie"/>
        </w:rPr>
        <w:footnoteRef/>
      </w:r>
      <w:r>
        <w:t xml:space="preserve"> </w:t>
      </w:r>
      <w:r w:rsidRPr="00BE4814">
        <w:t>Ibid. 33.</w:t>
      </w:r>
    </w:p>
  </w:footnote>
  <w:footnote w:id="1053">
    <w:p w:rsidR="00AD36FC" w:rsidRDefault="00AD36FC" w:rsidP="00EF09DF">
      <w:pPr>
        <w:pStyle w:val="Textonotapie"/>
      </w:pPr>
      <w:r>
        <w:rPr>
          <w:rStyle w:val="Refdenotaalpie"/>
        </w:rPr>
        <w:footnoteRef/>
      </w:r>
      <w:r>
        <w:t xml:space="preserve"> </w:t>
      </w:r>
      <w:r w:rsidRPr="00BE4814">
        <w:t>Ibid. 59.</w:t>
      </w:r>
    </w:p>
  </w:footnote>
  <w:footnote w:id="1054">
    <w:p w:rsidR="00AD36FC" w:rsidRDefault="00AD36FC" w:rsidP="00EF09DF">
      <w:pPr>
        <w:pStyle w:val="Textonotapie"/>
      </w:pPr>
      <w:r>
        <w:rPr>
          <w:rStyle w:val="Refdenotaalpie"/>
        </w:rPr>
        <w:footnoteRef/>
      </w:r>
      <w:r>
        <w:t xml:space="preserve"> </w:t>
      </w:r>
      <w:r w:rsidRPr="00BE4814">
        <w:t xml:space="preserve">Ibid. 45. Cf. Euripides, </w:t>
      </w:r>
      <w:r w:rsidRPr="00BE4814">
        <w:rPr>
          <w:i/>
        </w:rPr>
        <w:t xml:space="preserve">Hippolytus, </w:t>
      </w:r>
      <w:r w:rsidRPr="00BE4814">
        <w:t>253-260.</w:t>
      </w:r>
    </w:p>
  </w:footnote>
  <w:footnote w:id="1055">
    <w:p w:rsidR="00AD36FC" w:rsidRDefault="00AD36FC" w:rsidP="00EF09DF">
      <w:pPr>
        <w:pStyle w:val="Textonotapie"/>
      </w:pPr>
      <w:r>
        <w:rPr>
          <w:rStyle w:val="Refdenotaalpie"/>
        </w:rPr>
        <w:footnoteRef/>
      </w:r>
      <w:r>
        <w:t xml:space="preserve"> </w:t>
      </w:r>
      <w:r w:rsidRPr="00BE4814">
        <w:t>Ibid. 47.</w:t>
      </w:r>
    </w:p>
  </w:footnote>
  <w:footnote w:id="1056">
    <w:p w:rsidR="00AD36FC" w:rsidRDefault="00AD36FC" w:rsidP="00EF09DF">
      <w:pPr>
        <w:pStyle w:val="Textonotapie"/>
      </w:pPr>
      <w:r>
        <w:rPr>
          <w:rStyle w:val="Refdenotaalpie"/>
        </w:rPr>
        <w:footnoteRef/>
      </w:r>
      <w:r>
        <w:t xml:space="preserve"> I</w:t>
      </w:r>
      <w:r w:rsidRPr="00BE4814">
        <w:t xml:space="preserve">bid. 48. Cf. San Agustín, </w:t>
      </w:r>
      <w:r w:rsidRPr="003C6699">
        <w:rPr>
          <w:i/>
        </w:rPr>
        <w:t>Ciudad de Dios</w:t>
      </w:r>
      <w:r>
        <w:t xml:space="preserve"> 19,8 (BAC: t. XVII, </w:t>
      </w:r>
      <w:r w:rsidRPr="00BE4814">
        <w:t>pág. 476).</w:t>
      </w:r>
    </w:p>
  </w:footnote>
  <w:footnote w:id="1057">
    <w:p w:rsidR="00AD36FC" w:rsidRDefault="00AD36FC" w:rsidP="00EF09DF">
      <w:pPr>
        <w:pStyle w:val="Textonotapie"/>
      </w:pPr>
      <w:r>
        <w:rPr>
          <w:rStyle w:val="Refdenotaalpie"/>
        </w:rPr>
        <w:footnoteRef/>
      </w:r>
      <w:r>
        <w:t xml:space="preserve"> </w:t>
      </w:r>
      <w:r w:rsidRPr="00BE4814">
        <w:t>Cf. 2 Co</w:t>
      </w:r>
      <w:r w:rsidRPr="00BE4814">
        <w:rPr>
          <w:spacing w:val="2"/>
        </w:rPr>
        <w:t>r</w:t>
      </w:r>
      <w:r>
        <w:t>.</w:t>
      </w:r>
      <w:r w:rsidRPr="00BE4814">
        <w:t xml:space="preserve"> 11,</w:t>
      </w:r>
      <w:r>
        <w:t xml:space="preserve"> </w:t>
      </w:r>
      <w:r w:rsidRPr="00BE4814">
        <w:t>28-29.</w:t>
      </w:r>
    </w:p>
  </w:footnote>
  <w:footnote w:id="1058">
    <w:p w:rsidR="00AD36FC" w:rsidRDefault="00AD36FC" w:rsidP="00EF09DF">
      <w:pPr>
        <w:pStyle w:val="Textonotapie"/>
      </w:pPr>
      <w:r>
        <w:rPr>
          <w:rStyle w:val="Refdenotaalpie"/>
        </w:rPr>
        <w:footnoteRef/>
      </w:r>
      <w:r>
        <w:t xml:space="preserve"> </w:t>
      </w:r>
      <w:r w:rsidRPr="00BE4814">
        <w:t>Cf. Rom. 9,</w:t>
      </w:r>
      <w:r>
        <w:t xml:space="preserve"> </w:t>
      </w:r>
      <w:r w:rsidRPr="00BE4814">
        <w:t>2-3.</w:t>
      </w:r>
    </w:p>
  </w:footnote>
  <w:footnote w:id="1059">
    <w:p w:rsidR="00AD36FC" w:rsidRDefault="00AD36FC" w:rsidP="00EF09DF">
      <w:pPr>
        <w:pStyle w:val="Textonotapie"/>
      </w:pPr>
      <w:r>
        <w:rPr>
          <w:rStyle w:val="Refdenotaalpie"/>
        </w:rPr>
        <w:footnoteRef/>
      </w:r>
      <w:r>
        <w:t xml:space="preserve"> Cf. 1</w:t>
      </w:r>
      <w:r w:rsidRPr="00BE4814">
        <w:t xml:space="preserve"> Te</w:t>
      </w:r>
      <w:r w:rsidRPr="00BE4814">
        <w:rPr>
          <w:spacing w:val="1"/>
        </w:rPr>
        <w:t>s</w:t>
      </w:r>
      <w:r w:rsidRPr="00BE4814">
        <w:t>. 2,7.</w:t>
      </w:r>
    </w:p>
  </w:footnote>
  <w:footnote w:id="1060">
    <w:p w:rsidR="00AD36FC" w:rsidRDefault="00AD36FC" w:rsidP="00EF09DF">
      <w:pPr>
        <w:pStyle w:val="Textonotapie"/>
      </w:pPr>
      <w:r>
        <w:rPr>
          <w:rStyle w:val="Refdenotaalpie"/>
        </w:rPr>
        <w:footnoteRef/>
      </w:r>
      <w:r>
        <w:t xml:space="preserve"> Cf. Col. 1, 28.</w:t>
      </w:r>
    </w:p>
  </w:footnote>
  <w:footnote w:id="1061">
    <w:p w:rsidR="00AD36FC" w:rsidRDefault="00AD36FC" w:rsidP="00EF09DF">
      <w:pPr>
        <w:pStyle w:val="Textonotapie"/>
      </w:pPr>
      <w:r>
        <w:rPr>
          <w:rStyle w:val="Refdenotaalpie"/>
        </w:rPr>
        <w:footnoteRef/>
      </w:r>
      <w:r>
        <w:t xml:space="preserve"> 2 Cor. 11, 3.</w:t>
      </w:r>
    </w:p>
  </w:footnote>
  <w:footnote w:id="1062">
    <w:p w:rsidR="00AD36FC" w:rsidRDefault="00AD36FC" w:rsidP="00EF09DF">
      <w:pPr>
        <w:pStyle w:val="Textonotapie"/>
      </w:pPr>
      <w:r>
        <w:rPr>
          <w:rStyle w:val="Refdenotaalpie"/>
        </w:rPr>
        <w:footnoteRef/>
      </w:r>
      <w:r>
        <w:t xml:space="preserve"> 2 Cor. 2, 4.</w:t>
      </w:r>
    </w:p>
  </w:footnote>
  <w:footnote w:id="1063">
    <w:p w:rsidR="00AD36FC" w:rsidRDefault="00AD36FC" w:rsidP="00EF09DF">
      <w:pPr>
        <w:pStyle w:val="Textonotapie"/>
      </w:pPr>
      <w:r>
        <w:rPr>
          <w:rStyle w:val="Refdenotaalpie"/>
        </w:rPr>
        <w:footnoteRef/>
      </w:r>
      <w:r>
        <w:t xml:space="preserve"> 2 Cor. 12, 21.</w:t>
      </w:r>
    </w:p>
  </w:footnote>
  <w:footnote w:id="1064">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16,</w:t>
      </w:r>
      <w:r>
        <w:t xml:space="preserve"> </w:t>
      </w:r>
      <w:r w:rsidRPr="00BE4814">
        <w:t>15-19; 17,</w:t>
      </w:r>
      <w:r>
        <w:t xml:space="preserve"> </w:t>
      </w:r>
      <w:r w:rsidRPr="00BE4814">
        <w:t>5-16.</w:t>
      </w:r>
    </w:p>
  </w:footnote>
  <w:footnote w:id="1065">
    <w:p w:rsidR="00AD36FC" w:rsidRDefault="00AD36FC" w:rsidP="00EF09DF">
      <w:pPr>
        <w:pStyle w:val="Textonotapie"/>
      </w:pPr>
      <w:r>
        <w:rPr>
          <w:rStyle w:val="Refdenotaalpie"/>
        </w:rPr>
        <w:footnoteRef/>
      </w:r>
      <w:r>
        <w:t xml:space="preserve"> Cicerón, o.c., 79. Cf. Casiano, o</w:t>
      </w:r>
      <w:r w:rsidRPr="00BE4814">
        <w:t>.c</w:t>
      </w:r>
      <w:r w:rsidRPr="00BE4814">
        <w:rPr>
          <w:spacing w:val="-1"/>
        </w:rPr>
        <w:t>.</w:t>
      </w:r>
      <w:r>
        <w:t>, 16,28 (Neblí</w:t>
      </w:r>
      <w:r w:rsidRPr="00BE4814">
        <w:t>: t.</w:t>
      </w:r>
      <w:r w:rsidRPr="00BE4814">
        <w:rPr>
          <w:spacing w:val="-1"/>
        </w:rPr>
        <w:t xml:space="preserve"> </w:t>
      </w:r>
      <w:r w:rsidRPr="003C6699">
        <w:t>II,</w:t>
      </w:r>
      <w:r w:rsidRPr="00BE4814">
        <w:rPr>
          <w:b/>
        </w:rPr>
        <w:t xml:space="preserve"> </w:t>
      </w:r>
      <w:r w:rsidRPr="00BE4814">
        <w:t>pág. 188).</w:t>
      </w:r>
    </w:p>
  </w:footnote>
  <w:footnote w:id="1066">
    <w:p w:rsidR="00AD36FC" w:rsidRDefault="00AD36FC" w:rsidP="00EF09DF">
      <w:pPr>
        <w:pStyle w:val="Textonotapie"/>
      </w:pPr>
      <w:r>
        <w:rPr>
          <w:rStyle w:val="Refdenotaalpie"/>
        </w:rPr>
        <w:footnoteRef/>
      </w:r>
      <w:r>
        <w:t xml:space="preserve"> Spec., I</w:t>
      </w:r>
      <w:r w:rsidRPr="00BE4814">
        <w:t>,</w:t>
      </w:r>
      <w:r>
        <w:t xml:space="preserve"> </w:t>
      </w:r>
      <w:r w:rsidRPr="00BE4814">
        <w:t>25.</w:t>
      </w:r>
    </w:p>
  </w:footnote>
  <w:footnote w:id="1067">
    <w:p w:rsidR="00AD36FC" w:rsidRDefault="00AD36FC" w:rsidP="00EF09DF">
      <w:pPr>
        <w:pStyle w:val="Textonotapie"/>
      </w:pPr>
      <w:r>
        <w:rPr>
          <w:rStyle w:val="Refdenotaalpie"/>
        </w:rPr>
        <w:footnoteRef/>
      </w:r>
      <w:r>
        <w:t xml:space="preserve"> </w:t>
      </w:r>
      <w:r w:rsidRPr="00BE4814">
        <w:t xml:space="preserve">Cf. San Agustín, </w:t>
      </w:r>
      <w:r w:rsidRPr="00BE4814">
        <w:rPr>
          <w:i/>
        </w:rPr>
        <w:t xml:space="preserve">Confesiones </w:t>
      </w:r>
      <w:r>
        <w:t>2,2; 3,1 (BAC: t. II</w:t>
      </w:r>
      <w:r w:rsidRPr="00BE4814">
        <w:t>, págs. 107 y 126).</w:t>
      </w:r>
    </w:p>
  </w:footnote>
  <w:footnote w:id="1068">
    <w:p w:rsidR="00AD36FC" w:rsidRDefault="00AD36FC" w:rsidP="00EF09DF">
      <w:pPr>
        <w:pStyle w:val="Textonotapie"/>
      </w:pPr>
      <w:r>
        <w:rPr>
          <w:rStyle w:val="Refdenotaalpie"/>
        </w:rPr>
        <w:footnoteRef/>
      </w:r>
      <w:r>
        <w:t xml:space="preserve"> </w:t>
      </w:r>
      <w:r w:rsidRPr="00BE4814">
        <w:t xml:space="preserve">Cf. ibid. </w:t>
      </w:r>
      <w:r w:rsidRPr="00BE4814">
        <w:rPr>
          <w:i/>
        </w:rPr>
        <w:t xml:space="preserve">Sermón </w:t>
      </w:r>
      <w:r w:rsidRPr="00BE4814">
        <w:t>385,4.</w:t>
      </w:r>
    </w:p>
  </w:footnote>
  <w:footnote w:id="1069">
    <w:p w:rsidR="00AD36FC" w:rsidRDefault="00AD36FC" w:rsidP="00EF09DF">
      <w:pPr>
        <w:pStyle w:val="Textonotapie"/>
      </w:pPr>
      <w:r>
        <w:rPr>
          <w:rStyle w:val="Refdenotaalpie"/>
        </w:rPr>
        <w:footnoteRef/>
      </w:r>
      <w:r>
        <w:t xml:space="preserve"> Cicerón, o</w:t>
      </w:r>
      <w:r w:rsidRPr="00BE4814">
        <w:t>.c., 30.</w:t>
      </w:r>
    </w:p>
  </w:footnote>
  <w:footnote w:id="1070">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17,27-28. Cf</w:t>
      </w:r>
      <w:r>
        <w:t>. Cicerón, o.c., 30 y Spec., III</w:t>
      </w:r>
      <w:r w:rsidRPr="00BE4814">
        <w:t>, 3.</w:t>
      </w:r>
    </w:p>
  </w:footnote>
  <w:footnote w:id="1071">
    <w:p w:rsidR="00AD36FC" w:rsidRDefault="00AD36FC" w:rsidP="00EF09DF">
      <w:pPr>
        <w:pStyle w:val="Textonotapie"/>
      </w:pPr>
      <w:r>
        <w:rPr>
          <w:rStyle w:val="Refdenotaalpie"/>
        </w:rPr>
        <w:footnoteRef/>
      </w:r>
      <w:r>
        <w:t xml:space="preserve"> </w:t>
      </w:r>
      <w:r w:rsidRPr="00BE4814">
        <w:t>1 S</w:t>
      </w:r>
      <w:r w:rsidRPr="00BE4814">
        <w:rPr>
          <w:spacing w:val="2"/>
        </w:rPr>
        <w:t>a</w:t>
      </w:r>
      <w:r w:rsidRPr="00BE4814">
        <w:rPr>
          <w:spacing w:val="-2"/>
        </w:rPr>
        <w:t>m</w:t>
      </w:r>
      <w:r w:rsidRPr="00BE4814">
        <w:t>. 19-20.</w:t>
      </w:r>
    </w:p>
  </w:footnote>
  <w:footnote w:id="1072">
    <w:p w:rsidR="00AD36FC" w:rsidRDefault="00AD36FC" w:rsidP="00EF09DF">
      <w:pPr>
        <w:pStyle w:val="Textonotapie"/>
      </w:pPr>
      <w:r>
        <w:rPr>
          <w:rStyle w:val="Refdenotaalpie"/>
        </w:rPr>
        <w:footnoteRef/>
      </w:r>
      <w:r>
        <w:t xml:space="preserve"> Cicer</w:t>
      </w:r>
      <w:r w:rsidRPr="00BE4814">
        <w:t>ón, o.c., 51.</w:t>
      </w:r>
    </w:p>
  </w:footnote>
  <w:footnote w:id="1073">
    <w:p w:rsidR="00AD36FC" w:rsidRDefault="00AD36FC" w:rsidP="00EF09DF">
      <w:pPr>
        <w:pStyle w:val="Textonotapie"/>
      </w:pPr>
      <w:r>
        <w:rPr>
          <w:rStyle w:val="Refdenotaalpie"/>
        </w:rPr>
        <w:footnoteRef/>
      </w:r>
      <w:r>
        <w:t xml:space="preserve"> </w:t>
      </w:r>
      <w:r w:rsidRPr="00BE4814">
        <w:t>Hech. 4,32.</w:t>
      </w:r>
    </w:p>
  </w:footnote>
  <w:footnote w:id="1074">
    <w:p w:rsidR="00AD36FC" w:rsidRDefault="00AD36FC" w:rsidP="00EF09DF">
      <w:pPr>
        <w:pStyle w:val="Textonotapie"/>
      </w:pPr>
      <w:r>
        <w:rPr>
          <w:rStyle w:val="Refdenotaalpie"/>
        </w:rPr>
        <w:footnoteRef/>
      </w:r>
      <w:r>
        <w:t xml:space="preserve"> J</w:t>
      </w:r>
      <w:r w:rsidRPr="00BE4814">
        <w:t>n. 15,13</w:t>
      </w:r>
    </w:p>
  </w:footnote>
  <w:footnote w:id="1075">
    <w:p w:rsidR="00AD36FC" w:rsidRDefault="00AD36FC" w:rsidP="00EF09DF">
      <w:pPr>
        <w:pStyle w:val="Textonotapie"/>
      </w:pPr>
      <w:r>
        <w:rPr>
          <w:rStyle w:val="Refdenotaalpie"/>
        </w:rPr>
        <w:footnoteRef/>
      </w:r>
      <w:r>
        <w:t xml:space="preserve"> Cf. Spec., III</w:t>
      </w:r>
      <w:r w:rsidRPr="00BE4814">
        <w:t>, 20.</w:t>
      </w:r>
    </w:p>
  </w:footnote>
  <w:footnote w:id="1076">
    <w:p w:rsidR="00AD36FC" w:rsidRDefault="00AD36FC" w:rsidP="00EF09DF">
      <w:pPr>
        <w:pStyle w:val="Textonotapie"/>
      </w:pPr>
      <w:r>
        <w:rPr>
          <w:rStyle w:val="Refdenotaalpie"/>
        </w:rPr>
        <w:footnoteRef/>
      </w:r>
      <w:r>
        <w:t xml:space="preserve"> </w:t>
      </w:r>
      <w:r w:rsidRPr="00BE4814">
        <w:t>Cf.</w:t>
      </w:r>
      <w:r w:rsidRPr="00BE4814">
        <w:rPr>
          <w:spacing w:val="8"/>
        </w:rPr>
        <w:t xml:space="preserve"> </w:t>
      </w:r>
      <w:r w:rsidRPr="00BE4814">
        <w:t>Cicerón,</w:t>
      </w:r>
      <w:r w:rsidRPr="00BE4814">
        <w:rPr>
          <w:spacing w:val="9"/>
        </w:rPr>
        <w:t xml:space="preserve"> </w:t>
      </w:r>
      <w:r w:rsidRPr="00BE4814">
        <w:t>o.c.,</w:t>
      </w:r>
      <w:r w:rsidRPr="00BE4814">
        <w:rPr>
          <w:spacing w:val="9"/>
        </w:rPr>
        <w:t xml:space="preserve"> </w:t>
      </w:r>
      <w:r w:rsidRPr="00BE4814">
        <w:t>20;</w:t>
      </w:r>
      <w:r w:rsidRPr="00BE4814">
        <w:rPr>
          <w:spacing w:val="9"/>
        </w:rPr>
        <w:t xml:space="preserve"> </w:t>
      </w:r>
      <w:r w:rsidRPr="00BE4814">
        <w:t>Spec.</w:t>
      </w:r>
      <w:r w:rsidRPr="00BE4814">
        <w:rPr>
          <w:spacing w:val="9"/>
        </w:rPr>
        <w:t xml:space="preserve"> </w:t>
      </w:r>
      <w:r>
        <w:t>III</w:t>
      </w:r>
      <w:r w:rsidRPr="00BE4814">
        <w:t>,</w:t>
      </w:r>
      <w:r w:rsidRPr="00BE4814">
        <w:rPr>
          <w:spacing w:val="8"/>
        </w:rPr>
        <w:t xml:space="preserve"> </w:t>
      </w:r>
      <w:r w:rsidRPr="00BE4814">
        <w:t>4;</w:t>
      </w:r>
      <w:r w:rsidRPr="00BE4814">
        <w:rPr>
          <w:spacing w:val="9"/>
        </w:rPr>
        <w:t xml:space="preserve"> </w:t>
      </w:r>
      <w:r w:rsidRPr="00BE4814">
        <w:t>san</w:t>
      </w:r>
      <w:r w:rsidRPr="00BE4814">
        <w:rPr>
          <w:spacing w:val="8"/>
        </w:rPr>
        <w:t xml:space="preserve"> </w:t>
      </w:r>
      <w:r w:rsidRPr="00BE4814">
        <w:t>Bernardo,</w:t>
      </w:r>
      <w:r w:rsidRPr="00BE4814">
        <w:rPr>
          <w:spacing w:val="7"/>
        </w:rPr>
        <w:t xml:space="preserve"> </w:t>
      </w:r>
      <w:r w:rsidRPr="00BE4814">
        <w:rPr>
          <w:i/>
        </w:rPr>
        <w:t>Trat.</w:t>
      </w:r>
      <w:r w:rsidRPr="00BE4814">
        <w:rPr>
          <w:i/>
          <w:spacing w:val="8"/>
        </w:rPr>
        <w:t xml:space="preserve"> </w:t>
      </w:r>
      <w:r w:rsidRPr="00BE4814">
        <w:rPr>
          <w:i/>
        </w:rPr>
        <w:t>del</w:t>
      </w:r>
      <w:r w:rsidRPr="00BE4814">
        <w:rPr>
          <w:i/>
          <w:spacing w:val="9"/>
        </w:rPr>
        <w:t xml:space="preserve"> </w:t>
      </w:r>
      <w:r w:rsidRPr="00BE4814">
        <w:rPr>
          <w:i/>
        </w:rPr>
        <w:t>amor</w:t>
      </w:r>
      <w:r w:rsidRPr="00BE4814">
        <w:rPr>
          <w:i/>
          <w:spacing w:val="8"/>
        </w:rPr>
        <w:t xml:space="preserve"> </w:t>
      </w:r>
      <w:r w:rsidRPr="00BE4814">
        <w:rPr>
          <w:i/>
        </w:rPr>
        <w:t>de</w:t>
      </w:r>
      <w:r w:rsidRPr="00BE4814">
        <w:rPr>
          <w:i/>
          <w:spacing w:val="8"/>
        </w:rPr>
        <w:t xml:space="preserve"> </w:t>
      </w:r>
      <w:r w:rsidRPr="00BE4814">
        <w:rPr>
          <w:i/>
        </w:rPr>
        <w:t>D</w:t>
      </w:r>
      <w:r w:rsidRPr="00BE4814">
        <w:rPr>
          <w:i/>
          <w:spacing w:val="2"/>
        </w:rPr>
        <w:t>i</w:t>
      </w:r>
      <w:r w:rsidRPr="00BE4814">
        <w:rPr>
          <w:i/>
        </w:rPr>
        <w:t>os</w:t>
      </w:r>
      <w:r w:rsidRPr="00BE4814">
        <w:rPr>
          <w:i/>
          <w:spacing w:val="8"/>
        </w:rPr>
        <w:t xml:space="preserve"> </w:t>
      </w:r>
      <w:r w:rsidRPr="00BE4814">
        <w:t>8,26</w:t>
      </w:r>
      <w:r w:rsidRPr="00BE4814">
        <w:rPr>
          <w:spacing w:val="9"/>
        </w:rPr>
        <w:t xml:space="preserve"> </w:t>
      </w:r>
      <w:r w:rsidRPr="00BE4814">
        <w:t>(B.A.C.:</w:t>
      </w:r>
      <w:r w:rsidRPr="00BE4814">
        <w:rPr>
          <w:spacing w:val="9"/>
        </w:rPr>
        <w:t xml:space="preserve"> </w:t>
      </w:r>
      <w:r w:rsidRPr="00BE4814">
        <w:t>t.</w:t>
      </w:r>
      <w:r w:rsidRPr="00BE4814">
        <w:rPr>
          <w:spacing w:val="9"/>
        </w:rPr>
        <w:t xml:space="preserve"> </w:t>
      </w:r>
      <w:r>
        <w:t>II</w:t>
      </w:r>
      <w:r w:rsidRPr="00BE4814">
        <w:t>,</w:t>
      </w:r>
      <w:r w:rsidRPr="00BE4814">
        <w:rPr>
          <w:spacing w:val="9"/>
        </w:rPr>
        <w:t xml:space="preserve"> </w:t>
      </w:r>
      <w:r w:rsidRPr="00BE4814">
        <w:t>pág.</w:t>
      </w:r>
      <w:r>
        <w:t xml:space="preserve"> </w:t>
      </w:r>
      <w:r w:rsidRPr="00BE4814">
        <w:t>762).</w:t>
      </w:r>
    </w:p>
  </w:footnote>
  <w:footnote w:id="1077">
    <w:p w:rsidR="00AD36FC" w:rsidRDefault="00AD36FC" w:rsidP="00EF09DF">
      <w:pPr>
        <w:pStyle w:val="Textonotapie"/>
      </w:pPr>
      <w:r>
        <w:rPr>
          <w:rStyle w:val="Refdenotaalpie"/>
        </w:rPr>
        <w:footnoteRef/>
      </w:r>
      <w:r>
        <w:t xml:space="preserve"> </w:t>
      </w:r>
      <w:r w:rsidRPr="00BE4814">
        <w:t>San A</w:t>
      </w:r>
      <w:r w:rsidRPr="00BE4814">
        <w:rPr>
          <w:spacing w:val="-2"/>
        </w:rPr>
        <w:t>m</w:t>
      </w:r>
      <w:r w:rsidRPr="00BE4814">
        <w:t>b</w:t>
      </w:r>
      <w:r w:rsidRPr="00BE4814">
        <w:rPr>
          <w:spacing w:val="2"/>
        </w:rPr>
        <w:t>r</w:t>
      </w:r>
      <w:r w:rsidRPr="00BE4814">
        <w:t xml:space="preserve">osio, </w:t>
      </w:r>
      <w:r>
        <w:rPr>
          <w:i/>
        </w:rPr>
        <w:t>De officii</w:t>
      </w:r>
      <w:r w:rsidRPr="00BE4814">
        <w:rPr>
          <w:i/>
        </w:rPr>
        <w:t xml:space="preserve">s </w:t>
      </w:r>
      <w:r>
        <w:t>III</w:t>
      </w:r>
      <w:r w:rsidRPr="00BE4814">
        <w:t>,134.</w:t>
      </w:r>
    </w:p>
  </w:footnote>
  <w:footnote w:id="1078">
    <w:p w:rsidR="00AD36FC" w:rsidRDefault="00AD36FC" w:rsidP="00EF09DF">
      <w:pPr>
        <w:pStyle w:val="Textonotapie"/>
      </w:pPr>
      <w:r>
        <w:rPr>
          <w:rStyle w:val="Refdenotaalpie"/>
        </w:rPr>
        <w:footnoteRef/>
      </w:r>
      <w:r>
        <w:t xml:space="preserve"> </w:t>
      </w:r>
      <w:r w:rsidRPr="00BE4814">
        <w:t>Cicerón, o.c., 67; Ibid.</w:t>
      </w:r>
      <w:r w:rsidRPr="00BE4814">
        <w:rPr>
          <w:spacing w:val="-1"/>
        </w:rPr>
        <w:t xml:space="preserve"> </w:t>
      </w:r>
      <w:r w:rsidRPr="00BE4814">
        <w:rPr>
          <w:i/>
        </w:rPr>
        <w:t xml:space="preserve">Timeo </w:t>
      </w:r>
      <w:r w:rsidRPr="00BE4814">
        <w:t>6; san A</w:t>
      </w:r>
      <w:r w:rsidRPr="00BE4814">
        <w:rPr>
          <w:spacing w:val="-2"/>
        </w:rPr>
        <w:t>m</w:t>
      </w:r>
      <w:r w:rsidRPr="00BE4814">
        <w:t>brosio, o.c., 128.</w:t>
      </w:r>
    </w:p>
  </w:footnote>
  <w:footnote w:id="1079">
    <w:p w:rsidR="00AD36FC" w:rsidRDefault="00AD36FC" w:rsidP="00EF09DF">
      <w:pPr>
        <w:pStyle w:val="Textonotapie"/>
      </w:pPr>
      <w:r>
        <w:rPr>
          <w:rStyle w:val="Refdenotaalpie"/>
        </w:rPr>
        <w:footnoteRef/>
      </w:r>
      <w:r>
        <w:t xml:space="preserve"> </w:t>
      </w:r>
      <w:r w:rsidRPr="00BE4814">
        <w:t>San A</w:t>
      </w:r>
      <w:r w:rsidRPr="00BE4814">
        <w:rPr>
          <w:spacing w:val="-2"/>
        </w:rPr>
        <w:t>m</w:t>
      </w:r>
      <w:r w:rsidRPr="00BE4814">
        <w:t>b</w:t>
      </w:r>
      <w:r w:rsidRPr="00BE4814">
        <w:rPr>
          <w:spacing w:val="2"/>
        </w:rPr>
        <w:t>r</w:t>
      </w:r>
      <w:r w:rsidRPr="00BE4814">
        <w:t>osio, o.c., 127.</w:t>
      </w:r>
    </w:p>
  </w:footnote>
  <w:footnote w:id="1080">
    <w:p w:rsidR="00AD36FC" w:rsidRDefault="00AD36FC" w:rsidP="00EF09DF">
      <w:pPr>
        <w:pStyle w:val="Textonotapie"/>
      </w:pPr>
      <w:r>
        <w:rPr>
          <w:rStyle w:val="Refdenotaalpie"/>
        </w:rPr>
        <w:footnoteRef/>
      </w:r>
      <w:r>
        <w:t xml:space="preserve"> </w:t>
      </w:r>
      <w:r w:rsidRPr="00BE4814">
        <w:t>Ca</w:t>
      </w:r>
      <w:r>
        <w:t>siano, o.c., 16,24 (Neblí: t. II</w:t>
      </w:r>
      <w:r w:rsidRPr="00BE4814">
        <w:t>, pág. 182).</w:t>
      </w:r>
    </w:p>
  </w:footnote>
  <w:footnote w:id="1081">
    <w:p w:rsidR="00AD36FC" w:rsidRDefault="00AD36FC" w:rsidP="00EF09DF">
      <w:pPr>
        <w:pStyle w:val="Textonotapie"/>
      </w:pPr>
      <w:r>
        <w:rPr>
          <w:rStyle w:val="Refdenotaalpie"/>
        </w:rPr>
        <w:footnoteRef/>
      </w:r>
      <w:r>
        <w:t xml:space="preserve"> </w:t>
      </w:r>
      <w:r w:rsidRPr="00BE4814">
        <w:t>Cicerón, o.c., 20.</w:t>
      </w:r>
    </w:p>
  </w:footnote>
  <w:footnote w:id="1082">
    <w:p w:rsidR="00AD36FC" w:rsidRDefault="00AD36FC" w:rsidP="00EF09DF">
      <w:pPr>
        <w:pStyle w:val="Textonotapie"/>
      </w:pPr>
      <w:r>
        <w:rPr>
          <w:rStyle w:val="Refdenotaalpie"/>
        </w:rPr>
        <w:footnoteRef/>
      </w:r>
      <w:r>
        <w:t xml:space="preserve"> </w:t>
      </w:r>
      <w:r w:rsidRPr="00BE4814">
        <w:t>Cicerón, o.c., 65.</w:t>
      </w:r>
    </w:p>
  </w:footnote>
  <w:footnote w:id="1083">
    <w:p w:rsidR="00AD36FC" w:rsidRDefault="00AD36FC" w:rsidP="00EF09DF">
      <w:pPr>
        <w:pStyle w:val="Textonotapie"/>
      </w:pPr>
      <w:r>
        <w:rPr>
          <w:rStyle w:val="Refdenotaalpie"/>
        </w:rPr>
        <w:footnoteRef/>
      </w:r>
      <w:r>
        <w:t xml:space="preserve"> </w:t>
      </w:r>
      <w:r w:rsidRPr="00BE4814">
        <w:t>Salustio, o.c., 20,4.</w:t>
      </w:r>
    </w:p>
  </w:footnote>
  <w:footnote w:id="1084">
    <w:p w:rsidR="00AD36FC" w:rsidRDefault="00AD36FC" w:rsidP="00EF09DF">
      <w:pPr>
        <w:pStyle w:val="Textonotapie"/>
      </w:pPr>
      <w:r>
        <w:rPr>
          <w:rStyle w:val="Refdenotaalpie"/>
        </w:rPr>
        <w:footnoteRef/>
      </w:r>
      <w:r>
        <w:t xml:space="preserve"> </w:t>
      </w:r>
      <w:r w:rsidRPr="00BE4814">
        <w:t>Sir. 6,9.</w:t>
      </w:r>
    </w:p>
  </w:footnote>
  <w:footnote w:id="1085">
    <w:p w:rsidR="00AD36FC" w:rsidRDefault="00AD36FC" w:rsidP="00EF09DF">
      <w:pPr>
        <w:pStyle w:val="Textonotapie"/>
      </w:pPr>
      <w:r>
        <w:rPr>
          <w:rStyle w:val="Refdenotaalpie"/>
        </w:rPr>
        <w:footnoteRef/>
      </w:r>
      <w:r>
        <w:t xml:space="preserve"> </w:t>
      </w:r>
      <w:r w:rsidRPr="00BE4814">
        <w:t>Prov. 22,24-45.</w:t>
      </w:r>
    </w:p>
  </w:footnote>
  <w:footnote w:id="1086">
    <w:p w:rsidR="00AD36FC" w:rsidRDefault="00AD36FC" w:rsidP="00EF09DF">
      <w:pPr>
        <w:pStyle w:val="Textonotapie"/>
      </w:pPr>
      <w:r>
        <w:rPr>
          <w:rStyle w:val="Refdenotaalpie"/>
        </w:rPr>
        <w:footnoteRef/>
      </w:r>
      <w:r>
        <w:t xml:space="preserve"> </w:t>
      </w:r>
      <w:r w:rsidRPr="00BE4814">
        <w:t>Qo. 7,10.</w:t>
      </w:r>
    </w:p>
  </w:footnote>
  <w:footnote w:id="1087">
    <w:p w:rsidR="00AD36FC" w:rsidRDefault="00AD36FC" w:rsidP="00EF09DF">
      <w:pPr>
        <w:pStyle w:val="Textonotapie"/>
      </w:pPr>
      <w:r>
        <w:rPr>
          <w:rStyle w:val="Refdenotaalpie"/>
        </w:rPr>
        <w:footnoteRef/>
      </w:r>
      <w:r>
        <w:t xml:space="preserve"> </w:t>
      </w:r>
      <w:r w:rsidRPr="00BE4814">
        <w:t>Sir. 22,26-27.</w:t>
      </w:r>
    </w:p>
  </w:footnote>
  <w:footnote w:id="1088">
    <w:p w:rsidR="00AD36FC" w:rsidRDefault="00AD36FC" w:rsidP="00EF09DF">
      <w:pPr>
        <w:pStyle w:val="Textonotapie"/>
      </w:pPr>
      <w:r>
        <w:rPr>
          <w:rStyle w:val="Refdenotaalpie"/>
        </w:rPr>
        <w:footnoteRef/>
      </w:r>
      <w:r>
        <w:t xml:space="preserve"> </w:t>
      </w:r>
      <w:r w:rsidRPr="00BE4814">
        <w:t>Sir. 22,26-27</w:t>
      </w:r>
    </w:p>
  </w:footnote>
  <w:footnote w:id="1089">
    <w:p w:rsidR="00AD36FC" w:rsidRDefault="00AD36FC" w:rsidP="00EF09DF">
      <w:pPr>
        <w:pStyle w:val="Textonotapie"/>
      </w:pPr>
      <w:r>
        <w:rPr>
          <w:rStyle w:val="Refdenotaalpie"/>
        </w:rPr>
        <w:footnoteRef/>
      </w:r>
      <w:r>
        <w:t xml:space="preserve"> </w:t>
      </w:r>
      <w:r w:rsidRPr="00BE4814">
        <w:t xml:space="preserve">Sir. 22, </w:t>
      </w:r>
      <w:r>
        <w:t>27.</w:t>
      </w:r>
    </w:p>
  </w:footnote>
  <w:footnote w:id="1090">
    <w:p w:rsidR="00AD36FC" w:rsidRDefault="00AD36FC" w:rsidP="00EF09DF">
      <w:pPr>
        <w:pStyle w:val="Textonotapie"/>
      </w:pPr>
      <w:r>
        <w:rPr>
          <w:rStyle w:val="Refdenotaalpie"/>
        </w:rPr>
        <w:footnoteRef/>
      </w:r>
      <w:r>
        <w:t xml:space="preserve"> </w:t>
      </w:r>
      <w:r w:rsidRPr="00BE4814">
        <w:t>Sir. 27,17.</w:t>
      </w:r>
    </w:p>
  </w:footnote>
  <w:footnote w:id="1091">
    <w:p w:rsidR="00AD36FC" w:rsidRDefault="00AD36FC" w:rsidP="00EF09DF">
      <w:pPr>
        <w:pStyle w:val="Textonotapie"/>
      </w:pPr>
      <w:r>
        <w:rPr>
          <w:rStyle w:val="Refdenotaalpie"/>
        </w:rPr>
        <w:footnoteRef/>
      </w:r>
      <w:r>
        <w:t xml:space="preserve"> </w:t>
      </w:r>
      <w:r w:rsidRPr="00BE4814">
        <w:t>Sir. 27,24.</w:t>
      </w:r>
    </w:p>
  </w:footnote>
  <w:footnote w:id="1092">
    <w:p w:rsidR="00AD36FC" w:rsidRDefault="00AD36FC" w:rsidP="00EF09DF">
      <w:pPr>
        <w:pStyle w:val="Textonotapie"/>
      </w:pPr>
      <w:r>
        <w:rPr>
          <w:rStyle w:val="Refdenotaalpie"/>
        </w:rPr>
        <w:footnoteRef/>
      </w:r>
      <w:r>
        <w:t xml:space="preserve"> </w:t>
      </w:r>
      <w:r w:rsidRPr="00BE4814">
        <w:t>Qo. 10,11.</w:t>
      </w:r>
    </w:p>
  </w:footnote>
  <w:footnote w:id="1093">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16,3; 1 Re. 2,8-9.</w:t>
      </w:r>
    </w:p>
  </w:footnote>
  <w:footnote w:id="1094">
    <w:p w:rsidR="00AD36FC" w:rsidRDefault="00AD36FC" w:rsidP="00EF09DF">
      <w:pPr>
        <w:pStyle w:val="Textonotapie"/>
      </w:pPr>
      <w:r>
        <w:rPr>
          <w:rStyle w:val="Refdenotaalpie"/>
        </w:rPr>
        <w:footnoteRef/>
      </w:r>
      <w:r>
        <w:t xml:space="preserve"> </w:t>
      </w:r>
      <w:r w:rsidRPr="00BE4814">
        <w:t>1 S</w:t>
      </w:r>
      <w:r w:rsidRPr="00BE4814">
        <w:rPr>
          <w:spacing w:val="1"/>
        </w:rPr>
        <w:t>a</w:t>
      </w:r>
      <w:r w:rsidRPr="00BE4814">
        <w:rPr>
          <w:spacing w:val="-2"/>
        </w:rPr>
        <w:t>m</w:t>
      </w:r>
      <w:r w:rsidRPr="00BE4814">
        <w:t>. 25,10.38.</w:t>
      </w:r>
    </w:p>
  </w:footnote>
  <w:footnote w:id="1095">
    <w:p w:rsidR="00AD36FC" w:rsidRDefault="00AD36FC" w:rsidP="00EF09DF">
      <w:pPr>
        <w:pStyle w:val="Textonotapie"/>
      </w:pPr>
      <w:r>
        <w:rPr>
          <w:rStyle w:val="Refdenotaalpie"/>
        </w:rPr>
        <w:footnoteRef/>
      </w:r>
      <w:r>
        <w:t xml:space="preserve"> 1 Cr</w:t>
      </w:r>
      <w:r w:rsidRPr="00BE4814">
        <w:t>. 19,1 ss.; 2 Sa</w:t>
      </w:r>
      <w:r w:rsidRPr="00BE4814">
        <w:rPr>
          <w:spacing w:val="-2"/>
        </w:rPr>
        <w:t>m</w:t>
      </w:r>
      <w:r w:rsidRPr="00BE4814">
        <w:t>.</w:t>
      </w:r>
      <w:r w:rsidRPr="00BE4814">
        <w:rPr>
          <w:spacing w:val="1"/>
        </w:rPr>
        <w:t xml:space="preserve"> </w:t>
      </w:r>
      <w:r w:rsidRPr="00BE4814">
        <w:t>10, 1 ss.; 12,26 ss.</w:t>
      </w:r>
    </w:p>
  </w:footnote>
  <w:footnote w:id="1096">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15, 1 ss.; 17,1 ss.</w:t>
      </w:r>
    </w:p>
  </w:footnote>
  <w:footnote w:id="1097">
    <w:p w:rsidR="00AD36FC" w:rsidRDefault="00AD36FC" w:rsidP="00EF09DF">
      <w:pPr>
        <w:pStyle w:val="Textonotapie"/>
      </w:pPr>
      <w:r>
        <w:rPr>
          <w:rStyle w:val="Refdenotaalpie"/>
        </w:rPr>
        <w:footnoteRef/>
      </w:r>
      <w:r>
        <w:t xml:space="preserve"> </w:t>
      </w:r>
      <w:r w:rsidRPr="00BE4814">
        <w:t>Nú</w:t>
      </w:r>
      <w:r w:rsidRPr="00BE4814">
        <w:rPr>
          <w:spacing w:val="-2"/>
        </w:rPr>
        <w:t>m</w:t>
      </w:r>
      <w:r w:rsidRPr="00BE4814">
        <w:t>. 12,1-15.</w:t>
      </w:r>
    </w:p>
  </w:footnote>
  <w:footnote w:id="1098">
    <w:p w:rsidR="00AD36FC" w:rsidRDefault="00AD36FC" w:rsidP="00EF09DF">
      <w:pPr>
        <w:pStyle w:val="Textonotapie"/>
      </w:pPr>
      <w:r>
        <w:rPr>
          <w:rStyle w:val="Refdenotaalpie"/>
        </w:rPr>
        <w:footnoteRef/>
      </w:r>
      <w:r>
        <w:t xml:space="preserve"> </w:t>
      </w:r>
      <w:r w:rsidRPr="00BE4814">
        <w:t>Cicerón, o.c., 62.</w:t>
      </w:r>
    </w:p>
  </w:footnote>
  <w:footnote w:id="1099">
    <w:p w:rsidR="00AD36FC" w:rsidRDefault="00AD36FC" w:rsidP="00EF09DF">
      <w:pPr>
        <w:pStyle w:val="Textonotapie"/>
      </w:pPr>
      <w:r>
        <w:rPr>
          <w:rStyle w:val="Refdenotaalpie"/>
        </w:rPr>
        <w:footnoteRef/>
      </w:r>
      <w:r>
        <w:t xml:space="preserve"> </w:t>
      </w:r>
      <w:r w:rsidRPr="00BE4814">
        <w:t>RB 64,16.</w:t>
      </w:r>
    </w:p>
  </w:footnote>
  <w:footnote w:id="1100">
    <w:p w:rsidR="00AD36FC" w:rsidRDefault="00AD36FC" w:rsidP="00EF09DF">
      <w:pPr>
        <w:pStyle w:val="Textonotapie"/>
      </w:pPr>
      <w:r>
        <w:rPr>
          <w:rStyle w:val="Refdenotaalpie"/>
        </w:rPr>
        <w:footnoteRef/>
      </w:r>
      <w:r>
        <w:t xml:space="preserve"> </w:t>
      </w:r>
      <w:r w:rsidRPr="00BE4814">
        <w:t>Sal. 139,2; Job 11,2.</w:t>
      </w:r>
    </w:p>
  </w:footnote>
  <w:footnote w:id="1101">
    <w:p w:rsidR="00AD36FC" w:rsidRDefault="00AD36FC" w:rsidP="00EF09DF">
      <w:pPr>
        <w:pStyle w:val="Textonotapie"/>
      </w:pPr>
      <w:r>
        <w:rPr>
          <w:rStyle w:val="Refdenotaalpie"/>
        </w:rPr>
        <w:footnoteRef/>
      </w:r>
      <w:r>
        <w:t xml:space="preserve"> </w:t>
      </w:r>
      <w:r w:rsidRPr="00BE4814">
        <w:t>Prov. 29,20.</w:t>
      </w:r>
    </w:p>
  </w:footnote>
  <w:footnote w:id="1102">
    <w:p w:rsidR="00AD36FC" w:rsidRDefault="00AD36FC" w:rsidP="00EF09DF">
      <w:pPr>
        <w:pStyle w:val="Textonotapie"/>
      </w:pPr>
      <w:r>
        <w:rPr>
          <w:rStyle w:val="Refdenotaalpie"/>
        </w:rPr>
        <w:footnoteRef/>
      </w:r>
      <w:r>
        <w:t xml:space="preserve"> </w:t>
      </w:r>
      <w:r w:rsidRPr="00BE4814">
        <w:t>San A</w:t>
      </w:r>
      <w:r w:rsidRPr="00BE4814">
        <w:rPr>
          <w:spacing w:val="-2"/>
        </w:rPr>
        <w:t>m</w:t>
      </w:r>
      <w:r>
        <w:t>brosio, o.c., I,132; cf. Cicerón, o.c</w:t>
      </w:r>
      <w:r w:rsidRPr="00BE4814">
        <w:t>., 50.</w:t>
      </w:r>
    </w:p>
  </w:footnote>
  <w:footnote w:id="1103">
    <w:p w:rsidR="00AD36FC" w:rsidRDefault="00AD36FC" w:rsidP="00EF09DF">
      <w:pPr>
        <w:pStyle w:val="Textonotapie"/>
      </w:pPr>
      <w:r>
        <w:rPr>
          <w:rStyle w:val="Refdenotaalpie"/>
        </w:rPr>
        <w:footnoteRef/>
      </w:r>
      <w:r>
        <w:t xml:space="preserve"> Casiano, o.c., 16,18; (Neblí: t. II</w:t>
      </w:r>
      <w:r w:rsidRPr="00BE4814">
        <w:t>, pág. 172).</w:t>
      </w:r>
    </w:p>
  </w:footnote>
  <w:footnote w:id="1104">
    <w:p w:rsidR="00AD36FC" w:rsidRDefault="00AD36FC" w:rsidP="00EF09DF">
      <w:pPr>
        <w:pStyle w:val="Textonotapie"/>
      </w:pPr>
      <w:r>
        <w:rPr>
          <w:rStyle w:val="Refdenotaalpie"/>
        </w:rPr>
        <w:footnoteRef/>
      </w:r>
      <w:r>
        <w:t xml:space="preserve"> </w:t>
      </w:r>
      <w:r w:rsidRPr="00BE4814">
        <w:t>Cicerón, o.c., 79.</w:t>
      </w:r>
    </w:p>
  </w:footnote>
  <w:footnote w:id="1105">
    <w:p w:rsidR="00AD36FC" w:rsidRDefault="00AD36FC" w:rsidP="00EF09DF">
      <w:pPr>
        <w:pStyle w:val="Textonotapie"/>
      </w:pPr>
      <w:r>
        <w:rPr>
          <w:rStyle w:val="Refdenotaalpie"/>
        </w:rPr>
        <w:footnoteRef/>
      </w:r>
      <w:r>
        <w:t xml:space="preserve"> </w:t>
      </w:r>
      <w:r w:rsidRPr="00BE4814">
        <w:t>Ibid. 76.</w:t>
      </w:r>
    </w:p>
  </w:footnote>
  <w:footnote w:id="1106">
    <w:p w:rsidR="00AD36FC" w:rsidRDefault="00AD36FC" w:rsidP="00EF09DF">
      <w:pPr>
        <w:pStyle w:val="Textonotapie"/>
      </w:pPr>
      <w:r>
        <w:rPr>
          <w:rStyle w:val="Refdenotaalpie"/>
        </w:rPr>
        <w:footnoteRef/>
      </w:r>
      <w:r>
        <w:t xml:space="preserve"> I</w:t>
      </w:r>
      <w:r w:rsidRPr="00BE4814">
        <w:t>bid.</w:t>
      </w:r>
    </w:p>
  </w:footnote>
  <w:footnote w:id="1107">
    <w:p w:rsidR="00AD36FC" w:rsidRDefault="00AD36FC" w:rsidP="00EF09DF">
      <w:pPr>
        <w:pStyle w:val="Textonotapie"/>
      </w:pPr>
      <w:r>
        <w:rPr>
          <w:rStyle w:val="Refdenotaalpie"/>
        </w:rPr>
        <w:footnoteRef/>
      </w:r>
      <w:r>
        <w:t xml:space="preserve"> </w:t>
      </w:r>
      <w:r w:rsidRPr="00BE4814">
        <w:t>Ibid. 78.</w:t>
      </w:r>
    </w:p>
  </w:footnote>
  <w:footnote w:id="1108">
    <w:p w:rsidR="00AD36FC" w:rsidRDefault="00AD36FC" w:rsidP="00EF09DF">
      <w:pPr>
        <w:pStyle w:val="Textonotapie"/>
      </w:pPr>
      <w:r>
        <w:rPr>
          <w:rStyle w:val="Refdenotaalpie"/>
        </w:rPr>
        <w:footnoteRef/>
      </w:r>
      <w:r>
        <w:t xml:space="preserve"> </w:t>
      </w:r>
      <w:r w:rsidRPr="00BE4814">
        <w:t>Ibid. 77.</w:t>
      </w:r>
    </w:p>
  </w:footnote>
  <w:footnote w:id="1109">
    <w:p w:rsidR="00AD36FC" w:rsidRDefault="00AD36FC" w:rsidP="00EF09DF">
      <w:pPr>
        <w:pStyle w:val="Textonotapie"/>
      </w:pPr>
      <w:r>
        <w:rPr>
          <w:rStyle w:val="Refdenotaalpie"/>
        </w:rPr>
        <w:footnoteRef/>
      </w:r>
      <w:r>
        <w:t xml:space="preserve"> </w:t>
      </w:r>
      <w:r w:rsidRPr="00BE4814">
        <w:t>Ibid. 78.</w:t>
      </w:r>
    </w:p>
  </w:footnote>
  <w:footnote w:id="1110">
    <w:p w:rsidR="00AD36FC" w:rsidRDefault="00AD36FC" w:rsidP="00EF09DF">
      <w:pPr>
        <w:pStyle w:val="Textonotapie"/>
      </w:pPr>
      <w:r>
        <w:rPr>
          <w:rStyle w:val="Refdenotaalpie"/>
        </w:rPr>
        <w:footnoteRef/>
      </w:r>
      <w:r>
        <w:t xml:space="preserve"> </w:t>
      </w:r>
      <w:r w:rsidRPr="00BE4814">
        <w:t>Prov. 17,17.</w:t>
      </w:r>
    </w:p>
  </w:footnote>
  <w:footnote w:id="1111">
    <w:p w:rsidR="00AD36FC" w:rsidRDefault="00AD36FC" w:rsidP="00EF09DF">
      <w:pPr>
        <w:pStyle w:val="Textonotapie"/>
      </w:pPr>
      <w:r>
        <w:rPr>
          <w:rStyle w:val="Refdenotaalpie"/>
        </w:rPr>
        <w:footnoteRef/>
      </w:r>
      <w:r>
        <w:t xml:space="preserve"> </w:t>
      </w:r>
      <w:r w:rsidRPr="00BE4814">
        <w:t>Est. 7.</w:t>
      </w:r>
    </w:p>
  </w:footnote>
  <w:footnote w:id="1112">
    <w:p w:rsidR="00AD36FC" w:rsidRDefault="00AD36FC" w:rsidP="00EF09DF">
      <w:pPr>
        <w:pStyle w:val="Textonotapie"/>
      </w:pPr>
      <w:r>
        <w:rPr>
          <w:rStyle w:val="Refdenotaalpie"/>
        </w:rPr>
        <w:footnoteRef/>
      </w:r>
      <w:r>
        <w:t xml:space="preserve"> </w:t>
      </w:r>
      <w:r w:rsidRPr="00BE4814">
        <w:t>Jue. 4,17.</w:t>
      </w:r>
    </w:p>
  </w:footnote>
  <w:footnote w:id="1113">
    <w:p w:rsidR="00AD36FC" w:rsidRDefault="00AD36FC" w:rsidP="00EF09DF">
      <w:pPr>
        <w:pStyle w:val="Textonotapie"/>
      </w:pPr>
      <w:r>
        <w:rPr>
          <w:rStyle w:val="Refdenotaalpie"/>
        </w:rPr>
        <w:footnoteRef/>
      </w:r>
      <w:r>
        <w:t xml:space="preserve"> </w:t>
      </w:r>
      <w:r w:rsidRPr="00BE4814">
        <w:t>2 S</w:t>
      </w:r>
      <w:r w:rsidRPr="00BE4814">
        <w:rPr>
          <w:spacing w:val="1"/>
        </w:rPr>
        <w:t>a</w:t>
      </w:r>
      <w:r w:rsidRPr="00BE4814">
        <w:rPr>
          <w:spacing w:val="-2"/>
        </w:rPr>
        <w:t>m</w:t>
      </w:r>
      <w:r w:rsidRPr="00BE4814">
        <w:t>. 21,1.</w:t>
      </w:r>
    </w:p>
  </w:footnote>
  <w:footnote w:id="1114">
    <w:p w:rsidR="00AD36FC" w:rsidRDefault="00AD36FC" w:rsidP="00EF09DF">
      <w:pPr>
        <w:pStyle w:val="Textonotapie"/>
      </w:pPr>
      <w:r>
        <w:rPr>
          <w:rStyle w:val="Refdenotaalpie"/>
        </w:rPr>
        <w:footnoteRef/>
      </w:r>
      <w:r>
        <w:t xml:space="preserve"> </w:t>
      </w:r>
      <w:r w:rsidRPr="00BE4814">
        <w:t>San Jeróni</w:t>
      </w:r>
      <w:r w:rsidRPr="00BE4814">
        <w:rPr>
          <w:spacing w:val="-2"/>
        </w:rPr>
        <w:t>m</w:t>
      </w:r>
      <w:r w:rsidRPr="00BE4814">
        <w:t xml:space="preserve">o, </w:t>
      </w:r>
      <w:r w:rsidRPr="00BE4814">
        <w:rPr>
          <w:i/>
        </w:rPr>
        <w:t xml:space="preserve">Ep. </w:t>
      </w:r>
      <w:r w:rsidRPr="00BE4814">
        <w:t>3,6.</w:t>
      </w:r>
    </w:p>
  </w:footnote>
  <w:footnote w:id="1115">
    <w:p w:rsidR="00AD36FC" w:rsidRDefault="00AD36FC" w:rsidP="00EF09DF">
      <w:pPr>
        <w:pStyle w:val="Textonotapie"/>
      </w:pPr>
      <w:r>
        <w:rPr>
          <w:rStyle w:val="Refdenotaalpie"/>
        </w:rPr>
        <w:footnoteRef/>
      </w:r>
      <w:r>
        <w:t xml:space="preserve"> </w:t>
      </w:r>
      <w:r w:rsidRPr="00BE4814">
        <w:t>Spec., III, 40.</w:t>
      </w:r>
    </w:p>
  </w:footnote>
  <w:footnote w:id="1116">
    <w:p w:rsidR="00AD36FC" w:rsidRDefault="00AD36FC" w:rsidP="00EF09DF">
      <w:pPr>
        <w:pStyle w:val="Textonotapie"/>
      </w:pPr>
      <w:r>
        <w:rPr>
          <w:rStyle w:val="Refdenotaalpie"/>
        </w:rPr>
        <w:footnoteRef/>
      </w:r>
      <w:r>
        <w:t xml:space="preserve"> </w:t>
      </w:r>
      <w:r w:rsidRPr="00BE4814">
        <w:t>Sir. 22,27.</w:t>
      </w:r>
    </w:p>
  </w:footnote>
  <w:footnote w:id="1117">
    <w:p w:rsidR="00AD36FC" w:rsidRDefault="00AD36FC" w:rsidP="00EF09DF">
      <w:pPr>
        <w:pStyle w:val="Textonotapie"/>
      </w:pPr>
      <w:r>
        <w:rPr>
          <w:rStyle w:val="Refdenotaalpie"/>
        </w:rPr>
        <w:footnoteRef/>
      </w:r>
      <w:r>
        <w:t xml:space="preserve"> </w:t>
      </w:r>
      <w:r w:rsidRPr="00BE4814">
        <w:t>San A</w:t>
      </w:r>
      <w:r w:rsidRPr="00BE4814">
        <w:rPr>
          <w:spacing w:val="-2"/>
        </w:rPr>
        <w:t>m</w:t>
      </w:r>
      <w:r>
        <w:t>brosio, o.c., I</w:t>
      </w:r>
      <w:r w:rsidRPr="00BE4814">
        <w:t>,129.</w:t>
      </w:r>
    </w:p>
  </w:footnote>
  <w:footnote w:id="1118">
    <w:p w:rsidR="00AD36FC" w:rsidRDefault="00AD36FC" w:rsidP="00EF09DF">
      <w:pPr>
        <w:pStyle w:val="Textonotapie"/>
      </w:pPr>
      <w:r>
        <w:rPr>
          <w:rStyle w:val="Refdenotaalpie"/>
        </w:rPr>
        <w:footnoteRef/>
      </w:r>
      <w:r>
        <w:t xml:space="preserve"> </w:t>
      </w:r>
      <w:r w:rsidRPr="00BE4814">
        <w:t>Prov. 14,20.</w:t>
      </w:r>
    </w:p>
  </w:footnote>
  <w:footnote w:id="1119">
    <w:p w:rsidR="00AD36FC" w:rsidRDefault="00AD36FC" w:rsidP="00EF09DF">
      <w:pPr>
        <w:pStyle w:val="Textonotapie"/>
      </w:pPr>
      <w:r>
        <w:rPr>
          <w:rStyle w:val="Refdenotaalpie"/>
        </w:rPr>
        <w:footnoteRef/>
      </w:r>
      <w:r>
        <w:t xml:space="preserve"> </w:t>
      </w:r>
      <w:r w:rsidRPr="00BE4814">
        <w:t>Prov. 17,17.</w:t>
      </w:r>
    </w:p>
  </w:footnote>
  <w:footnote w:id="1120">
    <w:p w:rsidR="00AD36FC" w:rsidRDefault="00AD36FC" w:rsidP="00EF09DF">
      <w:pPr>
        <w:pStyle w:val="Textonotapie"/>
      </w:pPr>
      <w:r>
        <w:rPr>
          <w:rStyle w:val="Refdenotaalpie"/>
        </w:rPr>
        <w:footnoteRef/>
      </w:r>
      <w:r>
        <w:t xml:space="preserve"> </w:t>
      </w:r>
      <w:r w:rsidRPr="00BE4814">
        <w:t>Prov. 25,19.</w:t>
      </w:r>
    </w:p>
  </w:footnote>
  <w:footnote w:id="1121">
    <w:p w:rsidR="00AD36FC" w:rsidRDefault="00AD36FC" w:rsidP="00EF09DF">
      <w:pPr>
        <w:pStyle w:val="Textonotapie"/>
      </w:pPr>
      <w:r>
        <w:rPr>
          <w:rStyle w:val="Refdenotaalpie"/>
        </w:rPr>
        <w:footnoteRef/>
      </w:r>
      <w:r>
        <w:t xml:space="preserve"> Lc</w:t>
      </w:r>
      <w:r w:rsidRPr="00BE4814">
        <w:t>. 16,10.</w:t>
      </w:r>
    </w:p>
  </w:footnote>
  <w:footnote w:id="1122">
    <w:p w:rsidR="00AD36FC" w:rsidRPr="00FE2C9C" w:rsidRDefault="00AD36FC" w:rsidP="00FE2C9C">
      <w:pPr>
        <w:spacing w:line="240" w:lineRule="auto"/>
        <w:jc w:val="both"/>
        <w:rPr>
          <w:rFonts w:ascii="Times New Roman" w:hAnsi="Times New Roman" w:cs="Times New Roman"/>
          <w:sz w:val="20"/>
          <w:szCs w:val="20"/>
        </w:rPr>
      </w:pPr>
      <w:r>
        <w:rPr>
          <w:rStyle w:val="Refdenotaalpie"/>
        </w:rPr>
        <w:footnoteRef/>
      </w:r>
      <w:r>
        <w:t xml:space="preserve"> </w:t>
      </w:r>
      <w:r w:rsidRPr="00FE2C9C">
        <w:rPr>
          <w:rFonts w:ascii="Times New Roman" w:hAnsi="Times New Roman" w:cs="Times New Roman"/>
          <w:sz w:val="20"/>
          <w:szCs w:val="20"/>
        </w:rPr>
        <w:t>Según</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Dubois,</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este</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a</w:t>
      </w:r>
      <w:r w:rsidRPr="00FE2C9C">
        <w:rPr>
          <w:rFonts w:ascii="Times New Roman" w:hAnsi="Times New Roman" w:cs="Times New Roman"/>
          <w:spacing w:val="-2"/>
          <w:sz w:val="20"/>
          <w:szCs w:val="20"/>
        </w:rPr>
        <w:t>m</w:t>
      </w:r>
      <w:r w:rsidRPr="00FE2C9C">
        <w:rPr>
          <w:rFonts w:ascii="Times New Roman" w:hAnsi="Times New Roman" w:cs="Times New Roman"/>
          <w:sz w:val="20"/>
          <w:szCs w:val="20"/>
        </w:rPr>
        <w:t>igo</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es</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el</w:t>
      </w:r>
      <w:r w:rsidRPr="00FE2C9C">
        <w:rPr>
          <w:rFonts w:ascii="Times New Roman" w:hAnsi="Times New Roman" w:cs="Times New Roman"/>
          <w:spacing w:val="19"/>
          <w:sz w:val="20"/>
          <w:szCs w:val="20"/>
        </w:rPr>
        <w:t xml:space="preserve"> </w:t>
      </w:r>
      <w:r w:rsidRPr="00FE2C9C">
        <w:rPr>
          <w:rFonts w:ascii="Times New Roman" w:hAnsi="Times New Roman" w:cs="Times New Roman"/>
          <w:spacing w:val="-2"/>
          <w:sz w:val="20"/>
          <w:szCs w:val="20"/>
        </w:rPr>
        <w:t>m</w:t>
      </w:r>
      <w:r w:rsidRPr="00FE2C9C">
        <w:rPr>
          <w:rFonts w:ascii="Times New Roman" w:hAnsi="Times New Roman" w:cs="Times New Roman"/>
          <w:spacing w:val="1"/>
          <w:sz w:val="20"/>
          <w:szCs w:val="20"/>
        </w:rPr>
        <w:t>is</w:t>
      </w:r>
      <w:r w:rsidRPr="00FE2C9C">
        <w:rPr>
          <w:rFonts w:ascii="Times New Roman" w:hAnsi="Times New Roman" w:cs="Times New Roman"/>
          <w:spacing w:val="-1"/>
          <w:sz w:val="20"/>
          <w:szCs w:val="20"/>
        </w:rPr>
        <w:t>m</w:t>
      </w:r>
      <w:r w:rsidRPr="00FE2C9C">
        <w:rPr>
          <w:rFonts w:ascii="Times New Roman" w:hAnsi="Times New Roman" w:cs="Times New Roman"/>
          <w:sz w:val="20"/>
          <w:szCs w:val="20"/>
        </w:rPr>
        <w:t>o</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de</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quien</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habla</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Elredo</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un</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poco</w:t>
      </w:r>
      <w:r w:rsidRPr="00FE2C9C">
        <w:rPr>
          <w:rFonts w:ascii="Times New Roman" w:hAnsi="Times New Roman" w:cs="Times New Roman"/>
          <w:spacing w:val="19"/>
          <w:sz w:val="20"/>
          <w:szCs w:val="20"/>
        </w:rPr>
        <w:t xml:space="preserve"> </w:t>
      </w:r>
      <w:r w:rsidRPr="00FE2C9C">
        <w:rPr>
          <w:rFonts w:ascii="Times New Roman" w:hAnsi="Times New Roman" w:cs="Times New Roman"/>
          <w:spacing w:val="-2"/>
          <w:sz w:val="20"/>
          <w:szCs w:val="20"/>
        </w:rPr>
        <w:t>m</w:t>
      </w:r>
      <w:r w:rsidRPr="00FE2C9C">
        <w:rPr>
          <w:rFonts w:ascii="Times New Roman" w:hAnsi="Times New Roman" w:cs="Times New Roman"/>
          <w:sz w:val="20"/>
          <w:szCs w:val="20"/>
        </w:rPr>
        <w:t>ás</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adelante;</w:t>
      </w:r>
      <w:r w:rsidRPr="00FE2C9C">
        <w:rPr>
          <w:rFonts w:ascii="Times New Roman" w:hAnsi="Times New Roman" w:cs="Times New Roman"/>
          <w:spacing w:val="19"/>
          <w:sz w:val="20"/>
          <w:szCs w:val="20"/>
        </w:rPr>
        <w:t xml:space="preserve"> </w:t>
      </w:r>
      <w:r w:rsidRPr="00FE2C9C">
        <w:rPr>
          <w:rFonts w:ascii="Times New Roman" w:hAnsi="Times New Roman" w:cs="Times New Roman"/>
          <w:sz w:val="20"/>
          <w:szCs w:val="20"/>
        </w:rPr>
        <w:t>c.f. párrafo 124. Cf. Dubois, o.c., pág. 139, nota 1.</w:t>
      </w:r>
    </w:p>
  </w:footnote>
  <w:footnote w:id="1123">
    <w:p w:rsidR="00AD36FC" w:rsidRPr="00FE2C9C" w:rsidRDefault="00AD36FC" w:rsidP="00FE2C9C">
      <w:pPr>
        <w:spacing w:line="240" w:lineRule="auto"/>
        <w:jc w:val="both"/>
        <w:rPr>
          <w:rFonts w:ascii="Times New Roman" w:hAnsi="Times New Roman" w:cs="Times New Roman"/>
          <w:sz w:val="20"/>
          <w:szCs w:val="20"/>
        </w:rPr>
      </w:pPr>
      <w:r w:rsidRPr="00FE2C9C">
        <w:rPr>
          <w:rStyle w:val="Refdenotaalpie"/>
          <w:rFonts w:cs="Times New Roman"/>
          <w:szCs w:val="20"/>
        </w:rPr>
        <w:footnoteRef/>
      </w:r>
      <w:r w:rsidRPr="00FE2C9C">
        <w:rPr>
          <w:rFonts w:ascii="Times New Roman" w:hAnsi="Times New Roman" w:cs="Times New Roman"/>
          <w:sz w:val="20"/>
          <w:szCs w:val="20"/>
        </w:rPr>
        <w:t xml:space="preserve"> Ta</w:t>
      </w:r>
      <w:r w:rsidRPr="00FE2C9C">
        <w:rPr>
          <w:rFonts w:ascii="Times New Roman" w:hAnsi="Times New Roman" w:cs="Times New Roman"/>
          <w:spacing w:val="-2"/>
          <w:sz w:val="20"/>
          <w:szCs w:val="20"/>
        </w:rPr>
        <w:t>m</w:t>
      </w:r>
      <w:r w:rsidRPr="00FE2C9C">
        <w:rPr>
          <w:rFonts w:ascii="Times New Roman" w:hAnsi="Times New Roman" w:cs="Times New Roman"/>
          <w:sz w:val="20"/>
          <w:szCs w:val="20"/>
        </w:rPr>
        <w:t>bién</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en</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opinión</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de</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Dubois,</w:t>
      </w:r>
      <w:r w:rsidRPr="00FE2C9C">
        <w:rPr>
          <w:rFonts w:ascii="Times New Roman" w:hAnsi="Times New Roman" w:cs="Times New Roman"/>
          <w:spacing w:val="22"/>
          <w:sz w:val="20"/>
          <w:szCs w:val="20"/>
        </w:rPr>
        <w:t xml:space="preserve"> </w:t>
      </w:r>
      <w:r w:rsidRPr="00FE2C9C">
        <w:rPr>
          <w:rFonts w:ascii="Times New Roman" w:hAnsi="Times New Roman" w:cs="Times New Roman"/>
          <w:sz w:val="20"/>
          <w:szCs w:val="20"/>
        </w:rPr>
        <w:t>el</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sacristán</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de</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Claraval</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sería</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el</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Bto.</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Gerardo,</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her</w:t>
      </w:r>
      <w:r w:rsidRPr="00FE2C9C">
        <w:rPr>
          <w:rFonts w:ascii="Times New Roman" w:hAnsi="Times New Roman" w:cs="Times New Roman"/>
          <w:spacing w:val="-2"/>
          <w:sz w:val="20"/>
          <w:szCs w:val="20"/>
        </w:rPr>
        <w:t>m</w:t>
      </w:r>
      <w:r w:rsidRPr="00FE2C9C">
        <w:rPr>
          <w:rFonts w:ascii="Times New Roman" w:hAnsi="Times New Roman" w:cs="Times New Roman"/>
          <w:sz w:val="20"/>
          <w:szCs w:val="20"/>
        </w:rPr>
        <w:t>ano</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de</w:t>
      </w:r>
      <w:r w:rsidRPr="00FE2C9C">
        <w:rPr>
          <w:rFonts w:ascii="Times New Roman" w:hAnsi="Times New Roman" w:cs="Times New Roman"/>
          <w:spacing w:val="24"/>
          <w:sz w:val="20"/>
          <w:szCs w:val="20"/>
        </w:rPr>
        <w:t xml:space="preserve"> </w:t>
      </w:r>
      <w:r w:rsidRPr="00FE2C9C">
        <w:rPr>
          <w:rFonts w:ascii="Times New Roman" w:hAnsi="Times New Roman" w:cs="Times New Roman"/>
          <w:sz w:val="20"/>
          <w:szCs w:val="20"/>
        </w:rPr>
        <w:t>san Bernardo. Cf. ibid.</w:t>
      </w:r>
    </w:p>
  </w:footnote>
  <w:footnote w:id="1124">
    <w:p w:rsidR="00AD36FC" w:rsidRDefault="00AD36FC" w:rsidP="00EF09DF">
      <w:pPr>
        <w:pStyle w:val="Textonotapie"/>
      </w:pPr>
      <w:r>
        <w:rPr>
          <w:rStyle w:val="Refdenotaalpie"/>
        </w:rPr>
        <w:footnoteRef/>
      </w:r>
      <w:r>
        <w:t xml:space="preserve"> </w:t>
      </w:r>
      <w:r w:rsidRPr="00BE4814">
        <w:t>Cicerón, o.c., 79.</w:t>
      </w:r>
    </w:p>
  </w:footnote>
  <w:footnote w:id="1125">
    <w:p w:rsidR="00AD36FC" w:rsidRDefault="00AD36FC" w:rsidP="00EF09DF">
      <w:pPr>
        <w:pStyle w:val="Textonotapie"/>
      </w:pPr>
      <w:r>
        <w:rPr>
          <w:rStyle w:val="Refdenotaalpie"/>
        </w:rPr>
        <w:footnoteRef/>
      </w:r>
      <w:r>
        <w:t xml:space="preserve"> </w:t>
      </w:r>
      <w:r w:rsidRPr="00BE4814">
        <w:t>Ibid. 80.</w:t>
      </w:r>
    </w:p>
  </w:footnote>
  <w:footnote w:id="1126">
    <w:p w:rsidR="00AD36FC" w:rsidRDefault="00AD36FC" w:rsidP="00EF09DF">
      <w:pPr>
        <w:pStyle w:val="Textonotapie"/>
      </w:pPr>
      <w:r>
        <w:rPr>
          <w:rStyle w:val="Refdenotaalpie"/>
        </w:rPr>
        <w:footnoteRef/>
      </w:r>
      <w:r>
        <w:t xml:space="preserve"> </w:t>
      </w:r>
      <w:r w:rsidRPr="00BE4814">
        <w:t>Mt. 22,39.</w:t>
      </w:r>
    </w:p>
  </w:footnote>
  <w:footnote w:id="1127">
    <w:p w:rsidR="00AD36FC" w:rsidRDefault="00AD36FC" w:rsidP="00EF09DF">
      <w:pPr>
        <w:pStyle w:val="Textonotapie"/>
      </w:pPr>
      <w:r>
        <w:rPr>
          <w:rStyle w:val="Refdenotaalpie"/>
        </w:rPr>
        <w:footnoteRef/>
      </w:r>
      <w:r>
        <w:t xml:space="preserve"> </w:t>
      </w:r>
      <w:r w:rsidRPr="00BE4814">
        <w:t>Séneca,</w:t>
      </w:r>
      <w:r w:rsidRPr="00BE4814">
        <w:rPr>
          <w:spacing w:val="-1"/>
        </w:rPr>
        <w:t xml:space="preserve"> </w:t>
      </w:r>
      <w:r w:rsidRPr="00BE4814">
        <w:rPr>
          <w:i/>
        </w:rPr>
        <w:t>De Moribus</w:t>
      </w:r>
      <w:r w:rsidRPr="00BE4814">
        <w:rPr>
          <w:i/>
          <w:spacing w:val="-1"/>
        </w:rPr>
        <w:t xml:space="preserve"> </w:t>
      </w:r>
      <w:r w:rsidRPr="00BE4814">
        <w:t>20.</w:t>
      </w:r>
    </w:p>
  </w:footnote>
  <w:footnote w:id="1128">
    <w:p w:rsidR="00AD36FC" w:rsidRDefault="00AD36FC" w:rsidP="00EF09DF">
      <w:pPr>
        <w:pStyle w:val="Textonotapie"/>
      </w:pPr>
      <w:r>
        <w:rPr>
          <w:rStyle w:val="Refdenotaalpie"/>
        </w:rPr>
        <w:footnoteRef/>
      </w:r>
      <w:r>
        <w:t xml:space="preserve"> </w:t>
      </w:r>
      <w:r w:rsidRPr="00BE4814">
        <w:t>San A</w:t>
      </w:r>
      <w:r w:rsidRPr="00BE4814">
        <w:rPr>
          <w:spacing w:val="-2"/>
        </w:rPr>
        <w:t>m</w:t>
      </w:r>
      <w:r w:rsidRPr="00BE4814">
        <w:t>bro</w:t>
      </w:r>
      <w:r>
        <w:t>sio, o.c., III</w:t>
      </w:r>
      <w:r w:rsidRPr="00BE4814">
        <w:t>,133.</w:t>
      </w:r>
    </w:p>
  </w:footnote>
  <w:footnote w:id="1129">
    <w:p w:rsidR="00AD36FC" w:rsidRDefault="00AD36FC" w:rsidP="00EF09DF">
      <w:pPr>
        <w:pStyle w:val="Textonotapie"/>
      </w:pPr>
      <w:r>
        <w:rPr>
          <w:rStyle w:val="Refdenotaalpie"/>
        </w:rPr>
        <w:footnoteRef/>
      </w:r>
      <w:r>
        <w:t xml:space="preserve"> Ibid. III</w:t>
      </w:r>
      <w:r w:rsidRPr="00BE4814">
        <w:t>,134.</w:t>
      </w:r>
    </w:p>
  </w:footnote>
  <w:footnote w:id="1130">
    <w:p w:rsidR="00AD36FC" w:rsidRDefault="00AD36FC" w:rsidP="00EF09DF">
      <w:pPr>
        <w:pStyle w:val="Textonotapie"/>
      </w:pPr>
      <w:r>
        <w:rPr>
          <w:rStyle w:val="Refdenotaalpie"/>
        </w:rPr>
        <w:footnoteRef/>
      </w:r>
      <w:r>
        <w:t xml:space="preserve"> </w:t>
      </w:r>
      <w:r w:rsidRPr="00BE4814">
        <w:t>Cicerón, o.c.,82.</w:t>
      </w:r>
    </w:p>
  </w:footnote>
  <w:footnote w:id="1131">
    <w:p w:rsidR="00AD36FC" w:rsidRDefault="00AD36FC" w:rsidP="00EF09DF">
      <w:pPr>
        <w:pStyle w:val="Textonotapie"/>
      </w:pPr>
      <w:r>
        <w:rPr>
          <w:rStyle w:val="Refdenotaalpie"/>
        </w:rPr>
        <w:footnoteRef/>
      </w:r>
      <w:r>
        <w:t xml:space="preserve"> </w:t>
      </w:r>
      <w:r w:rsidRPr="00BE4814">
        <w:t>Ibid. 88.</w:t>
      </w:r>
    </w:p>
  </w:footnote>
  <w:footnote w:id="1132">
    <w:p w:rsidR="00AD36FC" w:rsidRDefault="00AD36FC" w:rsidP="00EF09DF">
      <w:pPr>
        <w:pStyle w:val="Textonotapie"/>
      </w:pPr>
      <w:r>
        <w:rPr>
          <w:rStyle w:val="Refdenotaalpie"/>
        </w:rPr>
        <w:footnoteRef/>
      </w:r>
      <w:r>
        <w:t xml:space="preserve"> </w:t>
      </w:r>
      <w:r w:rsidRPr="00BE4814">
        <w:t>Sir. 6,16.</w:t>
      </w:r>
    </w:p>
  </w:footnote>
  <w:footnote w:id="1133">
    <w:p w:rsidR="00AD36FC" w:rsidRDefault="00AD36FC" w:rsidP="00EF09DF">
      <w:pPr>
        <w:pStyle w:val="Textonotapie"/>
      </w:pPr>
      <w:r>
        <w:rPr>
          <w:rStyle w:val="Refdenotaalpie"/>
        </w:rPr>
        <w:footnoteRef/>
      </w:r>
      <w:r>
        <w:t xml:space="preserve"> </w:t>
      </w:r>
      <w:r w:rsidRPr="00BE4814">
        <w:t>Cicerón, o.c., 62.</w:t>
      </w:r>
    </w:p>
  </w:footnote>
  <w:footnote w:id="1134">
    <w:p w:rsidR="00AD36FC" w:rsidRDefault="00AD36FC" w:rsidP="00EF09DF">
      <w:pPr>
        <w:pStyle w:val="Textonotapie"/>
      </w:pPr>
      <w:r>
        <w:rPr>
          <w:rStyle w:val="Refdenotaalpie"/>
        </w:rPr>
        <w:footnoteRef/>
      </w:r>
      <w:r>
        <w:t xml:space="preserve"> </w:t>
      </w:r>
      <w:r w:rsidRPr="00BE4814">
        <w:t>Ibid. 63.</w:t>
      </w:r>
    </w:p>
  </w:footnote>
  <w:footnote w:id="1135">
    <w:p w:rsidR="00AD36FC" w:rsidRDefault="00AD36FC" w:rsidP="00EF09DF">
      <w:pPr>
        <w:pStyle w:val="Textonotapie"/>
      </w:pPr>
      <w:r>
        <w:rPr>
          <w:rStyle w:val="Refdenotaalpie"/>
        </w:rPr>
        <w:footnoteRef/>
      </w:r>
      <w:r>
        <w:t xml:space="preserve"> </w:t>
      </w:r>
      <w:r w:rsidRPr="00BE4814">
        <w:t xml:space="preserve">Ibid. </w:t>
      </w:r>
      <w:r w:rsidRPr="00AA2E10">
        <w:t>Pro</w:t>
      </w:r>
      <w:r w:rsidRPr="00AA2E10">
        <w:rPr>
          <w:spacing w:val="-1"/>
        </w:rPr>
        <w:t xml:space="preserve"> </w:t>
      </w:r>
      <w:r w:rsidRPr="00BE4814">
        <w:t>Plancio 80.</w:t>
      </w:r>
    </w:p>
  </w:footnote>
  <w:footnote w:id="1136">
    <w:p w:rsidR="00AD36FC" w:rsidRDefault="00AD36FC" w:rsidP="00EF09DF">
      <w:pPr>
        <w:pStyle w:val="Textonotapie"/>
      </w:pPr>
      <w:r>
        <w:rPr>
          <w:rStyle w:val="Refdenotaalpie"/>
        </w:rPr>
        <w:footnoteRef/>
      </w:r>
      <w:r>
        <w:t xml:space="preserve"> </w:t>
      </w:r>
      <w:r w:rsidRPr="00BE4814">
        <w:t>Ibid. De</w:t>
      </w:r>
      <w:r w:rsidRPr="00BE4814">
        <w:rPr>
          <w:spacing w:val="-1"/>
        </w:rPr>
        <w:t xml:space="preserve"> </w:t>
      </w:r>
      <w:r w:rsidRPr="00BE4814">
        <w:t>Amicitia 87.</w:t>
      </w:r>
    </w:p>
  </w:footnote>
  <w:footnote w:id="1137">
    <w:p w:rsidR="00AD36FC" w:rsidRDefault="00AD36FC" w:rsidP="00EF09DF">
      <w:pPr>
        <w:pStyle w:val="Textonotapie"/>
      </w:pPr>
      <w:r>
        <w:rPr>
          <w:rStyle w:val="Refdenotaalpie"/>
        </w:rPr>
        <w:footnoteRef/>
      </w:r>
      <w:r>
        <w:t xml:space="preserve"> </w:t>
      </w:r>
      <w:r w:rsidRPr="00BE4814">
        <w:t>Sal. 8,8.</w:t>
      </w:r>
    </w:p>
  </w:footnote>
  <w:footnote w:id="1138">
    <w:p w:rsidR="00AD36FC" w:rsidRDefault="00AD36FC" w:rsidP="00EF09DF">
      <w:pPr>
        <w:pStyle w:val="Textonotapie"/>
      </w:pPr>
      <w:r>
        <w:rPr>
          <w:rStyle w:val="Refdenotaalpie"/>
        </w:rPr>
        <w:footnoteRef/>
      </w:r>
      <w:r>
        <w:t xml:space="preserve"> </w:t>
      </w:r>
      <w:r w:rsidRPr="00BE4814">
        <w:t>Cicerón, o.c., 62.</w:t>
      </w:r>
    </w:p>
  </w:footnote>
  <w:footnote w:id="1139">
    <w:p w:rsidR="00AD36FC" w:rsidRDefault="00AD36FC" w:rsidP="00EF09DF">
      <w:pPr>
        <w:pStyle w:val="Textonotapie"/>
      </w:pPr>
      <w:r>
        <w:rPr>
          <w:rStyle w:val="Refdenotaalpie"/>
        </w:rPr>
        <w:footnoteRef/>
      </w:r>
      <w:r>
        <w:t xml:space="preserve"> </w:t>
      </w:r>
      <w:r w:rsidRPr="00BE4814">
        <w:t>Ibid. 52.</w:t>
      </w:r>
    </w:p>
  </w:footnote>
  <w:footnote w:id="1140">
    <w:p w:rsidR="00AD36FC" w:rsidRDefault="00AD36FC" w:rsidP="00EF09DF">
      <w:pPr>
        <w:pStyle w:val="Textonotapie"/>
      </w:pPr>
      <w:r>
        <w:rPr>
          <w:rStyle w:val="Refdenotaalpie"/>
        </w:rPr>
        <w:footnoteRef/>
      </w:r>
      <w:r>
        <w:t xml:space="preserve"> Cf. Spec., I</w:t>
      </w:r>
      <w:r w:rsidRPr="00BE4814">
        <w:t>,34.</w:t>
      </w:r>
    </w:p>
  </w:footnote>
  <w:footnote w:id="1141">
    <w:p w:rsidR="00AD36FC" w:rsidRDefault="00AD36FC" w:rsidP="00EF09DF">
      <w:pPr>
        <w:pStyle w:val="Textonotapie"/>
      </w:pPr>
      <w:r>
        <w:rPr>
          <w:rStyle w:val="Refdenotaalpie"/>
        </w:rPr>
        <w:footnoteRef/>
      </w:r>
      <w:r>
        <w:t xml:space="preserve"> </w:t>
      </w:r>
      <w:r w:rsidRPr="00BE4814">
        <w:t>Ibid.</w:t>
      </w:r>
    </w:p>
  </w:footnote>
  <w:footnote w:id="1142">
    <w:p w:rsidR="00AD36FC" w:rsidRDefault="00AD36FC" w:rsidP="00EF09DF">
      <w:pPr>
        <w:pStyle w:val="Textonotapie"/>
      </w:pPr>
      <w:r>
        <w:rPr>
          <w:rStyle w:val="Refdenotaalpie"/>
        </w:rPr>
        <w:footnoteRef/>
      </w:r>
      <w:r>
        <w:t xml:space="preserve"> </w:t>
      </w:r>
      <w:r w:rsidRPr="00BE4814">
        <w:t>Sal. 132,1.</w:t>
      </w:r>
    </w:p>
  </w:footnote>
  <w:footnote w:id="1143">
    <w:p w:rsidR="00AD36FC" w:rsidRDefault="00AD36FC" w:rsidP="00EF09DF">
      <w:pPr>
        <w:pStyle w:val="Textonotapie"/>
      </w:pPr>
      <w:r>
        <w:rPr>
          <w:rStyle w:val="Refdenotaalpie"/>
        </w:rPr>
        <w:footnoteRef/>
      </w:r>
      <w:r>
        <w:t xml:space="preserve"> </w:t>
      </w:r>
      <w:r w:rsidRPr="00BE4814">
        <w:t>Jn. 15,15.</w:t>
      </w:r>
    </w:p>
  </w:footnote>
  <w:footnote w:id="1144">
    <w:p w:rsidR="00AD36FC" w:rsidRDefault="00AD36FC" w:rsidP="00EF09DF">
      <w:pPr>
        <w:pStyle w:val="Textonotapie"/>
      </w:pPr>
      <w:r>
        <w:rPr>
          <w:rStyle w:val="Refdenotaalpie"/>
        </w:rPr>
        <w:footnoteRef/>
      </w:r>
      <w:r>
        <w:t xml:space="preserve"> </w:t>
      </w:r>
      <w:r w:rsidRPr="00BE4814">
        <w:t>Jn. 15,14.</w:t>
      </w:r>
    </w:p>
  </w:footnote>
  <w:footnote w:id="1145">
    <w:p w:rsidR="00AD36FC" w:rsidRDefault="00AD36FC" w:rsidP="00EF09DF">
      <w:pPr>
        <w:pStyle w:val="Textonotapie"/>
      </w:pPr>
      <w:r>
        <w:rPr>
          <w:rStyle w:val="Refdenotaalpie"/>
        </w:rPr>
        <w:footnoteRef/>
      </w:r>
      <w:r>
        <w:t xml:space="preserve"> San Ambrosio, o</w:t>
      </w:r>
      <w:r w:rsidRPr="00BE4814">
        <w:t>.c</w:t>
      </w:r>
      <w:r w:rsidRPr="00BE4814">
        <w:rPr>
          <w:spacing w:val="-1"/>
        </w:rPr>
        <w:t>.</w:t>
      </w:r>
      <w:r>
        <w:t>, III</w:t>
      </w:r>
      <w:r w:rsidRPr="00BE4814">
        <w:t>, 135.</w:t>
      </w:r>
    </w:p>
  </w:footnote>
  <w:footnote w:id="1146">
    <w:p w:rsidR="00AD36FC" w:rsidRDefault="00AD36FC" w:rsidP="00EF09DF">
      <w:pPr>
        <w:pStyle w:val="Textonotapie"/>
      </w:pPr>
      <w:r>
        <w:rPr>
          <w:rStyle w:val="Refdenotaalpie"/>
        </w:rPr>
        <w:footnoteRef/>
      </w:r>
      <w:r>
        <w:t xml:space="preserve"> </w:t>
      </w:r>
      <w:r w:rsidRPr="00BE4814">
        <w:t xml:space="preserve">San Agustin, </w:t>
      </w:r>
      <w:r w:rsidRPr="00BE4814">
        <w:rPr>
          <w:i/>
        </w:rPr>
        <w:t xml:space="preserve">Confesiones </w:t>
      </w:r>
      <w:r>
        <w:t>IV, 4 (B.A.C.: t. II</w:t>
      </w:r>
      <w:r w:rsidRPr="00BE4814">
        <w:t>, pág. 158).</w:t>
      </w:r>
    </w:p>
  </w:footnote>
  <w:footnote w:id="1147">
    <w:p w:rsidR="00AD36FC" w:rsidRDefault="00AD36FC" w:rsidP="00EF09DF">
      <w:pPr>
        <w:pStyle w:val="Textonotapie"/>
      </w:pPr>
      <w:r>
        <w:rPr>
          <w:rStyle w:val="Refdenotaalpie"/>
        </w:rPr>
        <w:footnoteRef/>
      </w:r>
      <w:r>
        <w:t xml:space="preserve"> </w:t>
      </w:r>
      <w:r w:rsidRPr="00BE4814">
        <w:t>San A</w:t>
      </w:r>
      <w:r w:rsidRPr="00BE4814">
        <w:rPr>
          <w:spacing w:val="-2"/>
        </w:rPr>
        <w:t>m</w:t>
      </w:r>
      <w:r>
        <w:t>brosio, o.c., III</w:t>
      </w:r>
      <w:r w:rsidRPr="00BE4814">
        <w:t>, 135.</w:t>
      </w:r>
    </w:p>
  </w:footnote>
  <w:footnote w:id="1148">
    <w:p w:rsidR="00AD36FC" w:rsidRDefault="00AD36FC" w:rsidP="00EF09DF">
      <w:pPr>
        <w:pStyle w:val="Textonotapie"/>
      </w:pPr>
      <w:r>
        <w:rPr>
          <w:rStyle w:val="Refdenotaalpie"/>
        </w:rPr>
        <w:footnoteRef/>
      </w:r>
      <w:r>
        <w:t xml:space="preserve"> Cicerón</w:t>
      </w:r>
      <w:r w:rsidRPr="00BE4814">
        <w:t>, o.c., 22.</w:t>
      </w:r>
    </w:p>
  </w:footnote>
  <w:footnote w:id="1149">
    <w:p w:rsidR="00AD36FC" w:rsidRDefault="00AD36FC" w:rsidP="00EF09DF">
      <w:pPr>
        <w:pStyle w:val="Textonotapie"/>
      </w:pPr>
      <w:r>
        <w:rPr>
          <w:rStyle w:val="Refdenotaalpie"/>
        </w:rPr>
        <w:footnoteRef/>
      </w:r>
      <w:r>
        <w:t xml:space="preserve"> </w:t>
      </w:r>
      <w:r w:rsidRPr="00BE4814">
        <w:t>Ibid. 62.</w:t>
      </w:r>
    </w:p>
  </w:footnote>
  <w:footnote w:id="1150">
    <w:p w:rsidR="00AD36FC" w:rsidRDefault="00AD36FC" w:rsidP="00EF09DF">
      <w:pPr>
        <w:pStyle w:val="Textonotapie"/>
      </w:pPr>
      <w:r>
        <w:rPr>
          <w:rStyle w:val="Refdenotaalpie"/>
        </w:rPr>
        <w:footnoteRef/>
      </w:r>
      <w:r>
        <w:t xml:space="preserve"> </w:t>
      </w:r>
      <w:r w:rsidRPr="00BE4814">
        <w:t>Ibid.</w:t>
      </w:r>
    </w:p>
  </w:footnote>
  <w:footnote w:id="1151">
    <w:p w:rsidR="00AD36FC" w:rsidRDefault="00AD36FC" w:rsidP="00EF09DF">
      <w:pPr>
        <w:pStyle w:val="Textonotapie"/>
      </w:pPr>
      <w:r>
        <w:rPr>
          <w:rStyle w:val="Refdenotaalpie"/>
        </w:rPr>
        <w:footnoteRef/>
      </w:r>
      <w:r>
        <w:t xml:space="preserve"> Spec., I</w:t>
      </w:r>
      <w:r w:rsidRPr="00BE4814">
        <w:t>,34.</w:t>
      </w:r>
    </w:p>
  </w:footnote>
  <w:footnote w:id="1152">
    <w:p w:rsidR="00AD36FC" w:rsidRDefault="00AD36FC" w:rsidP="00EF09DF">
      <w:pPr>
        <w:pStyle w:val="Textonotapie"/>
      </w:pPr>
      <w:r>
        <w:rPr>
          <w:rStyle w:val="Refdenotaalpie"/>
        </w:rPr>
        <w:footnoteRef/>
      </w:r>
      <w:r>
        <w:t xml:space="preserve"> Cicerón, o</w:t>
      </w:r>
      <w:r w:rsidRPr="00BE4814">
        <w:t>.c., 66.</w:t>
      </w:r>
    </w:p>
  </w:footnote>
  <w:footnote w:id="1153">
    <w:p w:rsidR="00AD36FC" w:rsidRDefault="00AD36FC" w:rsidP="00EF09DF">
      <w:pPr>
        <w:pStyle w:val="Textonotapie"/>
      </w:pPr>
      <w:r>
        <w:rPr>
          <w:rStyle w:val="Refdenotaalpie"/>
        </w:rPr>
        <w:footnoteRef/>
      </w:r>
      <w:r>
        <w:t xml:space="preserve"> </w:t>
      </w:r>
      <w:r w:rsidRPr="00BE4814">
        <w:t>Ibid. 69.</w:t>
      </w:r>
    </w:p>
  </w:footnote>
  <w:footnote w:id="1154">
    <w:p w:rsidR="00AD36FC" w:rsidRDefault="00AD36FC" w:rsidP="00EF09DF">
      <w:pPr>
        <w:pStyle w:val="Textonotapie"/>
      </w:pPr>
      <w:r>
        <w:rPr>
          <w:rStyle w:val="Refdenotaalpie"/>
        </w:rPr>
        <w:footnoteRef/>
      </w:r>
      <w:r>
        <w:t xml:space="preserve"> 2 Cor.</w:t>
      </w:r>
      <w:r w:rsidRPr="00BE4814">
        <w:t xml:space="preserve"> 8,15; Cf. Ex. 16,18.</w:t>
      </w:r>
    </w:p>
  </w:footnote>
  <w:footnote w:id="1155">
    <w:p w:rsidR="00AD36FC" w:rsidRDefault="00AD36FC" w:rsidP="00EF09DF">
      <w:pPr>
        <w:pStyle w:val="Textonotapie"/>
      </w:pPr>
      <w:r>
        <w:rPr>
          <w:rStyle w:val="Refdenotaalpie"/>
        </w:rPr>
        <w:footnoteRef/>
      </w:r>
      <w:r>
        <w:t xml:space="preserve"> Cicerón</w:t>
      </w:r>
      <w:r w:rsidRPr="00BE4814">
        <w:t>, o.c., 72; cf. san A</w:t>
      </w:r>
      <w:r w:rsidRPr="00BE4814">
        <w:rPr>
          <w:spacing w:val="-2"/>
        </w:rPr>
        <w:t>m</w:t>
      </w:r>
      <w:r>
        <w:t>brosio, o.c., III</w:t>
      </w:r>
      <w:r w:rsidRPr="00BE4814">
        <w:t>,132.</w:t>
      </w:r>
    </w:p>
  </w:footnote>
  <w:footnote w:id="1156">
    <w:p w:rsidR="00AD36FC" w:rsidRDefault="00AD36FC" w:rsidP="00EF09DF">
      <w:pPr>
        <w:pStyle w:val="Textonotapie"/>
      </w:pPr>
      <w:r>
        <w:rPr>
          <w:rStyle w:val="Refdenotaalpie"/>
        </w:rPr>
        <w:footnoteRef/>
      </w:r>
      <w:r>
        <w:t xml:space="preserve"> </w:t>
      </w:r>
      <w:r w:rsidRPr="00BE4814">
        <w:t>1 S</w:t>
      </w:r>
      <w:r w:rsidRPr="00BE4814">
        <w:rPr>
          <w:spacing w:val="2"/>
        </w:rPr>
        <w:t>a</w:t>
      </w:r>
      <w:r w:rsidRPr="00BE4814">
        <w:rPr>
          <w:spacing w:val="-2"/>
        </w:rPr>
        <w:t>m</w:t>
      </w:r>
      <w:r>
        <w:t>. 20; cf. Spec., III</w:t>
      </w:r>
      <w:r w:rsidRPr="00BE4814">
        <w:t>, 12,29.</w:t>
      </w:r>
    </w:p>
  </w:footnote>
  <w:footnote w:id="1157">
    <w:p w:rsidR="00AD36FC" w:rsidRDefault="00AD36FC" w:rsidP="00EF09DF">
      <w:pPr>
        <w:pStyle w:val="Textonotapie"/>
      </w:pPr>
      <w:r>
        <w:rPr>
          <w:rStyle w:val="Refdenotaalpie"/>
        </w:rPr>
        <w:footnoteRef/>
      </w:r>
      <w:r>
        <w:t xml:space="preserve"> </w:t>
      </w:r>
      <w:r w:rsidRPr="00BE4814">
        <w:t>1 S</w:t>
      </w:r>
      <w:r w:rsidRPr="00BE4814">
        <w:rPr>
          <w:spacing w:val="2"/>
        </w:rPr>
        <w:t>a</w:t>
      </w:r>
      <w:r w:rsidRPr="00BE4814">
        <w:rPr>
          <w:spacing w:val="-2"/>
        </w:rPr>
        <w:t>m</w:t>
      </w:r>
      <w:r w:rsidRPr="00BE4814">
        <w:t>. 23,17.</w:t>
      </w:r>
    </w:p>
  </w:footnote>
  <w:footnote w:id="1158">
    <w:p w:rsidR="00AD36FC" w:rsidRDefault="00AD36FC" w:rsidP="00EF09DF">
      <w:pPr>
        <w:pStyle w:val="Textonotapie"/>
      </w:pPr>
      <w:r>
        <w:rPr>
          <w:rStyle w:val="Refdenotaalpie"/>
        </w:rPr>
        <w:footnoteRef/>
      </w:r>
      <w:r>
        <w:t xml:space="preserve"> </w:t>
      </w:r>
      <w:r w:rsidRPr="00BE4814">
        <w:t>Ide</w:t>
      </w:r>
      <w:r w:rsidRPr="00BE4814">
        <w:rPr>
          <w:spacing w:val="-2"/>
        </w:rPr>
        <w:t>m</w:t>
      </w:r>
      <w:r w:rsidRPr="00BE4814">
        <w:t>.</w:t>
      </w:r>
    </w:p>
  </w:footnote>
  <w:footnote w:id="1159">
    <w:p w:rsidR="00AD36FC" w:rsidRDefault="00AD36FC" w:rsidP="00EF09DF">
      <w:pPr>
        <w:pStyle w:val="Textonotapie"/>
      </w:pPr>
      <w:r>
        <w:rPr>
          <w:rStyle w:val="Refdenotaalpie"/>
        </w:rPr>
        <w:footnoteRef/>
      </w:r>
      <w:r>
        <w:t xml:space="preserve"> </w:t>
      </w:r>
      <w:r w:rsidRPr="00BE4814">
        <w:t>1 S</w:t>
      </w:r>
      <w:r w:rsidRPr="00BE4814">
        <w:rPr>
          <w:spacing w:val="1"/>
        </w:rPr>
        <w:t>a</w:t>
      </w:r>
      <w:r w:rsidRPr="00BE4814">
        <w:rPr>
          <w:spacing w:val="-2"/>
        </w:rPr>
        <w:t>m</w:t>
      </w:r>
      <w:r w:rsidRPr="00BE4814">
        <w:t>. 20,32; 19,5.</w:t>
      </w:r>
    </w:p>
  </w:footnote>
  <w:footnote w:id="1160">
    <w:p w:rsidR="00AD36FC" w:rsidRDefault="00AD36FC" w:rsidP="00EF09DF">
      <w:pPr>
        <w:pStyle w:val="Textonotapie"/>
      </w:pPr>
      <w:r>
        <w:rPr>
          <w:rStyle w:val="Refdenotaalpie"/>
        </w:rPr>
        <w:footnoteRef/>
      </w:r>
      <w:r>
        <w:t xml:space="preserve"> </w:t>
      </w:r>
      <w:r w:rsidRPr="00BE4814">
        <w:t>1 S</w:t>
      </w:r>
      <w:r w:rsidRPr="00BE4814">
        <w:rPr>
          <w:spacing w:val="1"/>
        </w:rPr>
        <w:t>a</w:t>
      </w:r>
      <w:r w:rsidRPr="00BE4814">
        <w:rPr>
          <w:spacing w:val="-2"/>
        </w:rPr>
        <w:t>m</w:t>
      </w:r>
      <w:r w:rsidRPr="00BE4814">
        <w:t>. 20,30.</w:t>
      </w:r>
    </w:p>
  </w:footnote>
  <w:footnote w:id="1161">
    <w:p w:rsidR="00AD36FC" w:rsidRDefault="00AD36FC" w:rsidP="00EF09DF">
      <w:pPr>
        <w:pStyle w:val="Textonotapie"/>
      </w:pPr>
      <w:r>
        <w:rPr>
          <w:rStyle w:val="Refdenotaalpie"/>
        </w:rPr>
        <w:footnoteRef/>
      </w:r>
      <w:r>
        <w:t xml:space="preserve"> </w:t>
      </w:r>
      <w:r w:rsidRPr="00BE4814">
        <w:t>1 S</w:t>
      </w:r>
      <w:r w:rsidRPr="00BE4814">
        <w:rPr>
          <w:spacing w:val="1"/>
        </w:rPr>
        <w:t>a</w:t>
      </w:r>
      <w:r w:rsidRPr="00BE4814">
        <w:rPr>
          <w:spacing w:val="-2"/>
        </w:rPr>
        <w:t>m</w:t>
      </w:r>
      <w:r w:rsidRPr="00BE4814">
        <w:t>. 20,31.</w:t>
      </w:r>
    </w:p>
  </w:footnote>
  <w:footnote w:id="1162">
    <w:p w:rsidR="00AD36FC" w:rsidRDefault="00AD36FC" w:rsidP="00EF09DF">
      <w:pPr>
        <w:pStyle w:val="Textonotapie"/>
      </w:pPr>
      <w:r>
        <w:rPr>
          <w:rStyle w:val="Refdenotaalpie"/>
        </w:rPr>
        <w:footnoteRef/>
      </w:r>
      <w:r>
        <w:t xml:space="preserve"> </w:t>
      </w:r>
      <w:r w:rsidRPr="00BE4814">
        <w:t>1 S</w:t>
      </w:r>
      <w:r w:rsidRPr="00BE4814">
        <w:rPr>
          <w:spacing w:val="1"/>
        </w:rPr>
        <w:t>a</w:t>
      </w:r>
      <w:r w:rsidRPr="00BE4814">
        <w:rPr>
          <w:spacing w:val="-2"/>
        </w:rPr>
        <w:t>m</w:t>
      </w:r>
      <w:r w:rsidRPr="00BE4814">
        <w:t>. 23,17.</w:t>
      </w:r>
    </w:p>
  </w:footnote>
  <w:footnote w:id="1163">
    <w:p w:rsidR="00AD36FC" w:rsidRDefault="00AD36FC" w:rsidP="00EF09DF">
      <w:pPr>
        <w:pStyle w:val="Textonotapie"/>
      </w:pPr>
      <w:r>
        <w:rPr>
          <w:rStyle w:val="Refdenotaalpie"/>
        </w:rPr>
        <w:footnoteRef/>
      </w:r>
      <w:r>
        <w:t xml:space="preserve"> Cicerón, o</w:t>
      </w:r>
      <w:r w:rsidRPr="00BE4814">
        <w:t>.c., 63-64.</w:t>
      </w:r>
    </w:p>
  </w:footnote>
  <w:footnote w:id="1164">
    <w:p w:rsidR="00AD36FC" w:rsidRDefault="00AD36FC" w:rsidP="00EF09DF">
      <w:pPr>
        <w:pStyle w:val="Textonotapie"/>
      </w:pPr>
      <w:r>
        <w:rPr>
          <w:rStyle w:val="Refdenotaalpie"/>
        </w:rPr>
        <w:footnoteRef/>
      </w:r>
      <w:r>
        <w:t xml:space="preserve"> </w:t>
      </w:r>
      <w:r w:rsidRPr="00BE4814">
        <w:t>1 S</w:t>
      </w:r>
      <w:r w:rsidRPr="00BE4814">
        <w:rPr>
          <w:spacing w:val="1"/>
        </w:rPr>
        <w:t>a</w:t>
      </w:r>
      <w:r w:rsidRPr="00BE4814">
        <w:rPr>
          <w:spacing w:val="-2"/>
        </w:rPr>
        <w:t>m</w:t>
      </w:r>
      <w:r w:rsidRPr="00BE4814">
        <w:t>. 23,17.</w:t>
      </w:r>
    </w:p>
  </w:footnote>
  <w:footnote w:id="1165">
    <w:p w:rsidR="00AD36FC" w:rsidRDefault="00AD36FC" w:rsidP="00EF09DF">
      <w:pPr>
        <w:pStyle w:val="Textonotapie"/>
      </w:pPr>
      <w:r>
        <w:rPr>
          <w:rStyle w:val="Refdenotaalpie"/>
        </w:rPr>
        <w:footnoteRef/>
      </w:r>
      <w:r>
        <w:t xml:space="preserve"> Lc</w:t>
      </w:r>
      <w:r w:rsidRPr="00BE4814">
        <w:t>. 10,37.</w:t>
      </w:r>
    </w:p>
  </w:footnote>
  <w:footnote w:id="1166">
    <w:p w:rsidR="00AD36FC" w:rsidRDefault="00AD36FC" w:rsidP="00EF09DF">
      <w:pPr>
        <w:pStyle w:val="Textonotapie"/>
      </w:pPr>
      <w:r>
        <w:rPr>
          <w:rStyle w:val="Refdenotaalpie"/>
        </w:rPr>
        <w:footnoteRef/>
      </w:r>
      <w:r>
        <w:t xml:space="preserve"> </w:t>
      </w:r>
      <w:r w:rsidRPr="00BE4814">
        <w:t>Sir. 6,16.</w:t>
      </w:r>
    </w:p>
  </w:footnote>
  <w:footnote w:id="1167">
    <w:p w:rsidR="00AD36FC" w:rsidRDefault="00AD36FC" w:rsidP="00EF09DF">
      <w:pPr>
        <w:pStyle w:val="Textonotapie"/>
      </w:pPr>
      <w:r>
        <w:rPr>
          <w:rStyle w:val="Refdenotaalpie"/>
        </w:rPr>
        <w:footnoteRef/>
      </w:r>
      <w:r>
        <w:t xml:space="preserve"> </w:t>
      </w:r>
      <w:r w:rsidRPr="00BE4814">
        <w:t>San A</w:t>
      </w:r>
      <w:r w:rsidRPr="00BE4814">
        <w:rPr>
          <w:spacing w:val="-2"/>
        </w:rPr>
        <w:t>m</w:t>
      </w:r>
      <w:r>
        <w:t>brosio, o.c., III</w:t>
      </w:r>
      <w:r w:rsidRPr="00BE4814">
        <w:t>,128.</w:t>
      </w:r>
    </w:p>
  </w:footnote>
  <w:footnote w:id="1168">
    <w:p w:rsidR="00AD36FC" w:rsidRDefault="00AD36FC" w:rsidP="00EF09DF">
      <w:pPr>
        <w:pStyle w:val="Textonotapie"/>
      </w:pPr>
      <w:r>
        <w:rPr>
          <w:rStyle w:val="Refdenotaalpie"/>
        </w:rPr>
        <w:footnoteRef/>
      </w:r>
      <w:r>
        <w:t xml:space="preserve"> </w:t>
      </w:r>
      <w:r w:rsidRPr="00BE4814">
        <w:t>Cicerón, o.c., 44.</w:t>
      </w:r>
    </w:p>
  </w:footnote>
  <w:footnote w:id="1169">
    <w:p w:rsidR="00AD36FC" w:rsidRDefault="00AD36FC" w:rsidP="00EF09DF">
      <w:pPr>
        <w:pStyle w:val="Textonotapie"/>
      </w:pPr>
      <w:r>
        <w:rPr>
          <w:rStyle w:val="Refdenotaalpie"/>
        </w:rPr>
        <w:footnoteRef/>
      </w:r>
      <w:r>
        <w:t xml:space="preserve"> </w:t>
      </w:r>
      <w:r w:rsidRPr="00BE4814">
        <w:t>Sir. 29,13.</w:t>
      </w:r>
    </w:p>
  </w:footnote>
  <w:footnote w:id="1170">
    <w:p w:rsidR="00AD36FC" w:rsidRDefault="00AD36FC" w:rsidP="00EF09DF">
      <w:pPr>
        <w:pStyle w:val="Textonotapie"/>
      </w:pPr>
      <w:r>
        <w:rPr>
          <w:rStyle w:val="Refdenotaalpie"/>
        </w:rPr>
        <w:footnoteRef/>
      </w:r>
      <w:r>
        <w:t xml:space="preserve"> </w:t>
      </w:r>
      <w:r w:rsidRPr="00BE4814">
        <w:t>Ef. 1,22; 5,30; Gál. 1,18.</w:t>
      </w:r>
    </w:p>
  </w:footnote>
  <w:footnote w:id="1171">
    <w:p w:rsidR="00AD36FC" w:rsidRDefault="00AD36FC" w:rsidP="00EF09DF">
      <w:pPr>
        <w:pStyle w:val="Textonotapie"/>
      </w:pPr>
      <w:r>
        <w:rPr>
          <w:rStyle w:val="Refdenotaalpie"/>
        </w:rPr>
        <w:footnoteRef/>
      </w:r>
      <w:r>
        <w:t xml:space="preserve"> </w:t>
      </w:r>
      <w:r w:rsidRPr="00BE4814">
        <w:t>Sal. 24,15.</w:t>
      </w:r>
    </w:p>
  </w:footnote>
  <w:footnote w:id="1172">
    <w:p w:rsidR="00AD36FC" w:rsidRDefault="00AD36FC" w:rsidP="00EF09DF">
      <w:pPr>
        <w:pStyle w:val="Textonotapie"/>
      </w:pPr>
      <w:r>
        <w:rPr>
          <w:rStyle w:val="Refdenotaalpie"/>
        </w:rPr>
        <w:footnoteRef/>
      </w:r>
      <w:r>
        <w:t xml:space="preserve"> Sant.</w:t>
      </w:r>
      <w:r w:rsidRPr="00BE4814">
        <w:t xml:space="preserve"> 1,5.</w:t>
      </w:r>
    </w:p>
  </w:footnote>
  <w:footnote w:id="1173">
    <w:p w:rsidR="00AD36FC" w:rsidRDefault="00AD36FC" w:rsidP="00EF09DF">
      <w:pPr>
        <w:pStyle w:val="Textonotapie"/>
      </w:pPr>
      <w:r>
        <w:rPr>
          <w:rStyle w:val="Refdenotaalpie"/>
        </w:rPr>
        <w:footnoteRef/>
      </w:r>
      <w:r>
        <w:t xml:space="preserve"> </w:t>
      </w:r>
      <w:r w:rsidRPr="00BE4814">
        <w:t>Cicerón, o.c., 44.</w:t>
      </w:r>
    </w:p>
  </w:footnote>
  <w:footnote w:id="1174">
    <w:p w:rsidR="00AD36FC" w:rsidRDefault="00AD36FC" w:rsidP="00EF09DF">
      <w:pPr>
        <w:pStyle w:val="Textonotapie"/>
      </w:pPr>
      <w:r>
        <w:rPr>
          <w:rStyle w:val="Refdenotaalpie"/>
        </w:rPr>
        <w:footnoteRef/>
      </w:r>
      <w:r>
        <w:t xml:space="preserve"> </w:t>
      </w:r>
      <w:r w:rsidRPr="00BE4814">
        <w:t>Hech. 4,32.</w:t>
      </w:r>
    </w:p>
  </w:footnote>
  <w:footnote w:id="1175">
    <w:p w:rsidR="00AD36FC" w:rsidRDefault="00AD36FC" w:rsidP="00EF09DF">
      <w:pPr>
        <w:pStyle w:val="Textonotapie"/>
      </w:pPr>
      <w:r>
        <w:rPr>
          <w:rStyle w:val="Refdenotaalpie"/>
        </w:rPr>
        <w:footnoteRef/>
      </w:r>
      <w:r>
        <w:t xml:space="preserve"> </w:t>
      </w:r>
      <w:r w:rsidRPr="00BE4814">
        <w:t>Rut 2,8.</w:t>
      </w:r>
    </w:p>
  </w:footnote>
  <w:footnote w:id="1176">
    <w:p w:rsidR="00AD36FC" w:rsidRDefault="00AD36FC" w:rsidP="00EF09DF">
      <w:pPr>
        <w:pStyle w:val="Textonotapie"/>
      </w:pPr>
      <w:r>
        <w:rPr>
          <w:rStyle w:val="Refdenotaalpie"/>
        </w:rPr>
        <w:footnoteRef/>
      </w:r>
      <w:r>
        <w:t xml:space="preserve"> </w:t>
      </w:r>
      <w:r w:rsidRPr="00BE4814">
        <w:t xml:space="preserve">Pseudo-Séneca, </w:t>
      </w:r>
      <w:r>
        <w:rPr>
          <w:i/>
        </w:rPr>
        <w:t>Mo</w:t>
      </w:r>
      <w:r w:rsidRPr="00BE4814">
        <w:rPr>
          <w:i/>
          <w:spacing w:val="-1"/>
        </w:rPr>
        <w:t>n</w:t>
      </w:r>
      <w:r w:rsidRPr="00BE4814">
        <w:rPr>
          <w:i/>
        </w:rPr>
        <w:t xml:space="preserve">ita </w:t>
      </w:r>
      <w:r w:rsidRPr="00BE4814">
        <w:t>97.</w:t>
      </w:r>
    </w:p>
  </w:footnote>
  <w:footnote w:id="1177">
    <w:p w:rsidR="00AD36FC" w:rsidRDefault="00AD36FC" w:rsidP="00EF09DF">
      <w:pPr>
        <w:pStyle w:val="Textonotapie"/>
      </w:pPr>
      <w:r>
        <w:rPr>
          <w:rStyle w:val="Refdenotaalpie"/>
        </w:rPr>
        <w:footnoteRef/>
      </w:r>
      <w:r>
        <w:t xml:space="preserve"> </w:t>
      </w:r>
      <w:r w:rsidRPr="00BE4814">
        <w:t>Cicerón, o.c., 82.</w:t>
      </w:r>
    </w:p>
  </w:footnote>
  <w:footnote w:id="1178">
    <w:p w:rsidR="00AD36FC" w:rsidRDefault="00AD36FC" w:rsidP="00EF09DF">
      <w:pPr>
        <w:pStyle w:val="Textonotapie"/>
      </w:pPr>
      <w:r>
        <w:rPr>
          <w:rStyle w:val="Refdenotaalpie"/>
        </w:rPr>
        <w:footnoteRef/>
      </w:r>
      <w:r>
        <w:t xml:space="preserve"> </w:t>
      </w:r>
      <w:r w:rsidRPr="00BE4814">
        <w:t>Ibid. 44.</w:t>
      </w:r>
    </w:p>
  </w:footnote>
  <w:footnote w:id="1179">
    <w:p w:rsidR="00AD36FC" w:rsidRDefault="00AD36FC" w:rsidP="00EF09DF">
      <w:pPr>
        <w:pStyle w:val="Textonotapie"/>
      </w:pPr>
      <w:r>
        <w:rPr>
          <w:rStyle w:val="Refdenotaalpie"/>
        </w:rPr>
        <w:footnoteRef/>
      </w:r>
      <w:r>
        <w:t xml:space="preserve"> </w:t>
      </w:r>
      <w:r w:rsidRPr="00BE4814">
        <w:t>Terencio,</w:t>
      </w:r>
      <w:r w:rsidRPr="00BE4814">
        <w:rPr>
          <w:spacing w:val="-1"/>
        </w:rPr>
        <w:t xml:space="preserve"> </w:t>
      </w:r>
      <w:r w:rsidRPr="00BE4814">
        <w:rPr>
          <w:i/>
        </w:rPr>
        <w:t xml:space="preserve">Andria </w:t>
      </w:r>
      <w:r w:rsidRPr="00BE4814">
        <w:t>68.</w:t>
      </w:r>
    </w:p>
  </w:footnote>
  <w:footnote w:id="1180">
    <w:p w:rsidR="00AD36FC" w:rsidRDefault="00AD36FC" w:rsidP="00EF09DF">
      <w:pPr>
        <w:pStyle w:val="Textonotapie"/>
      </w:pPr>
      <w:r>
        <w:rPr>
          <w:rStyle w:val="Refdenotaalpie"/>
        </w:rPr>
        <w:footnoteRef/>
      </w:r>
      <w:r>
        <w:t xml:space="preserve"> Cicerón</w:t>
      </w:r>
      <w:r w:rsidRPr="00BE4814">
        <w:t>, o.c., 89.</w:t>
      </w:r>
    </w:p>
  </w:footnote>
  <w:footnote w:id="1181">
    <w:p w:rsidR="00AD36FC" w:rsidRDefault="00AD36FC" w:rsidP="00EF09DF">
      <w:pPr>
        <w:pStyle w:val="Textonotapie"/>
      </w:pPr>
      <w:r>
        <w:rPr>
          <w:rStyle w:val="Refdenotaalpie"/>
        </w:rPr>
        <w:footnoteRef/>
      </w:r>
      <w:r>
        <w:t xml:space="preserve"> Ibid. 88-90</w:t>
      </w:r>
    </w:p>
  </w:footnote>
  <w:footnote w:id="1182">
    <w:p w:rsidR="00AD36FC" w:rsidRDefault="00AD36FC" w:rsidP="00EF09DF">
      <w:pPr>
        <w:pStyle w:val="Textonotapie"/>
      </w:pPr>
      <w:r>
        <w:rPr>
          <w:rStyle w:val="Refdenotaalpie"/>
        </w:rPr>
        <w:footnoteRef/>
      </w:r>
      <w:r>
        <w:t xml:space="preserve"> Prov. 27,6; Ciceró</w:t>
      </w:r>
      <w:r w:rsidRPr="00BE4814">
        <w:t>n, o.c., 91.</w:t>
      </w:r>
    </w:p>
  </w:footnote>
  <w:footnote w:id="1183">
    <w:p w:rsidR="00AD36FC" w:rsidRDefault="00AD36FC" w:rsidP="00EF09DF">
      <w:pPr>
        <w:pStyle w:val="Textonotapie"/>
      </w:pPr>
      <w:r>
        <w:rPr>
          <w:rStyle w:val="Refdenotaalpie"/>
        </w:rPr>
        <w:footnoteRef/>
      </w:r>
      <w:r>
        <w:t xml:space="preserve"> </w:t>
      </w:r>
      <w:r w:rsidRPr="00BE4814">
        <w:t>San A</w:t>
      </w:r>
      <w:r w:rsidRPr="00BE4814">
        <w:rPr>
          <w:spacing w:val="-2"/>
        </w:rPr>
        <w:t>m</w:t>
      </w:r>
      <w:r w:rsidRPr="00BE4814">
        <w:t xml:space="preserve">brosio, o.c., </w:t>
      </w:r>
      <w:r>
        <w:t>III</w:t>
      </w:r>
      <w:r w:rsidRPr="00BE4814">
        <w:t>,127.</w:t>
      </w:r>
    </w:p>
  </w:footnote>
  <w:footnote w:id="1184">
    <w:p w:rsidR="00AD36FC" w:rsidRDefault="00AD36FC" w:rsidP="00EF09DF">
      <w:pPr>
        <w:pStyle w:val="Textonotapie"/>
      </w:pPr>
      <w:r>
        <w:rPr>
          <w:rStyle w:val="Refdenotaalpie"/>
        </w:rPr>
        <w:footnoteRef/>
      </w:r>
      <w:r>
        <w:t xml:space="preserve"> Cicerón</w:t>
      </w:r>
      <w:r w:rsidRPr="00BE4814">
        <w:t>, o.c., 91.</w:t>
      </w:r>
    </w:p>
  </w:footnote>
  <w:footnote w:id="1185">
    <w:p w:rsidR="00AD36FC" w:rsidRDefault="00AD36FC" w:rsidP="00EF09DF">
      <w:pPr>
        <w:pStyle w:val="Textonotapie"/>
      </w:pPr>
      <w:r>
        <w:rPr>
          <w:rStyle w:val="Refdenotaalpie"/>
        </w:rPr>
        <w:footnoteRef/>
      </w:r>
      <w:r>
        <w:t xml:space="preserve"> </w:t>
      </w:r>
      <w:r w:rsidRPr="00BE4814">
        <w:t>Ibid. 92.</w:t>
      </w:r>
    </w:p>
  </w:footnote>
  <w:footnote w:id="1186">
    <w:p w:rsidR="00AD36FC" w:rsidRDefault="00AD36FC" w:rsidP="00EF09DF">
      <w:pPr>
        <w:pStyle w:val="Textonotapie"/>
      </w:pPr>
      <w:r>
        <w:rPr>
          <w:rStyle w:val="Refdenotaalpie"/>
        </w:rPr>
        <w:footnoteRef/>
      </w:r>
      <w:r>
        <w:t xml:space="preserve"> </w:t>
      </w:r>
      <w:r w:rsidRPr="00BE4814">
        <w:t>Sal. 140,5.</w:t>
      </w:r>
    </w:p>
  </w:footnote>
  <w:footnote w:id="1187">
    <w:p w:rsidR="00AD36FC" w:rsidRDefault="00AD36FC" w:rsidP="00EF09DF">
      <w:pPr>
        <w:pStyle w:val="Textonotapie"/>
      </w:pPr>
      <w:r>
        <w:rPr>
          <w:rStyle w:val="Refdenotaalpie"/>
        </w:rPr>
        <w:footnoteRef/>
      </w:r>
      <w:r>
        <w:t xml:space="preserve"> </w:t>
      </w:r>
      <w:r w:rsidRPr="00BE4814">
        <w:t>Is. 3,12.</w:t>
      </w:r>
    </w:p>
  </w:footnote>
  <w:footnote w:id="1188">
    <w:p w:rsidR="00AD36FC" w:rsidRDefault="00AD36FC" w:rsidP="00EF09DF">
      <w:pPr>
        <w:pStyle w:val="Textonotapie"/>
      </w:pPr>
      <w:r>
        <w:rPr>
          <w:rStyle w:val="Refdenotaalpie"/>
        </w:rPr>
        <w:footnoteRef/>
      </w:r>
      <w:r>
        <w:t xml:space="preserve"> </w:t>
      </w:r>
      <w:r w:rsidRPr="00BE4814">
        <w:t>Prov. 11,9.</w:t>
      </w:r>
    </w:p>
  </w:footnote>
  <w:footnote w:id="1189">
    <w:p w:rsidR="00AD36FC" w:rsidRDefault="00AD36FC" w:rsidP="00EF09DF">
      <w:pPr>
        <w:pStyle w:val="Textonotapie"/>
      </w:pPr>
      <w:r>
        <w:rPr>
          <w:rStyle w:val="Refdenotaalpie"/>
        </w:rPr>
        <w:footnoteRef/>
      </w:r>
      <w:r>
        <w:t xml:space="preserve"> </w:t>
      </w:r>
      <w:r w:rsidRPr="00BE4814">
        <w:t>Sab. 11,24; Ez. 33,11.</w:t>
      </w:r>
    </w:p>
  </w:footnote>
  <w:footnote w:id="1190">
    <w:p w:rsidR="00AD36FC" w:rsidRDefault="00AD36FC" w:rsidP="00EF09DF">
      <w:pPr>
        <w:pStyle w:val="Textonotapie"/>
      </w:pPr>
      <w:r>
        <w:rPr>
          <w:rStyle w:val="Refdenotaalpie"/>
        </w:rPr>
        <w:footnoteRef/>
      </w:r>
      <w:r>
        <w:t xml:space="preserve"> </w:t>
      </w:r>
      <w:r w:rsidRPr="00BE4814">
        <w:t>Eunuchus, 252.</w:t>
      </w:r>
    </w:p>
  </w:footnote>
  <w:footnote w:id="1191">
    <w:p w:rsidR="00AD36FC" w:rsidRDefault="00AD36FC" w:rsidP="00EF09DF">
      <w:pPr>
        <w:pStyle w:val="Textonotapie"/>
      </w:pPr>
      <w:r>
        <w:rPr>
          <w:rStyle w:val="Refdenotaalpie"/>
        </w:rPr>
        <w:footnoteRef/>
      </w:r>
      <w:r>
        <w:t xml:space="preserve"> </w:t>
      </w:r>
      <w:r w:rsidRPr="00BE4814">
        <w:t>Is. 30,10.</w:t>
      </w:r>
    </w:p>
  </w:footnote>
  <w:footnote w:id="1192">
    <w:p w:rsidR="00AD36FC" w:rsidRDefault="00AD36FC" w:rsidP="00EF09DF">
      <w:pPr>
        <w:pStyle w:val="Textonotapie"/>
      </w:pPr>
      <w:r>
        <w:rPr>
          <w:rStyle w:val="Refdenotaalpie"/>
        </w:rPr>
        <w:footnoteRef/>
      </w:r>
      <w:r>
        <w:t xml:space="preserve"> </w:t>
      </w:r>
      <w:r w:rsidRPr="00BE4814">
        <w:t>Jer. 5,31.</w:t>
      </w:r>
    </w:p>
  </w:footnote>
  <w:footnote w:id="1193">
    <w:p w:rsidR="00AD36FC" w:rsidRDefault="00AD36FC" w:rsidP="00EF09DF">
      <w:pPr>
        <w:pStyle w:val="Textonotapie"/>
      </w:pPr>
      <w:r>
        <w:rPr>
          <w:rStyle w:val="Refdenotaalpie"/>
        </w:rPr>
        <w:footnoteRef/>
      </w:r>
      <w:r>
        <w:t xml:space="preserve"> </w:t>
      </w:r>
      <w:r w:rsidRPr="00BE4814">
        <w:t>2 Re. 12,1-5.</w:t>
      </w:r>
    </w:p>
  </w:footnote>
  <w:footnote w:id="1194">
    <w:p w:rsidR="00AD36FC" w:rsidRDefault="00AD36FC" w:rsidP="00EF09DF">
      <w:pPr>
        <w:pStyle w:val="Textonotapie"/>
      </w:pPr>
      <w:r>
        <w:rPr>
          <w:rStyle w:val="Refdenotaalpie"/>
        </w:rPr>
        <w:footnoteRef/>
      </w:r>
      <w:r>
        <w:t xml:space="preserve"> </w:t>
      </w:r>
      <w:r w:rsidRPr="00BE4814">
        <w:t>Cf. Spec., III,3</w:t>
      </w:r>
      <w:r w:rsidRPr="00BE4814">
        <w:rPr>
          <w:spacing w:val="-1"/>
        </w:rPr>
        <w:t>8</w:t>
      </w:r>
      <w:r w:rsidRPr="00BE4814">
        <w:t>.</w:t>
      </w:r>
    </w:p>
  </w:footnote>
  <w:footnote w:id="1195">
    <w:p w:rsidR="00AD36FC" w:rsidRDefault="00AD36FC" w:rsidP="00EF09DF">
      <w:pPr>
        <w:pStyle w:val="Textonotapie"/>
      </w:pPr>
      <w:r>
        <w:rPr>
          <w:rStyle w:val="Refdenotaalpie"/>
        </w:rPr>
        <w:footnoteRef/>
      </w:r>
      <w:r>
        <w:t xml:space="preserve"> </w:t>
      </w:r>
      <w:r w:rsidRPr="00BE4814">
        <w:t>Cicerón, o.c., 73.</w:t>
      </w:r>
    </w:p>
  </w:footnote>
  <w:footnote w:id="1196">
    <w:p w:rsidR="00AD36FC" w:rsidRDefault="00AD36FC" w:rsidP="00EF09DF">
      <w:pPr>
        <w:pStyle w:val="Textonotapie"/>
      </w:pPr>
      <w:r>
        <w:rPr>
          <w:rStyle w:val="Refdenotaalpie"/>
        </w:rPr>
        <w:footnoteRef/>
      </w:r>
      <w:r>
        <w:t xml:space="preserve"> Cf. Casiano, o.c., 16,14 (Nebl</w:t>
      </w:r>
      <w:r w:rsidRPr="00BE4814">
        <w:t>í:</w:t>
      </w:r>
      <w:r w:rsidRPr="00BE4814">
        <w:rPr>
          <w:spacing w:val="-2"/>
        </w:rPr>
        <w:t xml:space="preserve"> </w:t>
      </w:r>
      <w:r>
        <w:t>t. II</w:t>
      </w:r>
      <w:r w:rsidRPr="00BE4814">
        <w:t>, pág. 170).</w:t>
      </w:r>
    </w:p>
  </w:footnote>
  <w:footnote w:id="1197">
    <w:p w:rsidR="00AD36FC" w:rsidRDefault="00AD36FC" w:rsidP="00EF09DF">
      <w:pPr>
        <w:pStyle w:val="Textonotapie"/>
      </w:pPr>
      <w:r>
        <w:rPr>
          <w:rStyle w:val="Refdenotaalpie"/>
        </w:rPr>
        <w:footnoteRef/>
      </w:r>
      <w:r>
        <w:t xml:space="preserve"> </w:t>
      </w:r>
      <w:r w:rsidRPr="00BE4814">
        <w:t>Jn. 19,26 s.</w:t>
      </w:r>
    </w:p>
  </w:footnote>
  <w:footnote w:id="1198">
    <w:p w:rsidR="00AD36FC" w:rsidRDefault="00AD36FC" w:rsidP="00EF09DF">
      <w:pPr>
        <w:pStyle w:val="Textonotapie"/>
      </w:pPr>
      <w:r>
        <w:rPr>
          <w:rStyle w:val="Refdenotaalpie"/>
        </w:rPr>
        <w:footnoteRef/>
      </w:r>
      <w:r>
        <w:t xml:space="preserve"> </w:t>
      </w:r>
      <w:r w:rsidRPr="00BE4814">
        <w:t>Mt. 16,19.</w:t>
      </w:r>
    </w:p>
  </w:footnote>
  <w:footnote w:id="1199">
    <w:p w:rsidR="00AD36FC" w:rsidRDefault="00AD36FC" w:rsidP="00EF09DF">
      <w:pPr>
        <w:pStyle w:val="Textonotapie"/>
      </w:pPr>
      <w:r>
        <w:rPr>
          <w:rStyle w:val="Refdenotaalpie"/>
        </w:rPr>
        <w:footnoteRef/>
      </w:r>
      <w:r>
        <w:t xml:space="preserve"> </w:t>
      </w:r>
      <w:r w:rsidRPr="00BE4814">
        <w:t>Jn. 13,21-25.</w:t>
      </w:r>
    </w:p>
  </w:footnote>
  <w:footnote w:id="1200">
    <w:p w:rsidR="00AD36FC" w:rsidRDefault="00AD36FC" w:rsidP="00EF09DF">
      <w:pPr>
        <w:pStyle w:val="Textonotapie"/>
      </w:pPr>
      <w:r>
        <w:rPr>
          <w:rStyle w:val="Refdenotaalpie"/>
        </w:rPr>
        <w:footnoteRef/>
      </w:r>
      <w:r>
        <w:t xml:space="preserve"> </w:t>
      </w:r>
      <w:r w:rsidRPr="00BE4814">
        <w:t>Jn. 21,22.</w:t>
      </w:r>
    </w:p>
  </w:footnote>
  <w:footnote w:id="1201">
    <w:p w:rsidR="00AD36FC" w:rsidRDefault="00AD36FC" w:rsidP="00EF09DF">
      <w:pPr>
        <w:pStyle w:val="Textonotapie"/>
      </w:pPr>
      <w:r>
        <w:rPr>
          <w:rStyle w:val="Refdenotaalpie"/>
        </w:rPr>
        <w:footnoteRef/>
      </w:r>
      <w:r>
        <w:t xml:space="preserve"> </w:t>
      </w:r>
      <w:r w:rsidRPr="00BE4814">
        <w:t>Jn. 13,15.</w:t>
      </w:r>
    </w:p>
  </w:footnote>
  <w:footnote w:id="1202">
    <w:p w:rsidR="00AD36FC" w:rsidRDefault="00AD36FC" w:rsidP="00EF09DF">
      <w:pPr>
        <w:pStyle w:val="Textonotapie"/>
      </w:pPr>
      <w:r>
        <w:rPr>
          <w:rStyle w:val="Refdenotaalpie"/>
        </w:rPr>
        <w:footnoteRef/>
      </w:r>
      <w:r>
        <w:t xml:space="preserve"> </w:t>
      </w:r>
      <w:r w:rsidRPr="00BE4814">
        <w:t>Cicerón, o.c., 79.</w:t>
      </w:r>
    </w:p>
  </w:footnote>
  <w:footnote w:id="1203">
    <w:p w:rsidR="00AD36FC" w:rsidRDefault="00AD36FC" w:rsidP="00EF09DF">
      <w:pPr>
        <w:pStyle w:val="Textonotapie"/>
      </w:pPr>
      <w:r>
        <w:rPr>
          <w:rStyle w:val="Refdenotaalpie"/>
        </w:rPr>
        <w:footnoteRef/>
      </w:r>
      <w:r>
        <w:t xml:space="preserve"> Spec., III</w:t>
      </w:r>
      <w:r w:rsidRPr="00BE4814">
        <w:t>,18.</w:t>
      </w:r>
    </w:p>
  </w:footnote>
  <w:footnote w:id="1204">
    <w:p w:rsidR="00AD36FC" w:rsidRDefault="00AD36FC" w:rsidP="00EF09DF">
      <w:pPr>
        <w:pStyle w:val="Textonotapie"/>
      </w:pPr>
      <w:r>
        <w:rPr>
          <w:rStyle w:val="Refdenotaalpie"/>
        </w:rPr>
        <w:footnoteRef/>
      </w:r>
      <w:r>
        <w:t xml:space="preserve"> Cicerón, o</w:t>
      </w:r>
      <w:r w:rsidRPr="00BE4814">
        <w:t>.c., 102.</w:t>
      </w:r>
    </w:p>
  </w:footnote>
  <w:footnote w:id="1205">
    <w:p w:rsidR="00AD36FC" w:rsidRDefault="00AD36FC" w:rsidP="00EF09DF">
      <w:pPr>
        <w:pStyle w:val="Textonotapie"/>
      </w:pPr>
      <w:r>
        <w:rPr>
          <w:rStyle w:val="Refdenotaalpie"/>
        </w:rPr>
        <w:footnoteRef/>
      </w:r>
      <w:r>
        <w:t xml:space="preserve"> </w:t>
      </w:r>
      <w:r w:rsidRPr="00BE4814">
        <w:t xml:space="preserve">San Agustín, </w:t>
      </w:r>
      <w:r w:rsidRPr="00BE4814">
        <w:rPr>
          <w:i/>
        </w:rPr>
        <w:t xml:space="preserve">Confesiones </w:t>
      </w:r>
      <w:r>
        <w:t>4,4 (BAC: t. II</w:t>
      </w:r>
      <w:r w:rsidRPr="00BE4814">
        <w:t>, págs. 158 s.).</w:t>
      </w:r>
    </w:p>
  </w:footnote>
  <w:footnote w:id="1206">
    <w:p w:rsidR="00AD36FC" w:rsidRPr="00412277" w:rsidRDefault="00AD36FC" w:rsidP="00412277">
      <w:pPr>
        <w:jc w:val="both"/>
        <w:rPr>
          <w:rFonts w:ascii="Times New Roman" w:hAnsi="Times New Roman" w:cs="Times New Roman"/>
          <w:sz w:val="20"/>
          <w:szCs w:val="20"/>
        </w:rPr>
      </w:pPr>
      <w:r>
        <w:rPr>
          <w:rStyle w:val="Refdenotaalpie"/>
        </w:rPr>
        <w:footnoteRef/>
      </w:r>
      <w:r>
        <w:t xml:space="preserve"> </w:t>
      </w:r>
      <w:r w:rsidRPr="00412277">
        <w:rPr>
          <w:rFonts w:ascii="Times New Roman" w:hAnsi="Times New Roman" w:cs="Times New Roman"/>
          <w:sz w:val="20"/>
          <w:szCs w:val="20"/>
        </w:rPr>
        <w:t>Según</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Powicke,</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se</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trata</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de</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Godofredo</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de</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Dinant,</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a</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quien</w:t>
      </w:r>
      <w:r w:rsidRPr="00412277">
        <w:rPr>
          <w:rFonts w:ascii="Times New Roman" w:hAnsi="Times New Roman" w:cs="Times New Roman"/>
          <w:spacing w:val="5"/>
          <w:sz w:val="20"/>
          <w:szCs w:val="20"/>
        </w:rPr>
        <w:t xml:space="preserve"> </w:t>
      </w:r>
      <w:r w:rsidRPr="00412277">
        <w:rPr>
          <w:rFonts w:ascii="Times New Roman" w:hAnsi="Times New Roman" w:cs="Times New Roman"/>
          <w:spacing w:val="-1"/>
          <w:sz w:val="20"/>
          <w:szCs w:val="20"/>
        </w:rPr>
        <w:t>E</w:t>
      </w:r>
      <w:r w:rsidRPr="00412277">
        <w:rPr>
          <w:rFonts w:ascii="Times New Roman" w:hAnsi="Times New Roman" w:cs="Times New Roman"/>
          <w:sz w:val="20"/>
          <w:szCs w:val="20"/>
        </w:rPr>
        <w:t>lredo</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había</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traído</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consigo</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de</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Ro</w:t>
      </w:r>
      <w:r w:rsidRPr="00412277">
        <w:rPr>
          <w:rFonts w:ascii="Times New Roman" w:hAnsi="Times New Roman" w:cs="Times New Roman"/>
          <w:spacing w:val="-2"/>
          <w:sz w:val="20"/>
          <w:szCs w:val="20"/>
        </w:rPr>
        <w:t>m</w:t>
      </w:r>
      <w:r w:rsidRPr="00412277">
        <w:rPr>
          <w:rFonts w:ascii="Times New Roman" w:hAnsi="Times New Roman" w:cs="Times New Roman"/>
          <w:sz w:val="20"/>
          <w:szCs w:val="20"/>
        </w:rPr>
        <w:t>a</w:t>
      </w:r>
      <w:r w:rsidRPr="00412277">
        <w:rPr>
          <w:rFonts w:ascii="Times New Roman" w:hAnsi="Times New Roman" w:cs="Times New Roman"/>
          <w:spacing w:val="5"/>
          <w:sz w:val="20"/>
          <w:szCs w:val="20"/>
        </w:rPr>
        <w:t xml:space="preserve"> </w:t>
      </w:r>
      <w:r w:rsidRPr="00412277">
        <w:rPr>
          <w:rFonts w:ascii="Times New Roman" w:hAnsi="Times New Roman" w:cs="Times New Roman"/>
          <w:sz w:val="20"/>
          <w:szCs w:val="20"/>
        </w:rPr>
        <w:t>a Rieval, en 1142. Cf. Powicke, o.c., pág. 50</w:t>
      </w:r>
    </w:p>
  </w:footnote>
  <w:footnote w:id="1207">
    <w:p w:rsidR="00AD36FC" w:rsidRDefault="00AD36FC" w:rsidP="00EF09DF">
      <w:pPr>
        <w:pStyle w:val="Textonotapie"/>
      </w:pPr>
      <w:r>
        <w:rPr>
          <w:rStyle w:val="Refdenotaalpie"/>
        </w:rPr>
        <w:footnoteRef/>
      </w:r>
      <w:r>
        <w:t xml:space="preserve"> Cf. Salustio, o</w:t>
      </w:r>
      <w:r w:rsidRPr="00BE4814">
        <w:t>.c., 5,3.</w:t>
      </w:r>
    </w:p>
  </w:footnote>
  <w:footnote w:id="1208">
    <w:p w:rsidR="00AD36FC" w:rsidRDefault="00AD36FC" w:rsidP="00EF09DF">
      <w:pPr>
        <w:pStyle w:val="Textonotapie"/>
      </w:pPr>
      <w:r>
        <w:rPr>
          <w:rStyle w:val="Refdenotaalpie"/>
        </w:rPr>
        <w:footnoteRef/>
      </w:r>
      <w:r>
        <w:t xml:space="preserve"> </w:t>
      </w:r>
      <w:r w:rsidRPr="00BE4814">
        <w:t>Sal. 37,14.</w:t>
      </w:r>
    </w:p>
  </w:footnote>
  <w:footnote w:id="1209">
    <w:p w:rsidR="00AD36FC" w:rsidRDefault="00AD36FC" w:rsidP="00EF09DF">
      <w:pPr>
        <w:pStyle w:val="Textonotapie"/>
      </w:pPr>
      <w:r>
        <w:rPr>
          <w:rStyle w:val="Refdenotaalpie"/>
        </w:rPr>
        <w:footnoteRef/>
      </w:r>
      <w:r>
        <w:t xml:space="preserve"> </w:t>
      </w:r>
      <w:r w:rsidRPr="00BE4814">
        <w:t>Sal. 72,22</w:t>
      </w:r>
    </w:p>
  </w:footnote>
  <w:footnote w:id="1210">
    <w:p w:rsidR="00AD36FC" w:rsidRPr="000773DB" w:rsidRDefault="00AD36FC" w:rsidP="000773DB">
      <w:pPr>
        <w:jc w:val="both"/>
        <w:rPr>
          <w:rFonts w:ascii="Times New Roman" w:hAnsi="Times New Roman" w:cs="Times New Roman"/>
          <w:sz w:val="20"/>
          <w:szCs w:val="20"/>
        </w:rPr>
      </w:pPr>
      <w:r w:rsidRPr="000773DB">
        <w:rPr>
          <w:rStyle w:val="Refdenotaalpie"/>
          <w:rFonts w:cs="Times New Roman"/>
          <w:szCs w:val="20"/>
        </w:rPr>
        <w:footnoteRef/>
      </w:r>
      <w:r w:rsidRPr="000773DB">
        <w:rPr>
          <w:rFonts w:ascii="Times New Roman" w:hAnsi="Times New Roman" w:cs="Times New Roman"/>
          <w:sz w:val="20"/>
          <w:szCs w:val="20"/>
        </w:rPr>
        <w:t xml:space="preserve"> Por</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“discipli</w:t>
      </w:r>
      <w:r w:rsidRPr="000773DB">
        <w:rPr>
          <w:rFonts w:ascii="Times New Roman" w:hAnsi="Times New Roman" w:cs="Times New Roman"/>
          <w:spacing w:val="-1"/>
          <w:sz w:val="20"/>
          <w:szCs w:val="20"/>
        </w:rPr>
        <w:t>n</w:t>
      </w:r>
      <w:r w:rsidRPr="000773DB">
        <w:rPr>
          <w:rFonts w:ascii="Times New Roman" w:hAnsi="Times New Roman" w:cs="Times New Roman"/>
          <w:sz w:val="20"/>
          <w:szCs w:val="20"/>
        </w:rPr>
        <w:t>a</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regul</w:t>
      </w:r>
      <w:r w:rsidRPr="000773DB">
        <w:rPr>
          <w:rFonts w:ascii="Times New Roman" w:hAnsi="Times New Roman" w:cs="Times New Roman"/>
          <w:spacing w:val="-1"/>
          <w:sz w:val="20"/>
          <w:szCs w:val="20"/>
        </w:rPr>
        <w:t>a</w:t>
      </w:r>
      <w:r w:rsidRPr="000773DB">
        <w:rPr>
          <w:rFonts w:ascii="Times New Roman" w:hAnsi="Times New Roman" w:cs="Times New Roman"/>
          <w:sz w:val="20"/>
          <w:szCs w:val="20"/>
        </w:rPr>
        <w:t>r”</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se</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entien</w:t>
      </w:r>
      <w:r w:rsidRPr="000773DB">
        <w:rPr>
          <w:rFonts w:ascii="Times New Roman" w:hAnsi="Times New Roman" w:cs="Times New Roman"/>
          <w:spacing w:val="-1"/>
          <w:sz w:val="20"/>
          <w:szCs w:val="20"/>
        </w:rPr>
        <w:t>d</w:t>
      </w:r>
      <w:r w:rsidRPr="000773DB">
        <w:rPr>
          <w:rFonts w:ascii="Times New Roman" w:hAnsi="Times New Roman" w:cs="Times New Roman"/>
          <w:sz w:val="20"/>
          <w:szCs w:val="20"/>
        </w:rPr>
        <w:t>e</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las</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leyes</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y</w:t>
      </w:r>
      <w:r w:rsidRPr="000773DB">
        <w:rPr>
          <w:rFonts w:ascii="Times New Roman" w:hAnsi="Times New Roman" w:cs="Times New Roman"/>
          <w:spacing w:val="6"/>
          <w:sz w:val="20"/>
          <w:szCs w:val="20"/>
        </w:rPr>
        <w:t xml:space="preserve"> </w:t>
      </w:r>
      <w:r w:rsidRPr="000773DB">
        <w:rPr>
          <w:rFonts w:ascii="Times New Roman" w:hAnsi="Times New Roman" w:cs="Times New Roman"/>
          <w:sz w:val="20"/>
          <w:szCs w:val="20"/>
        </w:rPr>
        <w:t>principios</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que</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rigen</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una</w:t>
      </w:r>
      <w:r w:rsidRPr="000773DB">
        <w:rPr>
          <w:rFonts w:ascii="Times New Roman" w:hAnsi="Times New Roman" w:cs="Times New Roman"/>
          <w:spacing w:val="8"/>
          <w:sz w:val="20"/>
          <w:szCs w:val="20"/>
        </w:rPr>
        <w:t xml:space="preserve"> </w:t>
      </w:r>
      <w:r w:rsidRPr="000773DB">
        <w:rPr>
          <w:rFonts w:ascii="Times New Roman" w:hAnsi="Times New Roman" w:cs="Times New Roman"/>
          <w:sz w:val="20"/>
          <w:szCs w:val="20"/>
        </w:rPr>
        <w:t>co</w:t>
      </w:r>
      <w:r w:rsidRPr="000773DB">
        <w:rPr>
          <w:rFonts w:ascii="Times New Roman" w:hAnsi="Times New Roman" w:cs="Times New Roman"/>
          <w:spacing w:val="-2"/>
          <w:sz w:val="20"/>
          <w:szCs w:val="20"/>
        </w:rPr>
        <w:t>m</w:t>
      </w:r>
      <w:r w:rsidRPr="000773DB">
        <w:rPr>
          <w:rFonts w:ascii="Times New Roman" w:hAnsi="Times New Roman" w:cs="Times New Roman"/>
          <w:sz w:val="20"/>
          <w:szCs w:val="20"/>
        </w:rPr>
        <w:t>unidad</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religiosa.</w:t>
      </w:r>
      <w:r w:rsidRPr="000773DB">
        <w:rPr>
          <w:rFonts w:ascii="Times New Roman" w:hAnsi="Times New Roman" w:cs="Times New Roman"/>
          <w:spacing w:val="9"/>
          <w:sz w:val="20"/>
          <w:szCs w:val="20"/>
        </w:rPr>
        <w:t xml:space="preserve"> </w:t>
      </w:r>
      <w:r w:rsidRPr="000773DB">
        <w:rPr>
          <w:rFonts w:ascii="Times New Roman" w:hAnsi="Times New Roman" w:cs="Times New Roman"/>
          <w:sz w:val="20"/>
          <w:szCs w:val="20"/>
        </w:rPr>
        <w:t>De</w:t>
      </w:r>
      <w:r>
        <w:rPr>
          <w:rFonts w:ascii="Times New Roman" w:hAnsi="Times New Roman" w:cs="Times New Roman"/>
          <w:sz w:val="20"/>
          <w:szCs w:val="20"/>
        </w:rPr>
        <w:t xml:space="preserve"> </w:t>
      </w:r>
      <w:r w:rsidRPr="000773DB">
        <w:rPr>
          <w:rFonts w:ascii="Times New Roman" w:hAnsi="Times New Roman" w:cs="Times New Roman"/>
          <w:i/>
          <w:sz w:val="20"/>
          <w:szCs w:val="20"/>
        </w:rPr>
        <w:t xml:space="preserve">regula, </w:t>
      </w:r>
      <w:r w:rsidRPr="000773DB">
        <w:rPr>
          <w:rFonts w:ascii="Times New Roman" w:hAnsi="Times New Roman" w:cs="Times New Roman"/>
          <w:sz w:val="20"/>
          <w:szCs w:val="20"/>
        </w:rPr>
        <w:t>“re</w:t>
      </w:r>
      <w:r w:rsidRPr="000773DB">
        <w:rPr>
          <w:rFonts w:ascii="Times New Roman" w:hAnsi="Times New Roman" w:cs="Times New Roman"/>
          <w:spacing w:val="-1"/>
          <w:sz w:val="20"/>
          <w:szCs w:val="20"/>
        </w:rPr>
        <w:t>g</w:t>
      </w:r>
      <w:r w:rsidRPr="000773DB">
        <w:rPr>
          <w:rFonts w:ascii="Times New Roman" w:hAnsi="Times New Roman" w:cs="Times New Roman"/>
          <w:sz w:val="20"/>
          <w:szCs w:val="20"/>
        </w:rPr>
        <w:t xml:space="preserve">ular” </w:t>
      </w:r>
      <w:r w:rsidRPr="000773DB">
        <w:rPr>
          <w:rFonts w:ascii="Times New Roman" w:hAnsi="Times New Roman" w:cs="Times New Roman"/>
          <w:i/>
          <w:sz w:val="20"/>
          <w:szCs w:val="20"/>
        </w:rPr>
        <w:t>(N. del T.</w:t>
      </w:r>
      <w:r w:rsidRPr="000773DB">
        <w:rPr>
          <w:rFonts w:ascii="Times New Roman" w:hAnsi="Times New Roman" w:cs="Times New Roman"/>
          <w:i/>
          <w:spacing w:val="-2"/>
          <w:sz w:val="20"/>
          <w:szCs w:val="20"/>
        </w:rPr>
        <w:t>)</w:t>
      </w:r>
      <w:r>
        <w:rPr>
          <w:rFonts w:ascii="Times New Roman" w:hAnsi="Times New Roman" w:cs="Times New Roman"/>
          <w:i/>
          <w:spacing w:val="-2"/>
          <w:sz w:val="20"/>
          <w:szCs w:val="20"/>
        </w:rPr>
        <w:t>.</w:t>
      </w:r>
    </w:p>
  </w:footnote>
  <w:footnote w:id="1211">
    <w:p w:rsidR="00AD36FC" w:rsidRDefault="00AD36FC" w:rsidP="00EF09DF">
      <w:pPr>
        <w:pStyle w:val="Textonotapie"/>
      </w:pPr>
      <w:r>
        <w:rPr>
          <w:rStyle w:val="Refdenotaalpie"/>
        </w:rPr>
        <w:footnoteRef/>
      </w:r>
      <w:r>
        <w:t xml:space="preserve"> </w:t>
      </w:r>
      <w:r w:rsidRPr="00BE4814">
        <w:t xml:space="preserve">Es Mauricio, quien </w:t>
      </w:r>
      <w:r w:rsidRPr="00BE4814">
        <w:rPr>
          <w:spacing w:val="-1"/>
        </w:rPr>
        <w:t>di</w:t>
      </w:r>
      <w:r w:rsidRPr="00BE4814">
        <w:rPr>
          <w:spacing w:val="-2"/>
        </w:rPr>
        <w:t>m</w:t>
      </w:r>
      <w:r w:rsidRPr="00BE4814">
        <w:t>itió co</w:t>
      </w:r>
      <w:r w:rsidRPr="00BE4814">
        <w:rPr>
          <w:spacing w:val="-2"/>
        </w:rPr>
        <w:t>m</w:t>
      </w:r>
      <w:r w:rsidRPr="00BE4814">
        <w:t>o abad de Rieval en 1147.</w:t>
      </w:r>
    </w:p>
  </w:footnote>
  <w:footnote w:id="1212">
    <w:p w:rsidR="00AD36FC" w:rsidRDefault="00AD36FC" w:rsidP="00EF09DF">
      <w:pPr>
        <w:pStyle w:val="Textonotapie"/>
      </w:pPr>
      <w:r>
        <w:rPr>
          <w:rStyle w:val="Refdenotaalpie"/>
        </w:rPr>
        <w:footnoteRef/>
      </w:r>
      <w:r>
        <w:t xml:space="preserve"> </w:t>
      </w:r>
      <w:r w:rsidRPr="00BE4814">
        <w:t xml:space="preserve">San Agustin, </w:t>
      </w:r>
      <w:r w:rsidRPr="00BE4814">
        <w:rPr>
          <w:i/>
        </w:rPr>
        <w:t xml:space="preserve">Confesiones </w:t>
      </w:r>
      <w:r w:rsidRPr="00BE4814">
        <w:t xml:space="preserve">7,21 (BAC: t. </w:t>
      </w:r>
      <w:r w:rsidRPr="0037331B">
        <w:t>II</w:t>
      </w:r>
      <w:r w:rsidRPr="00BE4814">
        <w:rPr>
          <w:b/>
        </w:rPr>
        <w:t xml:space="preserve">, </w:t>
      </w:r>
      <w:r w:rsidRPr="00BE4814">
        <w:t>págs. 288 ss.).</w:t>
      </w:r>
    </w:p>
  </w:footnote>
  <w:footnote w:id="1213">
    <w:p w:rsidR="00AD36FC" w:rsidRDefault="00AD36FC" w:rsidP="00EF09DF">
      <w:pPr>
        <w:pStyle w:val="Textonotapie"/>
      </w:pPr>
      <w:r>
        <w:rPr>
          <w:rStyle w:val="Refdenotaalpie"/>
        </w:rPr>
        <w:footnoteRef/>
      </w:r>
      <w:r>
        <w:t xml:space="preserve"> Cf. Spec., III</w:t>
      </w:r>
      <w:r w:rsidRPr="00BE4814">
        <w:t>, 129.</w:t>
      </w:r>
    </w:p>
  </w:footnote>
  <w:footnote w:id="1214">
    <w:p w:rsidR="00AD36FC" w:rsidRDefault="00AD36FC" w:rsidP="00EF09DF">
      <w:pPr>
        <w:pStyle w:val="Textonotapie"/>
      </w:pPr>
      <w:r>
        <w:rPr>
          <w:rStyle w:val="Refdenotaalpie"/>
        </w:rPr>
        <w:footnoteRef/>
      </w:r>
      <w:r>
        <w:t xml:space="preserve"> Cicerón, o</w:t>
      </w:r>
      <w:r w:rsidRPr="00BE4814">
        <w:t>.c., 45.</w:t>
      </w:r>
    </w:p>
  </w:footnote>
  <w:footnote w:id="1215">
    <w:p w:rsidR="00AD36FC" w:rsidRDefault="00AD36FC" w:rsidP="00EF09DF">
      <w:pPr>
        <w:pStyle w:val="Textonotapie"/>
      </w:pPr>
      <w:r>
        <w:rPr>
          <w:rStyle w:val="Refdenotaalpie"/>
        </w:rPr>
        <w:footnoteRef/>
      </w:r>
      <w:r>
        <w:t xml:space="preserve"> </w:t>
      </w:r>
      <w:r w:rsidRPr="00BE4814">
        <w:t>Hech. 4,32.</w:t>
      </w:r>
    </w:p>
  </w:footnote>
  <w:footnote w:id="1216">
    <w:p w:rsidR="00AD36FC" w:rsidRDefault="00AD36FC" w:rsidP="00EF09DF">
      <w:pPr>
        <w:pStyle w:val="Textonotapie"/>
      </w:pPr>
      <w:r>
        <w:rPr>
          <w:rStyle w:val="Refdenotaalpie"/>
        </w:rPr>
        <w:footnoteRef/>
      </w:r>
      <w:r>
        <w:t xml:space="preserve"> Salustio, o.</w:t>
      </w:r>
      <w:r w:rsidRPr="00BE4814">
        <w:t>c., 20,4.</w:t>
      </w:r>
    </w:p>
  </w:footnote>
  <w:footnote w:id="1217">
    <w:p w:rsidR="00AD36FC" w:rsidRDefault="00AD36FC" w:rsidP="00EF09DF">
      <w:pPr>
        <w:pStyle w:val="Textonotapie"/>
      </w:pPr>
      <w:r>
        <w:rPr>
          <w:rStyle w:val="Refdenotaalpie"/>
        </w:rPr>
        <w:footnoteRef/>
      </w:r>
      <w:r>
        <w:t xml:space="preserve"> </w:t>
      </w:r>
      <w:r w:rsidRPr="00BE4814">
        <w:t>Tob. 5,23.</w:t>
      </w:r>
    </w:p>
  </w:footnote>
  <w:footnote w:id="1218">
    <w:p w:rsidR="00AD36FC" w:rsidRDefault="00AD36FC" w:rsidP="00EF09DF">
      <w:pPr>
        <w:pStyle w:val="Textonotapie"/>
      </w:pPr>
      <w:r>
        <w:rPr>
          <w:rStyle w:val="Refdenotaalpie"/>
        </w:rPr>
        <w:footnoteRef/>
      </w:r>
      <w:r>
        <w:t xml:space="preserve"> San Agustí</w:t>
      </w:r>
      <w:r w:rsidRPr="00BE4814">
        <w:t xml:space="preserve">n, </w:t>
      </w:r>
      <w:r w:rsidRPr="00BE4814">
        <w:rPr>
          <w:i/>
        </w:rPr>
        <w:t xml:space="preserve">Soliloquios </w:t>
      </w:r>
      <w:r w:rsidRPr="00BE4814">
        <w:t xml:space="preserve">1,8 (BAC: t. </w:t>
      </w:r>
      <w:r w:rsidRPr="0037331B">
        <w:t>I,</w:t>
      </w:r>
      <w:r w:rsidRPr="00BE4814">
        <w:rPr>
          <w:b/>
        </w:rPr>
        <w:t xml:space="preserve"> </w:t>
      </w:r>
      <w:r w:rsidRPr="00BE4814">
        <w:t>pág.</w:t>
      </w:r>
      <w:r w:rsidRPr="00BE4814">
        <w:rPr>
          <w:spacing w:val="-1"/>
        </w:rPr>
        <w:t xml:space="preserve"> </w:t>
      </w:r>
      <w:r w:rsidRPr="00BE4814">
        <w:t>521).</w:t>
      </w:r>
    </w:p>
  </w:footnote>
  <w:footnote w:id="1219">
    <w:p w:rsidR="00AD36FC" w:rsidRDefault="00AD36FC" w:rsidP="00EF09DF">
      <w:pPr>
        <w:pStyle w:val="Textonotapie"/>
      </w:pPr>
      <w:r>
        <w:rPr>
          <w:rStyle w:val="Refdenotaalpie"/>
        </w:rPr>
        <w:footnoteRef/>
      </w:r>
      <w:r>
        <w:t xml:space="preserve"> </w:t>
      </w:r>
      <w:r w:rsidRPr="00BE4814">
        <w:t>Sal. 132,1.</w:t>
      </w:r>
    </w:p>
  </w:footnote>
  <w:footnote w:id="1220">
    <w:p w:rsidR="00AD36FC" w:rsidRDefault="00AD36FC" w:rsidP="00EF09DF">
      <w:pPr>
        <w:pStyle w:val="Textonotapie"/>
      </w:pPr>
      <w:r>
        <w:rPr>
          <w:rStyle w:val="Refdenotaalpie"/>
        </w:rPr>
        <w:footnoteRef/>
      </w:r>
      <w:r>
        <w:t xml:space="preserve"> </w:t>
      </w:r>
      <w:r w:rsidRPr="00BE4814">
        <w:t>Gál. 6,2.</w:t>
      </w:r>
    </w:p>
  </w:footnote>
  <w:footnote w:id="1221">
    <w:p w:rsidR="00AD36FC" w:rsidRDefault="00AD36FC" w:rsidP="00EF09DF">
      <w:pPr>
        <w:pStyle w:val="Textonotapie"/>
      </w:pPr>
      <w:r>
        <w:rPr>
          <w:rStyle w:val="Refdenotaalpie"/>
        </w:rPr>
        <w:footnoteRef/>
      </w:r>
      <w:r>
        <w:t xml:space="preserve"> </w:t>
      </w:r>
      <w:r w:rsidRPr="00BE4814">
        <w:t>Sal. 33,9; 99,5.</w:t>
      </w:r>
    </w:p>
  </w:footnote>
  <w:footnote w:id="1222">
    <w:p w:rsidR="00AD36FC" w:rsidRDefault="00AD36FC" w:rsidP="00EF09DF">
      <w:pPr>
        <w:pStyle w:val="Textonotapie"/>
      </w:pPr>
      <w:r>
        <w:rPr>
          <w:rStyle w:val="Refdenotaalpie"/>
        </w:rPr>
        <w:footnoteRef/>
      </w:r>
      <w:r>
        <w:t xml:space="preserve"> </w:t>
      </w:r>
      <w:r w:rsidRPr="00BE4814">
        <w:t>1 Cor. 15,28.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728684"/>
      <w:docPartObj>
        <w:docPartGallery w:val="Page Numbers (Top of Page)"/>
        <w:docPartUnique/>
      </w:docPartObj>
    </w:sdtPr>
    <w:sdtEndPr/>
    <w:sdtContent>
      <w:p w:rsidR="00AD36FC" w:rsidRDefault="00AD36FC">
        <w:pPr>
          <w:pStyle w:val="Encabezado"/>
          <w:jc w:val="right"/>
        </w:pPr>
        <w:r>
          <w:fldChar w:fldCharType="begin"/>
        </w:r>
        <w:r>
          <w:instrText>PAGE   \* MERGEFORMAT</w:instrText>
        </w:r>
        <w:r>
          <w:fldChar w:fldCharType="separate"/>
        </w:r>
        <w:r w:rsidR="00BF3FE6" w:rsidRPr="00BF3FE6">
          <w:rPr>
            <w:noProof/>
            <w:lang w:val="es-ES"/>
          </w:rPr>
          <w:t>20</w:t>
        </w:r>
        <w:r>
          <w:fldChar w:fldCharType="end"/>
        </w:r>
      </w:p>
    </w:sdtContent>
  </w:sdt>
  <w:p w:rsidR="00AD36FC" w:rsidRDefault="00AD36F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3A0"/>
    <w:multiLevelType w:val="hybridMultilevel"/>
    <w:tmpl w:val="AD0426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F82F5F"/>
    <w:multiLevelType w:val="hybridMultilevel"/>
    <w:tmpl w:val="949EF1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121910"/>
    <w:multiLevelType w:val="hybridMultilevel"/>
    <w:tmpl w:val="B1824F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0834DB"/>
    <w:multiLevelType w:val="hybridMultilevel"/>
    <w:tmpl w:val="71BA467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422CD0"/>
    <w:multiLevelType w:val="multilevel"/>
    <w:tmpl w:val="8892B4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15:restartNumberingAfterBreak="0">
    <w:nsid w:val="1F052CB1"/>
    <w:multiLevelType w:val="hybridMultilevel"/>
    <w:tmpl w:val="617EB3DC"/>
    <w:lvl w:ilvl="0" w:tplc="6A247D24">
      <w:start w:val="1"/>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6EE2EF9"/>
    <w:multiLevelType w:val="hybridMultilevel"/>
    <w:tmpl w:val="3A0AF8FE"/>
    <w:lvl w:ilvl="0" w:tplc="C674C4E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F106CD"/>
    <w:multiLevelType w:val="hybridMultilevel"/>
    <w:tmpl w:val="F41C6B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811FD3"/>
    <w:multiLevelType w:val="hybridMultilevel"/>
    <w:tmpl w:val="58087FBA"/>
    <w:lvl w:ilvl="0" w:tplc="4BE64BAC">
      <w:start w:val="1"/>
      <w:numFmt w:val="decimal"/>
      <w:pStyle w:val="Ttulo8"/>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836CA2"/>
    <w:multiLevelType w:val="hybridMultilevel"/>
    <w:tmpl w:val="F4A054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8D4999"/>
    <w:multiLevelType w:val="hybridMultilevel"/>
    <w:tmpl w:val="B60435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1921E3"/>
    <w:multiLevelType w:val="hybridMultilevel"/>
    <w:tmpl w:val="C2E6A9B8"/>
    <w:lvl w:ilvl="0" w:tplc="0C489BE8">
      <w:numFmt w:val="bullet"/>
      <w:lvlText w:val="-"/>
      <w:lvlJc w:val="left"/>
      <w:pPr>
        <w:ind w:left="780" w:hanging="360"/>
      </w:pPr>
      <w:rPr>
        <w:rFonts w:ascii="Times New Roman" w:eastAsiaTheme="minorHAnsi" w:hAnsi="Times New Roman" w:cs="Times New Roman"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2" w15:restartNumberingAfterBreak="0">
    <w:nsid w:val="3DB46FFB"/>
    <w:multiLevelType w:val="hybridMultilevel"/>
    <w:tmpl w:val="2416BF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EE5FFC"/>
    <w:multiLevelType w:val="hybridMultilevel"/>
    <w:tmpl w:val="2CA63BF4"/>
    <w:lvl w:ilvl="0" w:tplc="9DBE0A88">
      <w:start w:val="1"/>
      <w:numFmt w:val="decimal"/>
      <w:pStyle w:val="Ttulo5"/>
      <w:lvlText w:val="%1."/>
      <w:lvlJc w:val="left"/>
      <w:pPr>
        <w:ind w:left="4308" w:hanging="360"/>
      </w:pPr>
    </w:lvl>
    <w:lvl w:ilvl="1" w:tplc="080A0019" w:tentative="1">
      <w:start w:val="1"/>
      <w:numFmt w:val="lowerLetter"/>
      <w:lvlText w:val="%2."/>
      <w:lvlJc w:val="left"/>
      <w:pPr>
        <w:ind w:left="5028" w:hanging="360"/>
      </w:pPr>
    </w:lvl>
    <w:lvl w:ilvl="2" w:tplc="080A001B" w:tentative="1">
      <w:start w:val="1"/>
      <w:numFmt w:val="lowerRoman"/>
      <w:lvlText w:val="%3."/>
      <w:lvlJc w:val="right"/>
      <w:pPr>
        <w:ind w:left="5748" w:hanging="180"/>
      </w:pPr>
    </w:lvl>
    <w:lvl w:ilvl="3" w:tplc="080A000F" w:tentative="1">
      <w:start w:val="1"/>
      <w:numFmt w:val="decimal"/>
      <w:lvlText w:val="%4."/>
      <w:lvlJc w:val="left"/>
      <w:pPr>
        <w:ind w:left="6468" w:hanging="360"/>
      </w:pPr>
    </w:lvl>
    <w:lvl w:ilvl="4" w:tplc="080A0019" w:tentative="1">
      <w:start w:val="1"/>
      <w:numFmt w:val="lowerLetter"/>
      <w:lvlText w:val="%5."/>
      <w:lvlJc w:val="left"/>
      <w:pPr>
        <w:ind w:left="7188" w:hanging="360"/>
      </w:pPr>
    </w:lvl>
    <w:lvl w:ilvl="5" w:tplc="080A001B" w:tentative="1">
      <w:start w:val="1"/>
      <w:numFmt w:val="lowerRoman"/>
      <w:lvlText w:val="%6."/>
      <w:lvlJc w:val="right"/>
      <w:pPr>
        <w:ind w:left="7908" w:hanging="180"/>
      </w:pPr>
    </w:lvl>
    <w:lvl w:ilvl="6" w:tplc="080A000F" w:tentative="1">
      <w:start w:val="1"/>
      <w:numFmt w:val="decimal"/>
      <w:lvlText w:val="%7."/>
      <w:lvlJc w:val="left"/>
      <w:pPr>
        <w:ind w:left="8628" w:hanging="360"/>
      </w:pPr>
    </w:lvl>
    <w:lvl w:ilvl="7" w:tplc="080A0019" w:tentative="1">
      <w:start w:val="1"/>
      <w:numFmt w:val="lowerLetter"/>
      <w:lvlText w:val="%8."/>
      <w:lvlJc w:val="left"/>
      <w:pPr>
        <w:ind w:left="9348" w:hanging="360"/>
      </w:pPr>
    </w:lvl>
    <w:lvl w:ilvl="8" w:tplc="080A001B" w:tentative="1">
      <w:start w:val="1"/>
      <w:numFmt w:val="lowerRoman"/>
      <w:lvlText w:val="%9."/>
      <w:lvlJc w:val="right"/>
      <w:pPr>
        <w:ind w:left="10068" w:hanging="180"/>
      </w:pPr>
    </w:lvl>
  </w:abstractNum>
  <w:abstractNum w:abstractNumId="14" w15:restartNumberingAfterBreak="0">
    <w:nsid w:val="45657220"/>
    <w:multiLevelType w:val="hybridMultilevel"/>
    <w:tmpl w:val="12B2A9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4F7344"/>
    <w:multiLevelType w:val="hybridMultilevel"/>
    <w:tmpl w:val="8B780A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9D35CDE"/>
    <w:multiLevelType w:val="hybridMultilevel"/>
    <w:tmpl w:val="7C10DA4C"/>
    <w:lvl w:ilvl="0" w:tplc="071C3B6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ABE2D4A"/>
    <w:multiLevelType w:val="hybridMultilevel"/>
    <w:tmpl w:val="04DEF4D6"/>
    <w:lvl w:ilvl="0" w:tplc="883CF99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84D13DE"/>
    <w:multiLevelType w:val="hybridMultilevel"/>
    <w:tmpl w:val="F70075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64C08A6"/>
    <w:multiLevelType w:val="hybridMultilevel"/>
    <w:tmpl w:val="7C180BBC"/>
    <w:lvl w:ilvl="0" w:tplc="3244E3BE">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B0C5B61"/>
    <w:multiLevelType w:val="hybridMultilevel"/>
    <w:tmpl w:val="F0302A70"/>
    <w:lvl w:ilvl="0" w:tplc="1516390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8"/>
  </w:num>
  <w:num w:numId="4">
    <w:abstractNumId w:val="7"/>
  </w:num>
  <w:num w:numId="5">
    <w:abstractNumId w:val="15"/>
  </w:num>
  <w:num w:numId="6">
    <w:abstractNumId w:val="2"/>
  </w:num>
  <w:num w:numId="7">
    <w:abstractNumId w:val="1"/>
  </w:num>
  <w:num w:numId="8">
    <w:abstractNumId w:val="3"/>
  </w:num>
  <w:num w:numId="9">
    <w:abstractNumId w:val="14"/>
  </w:num>
  <w:num w:numId="10">
    <w:abstractNumId w:val="19"/>
  </w:num>
  <w:num w:numId="11">
    <w:abstractNumId w:val="20"/>
  </w:num>
  <w:num w:numId="12">
    <w:abstractNumId w:val="16"/>
  </w:num>
  <w:num w:numId="13">
    <w:abstractNumId w:val="6"/>
  </w:num>
  <w:num w:numId="14">
    <w:abstractNumId w:val="11"/>
  </w:num>
  <w:num w:numId="15">
    <w:abstractNumId w:val="17"/>
  </w:num>
  <w:num w:numId="16">
    <w:abstractNumId w:val="4"/>
  </w:num>
  <w:num w:numId="17">
    <w:abstractNumId w:val="10"/>
  </w:num>
  <w:num w:numId="18">
    <w:abstractNumId w:val="0"/>
  </w:num>
  <w:num w:numId="19">
    <w:abstractNumId w:val="5"/>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B57"/>
    <w:rsid w:val="000005FF"/>
    <w:rsid w:val="0000082A"/>
    <w:rsid w:val="000014FC"/>
    <w:rsid w:val="00001620"/>
    <w:rsid w:val="00002F0E"/>
    <w:rsid w:val="00004C64"/>
    <w:rsid w:val="00007775"/>
    <w:rsid w:val="0001083B"/>
    <w:rsid w:val="00010C43"/>
    <w:rsid w:val="000115D7"/>
    <w:rsid w:val="00014371"/>
    <w:rsid w:val="00014662"/>
    <w:rsid w:val="00014DC2"/>
    <w:rsid w:val="00015616"/>
    <w:rsid w:val="0001736C"/>
    <w:rsid w:val="00017758"/>
    <w:rsid w:val="00017A28"/>
    <w:rsid w:val="00020E7B"/>
    <w:rsid w:val="00021C8E"/>
    <w:rsid w:val="00021E89"/>
    <w:rsid w:val="0002765A"/>
    <w:rsid w:val="000301DE"/>
    <w:rsid w:val="000303E6"/>
    <w:rsid w:val="0003186A"/>
    <w:rsid w:val="00032155"/>
    <w:rsid w:val="0003215F"/>
    <w:rsid w:val="00032275"/>
    <w:rsid w:val="00033F5B"/>
    <w:rsid w:val="00034C65"/>
    <w:rsid w:val="00035336"/>
    <w:rsid w:val="00035FC9"/>
    <w:rsid w:val="00040869"/>
    <w:rsid w:val="00042F75"/>
    <w:rsid w:val="00045AF9"/>
    <w:rsid w:val="0005115B"/>
    <w:rsid w:val="0005231B"/>
    <w:rsid w:val="00053B79"/>
    <w:rsid w:val="00054FD8"/>
    <w:rsid w:val="00056438"/>
    <w:rsid w:val="00062487"/>
    <w:rsid w:val="000633FE"/>
    <w:rsid w:val="000656B2"/>
    <w:rsid w:val="00066BD3"/>
    <w:rsid w:val="00066EE2"/>
    <w:rsid w:val="00067CA4"/>
    <w:rsid w:val="00067F8E"/>
    <w:rsid w:val="00072534"/>
    <w:rsid w:val="000773DB"/>
    <w:rsid w:val="00082F7B"/>
    <w:rsid w:val="00083BE5"/>
    <w:rsid w:val="00086967"/>
    <w:rsid w:val="0009061A"/>
    <w:rsid w:val="0009384E"/>
    <w:rsid w:val="00094A00"/>
    <w:rsid w:val="00097A04"/>
    <w:rsid w:val="00097D1F"/>
    <w:rsid w:val="000A1A3F"/>
    <w:rsid w:val="000A25E7"/>
    <w:rsid w:val="000A3DC8"/>
    <w:rsid w:val="000A41E3"/>
    <w:rsid w:val="000A5034"/>
    <w:rsid w:val="000A56FE"/>
    <w:rsid w:val="000A7747"/>
    <w:rsid w:val="000B0948"/>
    <w:rsid w:val="000B2A88"/>
    <w:rsid w:val="000B2EBB"/>
    <w:rsid w:val="000B3987"/>
    <w:rsid w:val="000B4B3D"/>
    <w:rsid w:val="000B54BA"/>
    <w:rsid w:val="000B57C2"/>
    <w:rsid w:val="000C10B4"/>
    <w:rsid w:val="000C2157"/>
    <w:rsid w:val="000C2820"/>
    <w:rsid w:val="000C2C63"/>
    <w:rsid w:val="000C3564"/>
    <w:rsid w:val="000C3566"/>
    <w:rsid w:val="000C47E3"/>
    <w:rsid w:val="000C4FA8"/>
    <w:rsid w:val="000C78FF"/>
    <w:rsid w:val="000D0938"/>
    <w:rsid w:val="000D4720"/>
    <w:rsid w:val="000D4C1A"/>
    <w:rsid w:val="000D6F99"/>
    <w:rsid w:val="000F11B2"/>
    <w:rsid w:val="000F1BB6"/>
    <w:rsid w:val="000F263C"/>
    <w:rsid w:val="000F388B"/>
    <w:rsid w:val="001007CF"/>
    <w:rsid w:val="00102283"/>
    <w:rsid w:val="00105EE0"/>
    <w:rsid w:val="001106B1"/>
    <w:rsid w:val="0011344F"/>
    <w:rsid w:val="00113BD9"/>
    <w:rsid w:val="0011480B"/>
    <w:rsid w:val="00115AC4"/>
    <w:rsid w:val="00123690"/>
    <w:rsid w:val="00123B9A"/>
    <w:rsid w:val="00123EED"/>
    <w:rsid w:val="001301DE"/>
    <w:rsid w:val="00130AAC"/>
    <w:rsid w:val="00132BE7"/>
    <w:rsid w:val="001332A1"/>
    <w:rsid w:val="00140A93"/>
    <w:rsid w:val="00141396"/>
    <w:rsid w:val="001436CE"/>
    <w:rsid w:val="001512D2"/>
    <w:rsid w:val="00152D5A"/>
    <w:rsid w:val="00152F2C"/>
    <w:rsid w:val="0015613A"/>
    <w:rsid w:val="00156835"/>
    <w:rsid w:val="00157F36"/>
    <w:rsid w:val="00161BB4"/>
    <w:rsid w:val="00162170"/>
    <w:rsid w:val="00163BDC"/>
    <w:rsid w:val="00164E9D"/>
    <w:rsid w:val="00166FBC"/>
    <w:rsid w:val="00167C19"/>
    <w:rsid w:val="00171985"/>
    <w:rsid w:val="00173D61"/>
    <w:rsid w:val="001742D6"/>
    <w:rsid w:val="0017474A"/>
    <w:rsid w:val="00174C97"/>
    <w:rsid w:val="001755CF"/>
    <w:rsid w:val="00175B41"/>
    <w:rsid w:val="00175E51"/>
    <w:rsid w:val="001763D0"/>
    <w:rsid w:val="00176526"/>
    <w:rsid w:val="00177805"/>
    <w:rsid w:val="001805E7"/>
    <w:rsid w:val="00183306"/>
    <w:rsid w:val="0018688B"/>
    <w:rsid w:val="00186EB3"/>
    <w:rsid w:val="00187ADA"/>
    <w:rsid w:val="00190108"/>
    <w:rsid w:val="00191BD5"/>
    <w:rsid w:val="00192934"/>
    <w:rsid w:val="00192C32"/>
    <w:rsid w:val="0019363C"/>
    <w:rsid w:val="001951F7"/>
    <w:rsid w:val="001970A8"/>
    <w:rsid w:val="001A168E"/>
    <w:rsid w:val="001A2317"/>
    <w:rsid w:val="001A4072"/>
    <w:rsid w:val="001A7D94"/>
    <w:rsid w:val="001A7FE0"/>
    <w:rsid w:val="001B23B2"/>
    <w:rsid w:val="001B3580"/>
    <w:rsid w:val="001B485E"/>
    <w:rsid w:val="001B50EB"/>
    <w:rsid w:val="001B53A7"/>
    <w:rsid w:val="001B5C5A"/>
    <w:rsid w:val="001B5C91"/>
    <w:rsid w:val="001B5D77"/>
    <w:rsid w:val="001B6D73"/>
    <w:rsid w:val="001B6FDE"/>
    <w:rsid w:val="001B70D3"/>
    <w:rsid w:val="001B784F"/>
    <w:rsid w:val="001C15ED"/>
    <w:rsid w:val="001C192B"/>
    <w:rsid w:val="001C23DF"/>
    <w:rsid w:val="001C3264"/>
    <w:rsid w:val="001D05A6"/>
    <w:rsid w:val="001D0931"/>
    <w:rsid w:val="001D114D"/>
    <w:rsid w:val="001D47BD"/>
    <w:rsid w:val="001D5C76"/>
    <w:rsid w:val="001D5F27"/>
    <w:rsid w:val="001D75D0"/>
    <w:rsid w:val="001E176E"/>
    <w:rsid w:val="001E4CFE"/>
    <w:rsid w:val="001E5E42"/>
    <w:rsid w:val="001E75B6"/>
    <w:rsid w:val="001F2870"/>
    <w:rsid w:val="001F2EE2"/>
    <w:rsid w:val="001F37AD"/>
    <w:rsid w:val="001F46A5"/>
    <w:rsid w:val="001F5240"/>
    <w:rsid w:val="001F7352"/>
    <w:rsid w:val="001F7D3F"/>
    <w:rsid w:val="002000A7"/>
    <w:rsid w:val="002012EB"/>
    <w:rsid w:val="00201353"/>
    <w:rsid w:val="00205620"/>
    <w:rsid w:val="00210F79"/>
    <w:rsid w:val="00217B69"/>
    <w:rsid w:val="00217DE6"/>
    <w:rsid w:val="002216C0"/>
    <w:rsid w:val="0022186E"/>
    <w:rsid w:val="00221A94"/>
    <w:rsid w:val="0023027E"/>
    <w:rsid w:val="00232160"/>
    <w:rsid w:val="00234D2B"/>
    <w:rsid w:val="00235F3F"/>
    <w:rsid w:val="00237DF6"/>
    <w:rsid w:val="002404B6"/>
    <w:rsid w:val="00240BF8"/>
    <w:rsid w:val="00242E26"/>
    <w:rsid w:val="0024331C"/>
    <w:rsid w:val="002440A9"/>
    <w:rsid w:val="002508E0"/>
    <w:rsid w:val="0025090A"/>
    <w:rsid w:val="002514D7"/>
    <w:rsid w:val="00252026"/>
    <w:rsid w:val="00252E66"/>
    <w:rsid w:val="00254AB7"/>
    <w:rsid w:val="002600DA"/>
    <w:rsid w:val="00261FB2"/>
    <w:rsid w:val="00262AA1"/>
    <w:rsid w:val="00262B9F"/>
    <w:rsid w:val="00266D2E"/>
    <w:rsid w:val="00267260"/>
    <w:rsid w:val="00274C25"/>
    <w:rsid w:val="00275B97"/>
    <w:rsid w:val="002761ED"/>
    <w:rsid w:val="00276515"/>
    <w:rsid w:val="0027783E"/>
    <w:rsid w:val="00282A65"/>
    <w:rsid w:val="00283D5C"/>
    <w:rsid w:val="00284C14"/>
    <w:rsid w:val="00285CDC"/>
    <w:rsid w:val="002871E7"/>
    <w:rsid w:val="002932A0"/>
    <w:rsid w:val="00293374"/>
    <w:rsid w:val="00296A3F"/>
    <w:rsid w:val="00297BEC"/>
    <w:rsid w:val="002A0F41"/>
    <w:rsid w:val="002A1448"/>
    <w:rsid w:val="002A2DDD"/>
    <w:rsid w:val="002A3FB7"/>
    <w:rsid w:val="002A4845"/>
    <w:rsid w:val="002A56B1"/>
    <w:rsid w:val="002B000E"/>
    <w:rsid w:val="002B128D"/>
    <w:rsid w:val="002B47BD"/>
    <w:rsid w:val="002B5CC0"/>
    <w:rsid w:val="002B610E"/>
    <w:rsid w:val="002B7030"/>
    <w:rsid w:val="002B7E45"/>
    <w:rsid w:val="002C27ED"/>
    <w:rsid w:val="002C3F06"/>
    <w:rsid w:val="002D09F2"/>
    <w:rsid w:val="002D1035"/>
    <w:rsid w:val="002D1850"/>
    <w:rsid w:val="002D2114"/>
    <w:rsid w:val="002D470C"/>
    <w:rsid w:val="002D4E8A"/>
    <w:rsid w:val="002D5FC8"/>
    <w:rsid w:val="002E1FD2"/>
    <w:rsid w:val="002E388D"/>
    <w:rsid w:val="002E65AC"/>
    <w:rsid w:val="002F24E0"/>
    <w:rsid w:val="002F27DF"/>
    <w:rsid w:val="002F32AA"/>
    <w:rsid w:val="002F3409"/>
    <w:rsid w:val="002F3CCE"/>
    <w:rsid w:val="002F3D93"/>
    <w:rsid w:val="002F5502"/>
    <w:rsid w:val="002F6308"/>
    <w:rsid w:val="002F79A0"/>
    <w:rsid w:val="00300045"/>
    <w:rsid w:val="00301C1F"/>
    <w:rsid w:val="00302BE1"/>
    <w:rsid w:val="003035D2"/>
    <w:rsid w:val="0030505B"/>
    <w:rsid w:val="003051E8"/>
    <w:rsid w:val="0030583B"/>
    <w:rsid w:val="00306685"/>
    <w:rsid w:val="003066C9"/>
    <w:rsid w:val="00307EE0"/>
    <w:rsid w:val="00307F83"/>
    <w:rsid w:val="0031002B"/>
    <w:rsid w:val="00312D37"/>
    <w:rsid w:val="00312E78"/>
    <w:rsid w:val="003157E8"/>
    <w:rsid w:val="00316D64"/>
    <w:rsid w:val="00321DE2"/>
    <w:rsid w:val="00323081"/>
    <w:rsid w:val="003257F0"/>
    <w:rsid w:val="00325E57"/>
    <w:rsid w:val="003272E2"/>
    <w:rsid w:val="00327C4C"/>
    <w:rsid w:val="003323C9"/>
    <w:rsid w:val="003324B8"/>
    <w:rsid w:val="0033502A"/>
    <w:rsid w:val="00335385"/>
    <w:rsid w:val="00346C2C"/>
    <w:rsid w:val="003511AC"/>
    <w:rsid w:val="00352556"/>
    <w:rsid w:val="0035345F"/>
    <w:rsid w:val="00353DFF"/>
    <w:rsid w:val="0035418F"/>
    <w:rsid w:val="00355DA4"/>
    <w:rsid w:val="003561DF"/>
    <w:rsid w:val="00356FEF"/>
    <w:rsid w:val="00360D56"/>
    <w:rsid w:val="00363A7E"/>
    <w:rsid w:val="003640CB"/>
    <w:rsid w:val="00364168"/>
    <w:rsid w:val="00364962"/>
    <w:rsid w:val="00365C2D"/>
    <w:rsid w:val="00370CC5"/>
    <w:rsid w:val="00372284"/>
    <w:rsid w:val="00372853"/>
    <w:rsid w:val="00375460"/>
    <w:rsid w:val="00376F6B"/>
    <w:rsid w:val="00380DB4"/>
    <w:rsid w:val="003835CB"/>
    <w:rsid w:val="00383720"/>
    <w:rsid w:val="0038634B"/>
    <w:rsid w:val="00386CB2"/>
    <w:rsid w:val="00391475"/>
    <w:rsid w:val="00392A0E"/>
    <w:rsid w:val="00392D97"/>
    <w:rsid w:val="0039490C"/>
    <w:rsid w:val="003975FF"/>
    <w:rsid w:val="003A1686"/>
    <w:rsid w:val="003A3B78"/>
    <w:rsid w:val="003A4ACA"/>
    <w:rsid w:val="003A55BE"/>
    <w:rsid w:val="003A6642"/>
    <w:rsid w:val="003A69EC"/>
    <w:rsid w:val="003A7161"/>
    <w:rsid w:val="003B1C9D"/>
    <w:rsid w:val="003B4955"/>
    <w:rsid w:val="003B6FBA"/>
    <w:rsid w:val="003B7457"/>
    <w:rsid w:val="003C179B"/>
    <w:rsid w:val="003C1A2C"/>
    <w:rsid w:val="003C307B"/>
    <w:rsid w:val="003C6557"/>
    <w:rsid w:val="003C7721"/>
    <w:rsid w:val="003D08DB"/>
    <w:rsid w:val="003D1767"/>
    <w:rsid w:val="003D2062"/>
    <w:rsid w:val="003D517C"/>
    <w:rsid w:val="003D5BD7"/>
    <w:rsid w:val="003D6156"/>
    <w:rsid w:val="003D6A71"/>
    <w:rsid w:val="003D75EA"/>
    <w:rsid w:val="003E0309"/>
    <w:rsid w:val="003E0313"/>
    <w:rsid w:val="003E23DB"/>
    <w:rsid w:val="003E3E46"/>
    <w:rsid w:val="003E3ED3"/>
    <w:rsid w:val="003E48FF"/>
    <w:rsid w:val="003E7C44"/>
    <w:rsid w:val="003F0643"/>
    <w:rsid w:val="003F0F40"/>
    <w:rsid w:val="003F2A81"/>
    <w:rsid w:val="003F2D51"/>
    <w:rsid w:val="003F5721"/>
    <w:rsid w:val="003F70D5"/>
    <w:rsid w:val="0040119D"/>
    <w:rsid w:val="00404FB6"/>
    <w:rsid w:val="00405A6F"/>
    <w:rsid w:val="00406095"/>
    <w:rsid w:val="00406E6D"/>
    <w:rsid w:val="004111C1"/>
    <w:rsid w:val="00412277"/>
    <w:rsid w:val="00413D69"/>
    <w:rsid w:val="004158EC"/>
    <w:rsid w:val="00417C6D"/>
    <w:rsid w:val="00420E57"/>
    <w:rsid w:val="00421A48"/>
    <w:rsid w:val="00421C60"/>
    <w:rsid w:val="004221F2"/>
    <w:rsid w:val="0042359E"/>
    <w:rsid w:val="004236EC"/>
    <w:rsid w:val="00423B8C"/>
    <w:rsid w:val="00423CF3"/>
    <w:rsid w:val="00424894"/>
    <w:rsid w:val="004276A2"/>
    <w:rsid w:val="00431FB4"/>
    <w:rsid w:val="00432136"/>
    <w:rsid w:val="004332F3"/>
    <w:rsid w:val="00433738"/>
    <w:rsid w:val="00433E75"/>
    <w:rsid w:val="00436237"/>
    <w:rsid w:val="00436851"/>
    <w:rsid w:val="00443CA5"/>
    <w:rsid w:val="00445360"/>
    <w:rsid w:val="00445EDE"/>
    <w:rsid w:val="00446A58"/>
    <w:rsid w:val="00451E78"/>
    <w:rsid w:val="004546BD"/>
    <w:rsid w:val="004563D4"/>
    <w:rsid w:val="00456954"/>
    <w:rsid w:val="004572B8"/>
    <w:rsid w:val="00457774"/>
    <w:rsid w:val="00461DFD"/>
    <w:rsid w:val="00465B68"/>
    <w:rsid w:val="0046716B"/>
    <w:rsid w:val="00474764"/>
    <w:rsid w:val="00475C10"/>
    <w:rsid w:val="004765B8"/>
    <w:rsid w:val="00477AB7"/>
    <w:rsid w:val="0048107C"/>
    <w:rsid w:val="00484135"/>
    <w:rsid w:val="00484305"/>
    <w:rsid w:val="0048594F"/>
    <w:rsid w:val="004864D3"/>
    <w:rsid w:val="004866C0"/>
    <w:rsid w:val="0048795F"/>
    <w:rsid w:val="00493DB1"/>
    <w:rsid w:val="0049420E"/>
    <w:rsid w:val="00495186"/>
    <w:rsid w:val="00495F67"/>
    <w:rsid w:val="00495FA7"/>
    <w:rsid w:val="00496BF3"/>
    <w:rsid w:val="004A0097"/>
    <w:rsid w:val="004A014A"/>
    <w:rsid w:val="004A13A4"/>
    <w:rsid w:val="004A3829"/>
    <w:rsid w:val="004A3F64"/>
    <w:rsid w:val="004A68F2"/>
    <w:rsid w:val="004A7B9A"/>
    <w:rsid w:val="004B3978"/>
    <w:rsid w:val="004B3B4F"/>
    <w:rsid w:val="004B5A19"/>
    <w:rsid w:val="004C02B5"/>
    <w:rsid w:val="004C0B68"/>
    <w:rsid w:val="004C240C"/>
    <w:rsid w:val="004C3BB9"/>
    <w:rsid w:val="004C4193"/>
    <w:rsid w:val="004C7B8E"/>
    <w:rsid w:val="004D77F4"/>
    <w:rsid w:val="004E05EF"/>
    <w:rsid w:val="004E4C6C"/>
    <w:rsid w:val="004E6B1D"/>
    <w:rsid w:val="004E7A54"/>
    <w:rsid w:val="004E7EA9"/>
    <w:rsid w:val="004F4120"/>
    <w:rsid w:val="004F45DD"/>
    <w:rsid w:val="004F4D08"/>
    <w:rsid w:val="004F5818"/>
    <w:rsid w:val="004F5E59"/>
    <w:rsid w:val="00500FA4"/>
    <w:rsid w:val="00501EA2"/>
    <w:rsid w:val="00504A70"/>
    <w:rsid w:val="005067B0"/>
    <w:rsid w:val="00515877"/>
    <w:rsid w:val="00516E15"/>
    <w:rsid w:val="00520A89"/>
    <w:rsid w:val="005213D8"/>
    <w:rsid w:val="005240AF"/>
    <w:rsid w:val="005314F7"/>
    <w:rsid w:val="0053396A"/>
    <w:rsid w:val="005408AE"/>
    <w:rsid w:val="00541173"/>
    <w:rsid w:val="0054338F"/>
    <w:rsid w:val="00545AF1"/>
    <w:rsid w:val="00550842"/>
    <w:rsid w:val="00551402"/>
    <w:rsid w:val="005517CA"/>
    <w:rsid w:val="005522C4"/>
    <w:rsid w:val="00560C96"/>
    <w:rsid w:val="005636C4"/>
    <w:rsid w:val="005656CA"/>
    <w:rsid w:val="00566852"/>
    <w:rsid w:val="0056737A"/>
    <w:rsid w:val="00572DDF"/>
    <w:rsid w:val="0058022D"/>
    <w:rsid w:val="0058029F"/>
    <w:rsid w:val="00580401"/>
    <w:rsid w:val="00583705"/>
    <w:rsid w:val="0058390B"/>
    <w:rsid w:val="00585E0A"/>
    <w:rsid w:val="00594BB2"/>
    <w:rsid w:val="0059661A"/>
    <w:rsid w:val="005A1E34"/>
    <w:rsid w:val="005A2B9F"/>
    <w:rsid w:val="005A3D6E"/>
    <w:rsid w:val="005A592E"/>
    <w:rsid w:val="005A767E"/>
    <w:rsid w:val="005B0FE5"/>
    <w:rsid w:val="005B59A4"/>
    <w:rsid w:val="005C3079"/>
    <w:rsid w:val="005C344D"/>
    <w:rsid w:val="005C36F3"/>
    <w:rsid w:val="005C47A9"/>
    <w:rsid w:val="005D10F9"/>
    <w:rsid w:val="005D147A"/>
    <w:rsid w:val="005D203E"/>
    <w:rsid w:val="005D3B8E"/>
    <w:rsid w:val="005D3FF7"/>
    <w:rsid w:val="005D51B5"/>
    <w:rsid w:val="005D5259"/>
    <w:rsid w:val="005D5BCB"/>
    <w:rsid w:val="005D5EC2"/>
    <w:rsid w:val="005E013F"/>
    <w:rsid w:val="005E1F26"/>
    <w:rsid w:val="005E42D5"/>
    <w:rsid w:val="005F05A9"/>
    <w:rsid w:val="005F1203"/>
    <w:rsid w:val="005F3BAD"/>
    <w:rsid w:val="005F5CD3"/>
    <w:rsid w:val="005F675C"/>
    <w:rsid w:val="005F6AF3"/>
    <w:rsid w:val="005F7DE2"/>
    <w:rsid w:val="006013A9"/>
    <w:rsid w:val="006060C4"/>
    <w:rsid w:val="00606922"/>
    <w:rsid w:val="00606EA5"/>
    <w:rsid w:val="00607135"/>
    <w:rsid w:val="00607228"/>
    <w:rsid w:val="0061028B"/>
    <w:rsid w:val="006113FA"/>
    <w:rsid w:val="006122B3"/>
    <w:rsid w:val="006123F3"/>
    <w:rsid w:val="006124AA"/>
    <w:rsid w:val="00616AF5"/>
    <w:rsid w:val="00620AB3"/>
    <w:rsid w:val="006227FC"/>
    <w:rsid w:val="00625BB6"/>
    <w:rsid w:val="00631241"/>
    <w:rsid w:val="00634599"/>
    <w:rsid w:val="00634982"/>
    <w:rsid w:val="00634B91"/>
    <w:rsid w:val="00635D78"/>
    <w:rsid w:val="00640F7D"/>
    <w:rsid w:val="00641B4F"/>
    <w:rsid w:val="006422E9"/>
    <w:rsid w:val="0064287B"/>
    <w:rsid w:val="00643133"/>
    <w:rsid w:val="00647199"/>
    <w:rsid w:val="0065071D"/>
    <w:rsid w:val="0065133B"/>
    <w:rsid w:val="00652D36"/>
    <w:rsid w:val="00652F93"/>
    <w:rsid w:val="00653675"/>
    <w:rsid w:val="0065428B"/>
    <w:rsid w:val="00660E4B"/>
    <w:rsid w:val="00661F4D"/>
    <w:rsid w:val="00667D89"/>
    <w:rsid w:val="0067018E"/>
    <w:rsid w:val="006708D7"/>
    <w:rsid w:val="0067232A"/>
    <w:rsid w:val="00673FC1"/>
    <w:rsid w:val="0067468C"/>
    <w:rsid w:val="00674FF4"/>
    <w:rsid w:val="00677786"/>
    <w:rsid w:val="0068042F"/>
    <w:rsid w:val="0068252B"/>
    <w:rsid w:val="0068410F"/>
    <w:rsid w:val="006850BD"/>
    <w:rsid w:val="00687C26"/>
    <w:rsid w:val="0069248E"/>
    <w:rsid w:val="00693ED4"/>
    <w:rsid w:val="00694A9C"/>
    <w:rsid w:val="0069686C"/>
    <w:rsid w:val="006A0805"/>
    <w:rsid w:val="006A085C"/>
    <w:rsid w:val="006A1E5B"/>
    <w:rsid w:val="006A3080"/>
    <w:rsid w:val="006A3554"/>
    <w:rsid w:val="006A6AE8"/>
    <w:rsid w:val="006B1B7D"/>
    <w:rsid w:val="006B31E0"/>
    <w:rsid w:val="006B4ED9"/>
    <w:rsid w:val="006B4EE0"/>
    <w:rsid w:val="006B5374"/>
    <w:rsid w:val="006B55C7"/>
    <w:rsid w:val="006B6BEE"/>
    <w:rsid w:val="006B77C5"/>
    <w:rsid w:val="006C6450"/>
    <w:rsid w:val="006C7518"/>
    <w:rsid w:val="006D1791"/>
    <w:rsid w:val="006D29DD"/>
    <w:rsid w:val="006D372E"/>
    <w:rsid w:val="006D3BCE"/>
    <w:rsid w:val="006D6B84"/>
    <w:rsid w:val="006D79AD"/>
    <w:rsid w:val="006E02E8"/>
    <w:rsid w:val="006E0CDD"/>
    <w:rsid w:val="006E0E33"/>
    <w:rsid w:val="006E420E"/>
    <w:rsid w:val="006E6671"/>
    <w:rsid w:val="006E6993"/>
    <w:rsid w:val="006F0D3D"/>
    <w:rsid w:val="006F23F9"/>
    <w:rsid w:val="006F2D81"/>
    <w:rsid w:val="006F36D9"/>
    <w:rsid w:val="006F5231"/>
    <w:rsid w:val="006F5C2D"/>
    <w:rsid w:val="006F600B"/>
    <w:rsid w:val="006F6B65"/>
    <w:rsid w:val="006F78F6"/>
    <w:rsid w:val="007013E0"/>
    <w:rsid w:val="007025DA"/>
    <w:rsid w:val="007035E4"/>
    <w:rsid w:val="0070603B"/>
    <w:rsid w:val="00712B0C"/>
    <w:rsid w:val="007136F8"/>
    <w:rsid w:val="00713C07"/>
    <w:rsid w:val="00713CBC"/>
    <w:rsid w:val="00714FC6"/>
    <w:rsid w:val="0071565D"/>
    <w:rsid w:val="00720010"/>
    <w:rsid w:val="00720900"/>
    <w:rsid w:val="00730348"/>
    <w:rsid w:val="00730609"/>
    <w:rsid w:val="00734F6D"/>
    <w:rsid w:val="00736639"/>
    <w:rsid w:val="00737CAA"/>
    <w:rsid w:val="0074132A"/>
    <w:rsid w:val="00741D35"/>
    <w:rsid w:val="007421F5"/>
    <w:rsid w:val="007470C5"/>
    <w:rsid w:val="007534DB"/>
    <w:rsid w:val="00755071"/>
    <w:rsid w:val="00757541"/>
    <w:rsid w:val="007576B2"/>
    <w:rsid w:val="00760FD1"/>
    <w:rsid w:val="00760FF2"/>
    <w:rsid w:val="00761809"/>
    <w:rsid w:val="00761953"/>
    <w:rsid w:val="00761FF1"/>
    <w:rsid w:val="007624E4"/>
    <w:rsid w:val="00763849"/>
    <w:rsid w:val="0076453F"/>
    <w:rsid w:val="00770D94"/>
    <w:rsid w:val="00771530"/>
    <w:rsid w:val="00771E15"/>
    <w:rsid w:val="007735F5"/>
    <w:rsid w:val="007779C1"/>
    <w:rsid w:val="00784F65"/>
    <w:rsid w:val="0079206D"/>
    <w:rsid w:val="00792E41"/>
    <w:rsid w:val="0079381D"/>
    <w:rsid w:val="0079521D"/>
    <w:rsid w:val="007960E8"/>
    <w:rsid w:val="007965F5"/>
    <w:rsid w:val="007A15E5"/>
    <w:rsid w:val="007A1EDC"/>
    <w:rsid w:val="007A271D"/>
    <w:rsid w:val="007A2EB1"/>
    <w:rsid w:val="007A78B5"/>
    <w:rsid w:val="007A7B12"/>
    <w:rsid w:val="007B1EE9"/>
    <w:rsid w:val="007B31FE"/>
    <w:rsid w:val="007B44DF"/>
    <w:rsid w:val="007B4B42"/>
    <w:rsid w:val="007B6946"/>
    <w:rsid w:val="007B772E"/>
    <w:rsid w:val="007B79CB"/>
    <w:rsid w:val="007B7EF8"/>
    <w:rsid w:val="007C108B"/>
    <w:rsid w:val="007C2E01"/>
    <w:rsid w:val="007C2ECE"/>
    <w:rsid w:val="007C6C9F"/>
    <w:rsid w:val="007C7533"/>
    <w:rsid w:val="007D1283"/>
    <w:rsid w:val="007D1D8A"/>
    <w:rsid w:val="007D2DF7"/>
    <w:rsid w:val="007D45DA"/>
    <w:rsid w:val="007D544B"/>
    <w:rsid w:val="007D5B9E"/>
    <w:rsid w:val="007D66D5"/>
    <w:rsid w:val="007D799B"/>
    <w:rsid w:val="007E1017"/>
    <w:rsid w:val="007E172F"/>
    <w:rsid w:val="007E40C3"/>
    <w:rsid w:val="007E419C"/>
    <w:rsid w:val="007E4411"/>
    <w:rsid w:val="007E6D62"/>
    <w:rsid w:val="007E6DE2"/>
    <w:rsid w:val="007E6F71"/>
    <w:rsid w:val="007E7CCC"/>
    <w:rsid w:val="007E7D94"/>
    <w:rsid w:val="007F3094"/>
    <w:rsid w:val="007F4613"/>
    <w:rsid w:val="007F46D7"/>
    <w:rsid w:val="007F558C"/>
    <w:rsid w:val="007F715D"/>
    <w:rsid w:val="008002E3"/>
    <w:rsid w:val="0080101D"/>
    <w:rsid w:val="008025D9"/>
    <w:rsid w:val="008025DD"/>
    <w:rsid w:val="00802C41"/>
    <w:rsid w:val="0080734A"/>
    <w:rsid w:val="0081008B"/>
    <w:rsid w:val="00812A0F"/>
    <w:rsid w:val="00812F4C"/>
    <w:rsid w:val="008134F1"/>
    <w:rsid w:val="00816802"/>
    <w:rsid w:val="00820137"/>
    <w:rsid w:val="008220D6"/>
    <w:rsid w:val="00824286"/>
    <w:rsid w:val="00824651"/>
    <w:rsid w:val="0082490C"/>
    <w:rsid w:val="00827BD7"/>
    <w:rsid w:val="00831AF6"/>
    <w:rsid w:val="0083584F"/>
    <w:rsid w:val="008402E8"/>
    <w:rsid w:val="008409FD"/>
    <w:rsid w:val="00840AAC"/>
    <w:rsid w:val="0084374A"/>
    <w:rsid w:val="0084409C"/>
    <w:rsid w:val="00844EE0"/>
    <w:rsid w:val="0084651D"/>
    <w:rsid w:val="00846898"/>
    <w:rsid w:val="00846C07"/>
    <w:rsid w:val="00846E60"/>
    <w:rsid w:val="0085038B"/>
    <w:rsid w:val="008503DA"/>
    <w:rsid w:val="00850778"/>
    <w:rsid w:val="00850D83"/>
    <w:rsid w:val="00852BDE"/>
    <w:rsid w:val="00855B2D"/>
    <w:rsid w:val="00862F40"/>
    <w:rsid w:val="00867153"/>
    <w:rsid w:val="0086744C"/>
    <w:rsid w:val="00867D6E"/>
    <w:rsid w:val="008710F4"/>
    <w:rsid w:val="008730B7"/>
    <w:rsid w:val="00874B7D"/>
    <w:rsid w:val="008756C8"/>
    <w:rsid w:val="008809B3"/>
    <w:rsid w:val="00880D62"/>
    <w:rsid w:val="00881795"/>
    <w:rsid w:val="00890807"/>
    <w:rsid w:val="00890FDA"/>
    <w:rsid w:val="00894A70"/>
    <w:rsid w:val="00897F8D"/>
    <w:rsid w:val="008A13D3"/>
    <w:rsid w:val="008A1CBA"/>
    <w:rsid w:val="008A2ED3"/>
    <w:rsid w:val="008B31DB"/>
    <w:rsid w:val="008B3D04"/>
    <w:rsid w:val="008B47BA"/>
    <w:rsid w:val="008B4BB9"/>
    <w:rsid w:val="008B5735"/>
    <w:rsid w:val="008B594C"/>
    <w:rsid w:val="008B6732"/>
    <w:rsid w:val="008C3617"/>
    <w:rsid w:val="008C4E35"/>
    <w:rsid w:val="008C5E1A"/>
    <w:rsid w:val="008D1410"/>
    <w:rsid w:val="008D16EF"/>
    <w:rsid w:val="008D2B96"/>
    <w:rsid w:val="008D2CB3"/>
    <w:rsid w:val="008D4F62"/>
    <w:rsid w:val="008D78ED"/>
    <w:rsid w:val="008D7F4A"/>
    <w:rsid w:val="008E128F"/>
    <w:rsid w:val="008E2583"/>
    <w:rsid w:val="008E2F1A"/>
    <w:rsid w:val="008E3F84"/>
    <w:rsid w:val="008E40EA"/>
    <w:rsid w:val="008E6E4D"/>
    <w:rsid w:val="008E7B5B"/>
    <w:rsid w:val="008F0C8C"/>
    <w:rsid w:val="008F0D82"/>
    <w:rsid w:val="008F12E2"/>
    <w:rsid w:val="008F69BB"/>
    <w:rsid w:val="008F6F09"/>
    <w:rsid w:val="008F7551"/>
    <w:rsid w:val="008F7738"/>
    <w:rsid w:val="009004E1"/>
    <w:rsid w:val="00901EE5"/>
    <w:rsid w:val="009059B9"/>
    <w:rsid w:val="00907379"/>
    <w:rsid w:val="00910D10"/>
    <w:rsid w:val="00910FF6"/>
    <w:rsid w:val="00913575"/>
    <w:rsid w:val="00913E29"/>
    <w:rsid w:val="00915CA0"/>
    <w:rsid w:val="009166DE"/>
    <w:rsid w:val="00916FF7"/>
    <w:rsid w:val="009178AE"/>
    <w:rsid w:val="009209E1"/>
    <w:rsid w:val="00920DFA"/>
    <w:rsid w:val="00923AA3"/>
    <w:rsid w:val="00924E59"/>
    <w:rsid w:val="00925609"/>
    <w:rsid w:val="00925B07"/>
    <w:rsid w:val="00930BE6"/>
    <w:rsid w:val="00932C3E"/>
    <w:rsid w:val="00932E82"/>
    <w:rsid w:val="00932F04"/>
    <w:rsid w:val="0093757A"/>
    <w:rsid w:val="009436A2"/>
    <w:rsid w:val="00945F04"/>
    <w:rsid w:val="00950EFC"/>
    <w:rsid w:val="009517D0"/>
    <w:rsid w:val="0095328F"/>
    <w:rsid w:val="00953CA5"/>
    <w:rsid w:val="009540E4"/>
    <w:rsid w:val="0095454B"/>
    <w:rsid w:val="00957777"/>
    <w:rsid w:val="009623FA"/>
    <w:rsid w:val="009663DE"/>
    <w:rsid w:val="00966D6C"/>
    <w:rsid w:val="00966F88"/>
    <w:rsid w:val="009674D6"/>
    <w:rsid w:val="00970EDF"/>
    <w:rsid w:val="009713C1"/>
    <w:rsid w:val="00971F85"/>
    <w:rsid w:val="00973BF7"/>
    <w:rsid w:val="0098228F"/>
    <w:rsid w:val="0098307F"/>
    <w:rsid w:val="00985011"/>
    <w:rsid w:val="00985ACD"/>
    <w:rsid w:val="009873A2"/>
    <w:rsid w:val="00987462"/>
    <w:rsid w:val="0098773F"/>
    <w:rsid w:val="00987C42"/>
    <w:rsid w:val="00990C1D"/>
    <w:rsid w:val="00996F06"/>
    <w:rsid w:val="00997C63"/>
    <w:rsid w:val="009A19A8"/>
    <w:rsid w:val="009A30DE"/>
    <w:rsid w:val="009A3AD8"/>
    <w:rsid w:val="009A4C3C"/>
    <w:rsid w:val="009B260C"/>
    <w:rsid w:val="009B32FA"/>
    <w:rsid w:val="009B5796"/>
    <w:rsid w:val="009C0E16"/>
    <w:rsid w:val="009C4486"/>
    <w:rsid w:val="009C48CC"/>
    <w:rsid w:val="009C736C"/>
    <w:rsid w:val="009C74D8"/>
    <w:rsid w:val="009D0BD5"/>
    <w:rsid w:val="009D2A6A"/>
    <w:rsid w:val="009D3010"/>
    <w:rsid w:val="009D3FC6"/>
    <w:rsid w:val="009D5D2B"/>
    <w:rsid w:val="009D5F73"/>
    <w:rsid w:val="009D7F57"/>
    <w:rsid w:val="009E0EBC"/>
    <w:rsid w:val="009E235D"/>
    <w:rsid w:val="009E3A6D"/>
    <w:rsid w:val="009E3E61"/>
    <w:rsid w:val="009E4C9C"/>
    <w:rsid w:val="009E4CA4"/>
    <w:rsid w:val="009E503D"/>
    <w:rsid w:val="009E67D4"/>
    <w:rsid w:val="009F1020"/>
    <w:rsid w:val="009F16A1"/>
    <w:rsid w:val="009F549E"/>
    <w:rsid w:val="00A01280"/>
    <w:rsid w:val="00A02143"/>
    <w:rsid w:val="00A03B95"/>
    <w:rsid w:val="00A05191"/>
    <w:rsid w:val="00A05AD8"/>
    <w:rsid w:val="00A06866"/>
    <w:rsid w:val="00A103F0"/>
    <w:rsid w:val="00A12F45"/>
    <w:rsid w:val="00A14341"/>
    <w:rsid w:val="00A17802"/>
    <w:rsid w:val="00A22FBA"/>
    <w:rsid w:val="00A26984"/>
    <w:rsid w:val="00A31C74"/>
    <w:rsid w:val="00A34456"/>
    <w:rsid w:val="00A35854"/>
    <w:rsid w:val="00A35AC4"/>
    <w:rsid w:val="00A36F39"/>
    <w:rsid w:val="00A37755"/>
    <w:rsid w:val="00A41DF3"/>
    <w:rsid w:val="00A443E4"/>
    <w:rsid w:val="00A44A32"/>
    <w:rsid w:val="00A454AA"/>
    <w:rsid w:val="00A459F4"/>
    <w:rsid w:val="00A46C75"/>
    <w:rsid w:val="00A524CA"/>
    <w:rsid w:val="00A53BFF"/>
    <w:rsid w:val="00A53C3C"/>
    <w:rsid w:val="00A55DD3"/>
    <w:rsid w:val="00A5661A"/>
    <w:rsid w:val="00A56A17"/>
    <w:rsid w:val="00A62189"/>
    <w:rsid w:val="00A62F6A"/>
    <w:rsid w:val="00A6335A"/>
    <w:rsid w:val="00A635A8"/>
    <w:rsid w:val="00A64322"/>
    <w:rsid w:val="00A66F15"/>
    <w:rsid w:val="00A74635"/>
    <w:rsid w:val="00A75009"/>
    <w:rsid w:val="00A75919"/>
    <w:rsid w:val="00A75C11"/>
    <w:rsid w:val="00A75D79"/>
    <w:rsid w:val="00A77799"/>
    <w:rsid w:val="00A77980"/>
    <w:rsid w:val="00A81469"/>
    <w:rsid w:val="00A83D34"/>
    <w:rsid w:val="00A83EFD"/>
    <w:rsid w:val="00A8558E"/>
    <w:rsid w:val="00A87AC0"/>
    <w:rsid w:val="00A87DBE"/>
    <w:rsid w:val="00A92762"/>
    <w:rsid w:val="00A92B99"/>
    <w:rsid w:val="00A967DD"/>
    <w:rsid w:val="00AA15E9"/>
    <w:rsid w:val="00AA27AF"/>
    <w:rsid w:val="00AA2C9F"/>
    <w:rsid w:val="00AA31C9"/>
    <w:rsid w:val="00AA3F79"/>
    <w:rsid w:val="00AA488E"/>
    <w:rsid w:val="00AA649C"/>
    <w:rsid w:val="00AA7374"/>
    <w:rsid w:val="00AB11B0"/>
    <w:rsid w:val="00AB21C9"/>
    <w:rsid w:val="00AB369F"/>
    <w:rsid w:val="00AB3950"/>
    <w:rsid w:val="00AB5635"/>
    <w:rsid w:val="00AB668B"/>
    <w:rsid w:val="00AB74BC"/>
    <w:rsid w:val="00AB7795"/>
    <w:rsid w:val="00AC2CCA"/>
    <w:rsid w:val="00AC57E0"/>
    <w:rsid w:val="00AC5816"/>
    <w:rsid w:val="00AC7EA4"/>
    <w:rsid w:val="00AD0B04"/>
    <w:rsid w:val="00AD0EDC"/>
    <w:rsid w:val="00AD13EE"/>
    <w:rsid w:val="00AD1963"/>
    <w:rsid w:val="00AD2FA9"/>
    <w:rsid w:val="00AD36FC"/>
    <w:rsid w:val="00AD3D17"/>
    <w:rsid w:val="00AD4E19"/>
    <w:rsid w:val="00AD55BB"/>
    <w:rsid w:val="00AD6648"/>
    <w:rsid w:val="00AD7A3D"/>
    <w:rsid w:val="00AE247D"/>
    <w:rsid w:val="00AE36EA"/>
    <w:rsid w:val="00AE4252"/>
    <w:rsid w:val="00AE4519"/>
    <w:rsid w:val="00AE4DAA"/>
    <w:rsid w:val="00AE563D"/>
    <w:rsid w:val="00AE5EB4"/>
    <w:rsid w:val="00AE68E5"/>
    <w:rsid w:val="00AE76F5"/>
    <w:rsid w:val="00AF0547"/>
    <w:rsid w:val="00AF30F3"/>
    <w:rsid w:val="00AF386B"/>
    <w:rsid w:val="00AF4BF2"/>
    <w:rsid w:val="00AF52C2"/>
    <w:rsid w:val="00AF569E"/>
    <w:rsid w:val="00AF797C"/>
    <w:rsid w:val="00B011AF"/>
    <w:rsid w:val="00B016B2"/>
    <w:rsid w:val="00B07346"/>
    <w:rsid w:val="00B12204"/>
    <w:rsid w:val="00B12B8B"/>
    <w:rsid w:val="00B1618E"/>
    <w:rsid w:val="00B1733A"/>
    <w:rsid w:val="00B206AF"/>
    <w:rsid w:val="00B20A0B"/>
    <w:rsid w:val="00B21A17"/>
    <w:rsid w:val="00B2428D"/>
    <w:rsid w:val="00B25150"/>
    <w:rsid w:val="00B254E3"/>
    <w:rsid w:val="00B2691E"/>
    <w:rsid w:val="00B27D2F"/>
    <w:rsid w:val="00B300D0"/>
    <w:rsid w:val="00B30BCF"/>
    <w:rsid w:val="00B32D41"/>
    <w:rsid w:val="00B33F98"/>
    <w:rsid w:val="00B34894"/>
    <w:rsid w:val="00B349AC"/>
    <w:rsid w:val="00B35F96"/>
    <w:rsid w:val="00B364EF"/>
    <w:rsid w:val="00B37544"/>
    <w:rsid w:val="00B4544A"/>
    <w:rsid w:val="00B4561D"/>
    <w:rsid w:val="00B4638B"/>
    <w:rsid w:val="00B5205E"/>
    <w:rsid w:val="00B54481"/>
    <w:rsid w:val="00B550DA"/>
    <w:rsid w:val="00B55564"/>
    <w:rsid w:val="00B56568"/>
    <w:rsid w:val="00B5788F"/>
    <w:rsid w:val="00B57B39"/>
    <w:rsid w:val="00B60326"/>
    <w:rsid w:val="00B608D4"/>
    <w:rsid w:val="00B62FB1"/>
    <w:rsid w:val="00B67DA7"/>
    <w:rsid w:val="00B70DF7"/>
    <w:rsid w:val="00B715DB"/>
    <w:rsid w:val="00B716AC"/>
    <w:rsid w:val="00B72346"/>
    <w:rsid w:val="00B74061"/>
    <w:rsid w:val="00B753D0"/>
    <w:rsid w:val="00B771FE"/>
    <w:rsid w:val="00B81543"/>
    <w:rsid w:val="00B83863"/>
    <w:rsid w:val="00B86968"/>
    <w:rsid w:val="00B872BC"/>
    <w:rsid w:val="00B91C03"/>
    <w:rsid w:val="00B9212C"/>
    <w:rsid w:val="00B929B9"/>
    <w:rsid w:val="00B93028"/>
    <w:rsid w:val="00B94CAF"/>
    <w:rsid w:val="00B9542A"/>
    <w:rsid w:val="00BA47B7"/>
    <w:rsid w:val="00BA4AA8"/>
    <w:rsid w:val="00BA5102"/>
    <w:rsid w:val="00BA5114"/>
    <w:rsid w:val="00BA56FD"/>
    <w:rsid w:val="00BA5B23"/>
    <w:rsid w:val="00BA7A13"/>
    <w:rsid w:val="00BB1F01"/>
    <w:rsid w:val="00BB2766"/>
    <w:rsid w:val="00BB2799"/>
    <w:rsid w:val="00BB31CE"/>
    <w:rsid w:val="00BB3887"/>
    <w:rsid w:val="00BB54EF"/>
    <w:rsid w:val="00BB6971"/>
    <w:rsid w:val="00BC0812"/>
    <w:rsid w:val="00BC0D77"/>
    <w:rsid w:val="00BC2290"/>
    <w:rsid w:val="00BC6466"/>
    <w:rsid w:val="00BC6C50"/>
    <w:rsid w:val="00BC79B0"/>
    <w:rsid w:val="00BC7E2C"/>
    <w:rsid w:val="00BD1BF0"/>
    <w:rsid w:val="00BD26FD"/>
    <w:rsid w:val="00BD272D"/>
    <w:rsid w:val="00BD4198"/>
    <w:rsid w:val="00BD7385"/>
    <w:rsid w:val="00BE1B7D"/>
    <w:rsid w:val="00BE3C37"/>
    <w:rsid w:val="00BE4089"/>
    <w:rsid w:val="00BE47C0"/>
    <w:rsid w:val="00BF2FA5"/>
    <w:rsid w:val="00BF3BBD"/>
    <w:rsid w:val="00BF3FE6"/>
    <w:rsid w:val="00BF4A2D"/>
    <w:rsid w:val="00BF4B91"/>
    <w:rsid w:val="00BF4E2E"/>
    <w:rsid w:val="00BF4F2B"/>
    <w:rsid w:val="00BF5E6E"/>
    <w:rsid w:val="00BF6857"/>
    <w:rsid w:val="00BF7DCB"/>
    <w:rsid w:val="00C008EA"/>
    <w:rsid w:val="00C0142B"/>
    <w:rsid w:val="00C025C8"/>
    <w:rsid w:val="00C0269D"/>
    <w:rsid w:val="00C05E9D"/>
    <w:rsid w:val="00C13148"/>
    <w:rsid w:val="00C14C90"/>
    <w:rsid w:val="00C179FA"/>
    <w:rsid w:val="00C201D7"/>
    <w:rsid w:val="00C21437"/>
    <w:rsid w:val="00C2286A"/>
    <w:rsid w:val="00C23873"/>
    <w:rsid w:val="00C2529E"/>
    <w:rsid w:val="00C264A2"/>
    <w:rsid w:val="00C35BA2"/>
    <w:rsid w:val="00C3634C"/>
    <w:rsid w:val="00C3682F"/>
    <w:rsid w:val="00C40DF9"/>
    <w:rsid w:val="00C411A8"/>
    <w:rsid w:val="00C43AB2"/>
    <w:rsid w:val="00C4544E"/>
    <w:rsid w:val="00C4778D"/>
    <w:rsid w:val="00C50BA0"/>
    <w:rsid w:val="00C533F5"/>
    <w:rsid w:val="00C5682B"/>
    <w:rsid w:val="00C61979"/>
    <w:rsid w:val="00C6242C"/>
    <w:rsid w:val="00C63966"/>
    <w:rsid w:val="00C63DA3"/>
    <w:rsid w:val="00C64342"/>
    <w:rsid w:val="00C6480F"/>
    <w:rsid w:val="00C6794E"/>
    <w:rsid w:val="00C72215"/>
    <w:rsid w:val="00C766DC"/>
    <w:rsid w:val="00C76FDB"/>
    <w:rsid w:val="00C7760F"/>
    <w:rsid w:val="00C77756"/>
    <w:rsid w:val="00C80D24"/>
    <w:rsid w:val="00C811F1"/>
    <w:rsid w:val="00C831B3"/>
    <w:rsid w:val="00C83476"/>
    <w:rsid w:val="00C85AA2"/>
    <w:rsid w:val="00C91D33"/>
    <w:rsid w:val="00C922D5"/>
    <w:rsid w:val="00C92462"/>
    <w:rsid w:val="00C9519D"/>
    <w:rsid w:val="00C9621A"/>
    <w:rsid w:val="00C96FF2"/>
    <w:rsid w:val="00C977FD"/>
    <w:rsid w:val="00C97D66"/>
    <w:rsid w:val="00CA1CC0"/>
    <w:rsid w:val="00CA2219"/>
    <w:rsid w:val="00CA251F"/>
    <w:rsid w:val="00CA42E3"/>
    <w:rsid w:val="00CA6078"/>
    <w:rsid w:val="00CA6216"/>
    <w:rsid w:val="00CA717A"/>
    <w:rsid w:val="00CA720F"/>
    <w:rsid w:val="00CA7F4D"/>
    <w:rsid w:val="00CB1A0A"/>
    <w:rsid w:val="00CB32CD"/>
    <w:rsid w:val="00CB3513"/>
    <w:rsid w:val="00CB3A34"/>
    <w:rsid w:val="00CB46B0"/>
    <w:rsid w:val="00CC12BC"/>
    <w:rsid w:val="00CC461D"/>
    <w:rsid w:val="00CC64A6"/>
    <w:rsid w:val="00CD15AD"/>
    <w:rsid w:val="00CD16BE"/>
    <w:rsid w:val="00CD1702"/>
    <w:rsid w:val="00CD5753"/>
    <w:rsid w:val="00CD651D"/>
    <w:rsid w:val="00CD782A"/>
    <w:rsid w:val="00CE0416"/>
    <w:rsid w:val="00CE1E81"/>
    <w:rsid w:val="00CE219E"/>
    <w:rsid w:val="00CE2978"/>
    <w:rsid w:val="00CE3C56"/>
    <w:rsid w:val="00CE6857"/>
    <w:rsid w:val="00CE75D8"/>
    <w:rsid w:val="00CF1B08"/>
    <w:rsid w:val="00CF2EB5"/>
    <w:rsid w:val="00CF3ED5"/>
    <w:rsid w:val="00CF45F9"/>
    <w:rsid w:val="00CF5967"/>
    <w:rsid w:val="00CF6FF1"/>
    <w:rsid w:val="00CF7552"/>
    <w:rsid w:val="00D05A51"/>
    <w:rsid w:val="00D05B57"/>
    <w:rsid w:val="00D1210F"/>
    <w:rsid w:val="00D154A5"/>
    <w:rsid w:val="00D16127"/>
    <w:rsid w:val="00D16182"/>
    <w:rsid w:val="00D16C47"/>
    <w:rsid w:val="00D2035F"/>
    <w:rsid w:val="00D23B92"/>
    <w:rsid w:val="00D24C7F"/>
    <w:rsid w:val="00D24FB9"/>
    <w:rsid w:val="00D30928"/>
    <w:rsid w:val="00D31F14"/>
    <w:rsid w:val="00D32B5E"/>
    <w:rsid w:val="00D33E3E"/>
    <w:rsid w:val="00D349C2"/>
    <w:rsid w:val="00D357C2"/>
    <w:rsid w:val="00D403BF"/>
    <w:rsid w:val="00D410F0"/>
    <w:rsid w:val="00D424AB"/>
    <w:rsid w:val="00D42BF5"/>
    <w:rsid w:val="00D46BFF"/>
    <w:rsid w:val="00D471E4"/>
    <w:rsid w:val="00D47535"/>
    <w:rsid w:val="00D51E57"/>
    <w:rsid w:val="00D53026"/>
    <w:rsid w:val="00D53E5B"/>
    <w:rsid w:val="00D551FD"/>
    <w:rsid w:val="00D5679F"/>
    <w:rsid w:val="00D57FC8"/>
    <w:rsid w:val="00D60D28"/>
    <w:rsid w:val="00D6193E"/>
    <w:rsid w:val="00D62B84"/>
    <w:rsid w:val="00D65357"/>
    <w:rsid w:val="00D65EF7"/>
    <w:rsid w:val="00D72106"/>
    <w:rsid w:val="00D7237D"/>
    <w:rsid w:val="00D7703C"/>
    <w:rsid w:val="00D803F2"/>
    <w:rsid w:val="00D81E9E"/>
    <w:rsid w:val="00D8325B"/>
    <w:rsid w:val="00D84D4F"/>
    <w:rsid w:val="00D872DA"/>
    <w:rsid w:val="00D874AB"/>
    <w:rsid w:val="00D87CB6"/>
    <w:rsid w:val="00D90721"/>
    <w:rsid w:val="00D90743"/>
    <w:rsid w:val="00D90941"/>
    <w:rsid w:val="00D90BDA"/>
    <w:rsid w:val="00D933F7"/>
    <w:rsid w:val="00D95192"/>
    <w:rsid w:val="00D96709"/>
    <w:rsid w:val="00D974E4"/>
    <w:rsid w:val="00DA316D"/>
    <w:rsid w:val="00DA3553"/>
    <w:rsid w:val="00DA376D"/>
    <w:rsid w:val="00DA773D"/>
    <w:rsid w:val="00DA7831"/>
    <w:rsid w:val="00DA78ED"/>
    <w:rsid w:val="00DB0451"/>
    <w:rsid w:val="00DB0D7B"/>
    <w:rsid w:val="00DB11F5"/>
    <w:rsid w:val="00DB6C46"/>
    <w:rsid w:val="00DB71A6"/>
    <w:rsid w:val="00DB7309"/>
    <w:rsid w:val="00DB7918"/>
    <w:rsid w:val="00DB7F31"/>
    <w:rsid w:val="00DC1983"/>
    <w:rsid w:val="00DC2CF4"/>
    <w:rsid w:val="00DD1EA8"/>
    <w:rsid w:val="00DD213B"/>
    <w:rsid w:val="00DD3057"/>
    <w:rsid w:val="00DD6124"/>
    <w:rsid w:val="00DD70B3"/>
    <w:rsid w:val="00DE0263"/>
    <w:rsid w:val="00DE1DE3"/>
    <w:rsid w:val="00DE4F3C"/>
    <w:rsid w:val="00DE6BCC"/>
    <w:rsid w:val="00DF04F9"/>
    <w:rsid w:val="00DF382A"/>
    <w:rsid w:val="00DF3B2C"/>
    <w:rsid w:val="00DF477D"/>
    <w:rsid w:val="00DF543B"/>
    <w:rsid w:val="00DF6B25"/>
    <w:rsid w:val="00DF7720"/>
    <w:rsid w:val="00E0011D"/>
    <w:rsid w:val="00E00C7B"/>
    <w:rsid w:val="00E00D06"/>
    <w:rsid w:val="00E01E11"/>
    <w:rsid w:val="00E070B5"/>
    <w:rsid w:val="00E079BC"/>
    <w:rsid w:val="00E1050B"/>
    <w:rsid w:val="00E135F5"/>
    <w:rsid w:val="00E139D6"/>
    <w:rsid w:val="00E14C8C"/>
    <w:rsid w:val="00E175B4"/>
    <w:rsid w:val="00E20006"/>
    <w:rsid w:val="00E201EB"/>
    <w:rsid w:val="00E22758"/>
    <w:rsid w:val="00E259C2"/>
    <w:rsid w:val="00E26171"/>
    <w:rsid w:val="00E26280"/>
    <w:rsid w:val="00E2687C"/>
    <w:rsid w:val="00E26FA8"/>
    <w:rsid w:val="00E2756E"/>
    <w:rsid w:val="00E3247B"/>
    <w:rsid w:val="00E32BDF"/>
    <w:rsid w:val="00E33740"/>
    <w:rsid w:val="00E33F3F"/>
    <w:rsid w:val="00E374B6"/>
    <w:rsid w:val="00E4261D"/>
    <w:rsid w:val="00E44153"/>
    <w:rsid w:val="00E505F8"/>
    <w:rsid w:val="00E51AC0"/>
    <w:rsid w:val="00E51BA1"/>
    <w:rsid w:val="00E51FBA"/>
    <w:rsid w:val="00E52CC5"/>
    <w:rsid w:val="00E546FD"/>
    <w:rsid w:val="00E54CCA"/>
    <w:rsid w:val="00E5628D"/>
    <w:rsid w:val="00E56520"/>
    <w:rsid w:val="00E63DA9"/>
    <w:rsid w:val="00E709B7"/>
    <w:rsid w:val="00E71B3E"/>
    <w:rsid w:val="00E7200C"/>
    <w:rsid w:val="00E723AF"/>
    <w:rsid w:val="00E7304F"/>
    <w:rsid w:val="00E74675"/>
    <w:rsid w:val="00E771A5"/>
    <w:rsid w:val="00E80C7C"/>
    <w:rsid w:val="00E80CB9"/>
    <w:rsid w:val="00E8108B"/>
    <w:rsid w:val="00E81BEA"/>
    <w:rsid w:val="00E84EEA"/>
    <w:rsid w:val="00E87B18"/>
    <w:rsid w:val="00E90782"/>
    <w:rsid w:val="00E90BF1"/>
    <w:rsid w:val="00E911AB"/>
    <w:rsid w:val="00E915A9"/>
    <w:rsid w:val="00E92E39"/>
    <w:rsid w:val="00E9550A"/>
    <w:rsid w:val="00E95FB1"/>
    <w:rsid w:val="00E9719A"/>
    <w:rsid w:val="00E971B7"/>
    <w:rsid w:val="00E975A9"/>
    <w:rsid w:val="00EA2F25"/>
    <w:rsid w:val="00EA4102"/>
    <w:rsid w:val="00EA681C"/>
    <w:rsid w:val="00EB055C"/>
    <w:rsid w:val="00EB1DB2"/>
    <w:rsid w:val="00EB638C"/>
    <w:rsid w:val="00EB66FA"/>
    <w:rsid w:val="00EC079F"/>
    <w:rsid w:val="00EC1E02"/>
    <w:rsid w:val="00EC23DB"/>
    <w:rsid w:val="00EC3B8C"/>
    <w:rsid w:val="00EC4494"/>
    <w:rsid w:val="00EC5157"/>
    <w:rsid w:val="00EC62C8"/>
    <w:rsid w:val="00ED4B76"/>
    <w:rsid w:val="00ED4B7C"/>
    <w:rsid w:val="00EE26B8"/>
    <w:rsid w:val="00EE364F"/>
    <w:rsid w:val="00EE5A45"/>
    <w:rsid w:val="00EF09DF"/>
    <w:rsid w:val="00EF1645"/>
    <w:rsid w:val="00EF2FBC"/>
    <w:rsid w:val="00EF4009"/>
    <w:rsid w:val="00EF62EA"/>
    <w:rsid w:val="00EF6401"/>
    <w:rsid w:val="00EF7851"/>
    <w:rsid w:val="00F0273D"/>
    <w:rsid w:val="00F079D5"/>
    <w:rsid w:val="00F14A3F"/>
    <w:rsid w:val="00F15FFD"/>
    <w:rsid w:val="00F17B69"/>
    <w:rsid w:val="00F21117"/>
    <w:rsid w:val="00F22880"/>
    <w:rsid w:val="00F229A8"/>
    <w:rsid w:val="00F27AC9"/>
    <w:rsid w:val="00F3037E"/>
    <w:rsid w:val="00F333C4"/>
    <w:rsid w:val="00F338E5"/>
    <w:rsid w:val="00F348B3"/>
    <w:rsid w:val="00F34F45"/>
    <w:rsid w:val="00F35C61"/>
    <w:rsid w:val="00F42BDF"/>
    <w:rsid w:val="00F4305F"/>
    <w:rsid w:val="00F4390B"/>
    <w:rsid w:val="00F45F95"/>
    <w:rsid w:val="00F46219"/>
    <w:rsid w:val="00F46988"/>
    <w:rsid w:val="00F4779A"/>
    <w:rsid w:val="00F52A23"/>
    <w:rsid w:val="00F54351"/>
    <w:rsid w:val="00F573ED"/>
    <w:rsid w:val="00F60616"/>
    <w:rsid w:val="00F60FBD"/>
    <w:rsid w:val="00F61A2A"/>
    <w:rsid w:val="00F65349"/>
    <w:rsid w:val="00F70467"/>
    <w:rsid w:val="00F7061D"/>
    <w:rsid w:val="00F81C76"/>
    <w:rsid w:val="00F848E4"/>
    <w:rsid w:val="00F85122"/>
    <w:rsid w:val="00F855A4"/>
    <w:rsid w:val="00F86290"/>
    <w:rsid w:val="00F86412"/>
    <w:rsid w:val="00F908EB"/>
    <w:rsid w:val="00F90A62"/>
    <w:rsid w:val="00F90CC1"/>
    <w:rsid w:val="00F90D03"/>
    <w:rsid w:val="00F97C5D"/>
    <w:rsid w:val="00FA1D2D"/>
    <w:rsid w:val="00FA3126"/>
    <w:rsid w:val="00FA482A"/>
    <w:rsid w:val="00FA6497"/>
    <w:rsid w:val="00FA6DDE"/>
    <w:rsid w:val="00FA6E81"/>
    <w:rsid w:val="00FB0DBB"/>
    <w:rsid w:val="00FB12F3"/>
    <w:rsid w:val="00FB2CC4"/>
    <w:rsid w:val="00FB3E71"/>
    <w:rsid w:val="00FB43FF"/>
    <w:rsid w:val="00FB63C3"/>
    <w:rsid w:val="00FB7C7F"/>
    <w:rsid w:val="00FC0770"/>
    <w:rsid w:val="00FC0990"/>
    <w:rsid w:val="00FC1536"/>
    <w:rsid w:val="00FC1957"/>
    <w:rsid w:val="00FC66AC"/>
    <w:rsid w:val="00FC7F35"/>
    <w:rsid w:val="00FD3624"/>
    <w:rsid w:val="00FD4A70"/>
    <w:rsid w:val="00FD5035"/>
    <w:rsid w:val="00FD60E0"/>
    <w:rsid w:val="00FD6B95"/>
    <w:rsid w:val="00FD72D0"/>
    <w:rsid w:val="00FD7423"/>
    <w:rsid w:val="00FE0344"/>
    <w:rsid w:val="00FE2C9C"/>
    <w:rsid w:val="00FE2E9F"/>
    <w:rsid w:val="00FE3780"/>
    <w:rsid w:val="00FE4851"/>
    <w:rsid w:val="00FE6305"/>
    <w:rsid w:val="00FE69CF"/>
    <w:rsid w:val="00FE7262"/>
    <w:rsid w:val="00FF514E"/>
    <w:rsid w:val="00FF556B"/>
    <w:rsid w:val="00FF6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03D9DD-9421-4042-A0D1-E8CC70D5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8AE"/>
  </w:style>
  <w:style w:type="paragraph" w:styleId="Ttulo1">
    <w:name w:val="heading 1"/>
    <w:basedOn w:val="Normal"/>
    <w:next w:val="Normal"/>
    <w:link w:val="Ttulo1Car"/>
    <w:uiPriority w:val="9"/>
    <w:qFormat/>
    <w:rsid w:val="002D09F2"/>
    <w:pPr>
      <w:keepNext/>
      <w:spacing w:before="240" w:after="60" w:line="240" w:lineRule="auto"/>
      <w:jc w:val="center"/>
      <w:outlineLvl w:val="0"/>
    </w:pPr>
    <w:rPr>
      <w:rFonts w:ascii="Times New Roman" w:eastAsia="Comic Sans MS" w:hAnsi="Times New Roman" w:cstheme="majorBidi"/>
      <w:b/>
      <w:bCs/>
      <w:kern w:val="32"/>
      <w:sz w:val="32"/>
      <w:szCs w:val="48"/>
      <w:lang w:val="en-US"/>
    </w:rPr>
  </w:style>
  <w:style w:type="paragraph" w:styleId="Ttulo2">
    <w:name w:val="heading 2"/>
    <w:basedOn w:val="Normal"/>
    <w:next w:val="Normal"/>
    <w:link w:val="Ttulo2Car"/>
    <w:uiPriority w:val="9"/>
    <w:unhideWhenUsed/>
    <w:qFormat/>
    <w:rsid w:val="002D09F2"/>
    <w:pPr>
      <w:keepNext/>
      <w:spacing w:before="240" w:after="60" w:line="240" w:lineRule="auto"/>
      <w:jc w:val="center"/>
      <w:outlineLvl w:val="1"/>
    </w:pPr>
    <w:rPr>
      <w:rFonts w:ascii="Times New Roman" w:eastAsiaTheme="majorEastAsia" w:hAnsi="Times New Roman" w:cstheme="majorBidi"/>
      <w:bCs/>
      <w:iCs/>
      <w:sz w:val="28"/>
      <w:szCs w:val="48"/>
      <w:lang w:val="en-US"/>
    </w:rPr>
  </w:style>
  <w:style w:type="paragraph" w:styleId="Ttulo3">
    <w:name w:val="heading 3"/>
    <w:basedOn w:val="Normal"/>
    <w:next w:val="Normal"/>
    <w:link w:val="Ttulo3Car"/>
    <w:uiPriority w:val="9"/>
    <w:unhideWhenUsed/>
    <w:qFormat/>
    <w:rsid w:val="00B86968"/>
    <w:pPr>
      <w:keepNext/>
      <w:spacing w:before="240" w:after="60" w:line="240" w:lineRule="auto"/>
      <w:jc w:val="center"/>
      <w:outlineLvl w:val="2"/>
    </w:pPr>
    <w:rPr>
      <w:rFonts w:ascii="Times New Roman" w:eastAsiaTheme="majorEastAsia" w:hAnsi="Times New Roman" w:cstheme="majorBidi"/>
      <w:bCs/>
      <w:sz w:val="24"/>
      <w:szCs w:val="26"/>
      <w:lang w:val="en-US"/>
    </w:rPr>
  </w:style>
  <w:style w:type="paragraph" w:styleId="Ttulo4">
    <w:name w:val="heading 4"/>
    <w:basedOn w:val="Normal"/>
    <w:next w:val="Normal"/>
    <w:link w:val="Ttulo4Car"/>
    <w:autoRedefine/>
    <w:uiPriority w:val="9"/>
    <w:unhideWhenUsed/>
    <w:qFormat/>
    <w:rsid w:val="009D3FC6"/>
    <w:pPr>
      <w:keepNext/>
      <w:spacing w:before="120" w:after="120" w:line="360" w:lineRule="auto"/>
      <w:mirrorIndents/>
      <w:jc w:val="center"/>
      <w:outlineLvl w:val="3"/>
    </w:pPr>
    <w:rPr>
      <w:rFonts w:ascii="Times New Roman" w:eastAsiaTheme="minorEastAsia" w:hAnsi="Times New Roman"/>
      <w:bCs/>
      <w:szCs w:val="28"/>
      <w:lang w:val="en-US"/>
    </w:rPr>
  </w:style>
  <w:style w:type="paragraph" w:styleId="Ttulo5">
    <w:name w:val="heading 5"/>
    <w:basedOn w:val="Normal"/>
    <w:next w:val="Normal"/>
    <w:link w:val="Ttulo5Car"/>
    <w:uiPriority w:val="9"/>
    <w:unhideWhenUsed/>
    <w:qFormat/>
    <w:rsid w:val="006B5374"/>
    <w:pPr>
      <w:numPr>
        <w:numId w:val="20"/>
      </w:numPr>
      <w:spacing w:before="360" w:after="240" w:line="240" w:lineRule="auto"/>
      <w:ind w:left="360"/>
      <w:jc w:val="center"/>
      <w:outlineLvl w:val="4"/>
    </w:pPr>
    <w:rPr>
      <w:rFonts w:ascii="Times New Roman" w:eastAsiaTheme="minorEastAsia" w:hAnsi="Times New Roman"/>
      <w:bCs/>
      <w:iCs/>
      <w:sz w:val="24"/>
      <w:szCs w:val="26"/>
      <w:lang w:val="en-US"/>
    </w:rPr>
  </w:style>
  <w:style w:type="paragraph" w:styleId="Ttulo6">
    <w:name w:val="heading 6"/>
    <w:basedOn w:val="Normal"/>
    <w:next w:val="Normal"/>
    <w:link w:val="Ttulo6Car"/>
    <w:autoRedefine/>
    <w:qFormat/>
    <w:rsid w:val="00EB638C"/>
    <w:pPr>
      <w:spacing w:before="240" w:after="60" w:line="240" w:lineRule="auto"/>
      <w:outlineLvl w:val="5"/>
    </w:pPr>
    <w:rPr>
      <w:rFonts w:ascii="Times New Roman" w:eastAsia="Times New Roman" w:hAnsi="Times New Roman" w:cs="Times New Roman"/>
      <w:bCs/>
      <w:sz w:val="18"/>
      <w:lang w:val="en-US"/>
    </w:rPr>
  </w:style>
  <w:style w:type="paragraph" w:styleId="Ttulo7">
    <w:name w:val="heading 7"/>
    <w:basedOn w:val="Normal"/>
    <w:next w:val="Normal"/>
    <w:link w:val="Ttulo7Car"/>
    <w:uiPriority w:val="9"/>
    <w:unhideWhenUsed/>
    <w:qFormat/>
    <w:rsid w:val="00B86968"/>
    <w:pPr>
      <w:numPr>
        <w:ilvl w:val="6"/>
        <w:numId w:val="16"/>
      </w:numPr>
      <w:spacing w:before="240" w:after="60" w:line="240" w:lineRule="auto"/>
      <w:ind w:left="720"/>
      <w:jc w:val="center"/>
      <w:outlineLvl w:val="6"/>
    </w:pPr>
    <w:rPr>
      <w:rFonts w:ascii="Times New Roman" w:eastAsiaTheme="minorEastAsia" w:hAnsi="Times New Roman"/>
      <w:sz w:val="24"/>
      <w:szCs w:val="24"/>
      <w:lang w:val="en-US"/>
    </w:rPr>
  </w:style>
  <w:style w:type="paragraph" w:styleId="Ttulo8">
    <w:name w:val="heading 8"/>
    <w:basedOn w:val="Normal"/>
    <w:next w:val="Normal"/>
    <w:link w:val="Ttulo8Car"/>
    <w:uiPriority w:val="9"/>
    <w:unhideWhenUsed/>
    <w:qFormat/>
    <w:rsid w:val="00152F2C"/>
    <w:pPr>
      <w:numPr>
        <w:numId w:val="21"/>
      </w:numPr>
      <w:spacing w:before="360" w:after="240" w:line="240" w:lineRule="auto"/>
      <w:ind w:left="360"/>
      <w:outlineLvl w:val="7"/>
    </w:pPr>
    <w:rPr>
      <w:rFonts w:ascii="Times New Roman" w:eastAsiaTheme="minorEastAsia" w:hAnsi="Times New Roman"/>
      <w:i/>
      <w:iCs/>
      <w:sz w:val="24"/>
      <w:szCs w:val="24"/>
      <w:lang w:val="en-US"/>
    </w:rPr>
  </w:style>
  <w:style w:type="paragraph" w:styleId="Ttulo9">
    <w:name w:val="heading 9"/>
    <w:basedOn w:val="Normal"/>
    <w:next w:val="Normal"/>
    <w:link w:val="Ttulo9Car"/>
    <w:uiPriority w:val="9"/>
    <w:semiHidden/>
    <w:unhideWhenUsed/>
    <w:qFormat/>
    <w:rsid w:val="008B5735"/>
    <w:pPr>
      <w:numPr>
        <w:ilvl w:val="8"/>
        <w:numId w:val="16"/>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09F2"/>
    <w:rPr>
      <w:rFonts w:ascii="Times New Roman" w:eastAsia="Comic Sans MS" w:hAnsi="Times New Roman" w:cstheme="majorBidi"/>
      <w:b/>
      <w:bCs/>
      <w:kern w:val="32"/>
      <w:sz w:val="32"/>
      <w:szCs w:val="48"/>
      <w:lang w:val="en-US"/>
    </w:rPr>
  </w:style>
  <w:style w:type="character" w:customStyle="1" w:styleId="Ttulo2Car">
    <w:name w:val="Título 2 Car"/>
    <w:basedOn w:val="Fuentedeprrafopredeter"/>
    <w:link w:val="Ttulo2"/>
    <w:uiPriority w:val="9"/>
    <w:rsid w:val="002D09F2"/>
    <w:rPr>
      <w:rFonts w:ascii="Times New Roman" w:eastAsiaTheme="majorEastAsia" w:hAnsi="Times New Roman" w:cstheme="majorBidi"/>
      <w:bCs/>
      <w:iCs/>
      <w:sz w:val="28"/>
      <w:szCs w:val="48"/>
      <w:lang w:val="en-US"/>
    </w:rPr>
  </w:style>
  <w:style w:type="character" w:customStyle="1" w:styleId="Ttulo3Car">
    <w:name w:val="Título 3 Car"/>
    <w:basedOn w:val="Fuentedeprrafopredeter"/>
    <w:link w:val="Ttulo3"/>
    <w:uiPriority w:val="9"/>
    <w:rsid w:val="00B86968"/>
    <w:rPr>
      <w:rFonts w:ascii="Times New Roman" w:eastAsiaTheme="majorEastAsia" w:hAnsi="Times New Roman" w:cstheme="majorBidi"/>
      <w:bCs/>
      <w:sz w:val="24"/>
      <w:szCs w:val="26"/>
      <w:lang w:val="en-US"/>
    </w:rPr>
  </w:style>
  <w:style w:type="character" w:customStyle="1" w:styleId="Ttulo4Car">
    <w:name w:val="Título 4 Car"/>
    <w:basedOn w:val="Fuentedeprrafopredeter"/>
    <w:link w:val="Ttulo4"/>
    <w:uiPriority w:val="9"/>
    <w:rsid w:val="009D3FC6"/>
    <w:rPr>
      <w:rFonts w:ascii="Times New Roman" w:eastAsiaTheme="minorEastAsia" w:hAnsi="Times New Roman"/>
      <w:bCs/>
      <w:szCs w:val="28"/>
      <w:lang w:val="en-US"/>
    </w:rPr>
  </w:style>
  <w:style w:type="character" w:customStyle="1" w:styleId="Ttulo5Car">
    <w:name w:val="Título 5 Car"/>
    <w:basedOn w:val="Fuentedeprrafopredeter"/>
    <w:link w:val="Ttulo5"/>
    <w:uiPriority w:val="9"/>
    <w:rsid w:val="006B5374"/>
    <w:rPr>
      <w:rFonts w:ascii="Times New Roman" w:eastAsiaTheme="minorEastAsia" w:hAnsi="Times New Roman"/>
      <w:bCs/>
      <w:iCs/>
      <w:sz w:val="24"/>
      <w:szCs w:val="26"/>
      <w:lang w:val="en-US"/>
    </w:rPr>
  </w:style>
  <w:style w:type="character" w:customStyle="1" w:styleId="Ttulo6Car">
    <w:name w:val="Título 6 Car"/>
    <w:basedOn w:val="Fuentedeprrafopredeter"/>
    <w:link w:val="Ttulo6"/>
    <w:rsid w:val="00EB638C"/>
    <w:rPr>
      <w:rFonts w:ascii="Times New Roman" w:eastAsia="Times New Roman" w:hAnsi="Times New Roman" w:cs="Times New Roman"/>
      <w:bCs/>
      <w:sz w:val="18"/>
      <w:lang w:val="en-US"/>
    </w:rPr>
  </w:style>
  <w:style w:type="character" w:customStyle="1" w:styleId="Ttulo7Car">
    <w:name w:val="Título 7 Car"/>
    <w:basedOn w:val="Fuentedeprrafopredeter"/>
    <w:link w:val="Ttulo7"/>
    <w:uiPriority w:val="9"/>
    <w:rsid w:val="00B86968"/>
    <w:rPr>
      <w:rFonts w:ascii="Times New Roman" w:eastAsiaTheme="minorEastAsia" w:hAnsi="Times New Roman"/>
      <w:sz w:val="24"/>
      <w:szCs w:val="24"/>
      <w:lang w:val="en-US"/>
    </w:rPr>
  </w:style>
  <w:style w:type="character" w:customStyle="1" w:styleId="Ttulo8Car">
    <w:name w:val="Título 8 Car"/>
    <w:basedOn w:val="Fuentedeprrafopredeter"/>
    <w:link w:val="Ttulo8"/>
    <w:uiPriority w:val="9"/>
    <w:rsid w:val="00152F2C"/>
    <w:rPr>
      <w:rFonts w:ascii="Times New Roman" w:eastAsiaTheme="minorEastAsia" w:hAnsi="Times New Roman"/>
      <w:i/>
      <w:iCs/>
      <w:sz w:val="24"/>
      <w:szCs w:val="24"/>
      <w:lang w:val="en-US"/>
    </w:rPr>
  </w:style>
  <w:style w:type="character" w:customStyle="1" w:styleId="Ttulo9Car">
    <w:name w:val="Título 9 Car"/>
    <w:basedOn w:val="Fuentedeprrafopredeter"/>
    <w:link w:val="Ttulo9"/>
    <w:uiPriority w:val="9"/>
    <w:semiHidden/>
    <w:rsid w:val="008B5735"/>
    <w:rPr>
      <w:rFonts w:asciiTheme="majorHAnsi" w:eastAsiaTheme="majorEastAsia" w:hAnsiTheme="majorHAnsi" w:cstheme="majorBidi"/>
      <w:lang w:val="en-US"/>
    </w:rPr>
  </w:style>
  <w:style w:type="paragraph" w:styleId="Prrafodelista">
    <w:name w:val="List Paragraph"/>
    <w:basedOn w:val="Normal"/>
    <w:uiPriority w:val="34"/>
    <w:qFormat/>
    <w:rsid w:val="00913E29"/>
    <w:pPr>
      <w:ind w:left="720"/>
      <w:contextualSpacing/>
    </w:pPr>
  </w:style>
  <w:style w:type="paragraph" w:styleId="Textonotapie">
    <w:name w:val="footnote text"/>
    <w:basedOn w:val="Normal"/>
    <w:link w:val="TextonotapieCar"/>
    <w:autoRedefine/>
    <w:uiPriority w:val="99"/>
    <w:unhideWhenUsed/>
    <w:rsid w:val="00EF09DF"/>
    <w:pPr>
      <w:spacing w:after="0" w:line="240" w:lineRule="auto"/>
      <w:jc w:val="both"/>
    </w:pPr>
    <w:rPr>
      <w:rFonts w:ascii="Times New Roman" w:hAnsi="Times New Roman"/>
      <w:sz w:val="20"/>
      <w:szCs w:val="20"/>
    </w:rPr>
  </w:style>
  <w:style w:type="character" w:customStyle="1" w:styleId="TextonotapieCar">
    <w:name w:val="Texto nota pie Car"/>
    <w:basedOn w:val="Fuentedeprrafopredeter"/>
    <w:link w:val="Textonotapie"/>
    <w:uiPriority w:val="99"/>
    <w:rsid w:val="00EF09DF"/>
    <w:rPr>
      <w:rFonts w:ascii="Times New Roman" w:hAnsi="Times New Roman"/>
      <w:sz w:val="20"/>
      <w:szCs w:val="20"/>
    </w:rPr>
  </w:style>
  <w:style w:type="character" w:styleId="Refdenotaalpie">
    <w:name w:val="footnote reference"/>
    <w:basedOn w:val="Fuentedeprrafopredeter"/>
    <w:uiPriority w:val="99"/>
    <w:semiHidden/>
    <w:unhideWhenUsed/>
    <w:rsid w:val="001F7352"/>
    <w:rPr>
      <w:rFonts w:ascii="Times New Roman" w:hAnsi="Times New Roman"/>
      <w:sz w:val="20"/>
      <w:vertAlign w:val="superscript"/>
    </w:rPr>
  </w:style>
  <w:style w:type="paragraph" w:styleId="Encabezado">
    <w:name w:val="header"/>
    <w:basedOn w:val="Normal"/>
    <w:link w:val="EncabezadoCar"/>
    <w:uiPriority w:val="99"/>
    <w:unhideWhenUsed/>
    <w:rsid w:val="00932F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2F04"/>
  </w:style>
  <w:style w:type="paragraph" w:styleId="Piedepgina">
    <w:name w:val="footer"/>
    <w:basedOn w:val="Normal"/>
    <w:link w:val="PiedepginaCar"/>
    <w:uiPriority w:val="99"/>
    <w:unhideWhenUsed/>
    <w:rsid w:val="00932F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2F04"/>
  </w:style>
  <w:style w:type="character" w:styleId="Refdecomentario">
    <w:name w:val="annotation reference"/>
    <w:basedOn w:val="Fuentedeprrafopredeter"/>
    <w:uiPriority w:val="99"/>
    <w:semiHidden/>
    <w:unhideWhenUsed/>
    <w:rsid w:val="00306685"/>
    <w:rPr>
      <w:sz w:val="16"/>
      <w:szCs w:val="16"/>
    </w:rPr>
  </w:style>
  <w:style w:type="paragraph" w:styleId="Textocomentario">
    <w:name w:val="annotation text"/>
    <w:basedOn w:val="Normal"/>
    <w:link w:val="TextocomentarioCar"/>
    <w:uiPriority w:val="99"/>
    <w:semiHidden/>
    <w:unhideWhenUsed/>
    <w:rsid w:val="003066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06685"/>
    <w:rPr>
      <w:sz w:val="20"/>
      <w:szCs w:val="20"/>
    </w:rPr>
  </w:style>
  <w:style w:type="paragraph" w:styleId="Asuntodelcomentario">
    <w:name w:val="annotation subject"/>
    <w:basedOn w:val="Textocomentario"/>
    <w:next w:val="Textocomentario"/>
    <w:link w:val="AsuntodelcomentarioCar"/>
    <w:uiPriority w:val="99"/>
    <w:semiHidden/>
    <w:unhideWhenUsed/>
    <w:rsid w:val="00306685"/>
    <w:rPr>
      <w:b/>
      <w:bCs/>
    </w:rPr>
  </w:style>
  <w:style w:type="character" w:customStyle="1" w:styleId="AsuntodelcomentarioCar">
    <w:name w:val="Asunto del comentario Car"/>
    <w:basedOn w:val="TextocomentarioCar"/>
    <w:link w:val="Asuntodelcomentario"/>
    <w:uiPriority w:val="99"/>
    <w:semiHidden/>
    <w:rsid w:val="00306685"/>
    <w:rPr>
      <w:b/>
      <w:bCs/>
      <w:sz w:val="20"/>
      <w:szCs w:val="20"/>
    </w:rPr>
  </w:style>
  <w:style w:type="paragraph" w:styleId="Textodeglobo">
    <w:name w:val="Balloon Text"/>
    <w:basedOn w:val="Normal"/>
    <w:link w:val="TextodegloboCar"/>
    <w:uiPriority w:val="99"/>
    <w:semiHidden/>
    <w:unhideWhenUsed/>
    <w:rsid w:val="003066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685"/>
    <w:rPr>
      <w:rFonts w:ascii="Segoe UI" w:hAnsi="Segoe UI" w:cs="Segoe UI"/>
      <w:sz w:val="18"/>
      <w:szCs w:val="18"/>
    </w:rPr>
  </w:style>
  <w:style w:type="table" w:styleId="Tablaconcuadrcula">
    <w:name w:val="Table Grid"/>
    <w:basedOn w:val="Tablanormal"/>
    <w:uiPriority w:val="39"/>
    <w:rsid w:val="00D72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517CA"/>
    <w:pPr>
      <w:spacing w:after="0" w:line="240" w:lineRule="auto"/>
    </w:pPr>
  </w:style>
  <w:style w:type="paragraph" w:customStyle="1" w:styleId="Textopredeterminado">
    <w:name w:val="Texto predeterminado"/>
    <w:qFormat/>
    <w:rsid w:val="0058390B"/>
    <w:pPr>
      <w:widowControl w:val="0"/>
      <w:suppressAutoHyphens/>
      <w:spacing w:after="0" w:line="240" w:lineRule="auto"/>
    </w:pPr>
    <w:rPr>
      <w:rFonts w:ascii="Times New Roman" w:eastAsia="NSimSun" w:hAnsi="Times New Roman" w:cs="Times New Roman"/>
      <w:color w:val="000000"/>
      <w:kern w:val="2"/>
      <w:sz w:val="24"/>
      <w:szCs w:val="24"/>
      <w:lang w:val="es-ES" w:eastAsia="zh-CN" w:bidi="hi-IN"/>
    </w:rPr>
  </w:style>
  <w:style w:type="paragraph" w:customStyle="1" w:styleId="Estilo1">
    <w:name w:val="Estilo1"/>
    <w:basedOn w:val="Textonotapie"/>
    <w:link w:val="Estilo1Car"/>
    <w:autoRedefine/>
    <w:qFormat/>
    <w:rsid w:val="009059B9"/>
    <w:pPr>
      <w:tabs>
        <w:tab w:val="left" w:pos="284"/>
        <w:tab w:val="left" w:pos="567"/>
      </w:tabs>
      <w:ind w:left="284"/>
      <w:jc w:val="center"/>
    </w:pPr>
    <w:rPr>
      <w:sz w:val="24"/>
      <w:szCs w:val="24"/>
    </w:rPr>
  </w:style>
  <w:style w:type="character" w:customStyle="1" w:styleId="Estilo1Car">
    <w:name w:val="Estilo1 Car"/>
    <w:basedOn w:val="TextonotapieCar"/>
    <w:link w:val="Estilo1"/>
    <w:rsid w:val="009059B9"/>
    <w:rPr>
      <w:rFonts w:ascii="Times New Roman" w:hAnsi="Times New Roman"/>
      <w:sz w:val="24"/>
      <w:szCs w:val="24"/>
    </w:rPr>
  </w:style>
  <w:style w:type="paragraph" w:styleId="Subttulo">
    <w:name w:val="Subtitle"/>
    <w:basedOn w:val="Normal"/>
    <w:next w:val="Normal"/>
    <w:link w:val="SubttuloCar"/>
    <w:autoRedefine/>
    <w:uiPriority w:val="11"/>
    <w:qFormat/>
    <w:rsid w:val="00EB638C"/>
    <w:pPr>
      <w:numPr>
        <w:ilvl w:val="1"/>
      </w:numPr>
    </w:pPr>
    <w:rPr>
      <w:rFonts w:ascii="Times New Roman" w:eastAsiaTheme="minorEastAsia" w:hAnsi="Times New Roman"/>
      <w:spacing w:val="15"/>
      <w:sz w:val="18"/>
    </w:rPr>
  </w:style>
  <w:style w:type="character" w:customStyle="1" w:styleId="SubttuloCar">
    <w:name w:val="Subtítulo Car"/>
    <w:basedOn w:val="Fuentedeprrafopredeter"/>
    <w:link w:val="Subttulo"/>
    <w:uiPriority w:val="11"/>
    <w:rsid w:val="00EB638C"/>
    <w:rPr>
      <w:rFonts w:ascii="Times New Roman" w:eastAsiaTheme="minorEastAsia" w:hAnsi="Times New Roman"/>
      <w:spacing w:val="15"/>
      <w:sz w:val="18"/>
    </w:rPr>
  </w:style>
  <w:style w:type="paragraph" w:styleId="TtuloTDC">
    <w:name w:val="TOC Heading"/>
    <w:basedOn w:val="Ttulo1"/>
    <w:next w:val="Normal"/>
    <w:uiPriority w:val="39"/>
    <w:unhideWhenUsed/>
    <w:qFormat/>
    <w:rsid w:val="00062487"/>
    <w:pPr>
      <w:keepLines/>
      <w:spacing w:after="0" w:line="259" w:lineRule="auto"/>
      <w:outlineLvl w:val="9"/>
    </w:pPr>
    <w:rPr>
      <w:rFonts w:asciiTheme="majorHAnsi" w:hAnsiTheme="majorHAnsi"/>
      <w:b w:val="0"/>
      <w:bCs w:val="0"/>
      <w:color w:val="2E74B5" w:themeColor="accent1" w:themeShade="BF"/>
      <w:kern w:val="0"/>
      <w:lang w:val="es-MX" w:eastAsia="es-MX"/>
    </w:rPr>
  </w:style>
  <w:style w:type="paragraph" w:styleId="TDC2">
    <w:name w:val="toc 2"/>
    <w:basedOn w:val="Normal"/>
    <w:next w:val="Normal"/>
    <w:autoRedefine/>
    <w:uiPriority w:val="39"/>
    <w:unhideWhenUsed/>
    <w:rsid w:val="002761ED"/>
    <w:pPr>
      <w:tabs>
        <w:tab w:val="right" w:leader="dot" w:pos="8828"/>
      </w:tabs>
      <w:spacing w:before="240" w:after="0"/>
    </w:pPr>
    <w:rPr>
      <w:rFonts w:cstheme="minorHAnsi"/>
      <w:bCs/>
      <w:noProof/>
      <w:sz w:val="20"/>
      <w:szCs w:val="20"/>
    </w:rPr>
  </w:style>
  <w:style w:type="paragraph" w:styleId="TDC3">
    <w:name w:val="toc 3"/>
    <w:basedOn w:val="Normal"/>
    <w:next w:val="Normal"/>
    <w:autoRedefine/>
    <w:uiPriority w:val="39"/>
    <w:unhideWhenUsed/>
    <w:rsid w:val="00A8558E"/>
    <w:pPr>
      <w:tabs>
        <w:tab w:val="right" w:leader="dot" w:pos="8828"/>
      </w:tabs>
      <w:spacing w:after="0"/>
      <w:ind w:left="220"/>
    </w:pPr>
    <w:rPr>
      <w:rFonts w:cstheme="minorHAnsi"/>
      <w:noProof/>
      <w:sz w:val="18"/>
      <w:szCs w:val="20"/>
    </w:rPr>
  </w:style>
  <w:style w:type="character" w:styleId="Hipervnculo">
    <w:name w:val="Hyperlink"/>
    <w:basedOn w:val="Fuentedeprrafopredeter"/>
    <w:uiPriority w:val="99"/>
    <w:unhideWhenUsed/>
    <w:rsid w:val="00062487"/>
    <w:rPr>
      <w:color w:val="0563C1" w:themeColor="hyperlink"/>
      <w:u w:val="single"/>
    </w:rPr>
  </w:style>
  <w:style w:type="paragraph" w:styleId="TDC7">
    <w:name w:val="toc 7"/>
    <w:basedOn w:val="Normal"/>
    <w:next w:val="Normal"/>
    <w:autoRedefine/>
    <w:uiPriority w:val="39"/>
    <w:unhideWhenUsed/>
    <w:rsid w:val="00062487"/>
    <w:pPr>
      <w:spacing w:after="0"/>
      <w:ind w:left="1100"/>
    </w:pPr>
    <w:rPr>
      <w:rFonts w:cstheme="minorHAnsi"/>
      <w:sz w:val="20"/>
      <w:szCs w:val="20"/>
    </w:rPr>
  </w:style>
  <w:style w:type="paragraph" w:styleId="TDC4">
    <w:name w:val="toc 4"/>
    <w:basedOn w:val="Normal"/>
    <w:next w:val="Normal"/>
    <w:autoRedefine/>
    <w:uiPriority w:val="39"/>
    <w:unhideWhenUsed/>
    <w:rsid w:val="00FA6E81"/>
    <w:pPr>
      <w:tabs>
        <w:tab w:val="left" w:pos="1418"/>
        <w:tab w:val="left" w:pos="1679"/>
        <w:tab w:val="right" w:leader="dot" w:pos="8828"/>
      </w:tabs>
      <w:spacing w:after="0"/>
      <w:ind w:left="440"/>
    </w:pPr>
    <w:rPr>
      <w:rFonts w:cstheme="minorHAnsi"/>
      <w:noProof/>
      <w:sz w:val="18"/>
      <w:szCs w:val="18"/>
    </w:rPr>
  </w:style>
  <w:style w:type="paragraph" w:styleId="TDC1">
    <w:name w:val="toc 1"/>
    <w:basedOn w:val="Normal"/>
    <w:next w:val="Normal"/>
    <w:uiPriority w:val="39"/>
    <w:unhideWhenUsed/>
    <w:rsid w:val="00874B7D"/>
    <w:pPr>
      <w:spacing w:before="360" w:after="240"/>
    </w:pPr>
    <w:rPr>
      <w:rFonts w:ascii="Times New Roman" w:hAnsi="Times New Roman" w:cstheme="majorHAnsi"/>
      <w:b/>
      <w:bCs/>
      <w:caps/>
      <w:sz w:val="24"/>
      <w:szCs w:val="24"/>
    </w:rPr>
  </w:style>
  <w:style w:type="paragraph" w:styleId="TDC5">
    <w:name w:val="toc 5"/>
    <w:basedOn w:val="Normal"/>
    <w:next w:val="Normal"/>
    <w:autoRedefine/>
    <w:uiPriority w:val="39"/>
    <w:unhideWhenUsed/>
    <w:rsid w:val="00113BD9"/>
    <w:pPr>
      <w:spacing w:after="0"/>
      <w:ind w:left="660"/>
    </w:pPr>
    <w:rPr>
      <w:rFonts w:cstheme="minorHAnsi"/>
      <w:sz w:val="20"/>
      <w:szCs w:val="20"/>
    </w:rPr>
  </w:style>
  <w:style w:type="paragraph" w:styleId="TDC8">
    <w:name w:val="toc 8"/>
    <w:basedOn w:val="Normal"/>
    <w:next w:val="Normal"/>
    <w:autoRedefine/>
    <w:uiPriority w:val="39"/>
    <w:unhideWhenUsed/>
    <w:rsid w:val="00113BD9"/>
    <w:pPr>
      <w:spacing w:after="0"/>
      <w:ind w:left="1320"/>
    </w:pPr>
    <w:rPr>
      <w:rFonts w:cstheme="minorHAnsi"/>
      <w:sz w:val="20"/>
      <w:szCs w:val="20"/>
    </w:rPr>
  </w:style>
  <w:style w:type="paragraph" w:styleId="TDC6">
    <w:name w:val="toc 6"/>
    <w:basedOn w:val="Normal"/>
    <w:next w:val="Normal"/>
    <w:autoRedefine/>
    <w:uiPriority w:val="39"/>
    <w:unhideWhenUsed/>
    <w:rsid w:val="00FD60E0"/>
    <w:pPr>
      <w:spacing w:after="0"/>
      <w:ind w:left="880"/>
    </w:pPr>
    <w:rPr>
      <w:rFonts w:cstheme="minorHAnsi"/>
      <w:sz w:val="20"/>
      <w:szCs w:val="20"/>
    </w:rPr>
  </w:style>
  <w:style w:type="paragraph" w:styleId="TDC9">
    <w:name w:val="toc 9"/>
    <w:basedOn w:val="Normal"/>
    <w:next w:val="Normal"/>
    <w:autoRedefine/>
    <w:uiPriority w:val="39"/>
    <w:unhideWhenUsed/>
    <w:rsid w:val="00FD60E0"/>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711007">
      <w:bodyDiv w:val="1"/>
      <w:marLeft w:val="0"/>
      <w:marRight w:val="0"/>
      <w:marTop w:val="0"/>
      <w:marBottom w:val="0"/>
      <w:divBdr>
        <w:top w:val="none" w:sz="0" w:space="0" w:color="auto"/>
        <w:left w:val="none" w:sz="0" w:space="0" w:color="auto"/>
        <w:bottom w:val="none" w:sz="0" w:space="0" w:color="auto"/>
        <w:right w:val="none" w:sz="0" w:space="0" w:color="auto"/>
      </w:divBdr>
    </w:div>
    <w:div w:id="203549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40A3-0080-401C-9E71-041A90D68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84326</TotalTime>
  <Pages>277</Pages>
  <Words>101354</Words>
  <Characters>557447</Characters>
  <Application>Microsoft Office Word</Application>
  <DocSecurity>0</DocSecurity>
  <Lines>4645</Lines>
  <Paragraphs>1314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169</cp:revision>
  <dcterms:created xsi:type="dcterms:W3CDTF">2023-12-27T16:16:00Z</dcterms:created>
  <dcterms:modified xsi:type="dcterms:W3CDTF">2024-04-14T20:53:00Z</dcterms:modified>
</cp:coreProperties>
</file>